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07D9CE17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placówki </w:t>
      </w:r>
      <w:r w:rsidR="00500C20">
        <w:rPr>
          <w:rFonts w:ascii="Lato" w:hAnsi="Lato"/>
          <w:b/>
          <w:bCs/>
        </w:rPr>
        <w:t>wsparcia dziennego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77C13332" w14:textId="77777777" w:rsidR="005070FB" w:rsidRPr="005070FB" w:rsidRDefault="00A83B17" w:rsidP="005070FB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5070FB" w:rsidRPr="005070FB">
        <w:rPr>
          <w:rFonts w:ascii="Lato" w:hAnsi="Lato"/>
          <w:sz w:val="20"/>
          <w:szCs w:val="20"/>
        </w:rPr>
        <w:t>technologiczny pomieszczeń zawierający informacje określone na podstawie rozporządzenia</w:t>
      </w:r>
    </w:p>
    <w:p w14:paraId="4CB350B3" w14:textId="1F1EEE52" w:rsidR="00A83B17" w:rsidRPr="00A83B17" w:rsidRDefault="005070FB" w:rsidP="005070FB">
      <w:pPr>
        <w:spacing w:after="0" w:line="240" w:lineRule="auto"/>
        <w:rPr>
          <w:rFonts w:ascii="Lato" w:hAnsi="Lato"/>
          <w:sz w:val="20"/>
          <w:szCs w:val="20"/>
        </w:rPr>
      </w:pPr>
      <w:r w:rsidRPr="005070FB">
        <w:rPr>
          <w:rFonts w:ascii="Lato" w:hAnsi="Lato"/>
          <w:sz w:val="20"/>
          <w:szCs w:val="20"/>
        </w:rPr>
        <w:t xml:space="preserve">Ministra Pracy i Polityki Społecznej z dnia 13 października 2015 r. w sprawie wymagań lokalowych </w:t>
      </w:r>
      <w:r>
        <w:rPr>
          <w:rFonts w:ascii="Lato" w:hAnsi="Lato"/>
          <w:sz w:val="20"/>
          <w:szCs w:val="20"/>
        </w:rPr>
        <w:br/>
      </w:r>
      <w:r w:rsidRPr="005070FB">
        <w:rPr>
          <w:rFonts w:ascii="Lato" w:hAnsi="Lato"/>
          <w:sz w:val="20"/>
          <w:szCs w:val="20"/>
        </w:rPr>
        <w:t>i</w:t>
      </w:r>
      <w:r>
        <w:rPr>
          <w:rFonts w:ascii="Lato" w:hAnsi="Lato"/>
          <w:sz w:val="20"/>
          <w:szCs w:val="20"/>
        </w:rPr>
        <w:t xml:space="preserve"> </w:t>
      </w:r>
      <w:r w:rsidRPr="005070FB">
        <w:rPr>
          <w:rFonts w:ascii="Lato" w:hAnsi="Lato"/>
          <w:sz w:val="20"/>
          <w:szCs w:val="20"/>
        </w:rPr>
        <w:t>sanitarnych, jakie musi spełniać lokal, w którym ma być prowadzona placówka wsparcia dziennego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założenia funkcjonalno – programowe placówki;</w:t>
      </w:r>
    </w:p>
    <w:p w14:paraId="2A187E5F" w14:textId="10CDF2A6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</w:t>
      </w:r>
      <w:r w:rsidR="00E84B60" w:rsidRPr="00A83B17">
        <w:rPr>
          <w:rFonts w:ascii="Lato" w:hAnsi="Lato"/>
          <w:sz w:val="20"/>
          <w:szCs w:val="20"/>
        </w:rPr>
        <w:t>–</w:t>
      </w:r>
      <w:r w:rsidRPr="00A83B17">
        <w:rPr>
          <w:rFonts w:ascii="Lato" w:hAnsi="Lato"/>
          <w:sz w:val="20"/>
          <w:szCs w:val="20"/>
        </w:rPr>
        <w:t xml:space="preserve">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00A992BD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5070FB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4A27CF49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732CF5">
        <w:rPr>
          <w:rFonts w:ascii="Lato" w:hAnsi="Lato"/>
          <w:sz w:val="20"/>
          <w:szCs w:val="20"/>
        </w:rPr>
        <w:t>opinię</w:t>
      </w:r>
      <w:r w:rsidRPr="00A83B17">
        <w:rPr>
          <w:rFonts w:ascii="Lato" w:hAnsi="Lato"/>
          <w:sz w:val="20"/>
          <w:szCs w:val="20"/>
        </w:rPr>
        <w:t xml:space="preserve"> właściwego miejscowo komendanta powiatowego (miejskiego) Państwowej Straży Pożarnej</w:t>
      </w:r>
    </w:p>
    <w:p w14:paraId="2AD4F63E" w14:textId="046F1310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5070FB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558525D0" w14:textId="77777777" w:rsidR="003335E2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F1A5" w14:textId="77777777" w:rsidR="008209BD" w:rsidRDefault="008209BD" w:rsidP="00D16A8F">
      <w:pPr>
        <w:spacing w:after="0" w:line="240" w:lineRule="auto"/>
      </w:pPr>
      <w:r>
        <w:separator/>
      </w:r>
    </w:p>
  </w:endnote>
  <w:endnote w:type="continuationSeparator" w:id="0">
    <w:p w14:paraId="52E2388E" w14:textId="77777777" w:rsidR="008209BD" w:rsidRDefault="008209BD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BEB7" w14:textId="77777777" w:rsidR="008209BD" w:rsidRDefault="008209BD" w:rsidP="00D16A8F">
      <w:pPr>
        <w:spacing w:after="0" w:line="240" w:lineRule="auto"/>
      </w:pPr>
      <w:r>
        <w:separator/>
      </w:r>
    </w:p>
  </w:footnote>
  <w:footnote w:type="continuationSeparator" w:id="0">
    <w:p w14:paraId="33641AE6" w14:textId="77777777" w:rsidR="008209BD" w:rsidRDefault="008209BD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234B4B"/>
    <w:rsid w:val="0024143D"/>
    <w:rsid w:val="00241755"/>
    <w:rsid w:val="002A5EBC"/>
    <w:rsid w:val="002B4BC7"/>
    <w:rsid w:val="002E49D7"/>
    <w:rsid w:val="003335E2"/>
    <w:rsid w:val="00500C20"/>
    <w:rsid w:val="005070FB"/>
    <w:rsid w:val="006B1419"/>
    <w:rsid w:val="006D1194"/>
    <w:rsid w:val="00732CF5"/>
    <w:rsid w:val="0075215D"/>
    <w:rsid w:val="007F7EC1"/>
    <w:rsid w:val="008209BD"/>
    <w:rsid w:val="00A34438"/>
    <w:rsid w:val="00A83B17"/>
    <w:rsid w:val="00A928EF"/>
    <w:rsid w:val="00BB2F0A"/>
    <w:rsid w:val="00BC2EAC"/>
    <w:rsid w:val="00D16A8F"/>
    <w:rsid w:val="00D81C42"/>
    <w:rsid w:val="00E84B60"/>
    <w:rsid w:val="00EB11ED"/>
    <w:rsid w:val="00F80B7F"/>
    <w:rsid w:val="00FE4BD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Sewastianowicz</cp:lastModifiedBy>
  <cp:revision>9</cp:revision>
  <dcterms:created xsi:type="dcterms:W3CDTF">2026-01-23T12:20:00Z</dcterms:created>
  <dcterms:modified xsi:type="dcterms:W3CDTF">2026-02-25T08:02:00Z</dcterms:modified>
</cp:coreProperties>
</file>