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F6CD" w14:textId="7802BF63" w:rsidR="00D94082" w:rsidRPr="00D94082" w:rsidRDefault="00D94082" w:rsidP="00B55DA7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O straży pożarnej - dla osoby z</w:t>
      </w:r>
      <w:r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 </w:t>
      </w: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niepełnosprawnością intelektualną - wersja ETR</w:t>
      </w:r>
    </w:p>
    <w:p w14:paraId="32BCD27E" w14:textId="65C13B4F" w:rsidR="00D94082" w:rsidRDefault="00D94082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410D3EEF" w14:textId="77777777" w:rsidR="00B55DA7" w:rsidRPr="00D94082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268"/>
        <w:gridCol w:w="4052"/>
      </w:tblGrid>
      <w:tr w:rsidR="00632601" w:rsidRPr="00D94082" w14:paraId="2E252A4E" w14:textId="77777777" w:rsidTr="00B55DA7">
        <w:trPr>
          <w:jc w:val="center"/>
        </w:trPr>
        <w:tc>
          <w:tcPr>
            <w:tcW w:w="9247" w:type="dxa"/>
            <w:hideMark/>
          </w:tcPr>
          <w:p w14:paraId="10E3F23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Komenda Powiatowa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br/>
              <w:t>Państwowej Straży Pożarnej</w:t>
            </w:r>
          </w:p>
          <w:p w14:paraId="13CFAB35" w14:textId="2B5AA35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 xml:space="preserve">w </w:t>
            </w:r>
            <w:r w:rsidR="00FA4E39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Myśliborzu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znajduje się przy ulicy </w:t>
            </w:r>
            <w:r w:rsidR="00FA4E39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Lipowej 1b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3397" w:type="dxa"/>
            <w:gridSpan w:val="2"/>
            <w:hideMark/>
          </w:tcPr>
          <w:p w14:paraId="20E7BC77" w14:textId="75DA8B6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35DB26" w14:textId="48030667" w:rsidR="00D94082" w:rsidRPr="00D94082" w:rsidRDefault="00632601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drawing>
                <wp:inline distT="0" distB="0" distL="0" distR="0" wp14:anchorId="37196D11" wp14:editId="34B4410B">
                  <wp:extent cx="2735589" cy="1073150"/>
                  <wp:effectExtent l="0" t="0" r="7620" b="0"/>
                  <wp:docPr id="186067473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67473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92507" cy="109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601" w:rsidRPr="00D94082" w14:paraId="22C292A4" w14:textId="77777777" w:rsidTr="00B55DA7">
        <w:trPr>
          <w:jc w:val="center"/>
        </w:trPr>
        <w:tc>
          <w:tcPr>
            <w:tcW w:w="9247" w:type="dxa"/>
            <w:hideMark/>
          </w:tcPr>
          <w:p w14:paraId="62D4C29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739BC93" w14:textId="067C9509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Szefem Komendy </w:t>
            </w:r>
            <w:r w:rsidR="00F0358C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Powiatowej Państwowej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Straży Pożarnej jest pan Komendant </w:t>
            </w:r>
            <w:r w:rsidR="00FA4E39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Grzegorz Gonera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.</w:t>
            </w:r>
          </w:p>
          <w:p w14:paraId="1D042334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Panu komendantowi pomaga zastępca komendanta i inni strażacy.</w:t>
            </w:r>
          </w:p>
        </w:tc>
        <w:tc>
          <w:tcPr>
            <w:tcW w:w="3397" w:type="dxa"/>
            <w:gridSpan w:val="2"/>
            <w:hideMark/>
          </w:tcPr>
          <w:p w14:paraId="42C7468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1E96B34" w14:textId="3F3E3EAF" w:rsidR="00D94082" w:rsidRPr="00D94082" w:rsidRDefault="00632601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drawing>
                <wp:inline distT="0" distB="0" distL="0" distR="0" wp14:anchorId="51F794C4" wp14:editId="14F774FB">
                  <wp:extent cx="1644650" cy="1595556"/>
                  <wp:effectExtent l="0" t="0" r="0" b="5080"/>
                  <wp:docPr id="34571105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1105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358" cy="161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601" w:rsidRPr="00D94082" w14:paraId="3D06EE3F" w14:textId="77777777" w:rsidTr="00B55DA7">
        <w:trPr>
          <w:jc w:val="center"/>
        </w:trPr>
        <w:tc>
          <w:tcPr>
            <w:tcW w:w="9247" w:type="dxa"/>
            <w:hideMark/>
          </w:tcPr>
          <w:p w14:paraId="5558F83C" w14:textId="6729F592" w:rsidR="00D94082" w:rsidRDefault="00D94082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  <w:p w14:paraId="4FBECCBC" w14:textId="77777777" w:rsidR="00B55DA7" w:rsidRDefault="00B55DA7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3EE41262" w14:textId="1C7526AA" w:rsidR="00B55DA7" w:rsidRPr="00D94082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EA22233" w14:textId="413EEE9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 </w:t>
            </w:r>
          </w:p>
        </w:tc>
      </w:tr>
      <w:tr w:rsidR="00D94082" w:rsidRPr="00D94082" w14:paraId="60DE60A4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DEEBA0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Czym zajmują się strażacy z komendy?</w:t>
            </w:r>
          </w:p>
          <w:p w14:paraId="5A649CC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</w:tc>
      </w:tr>
      <w:tr w:rsidR="00632601" w:rsidRPr="00D94082" w14:paraId="28DFDD34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4E2E6D3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pracują codziennie w dzień i w nocy:</w:t>
            </w:r>
          </w:p>
          <w:p w14:paraId="661F9CB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5CBB686" w14:textId="77777777" w:rsidR="00D94082" w:rsidRPr="00D94082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gaszą pożary</w:t>
            </w:r>
          </w:p>
          <w:p w14:paraId="53262CA9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A8C4481" w14:textId="77777777" w:rsidR="00D94082" w:rsidRPr="00D94082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wycinają złamane drzewa</w:t>
            </w:r>
          </w:p>
          <w:p w14:paraId="722D056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434C956" w14:textId="77777777" w:rsidR="00D94082" w:rsidRPr="00D94082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ratują i pomagają  zwierzętom</w:t>
            </w:r>
          </w:p>
          <w:p w14:paraId="381CB36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01B0AA6" w14:textId="77777777" w:rsidR="00D94082" w:rsidRPr="00D94082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pomagają przy wypadkach</w:t>
            </w:r>
          </w:p>
          <w:p w14:paraId="68745DCA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samochodowych</w:t>
            </w:r>
          </w:p>
          <w:p w14:paraId="50A0826A" w14:textId="77777777" w:rsid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33C13FA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63BD70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609FF2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03C7FD" w14:textId="7D366572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DED095" w14:textId="77777777" w:rsidR="00D35509" w:rsidRDefault="00D35509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5D7E5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3F0644" w14:textId="5E1C08AE" w:rsidR="00B55DA7" w:rsidRPr="00D94082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33E0508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3F7DD4C9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0C41B56C" wp14:editId="5B9AECFD">
                  <wp:extent cx="1245168" cy="123825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20" cy="125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02F33" w14:textId="51141D9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90F9B4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6C72C2E3" wp14:editId="69D8D9A0">
                  <wp:extent cx="1228725" cy="1215073"/>
                  <wp:effectExtent l="0" t="0" r="0" b="4445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0AF3E" w14:textId="74FDE7A2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632601" w:rsidRPr="00D94082" w14:paraId="60974A51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F35DB2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robią jeszcze inne rzeczy.</w:t>
            </w:r>
          </w:p>
          <w:p w14:paraId="402510A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 przykład:</w:t>
            </w:r>
          </w:p>
          <w:p w14:paraId="68FDAED0" w14:textId="77777777" w:rsidR="00D94082" w:rsidRPr="00D94082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sprawdzają czy w budynkach jest bezpiecznie. Sprawdzają czy w budynkach są gaśnice i drzwi przeciwpożarowe.</w:t>
            </w:r>
          </w:p>
          <w:p w14:paraId="672845F7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9E78E55" w14:textId="21BC8FA4" w:rsidR="00D94082" w:rsidRPr="00B55DA7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szkolą Strażaków Ochotników. Po szkoleniach Strażacy Ochotnicy mogą jeździć do akcji.</w:t>
            </w:r>
          </w:p>
          <w:p w14:paraId="59DF50C2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C0933" w14:textId="77777777" w:rsidR="00D94082" w:rsidRPr="00D94082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hideMark/>
          </w:tcPr>
          <w:p w14:paraId="7709DDD0" w14:textId="0BC08D6B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B6F3E2" w14:textId="690F3E31" w:rsidR="00D94082" w:rsidRPr="00D94082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13C270E3" wp14:editId="47437F40">
                  <wp:extent cx="1268804" cy="1247775"/>
                  <wp:effectExtent l="0" t="0" r="7620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7039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0CCCA1C9" wp14:editId="0C78325A">
                  <wp:extent cx="1257300" cy="12573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6D3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32601" w:rsidRPr="00D94082" w14:paraId="4DEB5768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70AEAE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55A24ED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64F7154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D4EC63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47D5EA" w14:textId="40F4BBDF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D82864" w14:textId="77777777" w:rsidR="00D35509" w:rsidRDefault="00D35509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1D1A46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E19154" w14:textId="32E66E2A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30912A5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D94082">
              <w:rPr>
                <w:noProof/>
              </w:rPr>
              <w:drawing>
                <wp:inline distT="0" distB="0" distL="0" distR="0" wp14:anchorId="1192C1A2" wp14:editId="3C7D3313">
                  <wp:extent cx="1257300" cy="1359638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1475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94082" w:rsidRPr="00D94082" w14:paraId="61382D10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58851974" w14:textId="60C7C45A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 xml:space="preserve">Budynek Komendy Powiatowej Państwowej Straży Pożarnej w </w:t>
            </w:r>
            <w:r w:rsidR="00FA4E39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Myśliborzu</w:t>
            </w:r>
          </w:p>
          <w:p w14:paraId="052E6DD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32601" w:rsidRPr="00D94082" w14:paraId="178790B0" w14:textId="77777777" w:rsidTr="00B55DA7">
        <w:trPr>
          <w:jc w:val="center"/>
        </w:trPr>
        <w:tc>
          <w:tcPr>
            <w:tcW w:w="9247" w:type="dxa"/>
            <w:hideMark/>
          </w:tcPr>
          <w:p w14:paraId="3D6B4A23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Budynek Komendy nie jest dostępny dla osób na wózku. Nie ma windy.</w:t>
            </w:r>
          </w:p>
          <w:p w14:paraId="5808080A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3397" w:type="dxa"/>
            <w:gridSpan w:val="2"/>
            <w:hideMark/>
          </w:tcPr>
          <w:p w14:paraId="472953F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6763BDA4" wp14:editId="4D19AD63">
                  <wp:extent cx="1235882" cy="1304925"/>
                  <wp:effectExtent l="0" t="0" r="254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D94082" w14:paraId="54EF2349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67E6D0C" w14:textId="2BAFF15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B2A3D9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Kontakt z pracownikami Komendy</w:t>
            </w:r>
          </w:p>
          <w:p w14:paraId="1E8AFBE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632601" w:rsidRPr="00D94082" w14:paraId="3D81F51F" w14:textId="77777777" w:rsidTr="00B55DA7">
        <w:trPr>
          <w:jc w:val="center"/>
        </w:trPr>
        <w:tc>
          <w:tcPr>
            <w:tcW w:w="9247" w:type="dxa"/>
            <w:hideMark/>
          </w:tcPr>
          <w:p w14:paraId="75299B35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Żeby załatwić sprawy w Komendzie osoby ze szczególnymi potrzebami mogą:</w:t>
            </w:r>
          </w:p>
          <w:p w14:paraId="58342B7A" w14:textId="77777777" w:rsidR="00D94082" w:rsidRPr="00D94082" w:rsidRDefault="00D94082" w:rsidP="00D9408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pismo i wysłać je na adres:</w:t>
            </w:r>
          </w:p>
          <w:p w14:paraId="6474BE76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Komenda Powiatowa</w:t>
            </w:r>
          </w:p>
          <w:p w14:paraId="6DBB9838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Państwowej Straży Pożarnej</w:t>
            </w:r>
          </w:p>
          <w:p w14:paraId="50CB9700" w14:textId="15FB5129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ul. </w:t>
            </w:r>
            <w:r w:rsidR="00FA4E39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Lipowa 1b</w:t>
            </w:r>
          </w:p>
          <w:p w14:paraId="2D6CC22D" w14:textId="7389D4C2" w:rsidR="00D94082" w:rsidRPr="00D94082" w:rsidRDefault="00FA4E39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74</w:t>
            </w:r>
            <w:r w:rsidR="00D94082"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-</w:t>
            </w:r>
            <w: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3</w:t>
            </w:r>
            <w:r w:rsidR="00661883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00</w:t>
            </w:r>
            <w:r w:rsidR="00D94082"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Myślibórz</w:t>
            </w:r>
          </w:p>
          <w:p w14:paraId="406216C2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E0FE539" w14:textId="77777777" w:rsidR="00D94082" w:rsidRPr="00D94082" w:rsidRDefault="00D94082" w:rsidP="00D94082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przynieść pismo do Komendy. Pismo odbierze strażak na parterze.</w:t>
            </w:r>
          </w:p>
          <w:p w14:paraId="12D97FE5" w14:textId="48E91838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153059F" w14:textId="77777777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0C32E8" w14:textId="78568D25" w:rsidR="00D94082" w:rsidRPr="00D94082" w:rsidRDefault="00D94082" w:rsidP="00D94082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napisać pismo i wysłać je przez platformę 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                                           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e-PUAP: </w:t>
            </w:r>
            <w:hyperlink r:id="rId13" w:history="1">
              <w:r w:rsidRPr="00D94082">
                <w:rPr>
                  <w:rFonts w:ascii="inherit" w:eastAsia="Times New Roman" w:hAnsi="inherit" w:cs="Times New Roman"/>
                  <w:color w:val="0563C1"/>
                  <w:sz w:val="30"/>
                  <w:szCs w:val="30"/>
                  <w:u w:val="single"/>
                  <w:lang w:eastAsia="pl-PL"/>
                </w:rPr>
                <w:t>www.epuap.gov.pl</w:t>
              </w:r>
            </w:hyperlink>
          </w:p>
          <w:p w14:paraId="1809C966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 to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lektroniczna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latforma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U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sług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A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dministracji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ublicznej. Żeby wysłać pismo przez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 e-PUAP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musisz mieć Internet i swoje konto w </w:t>
            </w:r>
            <w:proofErr w:type="spellStart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  <w:p w14:paraId="4A7FFCBC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54AFA8" w14:textId="5B65E047" w:rsidR="00D94082" w:rsidRPr="00B55DA7" w:rsidRDefault="00D94082" w:rsidP="00B55DA7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wiadomość i wysłać ją na adres mailowy: </w:t>
            </w:r>
            <w:hyperlink r:id="rId14" w:history="1">
              <w:r w:rsidR="00FA4E39" w:rsidRPr="00353ED7">
                <w:rPr>
                  <w:rStyle w:val="Hipercze"/>
                  <w:rFonts w:ascii="inherit" w:eastAsia="Times New Roman" w:hAnsi="inherit" w:cs="Times New Roman"/>
                  <w:sz w:val="30"/>
                  <w:szCs w:val="30"/>
                  <w:shd w:val="clear" w:color="auto" w:fill="FFFFFF"/>
                  <w:lang w:eastAsia="pl-PL"/>
                </w:rPr>
                <w:t>sekretariat@straz.mysliborz.pl</w:t>
              </w:r>
            </w:hyperlink>
          </w:p>
          <w:p w14:paraId="65580046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6BEDE4" w14:textId="36752DF7" w:rsidR="00D94082" w:rsidRDefault="00D94082" w:rsidP="00B55DA7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wysłać faks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95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 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7</w:t>
            </w:r>
            <w:r w:rsidR="00FA4E39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472096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</w:p>
          <w:p w14:paraId="54071E15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53F4F4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6F1E" w14:textId="3019EADD" w:rsidR="00B55DA7" w:rsidRPr="00D94082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FDC85E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5A09A4A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EFE18D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5A962334" wp14:editId="29B343EB">
                  <wp:extent cx="1187662" cy="11811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CD68D" w14:textId="7D88F906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E4FA6C7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lastRenderedPageBreak/>
              <w:drawing>
                <wp:inline distT="0" distB="0" distL="0" distR="0" wp14:anchorId="183FD505" wp14:editId="388EC32D">
                  <wp:extent cx="1649960" cy="1256099"/>
                  <wp:effectExtent l="0" t="0" r="7620" b="1270"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Obraz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960" cy="125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28EBB" w14:textId="371E849F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7A43A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04F8C068" wp14:editId="7DAB159B">
                  <wp:extent cx="1019175" cy="1019175"/>
                  <wp:effectExtent l="0" t="0" r="9525" b="9525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601" w:rsidRPr="00D94082" w14:paraId="6E1B1071" w14:textId="77777777" w:rsidTr="00B55DA7">
        <w:trPr>
          <w:jc w:val="center"/>
        </w:trPr>
        <w:tc>
          <w:tcPr>
            <w:tcW w:w="9247" w:type="dxa"/>
            <w:hideMark/>
          </w:tcPr>
          <w:p w14:paraId="3DA57A7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Osoby ze szczególnymi potrzebami mogą też przyjść na Komendę i spotkać się z pracownikiem.</w:t>
            </w:r>
          </w:p>
          <w:p w14:paraId="1058A0D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Komenda działa od godziny</w:t>
            </w:r>
          </w:p>
          <w:p w14:paraId="331E4D7D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7:30 do 15:30.</w:t>
            </w:r>
          </w:p>
          <w:p w14:paraId="2C8F8CE7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A1D4141" w14:textId="40AFFFB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Zadzwoń najpierw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C334F5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9</w:t>
            </w:r>
            <w:r w:rsidR="00FA4E39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1 </w:t>
            </w:r>
            <w:r w:rsidR="00DA6A98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8854610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 Pracownik zaprosi Cię na określoną godzinę.</w:t>
            </w:r>
          </w:p>
        </w:tc>
        <w:tc>
          <w:tcPr>
            <w:tcW w:w="3397" w:type="dxa"/>
            <w:gridSpan w:val="2"/>
            <w:hideMark/>
          </w:tcPr>
          <w:p w14:paraId="630EB1AE" w14:textId="57103F5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C33D7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</w:rPr>
              <w:drawing>
                <wp:inline distT="0" distB="0" distL="0" distR="0" wp14:anchorId="73450607" wp14:editId="6695FD19">
                  <wp:extent cx="1144270" cy="1150735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601" w:rsidRPr="00D94082" w14:paraId="0436AEA1" w14:textId="77777777" w:rsidTr="00B55DA7">
        <w:trPr>
          <w:jc w:val="center"/>
        </w:trPr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5B76E88" w14:textId="77777777" w:rsidR="00250568" w:rsidRDefault="00250568"/>
    <w:sectPr w:rsidR="00250568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6718353">
    <w:abstractNumId w:val="1"/>
  </w:num>
  <w:num w:numId="2" w16cid:durableId="71784017">
    <w:abstractNumId w:val="2"/>
  </w:num>
  <w:num w:numId="3" w16cid:durableId="1939633261">
    <w:abstractNumId w:val="9"/>
  </w:num>
  <w:num w:numId="4" w16cid:durableId="170604864">
    <w:abstractNumId w:val="11"/>
  </w:num>
  <w:num w:numId="5" w16cid:durableId="206530520">
    <w:abstractNumId w:val="6"/>
  </w:num>
  <w:num w:numId="6" w16cid:durableId="1893153823">
    <w:abstractNumId w:val="10"/>
  </w:num>
  <w:num w:numId="7" w16cid:durableId="780807339">
    <w:abstractNumId w:val="4"/>
  </w:num>
  <w:num w:numId="8" w16cid:durableId="1572159896">
    <w:abstractNumId w:val="8"/>
  </w:num>
  <w:num w:numId="9" w16cid:durableId="557663801">
    <w:abstractNumId w:val="7"/>
  </w:num>
  <w:num w:numId="10" w16cid:durableId="1401102860">
    <w:abstractNumId w:val="5"/>
  </w:num>
  <w:num w:numId="11" w16cid:durableId="1931694102">
    <w:abstractNumId w:val="3"/>
  </w:num>
  <w:num w:numId="12" w16cid:durableId="163108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82"/>
    <w:rsid w:val="00240F03"/>
    <w:rsid w:val="00250568"/>
    <w:rsid w:val="002F4A10"/>
    <w:rsid w:val="004C1E16"/>
    <w:rsid w:val="00632601"/>
    <w:rsid w:val="00661883"/>
    <w:rsid w:val="007D49D9"/>
    <w:rsid w:val="00B55DA7"/>
    <w:rsid w:val="00B63A0D"/>
    <w:rsid w:val="00B6798D"/>
    <w:rsid w:val="00C334F5"/>
    <w:rsid w:val="00D35509"/>
    <w:rsid w:val="00D94082"/>
    <w:rsid w:val="00DA6A98"/>
    <w:rsid w:val="00F0358C"/>
    <w:rsid w:val="00FA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1DF"/>
  <w15:chartTrackingRefBased/>
  <w15:docId w15:val="{E99E22DB-D16A-4328-8E8F-2009C8E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epuap.gov.pl/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f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ekretariat@straz.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G.Gonera (KP Myślibórz)</cp:lastModifiedBy>
  <cp:revision>9</cp:revision>
  <cp:lastPrinted>2021-09-24T13:18:00Z</cp:lastPrinted>
  <dcterms:created xsi:type="dcterms:W3CDTF">2021-09-24T12:04:00Z</dcterms:created>
  <dcterms:modified xsi:type="dcterms:W3CDTF">2025-05-29T11:01:00Z</dcterms:modified>
</cp:coreProperties>
</file>