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90EF" w14:textId="50514D71" w:rsidR="0033081C" w:rsidRDefault="00E35CE9">
      <w:r>
        <w:t>Załącznik nr 2</w:t>
      </w:r>
    </w:p>
    <w:p w14:paraId="6A398FAB" w14:textId="77777777" w:rsidR="00E35CE9" w:rsidRDefault="00E35CE9"/>
    <w:p w14:paraId="0B8945E3" w14:textId="77777777" w:rsidR="00E35CE9" w:rsidRDefault="00E35CE9" w:rsidP="00E35CE9">
      <w:r>
        <w:t>Zamawiający dokona oceny ofert na podstawie następujących kryteriów:</w:t>
      </w:r>
    </w:p>
    <w:p w14:paraId="7D08EB38" w14:textId="362D38F3" w:rsidR="00E35CE9" w:rsidRDefault="00E35CE9" w:rsidP="00E35CE9">
      <w:pPr>
        <w:ind w:left="708"/>
      </w:pPr>
      <w:r>
        <w:t>kryterium nr 1 – adekwatności, kompleksowości i innowacyjności przedstawionej przez oferenta koncepcji ekspertyzy – maksymalna liczba punktów: 40,</w:t>
      </w:r>
      <w:r w:rsidRPr="00E35CE9">
        <w:t xml:space="preserve"> </w:t>
      </w:r>
    </w:p>
    <w:p w14:paraId="2C4AC1F9" w14:textId="7CA941F1" w:rsidR="00E35CE9" w:rsidRDefault="00E35CE9" w:rsidP="00E35CE9">
      <w:pPr>
        <w:ind w:left="708"/>
      </w:pPr>
      <w:r>
        <w:t>kryterium nr 2 – wiedza i doświadczenie zespołu oferenta w zakresie przedmiotu zamówienia – maksymalna liczba punktów: 30,</w:t>
      </w:r>
    </w:p>
    <w:p w14:paraId="30A024D9" w14:textId="1B640D89" w:rsidR="00E35CE9" w:rsidRDefault="00E35CE9" w:rsidP="00E35CE9">
      <w:pPr>
        <w:ind w:left="708"/>
      </w:pPr>
      <w:r>
        <w:t>kryterium nr 3 – zaoferowana cena – maksymalna liczba punktów: 30,</w:t>
      </w:r>
    </w:p>
    <w:p w14:paraId="6420C743" w14:textId="0AB27885" w:rsidR="00E35CE9" w:rsidRDefault="00E35CE9" w:rsidP="00E35CE9">
      <w:pPr>
        <w:ind w:left="708"/>
      </w:pPr>
    </w:p>
    <w:p w14:paraId="49CC7EB6" w14:textId="5A885396" w:rsidR="00E35CE9" w:rsidRDefault="00E35CE9" w:rsidP="00E35CE9">
      <w:r>
        <w:t>Opis sposobu przyznawania punktów:</w:t>
      </w:r>
    </w:p>
    <w:p w14:paraId="348CE71D" w14:textId="1A7C4861" w:rsidR="00597ED4" w:rsidRDefault="00E35CE9" w:rsidP="00597ED4">
      <w:pPr>
        <w:pStyle w:val="Akapitzlist"/>
        <w:numPr>
          <w:ilvl w:val="0"/>
          <w:numId w:val="1"/>
        </w:numPr>
      </w:pPr>
      <w:r>
        <w:t>Punkty w ramach kryterium 1</w:t>
      </w:r>
      <w:r w:rsidR="00597ED4">
        <w:t xml:space="preserve"> zostaną przyznane w skali punktowej od 0 do </w:t>
      </w:r>
      <w:r w:rsidR="00F400A8">
        <w:t>4</w:t>
      </w:r>
      <w:r w:rsidR="00597ED4">
        <w:t>0 punktów za:</w:t>
      </w:r>
    </w:p>
    <w:p w14:paraId="65C20E0D" w14:textId="38A6434C" w:rsidR="00E35CE9" w:rsidRDefault="009872A6" w:rsidP="00597ED4">
      <w:pPr>
        <w:pStyle w:val="Akapitzlist"/>
        <w:numPr>
          <w:ilvl w:val="0"/>
          <w:numId w:val="3"/>
        </w:numPr>
      </w:pPr>
      <w:r>
        <w:t xml:space="preserve">Od 0 do 10 pkt. - </w:t>
      </w:r>
      <w:r w:rsidR="00597ED4">
        <w:t>adekwatność oferty względem przedmiotu i szczegółowego opisu przedmiotu zamówienia;</w:t>
      </w:r>
    </w:p>
    <w:p w14:paraId="2CE823DF" w14:textId="7C67F817" w:rsidR="00F400A8" w:rsidRDefault="009872A6" w:rsidP="00597ED4">
      <w:pPr>
        <w:pStyle w:val="Akapitzlist"/>
        <w:numPr>
          <w:ilvl w:val="0"/>
          <w:numId w:val="3"/>
        </w:numPr>
      </w:pPr>
      <w:r>
        <w:t>Od 0 do 10 pkt. - poziom szczegółowości</w:t>
      </w:r>
      <w:r w:rsidR="00506E10">
        <w:t xml:space="preserve"> oferty.</w:t>
      </w:r>
    </w:p>
    <w:p w14:paraId="73534FA3" w14:textId="41702E2F" w:rsidR="00597ED4" w:rsidRDefault="009872A6" w:rsidP="00597ED4">
      <w:pPr>
        <w:pStyle w:val="Akapitzlist"/>
        <w:numPr>
          <w:ilvl w:val="0"/>
          <w:numId w:val="3"/>
        </w:numPr>
      </w:pPr>
      <w:r>
        <w:t xml:space="preserve">Od 0 do 10 pkt. – poziom </w:t>
      </w:r>
      <w:r w:rsidR="00597ED4">
        <w:t>kompleksowoś</w:t>
      </w:r>
      <w:r>
        <w:t>ci</w:t>
      </w:r>
      <w:r w:rsidR="00506E10">
        <w:t xml:space="preserve"> </w:t>
      </w:r>
      <w:r w:rsidR="00506E10" w:rsidRPr="00506E10">
        <w:t>Przedstawienie opisu procesu realizacji całego zamówienia – są adekwatne do celów</w:t>
      </w:r>
      <w:r w:rsidR="00506E10">
        <w:t>.</w:t>
      </w:r>
    </w:p>
    <w:p w14:paraId="03D50A69" w14:textId="25E572E8" w:rsidR="009872A6" w:rsidRDefault="009872A6" w:rsidP="009872A6">
      <w:pPr>
        <w:pStyle w:val="Akapitzlist"/>
        <w:numPr>
          <w:ilvl w:val="0"/>
          <w:numId w:val="3"/>
        </w:numPr>
      </w:pPr>
      <w:r>
        <w:t xml:space="preserve">Od 0 do 10 pkt. – poziom </w:t>
      </w:r>
      <w:r w:rsidR="00F400A8">
        <w:t>innowacyjnoś</w:t>
      </w:r>
      <w:r>
        <w:t xml:space="preserve">ci: </w:t>
      </w:r>
      <w:r w:rsidR="00597ED4">
        <w:t>innowacyjność ujęcia zagadnienia będącego przedmiotem oferty</w:t>
      </w:r>
      <w:r w:rsidR="00F400A8">
        <w:t>;</w:t>
      </w:r>
      <w:r w:rsidR="00597ED4">
        <w:t xml:space="preserve"> propozycj</w:t>
      </w:r>
      <w:r w:rsidR="00F400A8">
        <w:t>e</w:t>
      </w:r>
      <w:r w:rsidR="00597ED4">
        <w:t xml:space="preserve"> uzupełnienia zakresu lub wprowadzenia dodatkowych elementów</w:t>
      </w:r>
      <w:r w:rsidR="00F400A8">
        <w:t xml:space="preserve"> lub narzędzi</w:t>
      </w:r>
      <w:r w:rsidR="00597ED4">
        <w:t xml:space="preserve"> uzasadnionych </w:t>
      </w:r>
      <w:r w:rsidR="00F400A8">
        <w:t>zakresem badania</w:t>
      </w:r>
      <w:r>
        <w:t>.</w:t>
      </w:r>
    </w:p>
    <w:p w14:paraId="24CF631A" w14:textId="79F0E2A9" w:rsidR="00E35CE9" w:rsidRDefault="00E35CE9" w:rsidP="00E35CE9">
      <w:pPr>
        <w:pStyle w:val="Akapitzlist"/>
        <w:numPr>
          <w:ilvl w:val="0"/>
          <w:numId w:val="1"/>
        </w:numPr>
      </w:pPr>
      <w:r>
        <w:t>Punkty w ramach kryterium 2 zostaną przyznane w skali punktowej od 0 do 30 punktów za:</w:t>
      </w:r>
    </w:p>
    <w:p w14:paraId="5B23DAEA" w14:textId="00CE8F6D" w:rsidR="00E35CE9" w:rsidRDefault="00E35CE9" w:rsidP="00E35CE9">
      <w:pPr>
        <w:pStyle w:val="Akapitzlist"/>
        <w:numPr>
          <w:ilvl w:val="0"/>
          <w:numId w:val="2"/>
        </w:numPr>
      </w:pPr>
      <w:r>
        <w:t>przygotowanie koncepcji i przeprowadzenie w ciągu ostatnich 5 lat badania społecznego</w:t>
      </w:r>
      <w:r w:rsidR="00050A74">
        <w:t xml:space="preserve">, </w:t>
      </w:r>
      <w:r>
        <w:t>dotyczącego</w:t>
      </w:r>
      <w:r w:rsidR="00050A74">
        <w:t xml:space="preserve"> organizacji i prowadzenia działalności w</w:t>
      </w:r>
      <w:r>
        <w:t xml:space="preserve"> sektor</w:t>
      </w:r>
      <w:r w:rsidR="00050A74">
        <w:t>ze</w:t>
      </w:r>
      <w:r>
        <w:t xml:space="preserve"> kultury: </w:t>
      </w:r>
    </w:p>
    <w:p w14:paraId="768C0B8F" w14:textId="201B05B2" w:rsidR="00BA50C8" w:rsidRDefault="00BA50C8" w:rsidP="00E35CE9">
      <w:pPr>
        <w:pStyle w:val="Akapitzlist"/>
        <w:ind w:left="2124"/>
      </w:pPr>
      <w:r>
        <w:t>0 pkt. za brak ww. doświadczenia,</w:t>
      </w:r>
    </w:p>
    <w:p w14:paraId="27729D33" w14:textId="15A859DC" w:rsidR="00E35CE9" w:rsidRDefault="00E35CE9" w:rsidP="00E35CE9">
      <w:pPr>
        <w:pStyle w:val="Akapitzlist"/>
        <w:ind w:left="2124"/>
      </w:pPr>
      <w:r>
        <w:t>5 pkt. Za przeprowadzenie jednego badania,</w:t>
      </w:r>
    </w:p>
    <w:p w14:paraId="3D1F1306" w14:textId="53F3BFE4" w:rsidR="00E35CE9" w:rsidRDefault="00E35CE9" w:rsidP="00E35CE9">
      <w:pPr>
        <w:pStyle w:val="Akapitzlist"/>
        <w:ind w:left="2124"/>
      </w:pPr>
      <w:r>
        <w:t>10 pkt. Za przeprowadzenie 2 i więcej badań;</w:t>
      </w:r>
    </w:p>
    <w:p w14:paraId="0849E197" w14:textId="4548A857" w:rsidR="00E35CE9" w:rsidRDefault="00E35CE9" w:rsidP="00E35CE9">
      <w:pPr>
        <w:pStyle w:val="Akapitzlist"/>
        <w:numPr>
          <w:ilvl w:val="0"/>
          <w:numId w:val="2"/>
        </w:numPr>
      </w:pPr>
      <w:r>
        <w:t xml:space="preserve">przygotowanie koncepcji i przeprowadzenie w ciągu ostatnich 5 lat badania </w:t>
      </w:r>
      <w:r w:rsidR="00050A74">
        <w:t xml:space="preserve">społecznego </w:t>
      </w:r>
      <w:r>
        <w:t xml:space="preserve">dotyczącego </w:t>
      </w:r>
      <w:r w:rsidR="00311200">
        <w:t xml:space="preserve">więcej niż jednego typu </w:t>
      </w:r>
      <w:r>
        <w:t>jednostek samorządu terytorialnego</w:t>
      </w:r>
      <w:r w:rsidR="00311200">
        <w:t xml:space="preserve"> (gmin wiejskich, gmin miejskich</w:t>
      </w:r>
      <w:r>
        <w:t>, powiatów, miast na prawach powiatu</w:t>
      </w:r>
      <w:r w:rsidR="00311200">
        <w:t>)</w:t>
      </w:r>
      <w:r w:rsidR="00BD0DBF">
        <w:t>:</w:t>
      </w:r>
    </w:p>
    <w:p w14:paraId="364290DA" w14:textId="77777777" w:rsidR="00BA50C8" w:rsidRDefault="00BA50C8" w:rsidP="00E35CE9">
      <w:pPr>
        <w:pStyle w:val="Akapitzlist"/>
        <w:ind w:left="2124"/>
      </w:pPr>
      <w:r>
        <w:t>0 pkt. za brak ww. doświadczenia,</w:t>
      </w:r>
    </w:p>
    <w:p w14:paraId="4077CCA8" w14:textId="475580FF" w:rsidR="00E35CE9" w:rsidRDefault="00E35CE9" w:rsidP="00E35CE9">
      <w:pPr>
        <w:pStyle w:val="Akapitzlist"/>
        <w:ind w:left="2124"/>
      </w:pPr>
      <w:r>
        <w:t>5 pkt. Za przeprowadzenie jednego badania,</w:t>
      </w:r>
    </w:p>
    <w:p w14:paraId="58251B0A" w14:textId="4EF32558" w:rsidR="00E35CE9" w:rsidRDefault="00E35CE9" w:rsidP="00E35CE9">
      <w:pPr>
        <w:pStyle w:val="Akapitzlist"/>
        <w:ind w:left="2124"/>
      </w:pPr>
      <w:r>
        <w:t>10 pkt. Za przeprowadzenie 2 i więcej badań;</w:t>
      </w:r>
    </w:p>
    <w:p w14:paraId="2D28E808" w14:textId="5B61ACA9" w:rsidR="00BD0DBF" w:rsidRDefault="00BD0DBF" w:rsidP="00BD0DBF">
      <w:pPr>
        <w:pStyle w:val="Akapitzlist"/>
        <w:numPr>
          <w:ilvl w:val="0"/>
          <w:numId w:val="2"/>
        </w:numPr>
      </w:pPr>
      <w:r>
        <w:t>doświadczenie członków zespołu badawczego:</w:t>
      </w:r>
    </w:p>
    <w:p w14:paraId="78F8D764" w14:textId="77777777" w:rsidR="00AF6EB2" w:rsidRDefault="00AF6EB2" w:rsidP="00BD0DBF">
      <w:pPr>
        <w:pStyle w:val="Akapitzlist"/>
        <w:ind w:left="2124"/>
      </w:pPr>
      <w:r>
        <w:lastRenderedPageBreak/>
        <w:t>0 za brak ww. doświadczenia,</w:t>
      </w:r>
    </w:p>
    <w:p w14:paraId="61E4F906" w14:textId="65B201B8" w:rsidR="00BD0DBF" w:rsidRDefault="00BD0DBF" w:rsidP="00BD0DBF">
      <w:pPr>
        <w:pStyle w:val="Akapitzlist"/>
        <w:ind w:left="2124"/>
      </w:pPr>
      <w:r>
        <w:t xml:space="preserve">5 pkt. </w:t>
      </w:r>
      <w:proofErr w:type="spellStart"/>
      <w:r w:rsidR="00656ED3">
        <w:t>Za</w:t>
      </w:r>
      <w:r>
        <w:t>wykazanie</w:t>
      </w:r>
      <w:proofErr w:type="spellEnd"/>
      <w:r>
        <w:t xml:space="preserve"> w zasobie kadrowym przewidzianym do realizacji zadania osoby posiadającej stopień naukowy/tytuł naukowy uzyskany w dyscyplinie nauk socjologicznych (socjologii) i mogącej wykazać w dorobku kierowanie projektem badawczym finansowanym ze źródeł publicznych i dotyczącym działalności samorządu terytorialnego w Polsce;</w:t>
      </w:r>
    </w:p>
    <w:p w14:paraId="7AA96C5D" w14:textId="677D9C8B" w:rsidR="00656ED3" w:rsidRDefault="00656ED3" w:rsidP="00656ED3">
      <w:pPr>
        <w:pStyle w:val="Akapitzlist"/>
        <w:ind w:left="2124"/>
      </w:pPr>
      <w:r>
        <w:t xml:space="preserve">5 pkt. Za </w:t>
      </w:r>
      <w:r w:rsidR="00BD0DBF">
        <w:t>wykazanie w zasobie kadrowym osób mających doświadczenie w realizacji badań ilościowych</w:t>
      </w:r>
      <w:r>
        <w:t>;</w:t>
      </w:r>
    </w:p>
    <w:p w14:paraId="69EE375A" w14:textId="59FDAF81" w:rsidR="00E35CE9" w:rsidRDefault="00656ED3" w:rsidP="00656ED3">
      <w:pPr>
        <w:pStyle w:val="Akapitzlist"/>
        <w:ind w:left="2124"/>
      </w:pPr>
      <w:r>
        <w:t xml:space="preserve">5 pkt. Za wykazanie w zespole kadrowym osób mających doświadczenie w </w:t>
      </w:r>
      <w:r w:rsidR="00050A74">
        <w:t>przygotowani</w:t>
      </w:r>
      <w:r>
        <w:t>u</w:t>
      </w:r>
      <w:r w:rsidR="00050A74">
        <w:t xml:space="preserve"> koncepcji badań </w:t>
      </w:r>
      <w:r w:rsidR="006D5BF8">
        <w:t xml:space="preserve">uwzględniających </w:t>
      </w:r>
      <w:r w:rsidR="00BD0DBF">
        <w:t xml:space="preserve">wykorzystanie danych </w:t>
      </w:r>
      <w:r>
        <w:t>statystyki</w:t>
      </w:r>
      <w:r w:rsidR="006D5BF8">
        <w:t xml:space="preserve"> publiczn</w:t>
      </w:r>
      <w:r>
        <w:t>ej</w:t>
      </w:r>
      <w:r w:rsidR="00BD0DBF">
        <w:t>.</w:t>
      </w:r>
    </w:p>
    <w:p w14:paraId="1D83C340" w14:textId="72010794" w:rsidR="006D5BF8" w:rsidRDefault="006D5BF8" w:rsidP="006D5BF8">
      <w:r>
        <w:t xml:space="preserve">Stopień spełnienia kryteriów </w:t>
      </w:r>
      <w:r w:rsidRPr="006D5BF8">
        <w:t xml:space="preserve">dokumentów </w:t>
      </w:r>
      <w:r>
        <w:t xml:space="preserve">załączonych przez Oferenta, </w:t>
      </w:r>
      <w:r w:rsidRPr="006D5BF8">
        <w:t>potwierdzających</w:t>
      </w:r>
      <w:r>
        <w:t xml:space="preserve"> zakres i</w:t>
      </w:r>
      <w:r w:rsidRPr="006D5BF8">
        <w:t xml:space="preserve"> należyte wykonanie badań (np. referencje, raport końcowy z badania, publikacja powstała na bazie usługi badawczej itp.).</w:t>
      </w:r>
    </w:p>
    <w:p w14:paraId="2C0E65F3" w14:textId="77777777" w:rsidR="006D5BF8" w:rsidRDefault="006D5BF8" w:rsidP="006D5BF8"/>
    <w:p w14:paraId="625170F6" w14:textId="77777777" w:rsidR="00394669" w:rsidRDefault="00E35CE9" w:rsidP="00E35CE9">
      <w:pPr>
        <w:pStyle w:val="Akapitzlist"/>
        <w:numPr>
          <w:ilvl w:val="0"/>
          <w:numId w:val="1"/>
        </w:numPr>
      </w:pPr>
      <w:r>
        <w:t xml:space="preserve">Punkty w ramach kryterium nr 3 </w:t>
      </w:r>
    </w:p>
    <w:p w14:paraId="26CD709D" w14:textId="77777777" w:rsidR="00506E10" w:rsidRDefault="00E35CE9" w:rsidP="00506E10">
      <w:pPr>
        <w:pStyle w:val="Akapitzlist"/>
      </w:pPr>
      <w:r>
        <w:t xml:space="preserve">zostaną przyznane proporcjonalnie w zależności od wysokości zaproponowanych przez poszczególnych oferentów kwot. </w:t>
      </w:r>
    </w:p>
    <w:p w14:paraId="5CE33653" w14:textId="0CC27FAB" w:rsidR="00E35CE9" w:rsidRDefault="00506E10" w:rsidP="00506E10">
      <w:pPr>
        <w:pStyle w:val="Akapitzlist"/>
      </w:pPr>
      <w:r>
        <w:t>(Cena oferty najtańszej / Cena oferty badanej) x 40 = liczba punktów Końcowy wynik powyższego działania zostanie zaokrąglony do dwóch miejsc po przecinku.</w:t>
      </w:r>
    </w:p>
    <w:p w14:paraId="2F362203" w14:textId="77777777" w:rsidR="00E35CE9" w:rsidRDefault="00E35CE9" w:rsidP="00E35CE9"/>
    <w:p w14:paraId="4B0536E1" w14:textId="77777777" w:rsidR="00E35CE9" w:rsidRDefault="00E35CE9" w:rsidP="00E35CE9"/>
    <w:p w14:paraId="6F6F0817" w14:textId="77777777" w:rsidR="00E35CE9" w:rsidRDefault="00E35CE9" w:rsidP="00E35CE9"/>
    <w:p w14:paraId="4CA1D9C9" w14:textId="77777777" w:rsidR="00E35CE9" w:rsidRDefault="00E35CE9" w:rsidP="00E35CE9"/>
    <w:p w14:paraId="49A2F477" w14:textId="77777777" w:rsidR="00E35CE9" w:rsidRDefault="00E35CE9"/>
    <w:sectPr w:rsidR="00E3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273AA"/>
    <w:multiLevelType w:val="hybridMultilevel"/>
    <w:tmpl w:val="0FD4A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21E05"/>
    <w:multiLevelType w:val="hybridMultilevel"/>
    <w:tmpl w:val="CAE2DF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75F10"/>
    <w:multiLevelType w:val="hybridMultilevel"/>
    <w:tmpl w:val="9C26C9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0518759">
    <w:abstractNumId w:val="0"/>
  </w:num>
  <w:num w:numId="2" w16cid:durableId="1702437646">
    <w:abstractNumId w:val="2"/>
  </w:num>
  <w:num w:numId="3" w16cid:durableId="102486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E9"/>
    <w:rsid w:val="00001CB6"/>
    <w:rsid w:val="00050A74"/>
    <w:rsid w:val="000A4F80"/>
    <w:rsid w:val="0024348D"/>
    <w:rsid w:val="00311200"/>
    <w:rsid w:val="0033081C"/>
    <w:rsid w:val="00394669"/>
    <w:rsid w:val="00506E10"/>
    <w:rsid w:val="00597ED4"/>
    <w:rsid w:val="00656ED3"/>
    <w:rsid w:val="006D5BF8"/>
    <w:rsid w:val="00843209"/>
    <w:rsid w:val="009872A6"/>
    <w:rsid w:val="00A73C4E"/>
    <w:rsid w:val="00AF6EB2"/>
    <w:rsid w:val="00B743EA"/>
    <w:rsid w:val="00BA50C8"/>
    <w:rsid w:val="00BD0DBF"/>
    <w:rsid w:val="00BF6F9E"/>
    <w:rsid w:val="00E35CE9"/>
    <w:rsid w:val="00F4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A305"/>
  <w15:chartTrackingRefBased/>
  <w15:docId w15:val="{BEE6B614-3DC8-41C5-A8C1-F468E81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C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C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C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C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C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C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C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C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C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C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CE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A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A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Kozik</dc:creator>
  <cp:keywords/>
  <dc:description/>
  <cp:lastModifiedBy>Magdalena Paluch-Wojtas</cp:lastModifiedBy>
  <cp:revision>4</cp:revision>
  <dcterms:created xsi:type="dcterms:W3CDTF">2025-11-14T10:03:00Z</dcterms:created>
  <dcterms:modified xsi:type="dcterms:W3CDTF">2025-11-28T08:35:00Z</dcterms:modified>
</cp:coreProperties>
</file>