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972" w:rsidRPr="00B03972" w:rsidRDefault="00B03972" w:rsidP="00B03972">
      <w:pPr>
        <w:shd w:val="clear" w:color="auto" w:fill="FFFFFF"/>
        <w:spacing w:after="0" w:line="384" w:lineRule="atLeast"/>
        <w:jc w:val="both"/>
        <w:textAlignment w:val="baseline"/>
        <w:rPr>
          <w:rFonts w:eastAsia="Times New Roman" w:cs="Times New Roman"/>
          <w:color w:val="4F4F4F"/>
          <w:sz w:val="24"/>
          <w:szCs w:val="24"/>
          <w:lang w:eastAsia="pl-PL"/>
        </w:rPr>
      </w:pPr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>W Republice Słowenii nie stosuje się żadnych ograniczeń w dostępie do rynku pracy wobec</w:t>
      </w:r>
    </w:p>
    <w:p w:rsidR="00B03972" w:rsidRPr="00B03972" w:rsidRDefault="00B03972" w:rsidP="00B03972">
      <w:pPr>
        <w:shd w:val="clear" w:color="auto" w:fill="FFFFFF"/>
        <w:spacing w:after="0" w:line="384" w:lineRule="atLeast"/>
        <w:jc w:val="both"/>
        <w:textAlignment w:val="baseline"/>
        <w:rPr>
          <w:rFonts w:eastAsia="Times New Roman" w:cs="Times New Roman"/>
          <w:color w:val="4F4F4F"/>
          <w:sz w:val="24"/>
          <w:szCs w:val="24"/>
          <w:lang w:eastAsia="pl-PL"/>
        </w:rPr>
      </w:pPr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>obywateli Polski. Oznacza to, że mogą oni ubiegać się o pracę na tych samych zasadach, co</w:t>
      </w:r>
    </w:p>
    <w:p w:rsidR="00B03972" w:rsidRPr="00B03972" w:rsidRDefault="00B03972" w:rsidP="00B03972">
      <w:pPr>
        <w:shd w:val="clear" w:color="auto" w:fill="FFFFFF"/>
        <w:spacing w:after="0" w:line="384" w:lineRule="atLeast"/>
        <w:jc w:val="both"/>
        <w:textAlignment w:val="baseline"/>
        <w:rPr>
          <w:rFonts w:eastAsia="Times New Roman" w:cs="Times New Roman"/>
          <w:color w:val="4F4F4F"/>
          <w:sz w:val="24"/>
          <w:szCs w:val="24"/>
          <w:lang w:eastAsia="pl-PL"/>
        </w:rPr>
      </w:pPr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>obywatele Słowenii.</w:t>
      </w:r>
    </w:p>
    <w:p w:rsidR="00B03972" w:rsidRDefault="00B03972" w:rsidP="00B03972">
      <w:pPr>
        <w:shd w:val="clear" w:color="auto" w:fill="FFFFFF"/>
        <w:spacing w:after="0" w:line="384" w:lineRule="atLeast"/>
        <w:jc w:val="both"/>
        <w:textAlignment w:val="baseline"/>
        <w:rPr>
          <w:rFonts w:eastAsia="Times New Roman" w:cs="Times New Roman"/>
          <w:color w:val="4F4F4F"/>
          <w:sz w:val="24"/>
          <w:szCs w:val="24"/>
          <w:lang w:eastAsia="pl-PL"/>
        </w:rPr>
      </w:pPr>
    </w:p>
    <w:p w:rsidR="00B03972" w:rsidRPr="00B03972" w:rsidRDefault="00B03972" w:rsidP="00B03972">
      <w:pPr>
        <w:shd w:val="clear" w:color="auto" w:fill="FFFFFF"/>
        <w:spacing w:after="0" w:line="384" w:lineRule="atLeast"/>
        <w:jc w:val="both"/>
        <w:textAlignment w:val="baseline"/>
        <w:rPr>
          <w:rFonts w:eastAsia="Times New Roman" w:cs="Times New Roman"/>
          <w:color w:val="4F4F4F"/>
          <w:sz w:val="24"/>
          <w:szCs w:val="24"/>
          <w:lang w:eastAsia="pl-PL"/>
        </w:rPr>
      </w:pPr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>Od dnia 1 maja 2004 roku pobyt obywateli polskich w nowych krajach UE, który nie przekracza</w:t>
      </w:r>
    </w:p>
    <w:p w:rsidR="00B03972" w:rsidRPr="00B03972" w:rsidRDefault="00B03972" w:rsidP="00B03972">
      <w:pPr>
        <w:shd w:val="clear" w:color="auto" w:fill="FFFFFF"/>
        <w:spacing w:after="0" w:line="384" w:lineRule="atLeast"/>
        <w:jc w:val="both"/>
        <w:textAlignment w:val="baseline"/>
        <w:rPr>
          <w:rFonts w:eastAsia="Times New Roman" w:cs="Times New Roman"/>
          <w:color w:val="4F4F4F"/>
          <w:sz w:val="24"/>
          <w:szCs w:val="24"/>
          <w:lang w:eastAsia="pl-PL"/>
        </w:rPr>
      </w:pPr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>90 dni, nie wymaga legalizacji. W przypadku pobytu dłuższego niż 3 miesiące należy wystąpić z</w:t>
      </w:r>
      <w:r>
        <w:rPr>
          <w:rFonts w:eastAsia="Times New Roman" w:cs="Times New Roman"/>
          <w:color w:val="4F4F4F"/>
          <w:sz w:val="24"/>
          <w:szCs w:val="24"/>
          <w:lang w:eastAsia="pl-PL"/>
        </w:rPr>
        <w:t xml:space="preserve"> </w:t>
      </w:r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>wnioskiem o pozwolenie na pobyt do właściwego ze względu na miejsce pobytu urzędu,</w:t>
      </w:r>
    </w:p>
    <w:p w:rsidR="00B03972" w:rsidRPr="00B03972" w:rsidRDefault="00B03972" w:rsidP="00B03972">
      <w:pPr>
        <w:shd w:val="clear" w:color="auto" w:fill="FFFFFF"/>
        <w:spacing w:after="0" w:line="384" w:lineRule="atLeast"/>
        <w:jc w:val="both"/>
        <w:textAlignment w:val="baseline"/>
        <w:rPr>
          <w:rFonts w:eastAsia="Times New Roman" w:cs="Times New Roman"/>
          <w:color w:val="4F4F4F"/>
          <w:sz w:val="24"/>
          <w:szCs w:val="24"/>
          <w:lang w:eastAsia="pl-PL"/>
        </w:rPr>
      </w:pPr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>będącego odpowiednikiem urzędu wojewódzkiego (</w:t>
      </w:r>
      <w:proofErr w:type="spellStart"/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>upravna</w:t>
      </w:r>
      <w:proofErr w:type="spellEnd"/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 xml:space="preserve"> </w:t>
      </w:r>
      <w:proofErr w:type="spellStart"/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>enota</w:t>
      </w:r>
      <w:proofErr w:type="spellEnd"/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>). W urzędzie należy przedstawić m. in. dowód tożsamości, dowód ubezpieczenia zdrowotnego, fotografie, a także – w przypadku nie</w:t>
      </w:r>
      <w:r>
        <w:rPr>
          <w:rFonts w:eastAsia="Times New Roman" w:cs="Times New Roman"/>
          <w:color w:val="4F4F4F"/>
          <w:sz w:val="24"/>
          <w:szCs w:val="24"/>
          <w:lang w:eastAsia="pl-PL"/>
        </w:rPr>
        <w:t xml:space="preserve"> </w:t>
      </w:r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>podjęcia pracy - oświadczenie o posiadaniu wystarczających środków finansowych.</w:t>
      </w:r>
    </w:p>
    <w:p w:rsidR="00B03972" w:rsidRDefault="00B03972" w:rsidP="00B03972">
      <w:pPr>
        <w:shd w:val="clear" w:color="auto" w:fill="FFFFFF"/>
        <w:spacing w:after="0" w:line="384" w:lineRule="atLeast"/>
        <w:jc w:val="both"/>
        <w:textAlignment w:val="baseline"/>
        <w:rPr>
          <w:rFonts w:eastAsia="Times New Roman" w:cs="Times New Roman"/>
          <w:color w:val="4F4F4F"/>
          <w:sz w:val="24"/>
          <w:szCs w:val="24"/>
          <w:lang w:eastAsia="pl-PL"/>
        </w:rPr>
      </w:pPr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>I</w:t>
      </w:r>
    </w:p>
    <w:p w:rsidR="00B03972" w:rsidRPr="00B03972" w:rsidRDefault="00B03972" w:rsidP="00B03972">
      <w:pPr>
        <w:shd w:val="clear" w:color="auto" w:fill="FFFFFF"/>
        <w:spacing w:after="0" w:line="384" w:lineRule="atLeast"/>
        <w:jc w:val="both"/>
        <w:textAlignment w:val="baseline"/>
        <w:rPr>
          <w:rFonts w:eastAsia="Times New Roman" w:cs="Times New Roman"/>
          <w:color w:val="4F4F4F"/>
          <w:sz w:val="24"/>
          <w:szCs w:val="24"/>
          <w:lang w:eastAsia="pl-PL"/>
        </w:rPr>
      </w:pPr>
      <w:proofErr w:type="spellStart"/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>stnieje</w:t>
      </w:r>
      <w:proofErr w:type="spellEnd"/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 xml:space="preserve"> obowiązek zgłoszenia pobytu na posterunku policji w ciągu trzech dni od daty wjazdu</w:t>
      </w:r>
    </w:p>
    <w:p w:rsidR="00B03972" w:rsidRPr="00B03972" w:rsidRDefault="00B03972" w:rsidP="00B03972">
      <w:pPr>
        <w:shd w:val="clear" w:color="auto" w:fill="FFFFFF"/>
        <w:spacing w:after="0" w:line="384" w:lineRule="atLeast"/>
        <w:jc w:val="both"/>
        <w:textAlignment w:val="baseline"/>
        <w:rPr>
          <w:rFonts w:eastAsia="Times New Roman" w:cs="Times New Roman"/>
          <w:color w:val="4F4F4F"/>
          <w:sz w:val="24"/>
          <w:szCs w:val="24"/>
          <w:lang w:eastAsia="pl-PL"/>
        </w:rPr>
      </w:pPr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>(dotyczy zarówno pobytu do, jak i ponad 3 miesiące - niezależnie od celu wjazdu).</w:t>
      </w:r>
    </w:p>
    <w:p w:rsidR="00B03972" w:rsidRPr="00B03972" w:rsidRDefault="00B03972" w:rsidP="00B03972">
      <w:pPr>
        <w:shd w:val="clear" w:color="auto" w:fill="FFFFFF"/>
        <w:spacing w:after="0" w:line="384" w:lineRule="atLeast"/>
        <w:jc w:val="both"/>
        <w:textAlignment w:val="baseline"/>
        <w:rPr>
          <w:rFonts w:eastAsia="Times New Roman" w:cs="Times New Roman"/>
          <w:color w:val="4F4F4F"/>
          <w:sz w:val="24"/>
          <w:szCs w:val="24"/>
          <w:lang w:eastAsia="pl-PL"/>
        </w:rPr>
      </w:pPr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>Osoby zamierzające podjąć pracę nie są objęte systemem ubezpieczeń społecznych w okresie</w:t>
      </w:r>
    </w:p>
    <w:p w:rsidR="00B03972" w:rsidRPr="00B03972" w:rsidRDefault="00B03972" w:rsidP="00B03972">
      <w:pPr>
        <w:shd w:val="clear" w:color="auto" w:fill="FFFFFF"/>
        <w:spacing w:after="0" w:line="384" w:lineRule="atLeast"/>
        <w:jc w:val="both"/>
        <w:textAlignment w:val="baseline"/>
        <w:rPr>
          <w:rFonts w:eastAsia="Times New Roman" w:cs="Times New Roman"/>
          <w:color w:val="4F4F4F"/>
          <w:sz w:val="24"/>
          <w:szCs w:val="24"/>
          <w:lang w:eastAsia="pl-PL"/>
        </w:rPr>
      </w:pPr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>3 miesięcy (zostają nim objęte po podjęciu zatrudnienia lub pobycie dłuższym niż 3 miesiące, o ile</w:t>
      </w:r>
      <w:r>
        <w:rPr>
          <w:rFonts w:eastAsia="Times New Roman" w:cs="Times New Roman"/>
          <w:color w:val="4F4F4F"/>
          <w:sz w:val="24"/>
          <w:szCs w:val="24"/>
          <w:lang w:eastAsia="pl-PL"/>
        </w:rPr>
        <w:t xml:space="preserve"> </w:t>
      </w:r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>uzyskali pozwolenie na pobyt).</w:t>
      </w:r>
    </w:p>
    <w:p w:rsidR="00B03972" w:rsidRPr="00B03972" w:rsidRDefault="00B03972" w:rsidP="00B03972">
      <w:pPr>
        <w:shd w:val="clear" w:color="auto" w:fill="FFFFFF"/>
        <w:spacing w:after="0" w:line="384" w:lineRule="atLeast"/>
        <w:jc w:val="both"/>
        <w:textAlignment w:val="baseline"/>
        <w:rPr>
          <w:rFonts w:eastAsia="Times New Roman" w:cs="Times New Roman"/>
          <w:color w:val="4F4F4F"/>
          <w:sz w:val="24"/>
          <w:szCs w:val="24"/>
          <w:lang w:eastAsia="pl-PL"/>
        </w:rPr>
      </w:pPr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> </w:t>
      </w:r>
    </w:p>
    <w:p w:rsidR="00B03972" w:rsidRPr="00B03972" w:rsidRDefault="00B03972" w:rsidP="00B03972">
      <w:pPr>
        <w:shd w:val="clear" w:color="auto" w:fill="FFFFFF"/>
        <w:spacing w:after="0" w:line="384" w:lineRule="atLeast"/>
        <w:jc w:val="both"/>
        <w:textAlignment w:val="baseline"/>
        <w:rPr>
          <w:rFonts w:eastAsia="Times New Roman" w:cs="Times New Roman"/>
          <w:color w:val="4F4F4F"/>
          <w:sz w:val="24"/>
          <w:szCs w:val="24"/>
          <w:lang w:eastAsia="pl-PL"/>
        </w:rPr>
      </w:pPr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>Urząd ds. Zatrudnienia realizuje programy aktywnej polityki zatrudnienia oraz pomaga bezrobotnym</w:t>
      </w:r>
      <w:r>
        <w:rPr>
          <w:rFonts w:eastAsia="Times New Roman" w:cs="Times New Roman"/>
          <w:color w:val="4F4F4F"/>
          <w:sz w:val="24"/>
          <w:szCs w:val="24"/>
          <w:lang w:eastAsia="pl-PL"/>
        </w:rPr>
        <w:t xml:space="preserve"> </w:t>
      </w:r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>w poszukiwaniu odpowiedniej pracy. Każde miejsce pracy podlega zgłoszeniu do Urzędu, który informacje umieszcza na swojej tablicy ogłoszeń oraz - na wniosek zainteresowanych - na swojej</w:t>
      </w:r>
      <w:r>
        <w:rPr>
          <w:rFonts w:eastAsia="Times New Roman" w:cs="Times New Roman"/>
          <w:color w:val="4F4F4F"/>
          <w:sz w:val="24"/>
          <w:szCs w:val="24"/>
          <w:lang w:eastAsia="pl-PL"/>
        </w:rPr>
        <w:t xml:space="preserve"> </w:t>
      </w:r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 xml:space="preserve">stronie internetowej oraz w największych dziennikach w specjalnych dodatkach (DELO, DNEVNIK, VECER, </w:t>
      </w:r>
      <w:proofErr w:type="spellStart"/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>Slovenija</w:t>
      </w:r>
      <w:proofErr w:type="spellEnd"/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 xml:space="preserve">, </w:t>
      </w:r>
      <w:proofErr w:type="spellStart"/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>Primorske</w:t>
      </w:r>
      <w:proofErr w:type="spellEnd"/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 xml:space="preserve"> </w:t>
      </w:r>
      <w:proofErr w:type="spellStart"/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>novice</w:t>
      </w:r>
      <w:proofErr w:type="spellEnd"/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 xml:space="preserve">, </w:t>
      </w:r>
      <w:proofErr w:type="spellStart"/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>Gorenjski</w:t>
      </w:r>
      <w:proofErr w:type="spellEnd"/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 xml:space="preserve"> </w:t>
      </w:r>
      <w:proofErr w:type="spellStart"/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>glas</w:t>
      </w:r>
      <w:proofErr w:type="spellEnd"/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 xml:space="preserve">, </w:t>
      </w:r>
      <w:proofErr w:type="spellStart"/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>Dolenjski</w:t>
      </w:r>
      <w:proofErr w:type="spellEnd"/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 xml:space="preserve"> </w:t>
      </w:r>
      <w:proofErr w:type="spellStart"/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>glas</w:t>
      </w:r>
      <w:proofErr w:type="spellEnd"/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>): </w:t>
      </w:r>
      <w:hyperlink r:id="rId5" w:history="1">
        <w:r w:rsidRPr="00B03972">
          <w:rPr>
            <w:rFonts w:eastAsia="Times New Roman" w:cs="Times New Roman"/>
            <w:color w:val="5B81A5"/>
            <w:sz w:val="24"/>
            <w:szCs w:val="24"/>
            <w:u w:val="single"/>
            <w:bdr w:val="none" w:sz="0" w:space="0" w:color="auto" w:frame="1"/>
            <w:lang w:eastAsia="pl-PL"/>
          </w:rPr>
          <w:t>http://www.delo.si</w:t>
        </w:r>
      </w:hyperlink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>, http://www.dnevnik.si, http://www.czp-vecer.si.</w:t>
      </w:r>
    </w:p>
    <w:p w:rsidR="00B03972" w:rsidRDefault="00B03972" w:rsidP="00B03972">
      <w:pPr>
        <w:shd w:val="clear" w:color="auto" w:fill="FFFFFF"/>
        <w:spacing w:after="0" w:line="384" w:lineRule="atLeast"/>
        <w:jc w:val="both"/>
        <w:textAlignment w:val="baseline"/>
        <w:rPr>
          <w:rFonts w:eastAsia="Times New Roman" w:cs="Times New Roman"/>
          <w:color w:val="4F4F4F"/>
          <w:sz w:val="24"/>
          <w:szCs w:val="24"/>
          <w:lang w:eastAsia="pl-PL"/>
        </w:rPr>
      </w:pPr>
    </w:p>
    <w:p w:rsidR="00B03972" w:rsidRPr="00B03972" w:rsidRDefault="00B03972" w:rsidP="00B03972">
      <w:pPr>
        <w:shd w:val="clear" w:color="auto" w:fill="FFFFFF"/>
        <w:spacing w:after="0" w:line="384" w:lineRule="atLeast"/>
        <w:jc w:val="both"/>
        <w:textAlignment w:val="baseline"/>
        <w:rPr>
          <w:rFonts w:eastAsia="Times New Roman" w:cs="Times New Roman"/>
          <w:color w:val="4F4F4F"/>
          <w:sz w:val="24"/>
          <w:szCs w:val="24"/>
          <w:lang w:eastAsia="pl-PL"/>
        </w:rPr>
      </w:pPr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>Poza tym Urząd ds. Zatrudnienia umożliwia przesłanie drogą elektroniczną CV (wypełnienie formularza on-line) do swojej bazy dostępnej dla potencjalnych pracodawców.</w:t>
      </w:r>
    </w:p>
    <w:p w:rsidR="00B03972" w:rsidRPr="00B03972" w:rsidRDefault="00B03972" w:rsidP="00B03972">
      <w:pPr>
        <w:shd w:val="clear" w:color="auto" w:fill="FFFFFF"/>
        <w:spacing w:after="0" w:line="384" w:lineRule="atLeast"/>
        <w:jc w:val="both"/>
        <w:textAlignment w:val="baseline"/>
        <w:rPr>
          <w:rFonts w:eastAsia="Times New Roman" w:cs="Times New Roman"/>
          <w:color w:val="4F4F4F"/>
          <w:sz w:val="24"/>
          <w:szCs w:val="24"/>
          <w:lang w:eastAsia="pl-PL"/>
        </w:rPr>
      </w:pPr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>Możliwe jest również znalezienie pracy w ramach sieci EURES (Europejskie Służby Zatrudnienia).</w:t>
      </w:r>
    </w:p>
    <w:p w:rsidR="00B03972" w:rsidRDefault="00B03972" w:rsidP="00B03972">
      <w:pPr>
        <w:shd w:val="clear" w:color="auto" w:fill="FFFFFF"/>
        <w:spacing w:after="0" w:line="384" w:lineRule="atLeast"/>
        <w:jc w:val="both"/>
        <w:textAlignment w:val="baseline"/>
        <w:rPr>
          <w:rFonts w:eastAsia="Times New Roman" w:cs="Times New Roman"/>
          <w:color w:val="4F4F4F"/>
          <w:sz w:val="24"/>
          <w:szCs w:val="24"/>
          <w:lang w:eastAsia="pl-PL"/>
        </w:rPr>
      </w:pPr>
    </w:p>
    <w:p w:rsidR="00B03972" w:rsidRPr="00B03972" w:rsidRDefault="00B03972" w:rsidP="00B03972">
      <w:pPr>
        <w:shd w:val="clear" w:color="auto" w:fill="FFFFFF"/>
        <w:spacing w:after="0" w:line="384" w:lineRule="atLeast"/>
        <w:jc w:val="both"/>
        <w:textAlignment w:val="baseline"/>
        <w:rPr>
          <w:rFonts w:eastAsia="Times New Roman" w:cs="Times New Roman"/>
          <w:color w:val="4F4F4F"/>
          <w:sz w:val="24"/>
          <w:szCs w:val="24"/>
          <w:lang w:eastAsia="pl-PL"/>
        </w:rPr>
      </w:pPr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>W tym celu należy skontaktować się z lokalnym doradcą EURES. Kontakt do doradców EURES z Republiki Słowenii znajdziesz na stronie internetowej EURES:</w:t>
      </w:r>
    </w:p>
    <w:p w:rsidR="00B03972" w:rsidRPr="00B03972" w:rsidRDefault="00B03972" w:rsidP="00B03972">
      <w:pPr>
        <w:shd w:val="clear" w:color="auto" w:fill="FFFFFF"/>
        <w:spacing w:after="0" w:line="384" w:lineRule="atLeast"/>
        <w:jc w:val="both"/>
        <w:textAlignment w:val="baseline"/>
        <w:rPr>
          <w:rFonts w:eastAsia="Times New Roman" w:cs="Times New Roman"/>
          <w:color w:val="4F4F4F"/>
          <w:sz w:val="24"/>
          <w:szCs w:val="24"/>
          <w:lang w:eastAsia="pl-PL"/>
        </w:rPr>
      </w:pPr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>http://eures.europa.eu (menu: doradcy EURES), lub na Słoweńskiej stronie EURES:</w:t>
      </w:r>
    </w:p>
    <w:p w:rsidR="00B03972" w:rsidRPr="00B03972" w:rsidRDefault="00B03972" w:rsidP="00B03972">
      <w:pPr>
        <w:shd w:val="clear" w:color="auto" w:fill="FFFFFF"/>
        <w:spacing w:after="0" w:line="384" w:lineRule="atLeast"/>
        <w:jc w:val="both"/>
        <w:textAlignment w:val="baseline"/>
        <w:rPr>
          <w:rFonts w:eastAsia="Times New Roman" w:cs="Times New Roman"/>
          <w:color w:val="4F4F4F"/>
          <w:sz w:val="24"/>
          <w:szCs w:val="24"/>
          <w:lang w:eastAsia="pl-PL"/>
        </w:rPr>
      </w:pPr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>http://www.ess.gov.si/eures</w:t>
      </w:r>
    </w:p>
    <w:p w:rsidR="00B03972" w:rsidRDefault="00B03972" w:rsidP="00B03972">
      <w:pPr>
        <w:shd w:val="clear" w:color="auto" w:fill="FFFFFF"/>
        <w:spacing w:after="0" w:line="384" w:lineRule="atLeast"/>
        <w:jc w:val="both"/>
        <w:textAlignment w:val="baseline"/>
        <w:rPr>
          <w:rFonts w:eastAsia="Times New Roman" w:cs="Times New Roman"/>
          <w:color w:val="4F4F4F"/>
          <w:sz w:val="24"/>
          <w:szCs w:val="24"/>
          <w:lang w:eastAsia="pl-PL"/>
        </w:rPr>
      </w:pPr>
    </w:p>
    <w:p w:rsidR="00B03972" w:rsidRPr="00B03972" w:rsidRDefault="00B03972" w:rsidP="00B03972">
      <w:pPr>
        <w:shd w:val="clear" w:color="auto" w:fill="FFFFFF"/>
        <w:spacing w:after="0" w:line="384" w:lineRule="atLeast"/>
        <w:jc w:val="both"/>
        <w:textAlignment w:val="baseline"/>
        <w:rPr>
          <w:rFonts w:eastAsia="Times New Roman" w:cs="Times New Roman"/>
          <w:color w:val="4F4F4F"/>
          <w:sz w:val="24"/>
          <w:szCs w:val="24"/>
          <w:lang w:eastAsia="pl-PL"/>
        </w:rPr>
      </w:pPr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lastRenderedPageBreak/>
        <w:t>Niepubliczne agencje zatrudnienia muszą posiadać certyfikat wydawany przez Ministerstwo Pracy,</w:t>
      </w:r>
      <w:r>
        <w:rPr>
          <w:rFonts w:eastAsia="Times New Roman" w:cs="Times New Roman"/>
          <w:color w:val="4F4F4F"/>
          <w:sz w:val="24"/>
          <w:szCs w:val="24"/>
          <w:lang w:eastAsia="pl-PL"/>
        </w:rPr>
        <w:t xml:space="preserve"> </w:t>
      </w:r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>Rodziny, Spraw Społecznych i Równych Szans. Agencje zatrudnienia działające na terenie Słowenii nie mają prawa pobierać jakichkolwiek opłat za pośrednictwo od osób poszukujących pracy. Listę certyfikowanych agencji zatrudnienia Ministerstwo publikuje na swojej stronie internetowej w formie pliku. Znaleźć ją można pod adresem poniżej:</w:t>
      </w:r>
    </w:p>
    <w:p w:rsidR="00B03972" w:rsidRPr="00B03972" w:rsidRDefault="00B03972" w:rsidP="00B03972">
      <w:pPr>
        <w:shd w:val="clear" w:color="auto" w:fill="FFFFFF"/>
        <w:spacing w:after="0" w:line="384" w:lineRule="atLeast"/>
        <w:jc w:val="both"/>
        <w:textAlignment w:val="baseline"/>
        <w:rPr>
          <w:rFonts w:eastAsia="Times New Roman" w:cs="Times New Roman"/>
          <w:color w:val="4F4F4F"/>
          <w:sz w:val="24"/>
          <w:szCs w:val="24"/>
          <w:lang w:eastAsia="pl-PL"/>
        </w:rPr>
      </w:pPr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>http://www.mddsz.gov.si/en/areas_of_work/labour_relations_and_labour_rights/employment_relationships/work_brokerage/</w:t>
      </w:r>
    </w:p>
    <w:p w:rsidR="00B03972" w:rsidRDefault="00B03972" w:rsidP="00B03972">
      <w:pPr>
        <w:shd w:val="clear" w:color="auto" w:fill="FFFFFF"/>
        <w:spacing w:after="0" w:line="384" w:lineRule="atLeast"/>
        <w:jc w:val="both"/>
        <w:textAlignment w:val="baseline"/>
        <w:rPr>
          <w:rFonts w:eastAsia="Times New Roman" w:cs="Times New Roman"/>
          <w:color w:val="4F4F4F"/>
          <w:sz w:val="24"/>
          <w:szCs w:val="24"/>
          <w:lang w:eastAsia="pl-PL"/>
        </w:rPr>
      </w:pPr>
    </w:p>
    <w:p w:rsidR="00B03972" w:rsidRPr="00B03972" w:rsidRDefault="00B03972" w:rsidP="00B03972">
      <w:pPr>
        <w:shd w:val="clear" w:color="auto" w:fill="FFFFFF"/>
        <w:spacing w:after="0" w:line="384" w:lineRule="atLeast"/>
        <w:jc w:val="both"/>
        <w:textAlignment w:val="baseline"/>
        <w:rPr>
          <w:rFonts w:eastAsia="Times New Roman" w:cs="Times New Roman"/>
          <w:color w:val="4F4F4F"/>
          <w:sz w:val="24"/>
          <w:szCs w:val="24"/>
          <w:lang w:eastAsia="pl-PL"/>
        </w:rPr>
      </w:pPr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>Większość ofert pracy publikowanych jest w następujących główn</w:t>
      </w:r>
      <w:r>
        <w:rPr>
          <w:rFonts w:eastAsia="Times New Roman" w:cs="Times New Roman"/>
          <w:color w:val="4F4F4F"/>
          <w:sz w:val="24"/>
          <w:szCs w:val="24"/>
          <w:lang w:eastAsia="pl-PL"/>
        </w:rPr>
        <w:t xml:space="preserve">ych gazetach w Słowenii: „Delo - </w:t>
      </w:r>
      <w:proofErr w:type="spellStart"/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>delova</w:t>
      </w:r>
      <w:proofErr w:type="spellEnd"/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 xml:space="preserve"> </w:t>
      </w:r>
      <w:proofErr w:type="spellStart"/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>borza</w:t>
      </w:r>
      <w:proofErr w:type="spellEnd"/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 xml:space="preserve"> </w:t>
      </w:r>
      <w:proofErr w:type="spellStart"/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>dela</w:t>
      </w:r>
      <w:proofErr w:type="spellEnd"/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>”, „</w:t>
      </w:r>
      <w:proofErr w:type="spellStart"/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>Dnevnik</w:t>
      </w:r>
      <w:proofErr w:type="spellEnd"/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>”, „Večer”, „</w:t>
      </w:r>
      <w:proofErr w:type="spellStart"/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>Primorske</w:t>
      </w:r>
      <w:proofErr w:type="spellEnd"/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 xml:space="preserve"> </w:t>
      </w:r>
      <w:proofErr w:type="spellStart"/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>novice</w:t>
      </w:r>
      <w:proofErr w:type="spellEnd"/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>”, „</w:t>
      </w:r>
      <w:proofErr w:type="spellStart"/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>Gorenjski</w:t>
      </w:r>
      <w:proofErr w:type="spellEnd"/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 xml:space="preserve"> </w:t>
      </w:r>
      <w:proofErr w:type="spellStart"/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>glas</w:t>
      </w:r>
      <w:proofErr w:type="spellEnd"/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>” i „</w:t>
      </w:r>
      <w:proofErr w:type="spellStart"/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>Dolenjski</w:t>
      </w:r>
      <w:proofErr w:type="spellEnd"/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 xml:space="preserve"> </w:t>
      </w:r>
      <w:proofErr w:type="spellStart"/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>glas</w:t>
      </w:r>
      <w:proofErr w:type="spellEnd"/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>”.</w:t>
      </w:r>
      <w:r>
        <w:rPr>
          <w:rFonts w:eastAsia="Times New Roman" w:cs="Times New Roman"/>
          <w:color w:val="4F4F4F"/>
          <w:sz w:val="24"/>
          <w:szCs w:val="24"/>
          <w:lang w:eastAsia="pl-PL"/>
        </w:rPr>
        <w:t xml:space="preserve"> </w:t>
      </w:r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>Ofert pracy można również poszukiwać w portalu kadrowym: http://zaposlitev.net/delo.php</w:t>
      </w:r>
    </w:p>
    <w:p w:rsidR="00B03972" w:rsidRPr="00B03972" w:rsidRDefault="00B03972" w:rsidP="00B03972">
      <w:pPr>
        <w:shd w:val="clear" w:color="auto" w:fill="FFFFFF"/>
        <w:spacing w:after="0" w:line="384" w:lineRule="atLeast"/>
        <w:jc w:val="both"/>
        <w:textAlignment w:val="baseline"/>
        <w:rPr>
          <w:rFonts w:eastAsia="Times New Roman" w:cs="Times New Roman"/>
          <w:color w:val="4F4F4F"/>
          <w:sz w:val="24"/>
          <w:szCs w:val="24"/>
          <w:lang w:eastAsia="pl-PL"/>
        </w:rPr>
      </w:pPr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>(wyłącznie w języku słoweńskim) i na innych portalach internetowych.</w:t>
      </w:r>
    </w:p>
    <w:p w:rsidR="00B03972" w:rsidRPr="00B03972" w:rsidRDefault="00B03972" w:rsidP="00B03972">
      <w:pPr>
        <w:shd w:val="clear" w:color="auto" w:fill="FFFFFF"/>
        <w:spacing w:after="0" w:line="384" w:lineRule="atLeast"/>
        <w:jc w:val="both"/>
        <w:textAlignment w:val="baseline"/>
        <w:rPr>
          <w:rFonts w:eastAsia="Times New Roman" w:cs="Times New Roman"/>
          <w:color w:val="4F4F4F"/>
          <w:sz w:val="24"/>
          <w:szCs w:val="24"/>
          <w:lang w:eastAsia="pl-PL"/>
        </w:rPr>
      </w:pPr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>  </w:t>
      </w:r>
    </w:p>
    <w:p w:rsidR="00B03972" w:rsidRPr="00B03972" w:rsidRDefault="00B03972" w:rsidP="00B03972">
      <w:pPr>
        <w:shd w:val="clear" w:color="auto" w:fill="FFFFFF"/>
        <w:spacing w:after="0" w:line="384" w:lineRule="atLeast"/>
        <w:jc w:val="both"/>
        <w:textAlignment w:val="baseline"/>
        <w:rPr>
          <w:rFonts w:eastAsia="Times New Roman" w:cs="Times New Roman"/>
          <w:color w:val="4F4F4F"/>
          <w:sz w:val="24"/>
          <w:szCs w:val="24"/>
          <w:lang w:eastAsia="pl-PL"/>
        </w:rPr>
      </w:pPr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>Adresy stron internetowych zawierających więcej informacji z powyższego zakresu:</w:t>
      </w:r>
    </w:p>
    <w:p w:rsidR="00B03972" w:rsidRPr="00B03972" w:rsidRDefault="00B03972" w:rsidP="00B03972">
      <w:pPr>
        <w:shd w:val="clear" w:color="auto" w:fill="FFFFFF"/>
        <w:spacing w:after="0" w:line="384" w:lineRule="atLeast"/>
        <w:jc w:val="both"/>
        <w:textAlignment w:val="baseline"/>
        <w:rPr>
          <w:rFonts w:eastAsia="Times New Roman" w:cs="Times New Roman"/>
          <w:color w:val="4F4F4F"/>
          <w:sz w:val="24"/>
          <w:szCs w:val="24"/>
          <w:lang w:eastAsia="pl-PL"/>
        </w:rPr>
      </w:pPr>
      <w:hyperlink r:id="rId6" w:history="1">
        <w:r w:rsidRPr="0029644D">
          <w:rPr>
            <w:rStyle w:val="Hipercze"/>
            <w:rFonts w:eastAsia="Times New Roman" w:cs="Times New Roman"/>
            <w:sz w:val="24"/>
            <w:szCs w:val="24"/>
            <w:lang w:eastAsia="pl-PL"/>
          </w:rPr>
          <w:t>http://english.ess.gov.si</w:t>
        </w:r>
      </w:hyperlink>
      <w:r>
        <w:rPr>
          <w:rFonts w:eastAsia="Times New Roman" w:cs="Times New Roman"/>
          <w:color w:val="4F4F4F"/>
          <w:sz w:val="24"/>
          <w:szCs w:val="24"/>
          <w:lang w:eastAsia="pl-PL"/>
        </w:rPr>
        <w:t xml:space="preserve"> </w:t>
      </w:r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 xml:space="preserve"> - Urząd Pracy </w:t>
      </w:r>
    </w:p>
    <w:p w:rsidR="00B03972" w:rsidRPr="00B03972" w:rsidRDefault="00B03972" w:rsidP="00B03972">
      <w:pPr>
        <w:shd w:val="clear" w:color="auto" w:fill="FFFFFF"/>
        <w:spacing w:after="0" w:line="384" w:lineRule="atLeast"/>
        <w:jc w:val="both"/>
        <w:textAlignment w:val="baseline"/>
        <w:rPr>
          <w:rFonts w:eastAsia="Times New Roman" w:cs="Times New Roman"/>
          <w:color w:val="4F4F4F"/>
          <w:sz w:val="24"/>
          <w:szCs w:val="24"/>
          <w:lang w:eastAsia="pl-PL"/>
        </w:rPr>
      </w:pPr>
      <w:hyperlink r:id="rId7" w:history="1">
        <w:r w:rsidRPr="0029644D">
          <w:rPr>
            <w:rStyle w:val="Hipercze"/>
            <w:rFonts w:eastAsia="Times New Roman" w:cs="Times New Roman"/>
            <w:sz w:val="24"/>
            <w:szCs w:val="24"/>
            <w:lang w:eastAsia="pl-PL"/>
          </w:rPr>
          <w:t>http://zaposlitev.net</w:t>
        </w:r>
      </w:hyperlink>
      <w:r>
        <w:rPr>
          <w:rFonts w:eastAsia="Times New Roman" w:cs="Times New Roman"/>
          <w:color w:val="4F4F4F"/>
          <w:sz w:val="24"/>
          <w:szCs w:val="24"/>
          <w:lang w:eastAsia="pl-PL"/>
        </w:rPr>
        <w:t xml:space="preserve"> </w:t>
      </w:r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 xml:space="preserve"> - Portal kadrowy</w:t>
      </w:r>
    </w:p>
    <w:p w:rsidR="00B03972" w:rsidRPr="00B03972" w:rsidRDefault="00B03972" w:rsidP="00B03972">
      <w:pPr>
        <w:shd w:val="clear" w:color="auto" w:fill="FFFFFF"/>
        <w:spacing w:after="0" w:line="384" w:lineRule="atLeast"/>
        <w:jc w:val="both"/>
        <w:textAlignment w:val="baseline"/>
        <w:rPr>
          <w:rFonts w:eastAsia="Times New Roman" w:cs="Times New Roman"/>
          <w:color w:val="4F4F4F"/>
          <w:sz w:val="24"/>
          <w:szCs w:val="24"/>
          <w:lang w:eastAsia="pl-PL"/>
        </w:rPr>
      </w:pPr>
      <w:hyperlink r:id="rId8" w:history="1">
        <w:r>
          <w:rPr>
            <w:rStyle w:val="Hipercze"/>
          </w:rPr>
          <w:t>https://www.gov.si/drzavni-organi/ministrstva/ministrstvo-za-delo-druzino-socialne-zadeve-in-enake-moznosti/</w:t>
        </w:r>
      </w:hyperlink>
      <w:r>
        <w:t xml:space="preserve"> </w:t>
      </w:r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>- Ministerstwo Pracy, Rodziny, Spraw Społecznych i Równych Szans</w:t>
      </w:r>
    </w:p>
    <w:p w:rsidR="00B03972" w:rsidRPr="00B03972" w:rsidRDefault="00B03972" w:rsidP="00B03972">
      <w:pPr>
        <w:shd w:val="clear" w:color="auto" w:fill="FFFFFF"/>
        <w:spacing w:after="0" w:line="384" w:lineRule="atLeast"/>
        <w:jc w:val="both"/>
        <w:textAlignment w:val="baseline"/>
        <w:rPr>
          <w:rFonts w:eastAsia="Times New Roman" w:cs="Times New Roman"/>
          <w:color w:val="4F4F4F"/>
          <w:sz w:val="24"/>
          <w:szCs w:val="24"/>
          <w:lang w:eastAsia="pl-PL"/>
        </w:rPr>
      </w:pPr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> </w:t>
      </w:r>
    </w:p>
    <w:p w:rsidR="00B03972" w:rsidRDefault="00B03972" w:rsidP="00B03972">
      <w:pPr>
        <w:shd w:val="clear" w:color="auto" w:fill="FFFFFF"/>
        <w:spacing w:after="0" w:line="384" w:lineRule="atLeast"/>
        <w:jc w:val="both"/>
        <w:textAlignment w:val="baseline"/>
        <w:rPr>
          <w:rFonts w:eastAsia="Times New Roman" w:cs="Times New Roman"/>
          <w:color w:val="4F4F4F"/>
          <w:sz w:val="24"/>
          <w:szCs w:val="24"/>
          <w:lang w:eastAsia="pl-PL"/>
        </w:rPr>
      </w:pPr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 xml:space="preserve">Kwestie umów o pracę i stosunku pracy reguluje ustawa o Ustawa o stosunku pracy (Zakon o </w:t>
      </w:r>
      <w:proofErr w:type="spellStart"/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>delovnih</w:t>
      </w:r>
      <w:proofErr w:type="spellEnd"/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 xml:space="preserve"> </w:t>
      </w:r>
      <w:proofErr w:type="spellStart"/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>razmerjih</w:t>
      </w:r>
      <w:proofErr w:type="spellEnd"/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>). Umowa o pracę jest obowiązkowa i musi zostać zawarta w formie pisemnej. Pracownik może zostać zatrudniony na czas określony lub nieokreślony, w pełnym lub niepełnym wymiarze godzin. Okres próbny - jeżeli takowy jest przewidywany - musi zostać określony w umowie. Pracodawca ma obowiązek zgłoszenia pracownika do systemu ubezpieczeń (zdrowotne, emerytalne,</w:t>
      </w:r>
      <w:r>
        <w:rPr>
          <w:rFonts w:eastAsia="Times New Roman" w:cs="Times New Roman"/>
          <w:color w:val="4F4F4F"/>
          <w:sz w:val="24"/>
          <w:szCs w:val="24"/>
          <w:lang w:eastAsia="pl-PL"/>
        </w:rPr>
        <w:t xml:space="preserve"> </w:t>
      </w:r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 xml:space="preserve">inwalidzkie). </w:t>
      </w:r>
    </w:p>
    <w:p w:rsidR="00B03972" w:rsidRDefault="00B03972" w:rsidP="00B03972">
      <w:pPr>
        <w:shd w:val="clear" w:color="auto" w:fill="FFFFFF"/>
        <w:spacing w:after="0" w:line="384" w:lineRule="atLeast"/>
        <w:jc w:val="both"/>
        <w:textAlignment w:val="baseline"/>
        <w:rPr>
          <w:rFonts w:eastAsia="Times New Roman" w:cs="Times New Roman"/>
          <w:color w:val="4F4F4F"/>
          <w:sz w:val="24"/>
          <w:szCs w:val="24"/>
          <w:lang w:eastAsia="pl-PL"/>
        </w:rPr>
      </w:pPr>
    </w:p>
    <w:p w:rsidR="00B03972" w:rsidRPr="00B03972" w:rsidRDefault="00B03972" w:rsidP="00B03972">
      <w:pPr>
        <w:shd w:val="clear" w:color="auto" w:fill="FFFFFF"/>
        <w:spacing w:after="0" w:line="384" w:lineRule="atLeast"/>
        <w:jc w:val="both"/>
        <w:textAlignment w:val="baseline"/>
        <w:rPr>
          <w:rFonts w:eastAsia="Times New Roman" w:cs="Times New Roman"/>
          <w:color w:val="4F4F4F"/>
          <w:sz w:val="24"/>
          <w:szCs w:val="24"/>
          <w:lang w:eastAsia="pl-PL"/>
        </w:rPr>
      </w:pPr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>Umowa o pracę musi zawierać następujące elementy:</w:t>
      </w:r>
    </w:p>
    <w:p w:rsidR="00B03972" w:rsidRPr="00B03972" w:rsidRDefault="00B03972" w:rsidP="00B03972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eastAsia="Times New Roman" w:cs="Times New Roman"/>
          <w:color w:val="4F4F4F"/>
          <w:sz w:val="24"/>
          <w:szCs w:val="24"/>
          <w:lang w:eastAsia="pl-PL"/>
        </w:rPr>
      </w:pPr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>informacje o stronach umowy (pracodawca i pracownik) ze wskazaniem ich siedziby/miejsca zamieszkania,</w:t>
      </w:r>
    </w:p>
    <w:p w:rsidR="00B03972" w:rsidRPr="00B03972" w:rsidRDefault="00B03972" w:rsidP="00B03972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eastAsia="Times New Roman" w:cs="Times New Roman"/>
          <w:color w:val="4F4F4F"/>
          <w:sz w:val="24"/>
          <w:szCs w:val="24"/>
          <w:lang w:eastAsia="pl-PL"/>
        </w:rPr>
      </w:pPr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>nazwę stanowiska wraz z krótkim opisem rodzaju pracy, której dotyczy podpisywana umowa,</w:t>
      </w:r>
    </w:p>
    <w:p w:rsidR="00B03972" w:rsidRPr="00B03972" w:rsidRDefault="00B03972" w:rsidP="00B03972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eastAsia="Times New Roman" w:cs="Times New Roman"/>
          <w:color w:val="4F4F4F"/>
          <w:sz w:val="24"/>
          <w:szCs w:val="24"/>
          <w:lang w:eastAsia="pl-PL"/>
        </w:rPr>
      </w:pPr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>termin rozpoczęcia pracy,</w:t>
      </w:r>
    </w:p>
    <w:p w:rsidR="00B03972" w:rsidRPr="00B03972" w:rsidRDefault="00B03972" w:rsidP="00B03972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eastAsia="Times New Roman" w:cs="Times New Roman"/>
          <w:color w:val="4F4F4F"/>
          <w:sz w:val="24"/>
          <w:szCs w:val="24"/>
          <w:lang w:eastAsia="pl-PL"/>
        </w:rPr>
      </w:pPr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>nazwę miejsca pracy lub dane,</w:t>
      </w:r>
    </w:p>
    <w:p w:rsidR="00B03972" w:rsidRPr="00B03972" w:rsidRDefault="00B03972" w:rsidP="00B03972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eastAsia="Times New Roman" w:cs="Times New Roman"/>
          <w:color w:val="4F4F4F"/>
          <w:sz w:val="24"/>
          <w:szCs w:val="24"/>
          <w:lang w:eastAsia="pl-PL"/>
        </w:rPr>
      </w:pPr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>miejsce wykonywania pracy (jeżeli miejsce nie zostało określone uważa się, iż pracownik będzie pracował w siedzibie pracodawcy),</w:t>
      </w:r>
    </w:p>
    <w:p w:rsidR="00B03972" w:rsidRPr="00B03972" w:rsidRDefault="00B03972" w:rsidP="00B03972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eastAsia="Times New Roman" w:cs="Times New Roman"/>
          <w:color w:val="4F4F4F"/>
          <w:sz w:val="24"/>
          <w:szCs w:val="24"/>
          <w:lang w:eastAsia="pl-PL"/>
        </w:rPr>
      </w:pPr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>czas trwania stosunku pracy i informację o wykorzystaniu urlopu, jeżeli umowa jest podpisana na czas określony,</w:t>
      </w:r>
    </w:p>
    <w:p w:rsidR="00B03972" w:rsidRPr="00B03972" w:rsidRDefault="00B03972" w:rsidP="00B03972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eastAsia="Times New Roman" w:cs="Times New Roman"/>
          <w:color w:val="4F4F4F"/>
          <w:sz w:val="24"/>
          <w:szCs w:val="24"/>
          <w:lang w:eastAsia="pl-PL"/>
        </w:rPr>
      </w:pPr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>określenie, czy jest to umowa w pełnym/niepełnym wymiarze czasu pracy,</w:t>
      </w:r>
    </w:p>
    <w:p w:rsidR="00B03972" w:rsidRPr="00B03972" w:rsidRDefault="00B03972" w:rsidP="00B03972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eastAsia="Times New Roman" w:cs="Times New Roman"/>
          <w:color w:val="4F4F4F"/>
          <w:sz w:val="24"/>
          <w:szCs w:val="24"/>
          <w:lang w:eastAsia="pl-PL"/>
        </w:rPr>
      </w:pPr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lastRenderedPageBreak/>
        <w:t>określenie o dziennym lub tygodniowym regularnym czasie pracy i jego rozplanowaniu (zmiany, praca w dni wolne),</w:t>
      </w:r>
    </w:p>
    <w:p w:rsidR="00B03972" w:rsidRPr="00B03972" w:rsidRDefault="00B03972" w:rsidP="00B03972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eastAsia="Times New Roman" w:cs="Times New Roman"/>
          <w:color w:val="4F4F4F"/>
          <w:sz w:val="24"/>
          <w:szCs w:val="24"/>
          <w:lang w:eastAsia="pl-PL"/>
        </w:rPr>
      </w:pPr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>określenie podstawowej płacy w euro (EUR), należnej pracownikowi za pracę na podstawie umowy o pracę oraz informacje o pozostałych dodatkach,</w:t>
      </w:r>
    </w:p>
    <w:p w:rsidR="00B03972" w:rsidRPr="00B03972" w:rsidRDefault="00B03972" w:rsidP="00B03972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eastAsia="Times New Roman" w:cs="Times New Roman"/>
          <w:color w:val="4F4F4F"/>
          <w:sz w:val="24"/>
          <w:szCs w:val="24"/>
          <w:lang w:eastAsia="pl-PL"/>
        </w:rPr>
      </w:pPr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>określenie pozostałych składników wynagrodzenia,</w:t>
      </w:r>
    </w:p>
    <w:p w:rsidR="00B03972" w:rsidRPr="00B03972" w:rsidRDefault="00B03972" w:rsidP="00B03972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eastAsia="Times New Roman" w:cs="Times New Roman"/>
          <w:color w:val="4F4F4F"/>
          <w:sz w:val="24"/>
          <w:szCs w:val="24"/>
          <w:lang w:eastAsia="pl-PL"/>
        </w:rPr>
      </w:pPr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>określenie okresów płatności i sposobu wypłacania wynagrodzenia,</w:t>
      </w:r>
    </w:p>
    <w:p w:rsidR="00B03972" w:rsidRPr="00B03972" w:rsidRDefault="00B03972" w:rsidP="00B03972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eastAsia="Times New Roman" w:cs="Times New Roman"/>
          <w:color w:val="4F4F4F"/>
          <w:sz w:val="24"/>
          <w:szCs w:val="24"/>
          <w:lang w:eastAsia="pl-PL"/>
        </w:rPr>
      </w:pPr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>określenie wymiaru urlopu rocznego i sposobu jego wykorzystania,</w:t>
      </w:r>
    </w:p>
    <w:p w:rsidR="00B03972" w:rsidRPr="00B03972" w:rsidRDefault="00B03972" w:rsidP="00B03972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eastAsia="Times New Roman" w:cs="Times New Roman"/>
          <w:color w:val="4F4F4F"/>
          <w:sz w:val="24"/>
          <w:szCs w:val="24"/>
          <w:lang w:eastAsia="pl-PL"/>
        </w:rPr>
      </w:pPr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>długość terminów wypowiedzenia</w:t>
      </w:r>
    </w:p>
    <w:p w:rsidR="00B03972" w:rsidRPr="00B03972" w:rsidRDefault="00B03972" w:rsidP="00B03972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eastAsia="Times New Roman" w:cs="Times New Roman"/>
          <w:color w:val="4F4F4F"/>
          <w:sz w:val="24"/>
          <w:szCs w:val="24"/>
          <w:lang w:eastAsia="pl-PL"/>
        </w:rPr>
      </w:pPr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>wykaz umów zbiorowych lub innych przepisów określających warunki pracy pracownika</w:t>
      </w:r>
    </w:p>
    <w:p w:rsidR="00B03972" w:rsidRPr="00B03972" w:rsidRDefault="00B03972" w:rsidP="00B03972">
      <w:pPr>
        <w:shd w:val="clear" w:color="auto" w:fill="FFFFFF"/>
        <w:spacing w:after="0" w:line="384" w:lineRule="atLeast"/>
        <w:jc w:val="both"/>
        <w:textAlignment w:val="baseline"/>
        <w:rPr>
          <w:rFonts w:eastAsia="Times New Roman" w:cs="Times New Roman"/>
          <w:color w:val="4F4F4F"/>
          <w:sz w:val="24"/>
          <w:szCs w:val="24"/>
          <w:lang w:eastAsia="pl-PL"/>
        </w:rPr>
      </w:pPr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>oraz pozostałe prawa i obowiązki.</w:t>
      </w:r>
    </w:p>
    <w:p w:rsidR="00B03972" w:rsidRPr="00B03972" w:rsidRDefault="00B03972" w:rsidP="00B03972">
      <w:pPr>
        <w:shd w:val="clear" w:color="auto" w:fill="FFFFFF"/>
        <w:spacing w:after="0" w:line="384" w:lineRule="atLeast"/>
        <w:jc w:val="both"/>
        <w:textAlignment w:val="baseline"/>
        <w:rPr>
          <w:rFonts w:eastAsia="Times New Roman" w:cs="Times New Roman"/>
          <w:color w:val="4F4F4F"/>
          <w:sz w:val="24"/>
          <w:szCs w:val="24"/>
          <w:lang w:eastAsia="pl-PL"/>
        </w:rPr>
      </w:pPr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> </w:t>
      </w:r>
    </w:p>
    <w:p w:rsidR="00B03972" w:rsidRPr="00B03972" w:rsidRDefault="00B03972" w:rsidP="00B03972">
      <w:pPr>
        <w:shd w:val="clear" w:color="auto" w:fill="FFFFFF"/>
        <w:spacing w:after="0" w:line="384" w:lineRule="atLeast"/>
        <w:jc w:val="both"/>
        <w:textAlignment w:val="baseline"/>
        <w:rPr>
          <w:rFonts w:eastAsia="Times New Roman" w:cs="Times New Roman"/>
          <w:color w:val="4F4F4F"/>
          <w:sz w:val="24"/>
          <w:szCs w:val="24"/>
          <w:lang w:eastAsia="pl-PL"/>
        </w:rPr>
      </w:pPr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>Pracodawca ma obowiązek zgłoszenia faktu zatrudnienia pracownika oraz zgłoszenia go do</w:t>
      </w:r>
    </w:p>
    <w:p w:rsidR="00B03972" w:rsidRPr="00B03972" w:rsidRDefault="00B03972" w:rsidP="00B03972">
      <w:pPr>
        <w:shd w:val="clear" w:color="auto" w:fill="FFFFFF"/>
        <w:spacing w:after="0" w:line="384" w:lineRule="atLeast"/>
        <w:jc w:val="both"/>
        <w:textAlignment w:val="baseline"/>
        <w:rPr>
          <w:rFonts w:eastAsia="Times New Roman" w:cs="Times New Roman"/>
          <w:color w:val="4F4F4F"/>
          <w:sz w:val="24"/>
          <w:szCs w:val="24"/>
          <w:lang w:eastAsia="pl-PL"/>
        </w:rPr>
      </w:pPr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>ubezpieczenia zdrowotnego i społecznego oraz ubezpieczenia od bezrobocia w ciągu 8 dni od</w:t>
      </w:r>
    </w:p>
    <w:p w:rsidR="00B03972" w:rsidRPr="00B03972" w:rsidRDefault="00B03972" w:rsidP="00B03972">
      <w:pPr>
        <w:shd w:val="clear" w:color="auto" w:fill="FFFFFF"/>
        <w:spacing w:after="0" w:line="384" w:lineRule="atLeast"/>
        <w:jc w:val="both"/>
        <w:textAlignment w:val="baseline"/>
        <w:rPr>
          <w:rFonts w:eastAsia="Times New Roman" w:cs="Times New Roman"/>
          <w:color w:val="4F4F4F"/>
          <w:sz w:val="24"/>
          <w:szCs w:val="24"/>
          <w:lang w:eastAsia="pl-PL"/>
        </w:rPr>
      </w:pPr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>podjęcia przez niego zatrudnienia. Pracodawca musi także przedstawić pracownikowi kserokopię</w:t>
      </w:r>
      <w:r>
        <w:rPr>
          <w:rFonts w:eastAsia="Times New Roman" w:cs="Times New Roman"/>
          <w:color w:val="4F4F4F"/>
          <w:sz w:val="24"/>
          <w:szCs w:val="24"/>
          <w:lang w:eastAsia="pl-PL"/>
        </w:rPr>
        <w:t xml:space="preserve"> </w:t>
      </w:r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>tego zgłoszenia.</w:t>
      </w:r>
    </w:p>
    <w:p w:rsidR="00B03972" w:rsidRPr="00B03972" w:rsidRDefault="00B03972" w:rsidP="00B03972">
      <w:pPr>
        <w:shd w:val="clear" w:color="auto" w:fill="FFFFFF"/>
        <w:spacing w:after="0" w:line="384" w:lineRule="atLeast"/>
        <w:jc w:val="both"/>
        <w:textAlignment w:val="baseline"/>
        <w:rPr>
          <w:rFonts w:eastAsia="Times New Roman" w:cs="Times New Roman"/>
          <w:color w:val="4F4F4F"/>
          <w:sz w:val="24"/>
          <w:szCs w:val="24"/>
          <w:lang w:eastAsia="pl-PL"/>
        </w:rPr>
      </w:pPr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> </w:t>
      </w:r>
    </w:p>
    <w:p w:rsidR="00B03972" w:rsidRDefault="00B03972" w:rsidP="00B03972">
      <w:pPr>
        <w:shd w:val="clear" w:color="auto" w:fill="FFFFFF"/>
        <w:spacing w:after="0" w:line="384" w:lineRule="atLeast"/>
        <w:jc w:val="both"/>
        <w:textAlignment w:val="baseline"/>
        <w:rPr>
          <w:rFonts w:eastAsia="Times New Roman" w:cs="Times New Roman"/>
          <w:color w:val="4F4F4F"/>
          <w:sz w:val="24"/>
          <w:szCs w:val="24"/>
          <w:lang w:eastAsia="pl-PL"/>
        </w:rPr>
      </w:pPr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 xml:space="preserve">Praca na podstawie umowy zlecenie lub umowy o autorstwo/dzieło podlega pod prawo cywilne i ogólnie polega na zawarciu umowy pisemnej określającej rodzaj dzieła, terminy i kwoty. Przy umowie zlecenie zleceniobiorca wykonuje pracę polegającą np. na wytworzeniu, naprawie przedmiotu, pracy fizycznej lub intelektualnej </w:t>
      </w:r>
      <w:proofErr w:type="spellStart"/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>itp</w:t>
      </w:r>
      <w:proofErr w:type="spellEnd"/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>, podczas gdy zleceniodawca zobowiązuje się zapłacić za wykonaną pracę. Ta forma umowy jest odpowiednia przy jednorazowej pracy lub pracy rzemieślniczej. Wykonawca pokrywa koszty podatków i składek na ubezpieczenie społeczne, podczas gdy zlecający pokrywa składki na ubezpieczenie zdrowotne.</w:t>
      </w:r>
    </w:p>
    <w:p w:rsidR="00B03972" w:rsidRPr="00B03972" w:rsidRDefault="00B03972" w:rsidP="00B03972">
      <w:pPr>
        <w:shd w:val="clear" w:color="auto" w:fill="FFFFFF"/>
        <w:spacing w:after="0" w:line="384" w:lineRule="atLeast"/>
        <w:jc w:val="both"/>
        <w:textAlignment w:val="baseline"/>
        <w:rPr>
          <w:rFonts w:eastAsia="Times New Roman" w:cs="Times New Roman"/>
          <w:color w:val="4F4F4F"/>
          <w:sz w:val="24"/>
          <w:szCs w:val="24"/>
          <w:lang w:eastAsia="pl-PL"/>
        </w:rPr>
      </w:pPr>
    </w:p>
    <w:p w:rsidR="00B03972" w:rsidRPr="00B03972" w:rsidRDefault="00B03972" w:rsidP="00B03972">
      <w:pPr>
        <w:shd w:val="clear" w:color="auto" w:fill="FFFFFF"/>
        <w:spacing w:after="0" w:line="384" w:lineRule="atLeast"/>
        <w:jc w:val="both"/>
        <w:textAlignment w:val="baseline"/>
        <w:rPr>
          <w:rFonts w:eastAsia="Times New Roman" w:cs="Times New Roman"/>
          <w:color w:val="4F4F4F"/>
          <w:sz w:val="24"/>
          <w:szCs w:val="24"/>
          <w:lang w:eastAsia="pl-PL"/>
        </w:rPr>
      </w:pPr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>Przy umowie o autorstwo/dzieło autor zobowiązuje się wykonać określoną pracę lub dzieło i dostarczyć je do zleceniodawcy, podczas gdy zleceniodawca zobowiązuje się zapłacić za otrzymane dzieło lub pracę. Przedmiotem takiej umowy jest praca/dzieło autora, zazwyczaj w zakresie literatury, nauki i sztuki. Umowa jest przedmiotem opłacania składek zdrowotnych, emerytalnych i na ubezpieczenie społeczne. Zleceniodawca ma obowiązek ubezpieczyć wykonawcę od wypadków</w:t>
      </w:r>
      <w:r>
        <w:rPr>
          <w:rFonts w:eastAsia="Times New Roman" w:cs="Times New Roman"/>
          <w:color w:val="4F4F4F"/>
          <w:sz w:val="24"/>
          <w:szCs w:val="24"/>
          <w:lang w:eastAsia="pl-PL"/>
        </w:rPr>
        <w:t xml:space="preserve"> </w:t>
      </w:r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>przy pracy i chorób zawodowych. Nie ma obowiązku opłacania składek związanych z zasiłkami dla</w:t>
      </w:r>
      <w:r>
        <w:rPr>
          <w:rFonts w:eastAsia="Times New Roman" w:cs="Times New Roman"/>
          <w:color w:val="4F4F4F"/>
          <w:sz w:val="24"/>
          <w:szCs w:val="24"/>
          <w:lang w:eastAsia="pl-PL"/>
        </w:rPr>
        <w:t xml:space="preserve"> </w:t>
      </w:r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>osób bezrobotnych oraz związanych z rodzicielstwem.</w:t>
      </w:r>
    </w:p>
    <w:p w:rsidR="00B03972" w:rsidRPr="00B03972" w:rsidRDefault="00B03972" w:rsidP="00B03972">
      <w:pPr>
        <w:shd w:val="clear" w:color="auto" w:fill="FFFFFF"/>
        <w:spacing w:after="0" w:line="384" w:lineRule="atLeast"/>
        <w:jc w:val="both"/>
        <w:textAlignment w:val="baseline"/>
        <w:rPr>
          <w:rFonts w:eastAsia="Times New Roman" w:cs="Times New Roman"/>
          <w:color w:val="4F4F4F"/>
          <w:sz w:val="24"/>
          <w:szCs w:val="24"/>
          <w:lang w:eastAsia="pl-PL"/>
        </w:rPr>
      </w:pPr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> </w:t>
      </w:r>
    </w:p>
    <w:p w:rsidR="00B03972" w:rsidRPr="00B03972" w:rsidRDefault="00B03972" w:rsidP="00B03972">
      <w:pPr>
        <w:shd w:val="clear" w:color="auto" w:fill="FFFFFF"/>
        <w:spacing w:after="0" w:line="384" w:lineRule="atLeast"/>
        <w:jc w:val="both"/>
        <w:textAlignment w:val="baseline"/>
        <w:rPr>
          <w:rFonts w:eastAsia="Times New Roman" w:cs="Times New Roman"/>
          <w:color w:val="4F4F4F"/>
          <w:sz w:val="24"/>
          <w:szCs w:val="24"/>
          <w:lang w:eastAsia="pl-PL"/>
        </w:rPr>
      </w:pPr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>Praca dla studentów</w:t>
      </w:r>
    </w:p>
    <w:p w:rsidR="00B03972" w:rsidRPr="00B03972" w:rsidRDefault="00B03972" w:rsidP="00B03972">
      <w:pPr>
        <w:shd w:val="clear" w:color="auto" w:fill="FFFFFF"/>
        <w:spacing w:after="0" w:line="384" w:lineRule="atLeast"/>
        <w:jc w:val="both"/>
        <w:textAlignment w:val="baseline"/>
        <w:rPr>
          <w:rFonts w:eastAsia="Times New Roman" w:cs="Times New Roman"/>
          <w:color w:val="4F4F4F"/>
          <w:sz w:val="24"/>
          <w:szCs w:val="24"/>
          <w:lang w:eastAsia="pl-PL"/>
        </w:rPr>
      </w:pPr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>Praca na podstawie skierowania od studenckich służb zatrudnienia może być wykonywana przez</w:t>
      </w:r>
      <w:r>
        <w:rPr>
          <w:rFonts w:eastAsia="Times New Roman" w:cs="Times New Roman"/>
          <w:color w:val="4F4F4F"/>
          <w:sz w:val="24"/>
          <w:szCs w:val="24"/>
          <w:lang w:eastAsia="pl-PL"/>
        </w:rPr>
        <w:t xml:space="preserve"> </w:t>
      </w:r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>uczniów i studentów słoweńskich instytucji edukacyjnych, lub studentów i uczniów z krajów Europejskiego Obszaru Gospodarczego, którzy nabędą taki status na podstawie międzynarodowych</w:t>
      </w:r>
      <w:r>
        <w:rPr>
          <w:rFonts w:eastAsia="Times New Roman" w:cs="Times New Roman"/>
          <w:color w:val="4F4F4F"/>
          <w:sz w:val="24"/>
          <w:szCs w:val="24"/>
          <w:lang w:eastAsia="pl-PL"/>
        </w:rPr>
        <w:t xml:space="preserve"> </w:t>
      </w:r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 xml:space="preserve">projektów wymiany studentów. Kilka nowości zostały wprowadzonych w </w:t>
      </w:r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lastRenderedPageBreak/>
        <w:t>2015 r. dot. pracy na podstawie skierowania od studenckich służb zatrudnienia: minimalna stawka godzinowa brutto dot.</w:t>
      </w:r>
      <w:r>
        <w:rPr>
          <w:rFonts w:eastAsia="Times New Roman" w:cs="Times New Roman"/>
          <w:color w:val="4F4F4F"/>
          <w:sz w:val="24"/>
          <w:szCs w:val="24"/>
          <w:lang w:eastAsia="pl-PL"/>
        </w:rPr>
        <w:t xml:space="preserve"> </w:t>
      </w:r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>tymczasowego i okazjonalnego wykonywania pracy przez uczniów i studentów została ustalona na</w:t>
      </w:r>
      <w:r>
        <w:rPr>
          <w:rFonts w:eastAsia="Times New Roman" w:cs="Times New Roman"/>
          <w:color w:val="4F4F4F"/>
          <w:sz w:val="24"/>
          <w:szCs w:val="24"/>
          <w:lang w:eastAsia="pl-PL"/>
        </w:rPr>
        <w:t xml:space="preserve"> </w:t>
      </w:r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>poziomie 4,5 Euro (3,8 Euro netto). Zostały także poczynione starania aby tacy pracownicy mogli</w:t>
      </w:r>
      <w:r>
        <w:rPr>
          <w:rFonts w:eastAsia="Times New Roman" w:cs="Times New Roman"/>
          <w:color w:val="4F4F4F"/>
          <w:sz w:val="24"/>
          <w:szCs w:val="24"/>
          <w:lang w:eastAsia="pl-PL"/>
        </w:rPr>
        <w:t xml:space="preserve"> </w:t>
      </w:r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>zostać objęci ubezpieczeniem społecznym (ubezpieczenie emerytalne i rentowe, specjalne składki na ubezpieczenie zdrowotne, a innym wyliczenia wysokości składek na ubezpieczenie od wypadków przy pracy i chorób zawodowych).</w:t>
      </w:r>
    </w:p>
    <w:p w:rsidR="00B03972" w:rsidRPr="00B03972" w:rsidRDefault="00B03972" w:rsidP="00B03972">
      <w:pPr>
        <w:shd w:val="clear" w:color="auto" w:fill="FFFFFF"/>
        <w:spacing w:after="0" w:line="384" w:lineRule="atLeast"/>
        <w:jc w:val="both"/>
        <w:textAlignment w:val="baseline"/>
        <w:rPr>
          <w:rFonts w:eastAsia="Times New Roman" w:cs="Times New Roman"/>
          <w:color w:val="4F4F4F"/>
          <w:sz w:val="24"/>
          <w:szCs w:val="24"/>
          <w:lang w:eastAsia="pl-PL"/>
        </w:rPr>
      </w:pPr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> </w:t>
      </w:r>
    </w:p>
    <w:p w:rsidR="00B03972" w:rsidRPr="00B03972" w:rsidRDefault="00B03972" w:rsidP="00B03972">
      <w:pPr>
        <w:shd w:val="clear" w:color="auto" w:fill="FFFFFF"/>
        <w:spacing w:after="0" w:line="384" w:lineRule="atLeast"/>
        <w:jc w:val="both"/>
        <w:textAlignment w:val="baseline"/>
        <w:rPr>
          <w:rFonts w:eastAsia="Times New Roman" w:cs="Times New Roman"/>
          <w:color w:val="4F4F4F"/>
          <w:sz w:val="24"/>
          <w:szCs w:val="24"/>
          <w:lang w:eastAsia="pl-PL"/>
        </w:rPr>
      </w:pPr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>Umowę o pracę można także zawrzeć na wykonywanie pracy w domu. Za pracę w domu uznaje się</w:t>
      </w:r>
      <w:r>
        <w:rPr>
          <w:rFonts w:eastAsia="Times New Roman" w:cs="Times New Roman"/>
          <w:color w:val="4F4F4F"/>
          <w:sz w:val="24"/>
          <w:szCs w:val="24"/>
          <w:lang w:eastAsia="pl-PL"/>
        </w:rPr>
        <w:t xml:space="preserve"> </w:t>
      </w:r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>pracę, którą pracownik wykonuje we własnym domu lub w wybranym przez siebie lokalu, znajdującym się poza pomieszczeniami, w których pracodawca prowadzi swoją działalność.</w:t>
      </w:r>
    </w:p>
    <w:p w:rsidR="00B03972" w:rsidRDefault="00B03972" w:rsidP="00B03972">
      <w:pPr>
        <w:shd w:val="clear" w:color="auto" w:fill="FFFFFF"/>
        <w:spacing w:after="0" w:line="384" w:lineRule="atLeast"/>
        <w:jc w:val="both"/>
        <w:textAlignment w:val="baseline"/>
        <w:rPr>
          <w:rFonts w:eastAsia="Times New Roman" w:cs="Times New Roman"/>
          <w:color w:val="4F4F4F"/>
          <w:sz w:val="24"/>
          <w:szCs w:val="24"/>
          <w:lang w:eastAsia="pl-PL"/>
        </w:rPr>
      </w:pPr>
    </w:p>
    <w:p w:rsidR="00B03972" w:rsidRPr="00B03972" w:rsidRDefault="00B03972" w:rsidP="00B03972">
      <w:pPr>
        <w:shd w:val="clear" w:color="auto" w:fill="FFFFFF"/>
        <w:spacing w:after="0" w:line="384" w:lineRule="atLeast"/>
        <w:jc w:val="both"/>
        <w:textAlignment w:val="baseline"/>
        <w:rPr>
          <w:rFonts w:eastAsia="Times New Roman" w:cs="Times New Roman"/>
          <w:color w:val="4F4F4F"/>
          <w:sz w:val="24"/>
          <w:szCs w:val="24"/>
          <w:lang w:eastAsia="pl-PL"/>
        </w:rPr>
      </w:pPr>
      <w:bookmarkStart w:id="0" w:name="_GoBack"/>
      <w:bookmarkEnd w:id="0"/>
      <w:r w:rsidRPr="00B03972">
        <w:rPr>
          <w:rFonts w:eastAsia="Times New Roman" w:cs="Times New Roman"/>
          <w:color w:val="4F4F4F"/>
          <w:sz w:val="24"/>
          <w:szCs w:val="24"/>
          <w:lang w:eastAsia="pl-PL"/>
        </w:rPr>
        <w:t>Prawodawstwo słoweńskie przewiduje także inne rodzaje zatrudnienia – umowy cywilnoprawne.</w:t>
      </w:r>
    </w:p>
    <w:p w:rsidR="00CF4A86" w:rsidRPr="00B03972" w:rsidRDefault="00CF4A86" w:rsidP="00B03972">
      <w:pPr>
        <w:jc w:val="both"/>
        <w:rPr>
          <w:sz w:val="24"/>
          <w:szCs w:val="24"/>
        </w:rPr>
      </w:pPr>
    </w:p>
    <w:p w:rsidR="00CF4A86" w:rsidRPr="00B03972" w:rsidRDefault="00CF4A86" w:rsidP="00B03972">
      <w:pPr>
        <w:jc w:val="both"/>
        <w:rPr>
          <w:sz w:val="24"/>
          <w:szCs w:val="24"/>
        </w:rPr>
      </w:pPr>
    </w:p>
    <w:sectPr w:rsidR="00CF4A86" w:rsidRPr="00B039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0F5A66"/>
    <w:multiLevelType w:val="multilevel"/>
    <w:tmpl w:val="7C3C8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5616C9"/>
    <w:multiLevelType w:val="multilevel"/>
    <w:tmpl w:val="AF68C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A86"/>
    <w:rsid w:val="000A2A41"/>
    <w:rsid w:val="00B03972"/>
    <w:rsid w:val="00CF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723B4"/>
  <w15:chartTrackingRefBased/>
  <w15:docId w15:val="{27738B08-3606-44EF-892B-438018C76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03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039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1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i/drzavni-organi/ministrstva/ministrstvo-za-delo-druzino-socialne-zadeve-in-enake-moznost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poslitev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nglish.ess.gov.si" TargetMode="External"/><Relationship Id="rId5" Type="http://schemas.openxmlformats.org/officeDocument/2006/relationships/hyperlink" Target="http://www.delo.si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1153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Płachtej Bogumiła</dc:creator>
  <cp:keywords/>
  <dc:description/>
  <cp:lastModifiedBy>Płachtej Bogumiła</cp:lastModifiedBy>
  <cp:revision>1</cp:revision>
  <dcterms:created xsi:type="dcterms:W3CDTF">2020-02-27T15:01:00Z</dcterms:created>
  <dcterms:modified xsi:type="dcterms:W3CDTF">2020-02-28T08:11:00Z</dcterms:modified>
</cp:coreProperties>
</file>