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2D67511A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5311A7">
              <w:rPr>
                <w:rFonts w:ascii="Arial" w:hAnsi="Arial" w:cs="Arial"/>
              </w:rPr>
              <w:t>1</w:t>
            </w:r>
            <w:r w:rsidR="007A2D6F">
              <w:rPr>
                <w:rFonts w:ascii="Arial" w:hAnsi="Arial" w:cs="Arial"/>
              </w:rPr>
              <w:t>8</w:t>
            </w:r>
            <w:r w:rsidR="00922551">
              <w:rPr>
                <w:rFonts w:ascii="Arial" w:hAnsi="Arial" w:cs="Arial"/>
              </w:rPr>
              <w:t xml:space="preserve"> </w:t>
            </w:r>
            <w:r w:rsidR="005311A7">
              <w:rPr>
                <w:rFonts w:ascii="Arial" w:hAnsi="Arial" w:cs="Arial"/>
              </w:rPr>
              <w:t>kwietnia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5311A7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3193A665" w:rsidR="008017FA" w:rsidRPr="00F52661" w:rsidRDefault="005311A7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</w:t>
            </w:r>
            <w:r w:rsidRPr="008017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1.</w:t>
            </w:r>
            <w:r w:rsidRPr="008017FA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  <w:r w:rsidRPr="008017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2024.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48C9B7C6" w14:textId="1425416F" w:rsidR="00C31728" w:rsidRDefault="00C31728" w:rsidP="00030FA8">
      <w:pPr>
        <w:pStyle w:val="Default"/>
      </w:pPr>
    </w:p>
    <w:p w14:paraId="744C00CF" w14:textId="77777777" w:rsidR="00026605" w:rsidRDefault="00026605" w:rsidP="00030FA8">
      <w:pPr>
        <w:pStyle w:val="Default"/>
      </w:pPr>
    </w:p>
    <w:p w14:paraId="1CCE0D22" w14:textId="77777777" w:rsidR="00653ED3" w:rsidRDefault="00653ED3" w:rsidP="00030FA8">
      <w:pPr>
        <w:pStyle w:val="Default"/>
      </w:pPr>
    </w:p>
    <w:p w14:paraId="21441916" w14:textId="46F1F69E" w:rsidR="00F621D7" w:rsidRDefault="00052461" w:rsidP="00F621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 WYNIKÓW</w:t>
      </w:r>
    </w:p>
    <w:p w14:paraId="767EE39A" w14:textId="5A866C72" w:rsidR="00052461" w:rsidRPr="00445A53" w:rsidRDefault="00BB7720" w:rsidP="00F621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052461">
        <w:rPr>
          <w:rFonts w:ascii="Arial" w:hAnsi="Arial" w:cs="Arial"/>
          <w:b/>
        </w:rPr>
        <w:t>VII ETAP</w:t>
      </w:r>
      <w:r>
        <w:rPr>
          <w:rFonts w:ascii="Arial" w:hAnsi="Arial" w:cs="Arial"/>
          <w:b/>
        </w:rPr>
        <w:t>IE</w:t>
      </w:r>
      <w:r w:rsidR="00052461">
        <w:rPr>
          <w:rFonts w:ascii="Arial" w:hAnsi="Arial" w:cs="Arial"/>
          <w:b/>
        </w:rPr>
        <w:t xml:space="preserve"> POSTĘPOW</w:t>
      </w:r>
      <w:r w:rsidR="00124E66">
        <w:rPr>
          <w:rFonts w:ascii="Arial" w:hAnsi="Arial" w:cs="Arial"/>
          <w:b/>
        </w:rPr>
        <w:t>A</w:t>
      </w:r>
      <w:r w:rsidR="00052461">
        <w:rPr>
          <w:rFonts w:ascii="Arial" w:hAnsi="Arial" w:cs="Arial"/>
          <w:b/>
        </w:rPr>
        <w:t>NIA KWALIFIKACYJNEGO</w:t>
      </w:r>
    </w:p>
    <w:p w14:paraId="5FB1835A" w14:textId="22C7FBF6" w:rsidR="00F621D7" w:rsidRDefault="00F621D7" w:rsidP="00F621D7">
      <w:pPr>
        <w:rPr>
          <w:rFonts w:ascii="Tahoma" w:hAnsi="Tahoma"/>
          <w:b/>
        </w:rPr>
      </w:pPr>
    </w:p>
    <w:p w14:paraId="6D19E275" w14:textId="77777777" w:rsidR="00026605" w:rsidRPr="00BB0519" w:rsidRDefault="00026605" w:rsidP="005817B7">
      <w:pPr>
        <w:tabs>
          <w:tab w:val="left" w:pos="0"/>
          <w:tab w:val="left" w:pos="284"/>
        </w:tabs>
        <w:rPr>
          <w:rFonts w:ascii="Tahoma" w:hAnsi="Tahoma"/>
          <w:b/>
        </w:rPr>
      </w:pPr>
    </w:p>
    <w:p w14:paraId="155FFECD" w14:textId="58865AA6" w:rsidR="00F621D7" w:rsidRPr="003B554C" w:rsidRDefault="005817B7" w:rsidP="005817B7">
      <w:pPr>
        <w:tabs>
          <w:tab w:val="left" w:pos="0"/>
          <w:tab w:val="left" w:pos="284"/>
        </w:tabs>
        <w:spacing w:line="276" w:lineRule="auto"/>
        <w:ind w:right="-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7720">
        <w:rPr>
          <w:rFonts w:ascii="Arial" w:hAnsi="Arial" w:cs="Arial"/>
          <w:sz w:val="22"/>
          <w:szCs w:val="22"/>
        </w:rPr>
        <w:t>Po przeprowadzeniu V</w:t>
      </w:r>
      <w:r w:rsidR="00052461" w:rsidRPr="003B554C">
        <w:rPr>
          <w:rFonts w:ascii="Arial" w:hAnsi="Arial" w:cs="Arial"/>
          <w:sz w:val="22"/>
          <w:szCs w:val="22"/>
        </w:rPr>
        <w:t>II etap</w:t>
      </w:r>
      <w:r w:rsidR="00BB7720">
        <w:rPr>
          <w:rFonts w:ascii="Arial" w:hAnsi="Arial" w:cs="Arial"/>
          <w:sz w:val="22"/>
          <w:szCs w:val="22"/>
        </w:rPr>
        <w:t>u</w:t>
      </w:r>
      <w:r w:rsidR="00052461" w:rsidRPr="003B554C">
        <w:rPr>
          <w:rFonts w:ascii="Arial" w:hAnsi="Arial" w:cs="Arial"/>
          <w:sz w:val="22"/>
          <w:szCs w:val="22"/>
        </w:rPr>
        <w:t xml:space="preserve"> </w:t>
      </w:r>
      <w:r w:rsidR="00026605" w:rsidRPr="003B554C">
        <w:rPr>
          <w:rFonts w:ascii="Arial" w:hAnsi="Arial" w:cs="Arial"/>
          <w:sz w:val="22"/>
          <w:szCs w:val="22"/>
        </w:rPr>
        <w:t>postępowania</w:t>
      </w:r>
      <w:r w:rsidR="00052461" w:rsidRPr="003B554C">
        <w:rPr>
          <w:rFonts w:ascii="Arial" w:hAnsi="Arial" w:cs="Arial"/>
          <w:sz w:val="22"/>
          <w:szCs w:val="22"/>
        </w:rPr>
        <w:t xml:space="preserve"> kwalifikacyjnego na stanowisko stażysta</w:t>
      </w:r>
      <w:r w:rsidR="001C0541">
        <w:rPr>
          <w:rFonts w:ascii="Arial" w:hAnsi="Arial" w:cs="Arial"/>
          <w:sz w:val="22"/>
          <w:szCs w:val="22"/>
        </w:rPr>
        <w:t xml:space="preserve"> </w:t>
      </w:r>
      <w:r w:rsidR="00052461" w:rsidRPr="003B554C">
        <w:rPr>
          <w:rFonts w:ascii="Arial" w:hAnsi="Arial" w:cs="Arial"/>
          <w:sz w:val="22"/>
          <w:szCs w:val="22"/>
        </w:rPr>
        <w:t>w</w:t>
      </w:r>
      <w:r w:rsidR="00BB7720">
        <w:rPr>
          <w:rFonts w:ascii="Arial" w:hAnsi="Arial" w:cs="Arial"/>
          <w:sz w:val="22"/>
          <w:szCs w:val="22"/>
        </w:rPr>
        <w:t> </w:t>
      </w:r>
      <w:r w:rsidR="00052461" w:rsidRPr="003B554C">
        <w:rPr>
          <w:rFonts w:ascii="Arial" w:hAnsi="Arial" w:cs="Arial"/>
          <w:sz w:val="22"/>
          <w:szCs w:val="22"/>
        </w:rPr>
        <w:t>służbie przygotowawczej w</w:t>
      </w:r>
      <w:r w:rsidR="001C0541">
        <w:rPr>
          <w:rFonts w:ascii="Arial" w:hAnsi="Arial" w:cs="Arial"/>
          <w:sz w:val="22"/>
          <w:szCs w:val="22"/>
        </w:rPr>
        <w:t> </w:t>
      </w:r>
      <w:r w:rsidR="00052461" w:rsidRPr="003B554C">
        <w:rPr>
          <w:rFonts w:ascii="Arial" w:hAnsi="Arial" w:cs="Arial"/>
          <w:sz w:val="22"/>
          <w:szCs w:val="22"/>
        </w:rPr>
        <w:t xml:space="preserve">Komendzie Powiatowej Państwowej Straży </w:t>
      </w:r>
      <w:r w:rsidR="00026605" w:rsidRPr="003B554C">
        <w:rPr>
          <w:rFonts w:ascii="Arial" w:hAnsi="Arial" w:cs="Arial"/>
          <w:sz w:val="22"/>
          <w:szCs w:val="22"/>
        </w:rPr>
        <w:t>Pożarnej</w:t>
      </w:r>
      <w:r w:rsidR="00052461" w:rsidRPr="003B554C">
        <w:rPr>
          <w:rFonts w:ascii="Arial" w:hAnsi="Arial" w:cs="Arial"/>
          <w:sz w:val="22"/>
          <w:szCs w:val="22"/>
        </w:rPr>
        <w:t xml:space="preserve"> w Pruszczu </w:t>
      </w:r>
      <w:r w:rsidR="003B554C">
        <w:rPr>
          <w:rFonts w:ascii="Arial" w:hAnsi="Arial" w:cs="Arial"/>
          <w:sz w:val="22"/>
          <w:szCs w:val="22"/>
        </w:rPr>
        <w:t>G</w:t>
      </w:r>
      <w:r w:rsidR="00052461" w:rsidRPr="003B554C">
        <w:rPr>
          <w:rFonts w:ascii="Arial" w:hAnsi="Arial" w:cs="Arial"/>
          <w:sz w:val="22"/>
          <w:szCs w:val="22"/>
        </w:rPr>
        <w:t xml:space="preserve">dańskim </w:t>
      </w:r>
      <w:r w:rsidR="00026605" w:rsidRPr="003B554C">
        <w:rPr>
          <w:rFonts w:ascii="Arial" w:hAnsi="Arial" w:cs="Arial"/>
          <w:sz w:val="22"/>
          <w:szCs w:val="22"/>
        </w:rPr>
        <w:t>(system zmianowy JRG) – tj. ustaleni</w:t>
      </w:r>
      <w:r w:rsidR="001C0541">
        <w:rPr>
          <w:rFonts w:ascii="Arial" w:hAnsi="Arial" w:cs="Arial"/>
          <w:sz w:val="22"/>
          <w:szCs w:val="22"/>
        </w:rPr>
        <w:t>e</w:t>
      </w:r>
      <w:r w:rsidR="00026605" w:rsidRPr="003B554C">
        <w:rPr>
          <w:rFonts w:ascii="Arial" w:hAnsi="Arial" w:cs="Arial"/>
          <w:sz w:val="22"/>
          <w:szCs w:val="22"/>
        </w:rPr>
        <w:t xml:space="preserve"> zdolności fizycznej i psychicznej do pełnienia służby</w:t>
      </w:r>
      <w:r w:rsidR="003B554C">
        <w:rPr>
          <w:rFonts w:ascii="Arial" w:hAnsi="Arial" w:cs="Arial"/>
          <w:sz w:val="22"/>
          <w:szCs w:val="22"/>
        </w:rPr>
        <w:t xml:space="preserve"> </w:t>
      </w:r>
      <w:r w:rsidR="00026605" w:rsidRPr="003B554C">
        <w:rPr>
          <w:rFonts w:ascii="Arial" w:hAnsi="Arial" w:cs="Arial"/>
          <w:sz w:val="22"/>
          <w:szCs w:val="22"/>
        </w:rPr>
        <w:t>w</w:t>
      </w:r>
      <w:r w:rsidR="001C0541">
        <w:rPr>
          <w:rFonts w:ascii="Arial" w:hAnsi="Arial" w:cs="Arial"/>
          <w:sz w:val="22"/>
          <w:szCs w:val="22"/>
        </w:rPr>
        <w:t> </w:t>
      </w:r>
      <w:r w:rsidR="00026605" w:rsidRPr="003B554C">
        <w:rPr>
          <w:rFonts w:ascii="Arial" w:hAnsi="Arial" w:cs="Arial"/>
          <w:sz w:val="22"/>
          <w:szCs w:val="22"/>
        </w:rPr>
        <w:t>Państwowej Straży Pożarnej</w:t>
      </w:r>
      <w:r w:rsidR="00BB7720">
        <w:rPr>
          <w:rFonts w:ascii="Arial" w:hAnsi="Arial" w:cs="Arial"/>
          <w:sz w:val="22"/>
          <w:szCs w:val="22"/>
        </w:rPr>
        <w:t>, Centralna Komisja Lekarska podległa MSWiA utrzymała w</w:t>
      </w:r>
      <w:r>
        <w:rPr>
          <w:rFonts w:ascii="Arial" w:hAnsi="Arial" w:cs="Arial"/>
          <w:sz w:val="22"/>
          <w:szCs w:val="22"/>
        </w:rPr>
        <w:t> </w:t>
      </w:r>
      <w:r w:rsidR="00BB7720">
        <w:rPr>
          <w:rFonts w:ascii="Arial" w:hAnsi="Arial" w:cs="Arial"/>
          <w:sz w:val="22"/>
          <w:szCs w:val="22"/>
        </w:rPr>
        <w:t xml:space="preserve">mocy zaskarżone orzeczenia Pomorskiej Rejonowej Komisji Lekarskiej stwierdzające, że kandydaci o numerach POK.7.2023 oraz POK.20.2023 są niezdolni do służby w Państwowej Straży Pożarnej. </w:t>
      </w:r>
      <w:r w:rsidR="00026605" w:rsidRPr="003B554C">
        <w:rPr>
          <w:rFonts w:ascii="Arial" w:hAnsi="Arial" w:cs="Arial"/>
          <w:sz w:val="22"/>
          <w:szCs w:val="22"/>
        </w:rPr>
        <w:t xml:space="preserve"> </w:t>
      </w:r>
    </w:p>
    <w:p w14:paraId="103B9440" w14:textId="5A55D0C0" w:rsidR="001C0541" w:rsidRDefault="005817B7" w:rsidP="005817B7">
      <w:pPr>
        <w:tabs>
          <w:tab w:val="left" w:pos="0"/>
          <w:tab w:val="left" w:pos="284"/>
        </w:tabs>
        <w:spacing w:line="276" w:lineRule="auto"/>
        <w:ind w:right="-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7720">
        <w:rPr>
          <w:rFonts w:ascii="Arial" w:hAnsi="Arial" w:cs="Arial"/>
          <w:sz w:val="22"/>
          <w:szCs w:val="22"/>
        </w:rPr>
        <w:t xml:space="preserve">W związku z okolicznościami uniemożliwiającymi skierowanie na badania do Rejonowej Pomorskiej Komisji Lekarskiej MSWiA w Gdańsku </w:t>
      </w:r>
      <w:r>
        <w:rPr>
          <w:rFonts w:ascii="Arial" w:hAnsi="Arial" w:cs="Arial"/>
          <w:sz w:val="22"/>
          <w:szCs w:val="22"/>
        </w:rPr>
        <w:t xml:space="preserve">kolejnych z listy </w:t>
      </w:r>
      <w:r w:rsidR="00BB7720">
        <w:rPr>
          <w:rFonts w:ascii="Arial" w:hAnsi="Arial" w:cs="Arial"/>
          <w:sz w:val="22"/>
          <w:szCs w:val="22"/>
        </w:rPr>
        <w:t>kandydatów o numerach POK.9.2023</w:t>
      </w:r>
      <w:r>
        <w:rPr>
          <w:rFonts w:ascii="Arial" w:hAnsi="Arial" w:cs="Arial"/>
          <w:sz w:val="22"/>
          <w:szCs w:val="22"/>
        </w:rPr>
        <w:t>,</w:t>
      </w:r>
      <w:r w:rsidR="00BB7720">
        <w:rPr>
          <w:rFonts w:ascii="Arial" w:hAnsi="Arial" w:cs="Arial"/>
          <w:sz w:val="22"/>
          <w:szCs w:val="22"/>
        </w:rPr>
        <w:t xml:space="preserve"> POK.17.2023 oraz POK.19.2023, postępowanie kwalifikacyjne uznaje się za </w:t>
      </w:r>
      <w:r>
        <w:rPr>
          <w:rFonts w:ascii="Arial" w:hAnsi="Arial" w:cs="Arial"/>
          <w:sz w:val="22"/>
          <w:szCs w:val="22"/>
        </w:rPr>
        <w:t>nierozstrzygnięte</w:t>
      </w:r>
      <w:r w:rsidR="00BB7720">
        <w:rPr>
          <w:rFonts w:ascii="Arial" w:hAnsi="Arial" w:cs="Arial"/>
          <w:sz w:val="22"/>
          <w:szCs w:val="22"/>
        </w:rPr>
        <w:t xml:space="preserve"> i zakończone. </w:t>
      </w:r>
    </w:p>
    <w:p w14:paraId="753CBB70" w14:textId="5CAD9955" w:rsidR="00BB7720" w:rsidRPr="001C0541" w:rsidRDefault="005817B7" w:rsidP="005817B7">
      <w:pPr>
        <w:tabs>
          <w:tab w:val="left" w:pos="0"/>
          <w:tab w:val="left" w:pos="284"/>
        </w:tabs>
        <w:spacing w:line="276" w:lineRule="auto"/>
        <w:ind w:right="-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7720">
        <w:rPr>
          <w:rFonts w:ascii="Arial" w:hAnsi="Arial" w:cs="Arial"/>
          <w:sz w:val="22"/>
          <w:szCs w:val="22"/>
        </w:rPr>
        <w:t>Decyzję o możliwości ogłoszenia kolejnego postępowania kwalifikacyjnego o przyjęcie do służby podejmie Komendant Powiatowy PSP w Pruszczu Gdańskim.</w:t>
      </w:r>
    </w:p>
    <w:p w14:paraId="398AA499" w14:textId="325B884A" w:rsidR="00026605" w:rsidRDefault="00026605" w:rsidP="00007866">
      <w:pPr>
        <w:spacing w:line="276" w:lineRule="auto"/>
        <w:jc w:val="both"/>
        <w:rPr>
          <w:rFonts w:ascii="Arial" w:hAnsi="Arial" w:cs="Arial"/>
        </w:rPr>
      </w:pPr>
    </w:p>
    <w:p w14:paraId="7C885ABE" w14:textId="160E1F64" w:rsidR="001C0541" w:rsidRDefault="001C0541" w:rsidP="00007866">
      <w:pPr>
        <w:spacing w:line="276" w:lineRule="auto"/>
        <w:jc w:val="both"/>
        <w:rPr>
          <w:rFonts w:ascii="Arial" w:hAnsi="Arial" w:cs="Arial"/>
        </w:rPr>
      </w:pPr>
    </w:p>
    <w:p w14:paraId="36D6F640" w14:textId="77777777" w:rsidR="001C0541" w:rsidRPr="001C0541" w:rsidRDefault="001C0541" w:rsidP="000078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D090AD" w14:textId="77777777" w:rsidR="00007866" w:rsidRPr="001C0541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>Przewodniczący Komisji Kwalifikacyjnej</w:t>
      </w:r>
    </w:p>
    <w:p w14:paraId="4DC1A357" w14:textId="0FE009AE" w:rsidR="00007866" w:rsidRPr="001C0541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 xml:space="preserve">                           </w:t>
      </w:r>
    </w:p>
    <w:p w14:paraId="7F974EFC" w14:textId="29364E76" w:rsidR="00381C79" w:rsidRPr="001C0541" w:rsidRDefault="00007866" w:rsidP="00CB151F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 xml:space="preserve">       </w:t>
      </w:r>
      <w:r w:rsidR="005D6799" w:rsidRPr="001C0541">
        <w:rPr>
          <w:rFonts w:ascii="Arial" w:hAnsi="Arial" w:cs="Arial"/>
          <w:sz w:val="22"/>
          <w:szCs w:val="22"/>
        </w:rPr>
        <w:t xml:space="preserve">   </w:t>
      </w:r>
      <w:r w:rsidR="00A6153A" w:rsidRPr="001C0541">
        <w:rPr>
          <w:rFonts w:ascii="Arial" w:hAnsi="Arial" w:cs="Arial"/>
          <w:sz w:val="22"/>
          <w:szCs w:val="22"/>
        </w:rPr>
        <w:t xml:space="preserve">  </w:t>
      </w:r>
      <w:r w:rsidR="005817B7">
        <w:rPr>
          <w:rFonts w:ascii="Arial" w:hAnsi="Arial" w:cs="Arial"/>
          <w:sz w:val="22"/>
          <w:szCs w:val="22"/>
        </w:rPr>
        <w:t xml:space="preserve"> </w:t>
      </w:r>
      <w:r w:rsidR="00A6153A" w:rsidRPr="001C0541">
        <w:rPr>
          <w:rFonts w:ascii="Arial" w:hAnsi="Arial" w:cs="Arial"/>
          <w:sz w:val="22"/>
          <w:szCs w:val="22"/>
        </w:rPr>
        <w:t xml:space="preserve">   </w:t>
      </w:r>
      <w:r w:rsidR="00BB7720">
        <w:rPr>
          <w:rFonts w:ascii="Arial" w:hAnsi="Arial" w:cs="Arial"/>
          <w:sz w:val="22"/>
          <w:szCs w:val="22"/>
        </w:rPr>
        <w:t xml:space="preserve">kpt. Patryk </w:t>
      </w:r>
      <w:proofErr w:type="spellStart"/>
      <w:r w:rsidR="00BB7720">
        <w:rPr>
          <w:rFonts w:ascii="Arial" w:hAnsi="Arial" w:cs="Arial"/>
          <w:sz w:val="22"/>
          <w:szCs w:val="22"/>
        </w:rPr>
        <w:t>Alfuth</w:t>
      </w:r>
      <w:proofErr w:type="spellEnd"/>
    </w:p>
    <w:sectPr w:rsidR="00381C79" w:rsidRPr="001C0541" w:rsidSect="00CB4716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E9C"/>
    <w:multiLevelType w:val="hybridMultilevel"/>
    <w:tmpl w:val="1560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0C3"/>
    <w:multiLevelType w:val="hybridMultilevel"/>
    <w:tmpl w:val="62C226D0"/>
    <w:lvl w:ilvl="0" w:tplc="168E868E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B90870"/>
    <w:multiLevelType w:val="hybridMultilevel"/>
    <w:tmpl w:val="C0063142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6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D64C9"/>
    <w:multiLevelType w:val="hybridMultilevel"/>
    <w:tmpl w:val="01AA23EA"/>
    <w:lvl w:ilvl="0" w:tplc="1AB848E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54F08"/>
    <w:multiLevelType w:val="hybridMultilevel"/>
    <w:tmpl w:val="7D92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3216">
    <w:abstractNumId w:val="9"/>
  </w:num>
  <w:num w:numId="2" w16cid:durableId="1056970032">
    <w:abstractNumId w:val="1"/>
  </w:num>
  <w:num w:numId="3" w16cid:durableId="1137186116">
    <w:abstractNumId w:val="8"/>
  </w:num>
  <w:num w:numId="4" w16cid:durableId="314840182">
    <w:abstractNumId w:val="6"/>
  </w:num>
  <w:num w:numId="5" w16cid:durableId="160001388">
    <w:abstractNumId w:val="15"/>
  </w:num>
  <w:num w:numId="6" w16cid:durableId="779837476">
    <w:abstractNumId w:val="11"/>
  </w:num>
  <w:num w:numId="7" w16cid:durableId="672071834">
    <w:abstractNumId w:val="14"/>
  </w:num>
  <w:num w:numId="8" w16cid:durableId="848257201">
    <w:abstractNumId w:val="10"/>
  </w:num>
  <w:num w:numId="9" w16cid:durableId="987126153">
    <w:abstractNumId w:val="12"/>
  </w:num>
  <w:num w:numId="10" w16cid:durableId="722291331">
    <w:abstractNumId w:val="0"/>
  </w:num>
  <w:num w:numId="11" w16cid:durableId="34307941">
    <w:abstractNumId w:val="16"/>
  </w:num>
  <w:num w:numId="12" w16cid:durableId="1406563936">
    <w:abstractNumId w:val="4"/>
  </w:num>
  <w:num w:numId="13" w16cid:durableId="1314678849">
    <w:abstractNumId w:val="17"/>
  </w:num>
  <w:num w:numId="14" w16cid:durableId="1308975230">
    <w:abstractNumId w:val="5"/>
  </w:num>
  <w:num w:numId="15" w16cid:durableId="1330674567">
    <w:abstractNumId w:val="2"/>
  </w:num>
  <w:num w:numId="16" w16cid:durableId="2034574608">
    <w:abstractNumId w:val="3"/>
  </w:num>
  <w:num w:numId="17" w16cid:durableId="1221749517">
    <w:abstractNumId w:val="13"/>
  </w:num>
  <w:num w:numId="18" w16cid:durableId="167790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26605"/>
    <w:rsid w:val="00030FA8"/>
    <w:rsid w:val="000440F5"/>
    <w:rsid w:val="00045D1E"/>
    <w:rsid w:val="00052461"/>
    <w:rsid w:val="00083B4B"/>
    <w:rsid w:val="00112592"/>
    <w:rsid w:val="00124E66"/>
    <w:rsid w:val="00145E9C"/>
    <w:rsid w:val="001C0541"/>
    <w:rsid w:val="001C19EA"/>
    <w:rsid w:val="00221868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B554C"/>
    <w:rsid w:val="003E24D9"/>
    <w:rsid w:val="00412B0B"/>
    <w:rsid w:val="004131BC"/>
    <w:rsid w:val="00445A53"/>
    <w:rsid w:val="00447869"/>
    <w:rsid w:val="004972B0"/>
    <w:rsid w:val="00497745"/>
    <w:rsid w:val="004F1B37"/>
    <w:rsid w:val="00504595"/>
    <w:rsid w:val="0051785F"/>
    <w:rsid w:val="0051799B"/>
    <w:rsid w:val="00527B2E"/>
    <w:rsid w:val="005311A7"/>
    <w:rsid w:val="0056613C"/>
    <w:rsid w:val="00567D46"/>
    <w:rsid w:val="00573D4C"/>
    <w:rsid w:val="005817B7"/>
    <w:rsid w:val="00583EC2"/>
    <w:rsid w:val="005D3B04"/>
    <w:rsid w:val="005D6799"/>
    <w:rsid w:val="005E5419"/>
    <w:rsid w:val="00605D42"/>
    <w:rsid w:val="0062167B"/>
    <w:rsid w:val="00653ED3"/>
    <w:rsid w:val="006A047B"/>
    <w:rsid w:val="006D13EF"/>
    <w:rsid w:val="00711E4F"/>
    <w:rsid w:val="007258B9"/>
    <w:rsid w:val="007400D9"/>
    <w:rsid w:val="00756A45"/>
    <w:rsid w:val="00780D42"/>
    <w:rsid w:val="0078170C"/>
    <w:rsid w:val="007A2D6F"/>
    <w:rsid w:val="007B42B7"/>
    <w:rsid w:val="007C6B1D"/>
    <w:rsid w:val="008017FA"/>
    <w:rsid w:val="00842450"/>
    <w:rsid w:val="00843675"/>
    <w:rsid w:val="008755DA"/>
    <w:rsid w:val="0089533D"/>
    <w:rsid w:val="008C237E"/>
    <w:rsid w:val="008C2437"/>
    <w:rsid w:val="008C7631"/>
    <w:rsid w:val="008E3C31"/>
    <w:rsid w:val="008F171D"/>
    <w:rsid w:val="00902949"/>
    <w:rsid w:val="009134B2"/>
    <w:rsid w:val="00922551"/>
    <w:rsid w:val="00947F8B"/>
    <w:rsid w:val="00997AF2"/>
    <w:rsid w:val="009B5A46"/>
    <w:rsid w:val="009D318C"/>
    <w:rsid w:val="00A05C64"/>
    <w:rsid w:val="00A5354F"/>
    <w:rsid w:val="00A6153A"/>
    <w:rsid w:val="00A649DA"/>
    <w:rsid w:val="00A92DFE"/>
    <w:rsid w:val="00B21CD6"/>
    <w:rsid w:val="00B8382B"/>
    <w:rsid w:val="00B84ACA"/>
    <w:rsid w:val="00BB0DDB"/>
    <w:rsid w:val="00BB7720"/>
    <w:rsid w:val="00BC3E46"/>
    <w:rsid w:val="00BD6E4E"/>
    <w:rsid w:val="00C221A6"/>
    <w:rsid w:val="00C26FB0"/>
    <w:rsid w:val="00C31728"/>
    <w:rsid w:val="00C419FE"/>
    <w:rsid w:val="00C534E1"/>
    <w:rsid w:val="00C97B38"/>
    <w:rsid w:val="00CA4ABA"/>
    <w:rsid w:val="00CB151F"/>
    <w:rsid w:val="00CB4716"/>
    <w:rsid w:val="00CC442B"/>
    <w:rsid w:val="00D13A35"/>
    <w:rsid w:val="00D23038"/>
    <w:rsid w:val="00D243EA"/>
    <w:rsid w:val="00D246F4"/>
    <w:rsid w:val="00D35AF0"/>
    <w:rsid w:val="00D57677"/>
    <w:rsid w:val="00DA5FB0"/>
    <w:rsid w:val="00E00819"/>
    <w:rsid w:val="00E00C85"/>
    <w:rsid w:val="00E02F5B"/>
    <w:rsid w:val="00E30467"/>
    <w:rsid w:val="00E43C42"/>
    <w:rsid w:val="00EA196F"/>
    <w:rsid w:val="00EB084A"/>
    <w:rsid w:val="00F52661"/>
    <w:rsid w:val="00F621D7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C7631"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63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2024-04-17T13:28:00Z</cp:lastPrinted>
  <dcterms:created xsi:type="dcterms:W3CDTF">2024-04-17T13:29:00Z</dcterms:created>
  <dcterms:modified xsi:type="dcterms:W3CDTF">2024-04-17T13:29:00Z</dcterms:modified>
</cp:coreProperties>
</file>