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5A94" w14:textId="55DA11A0" w:rsidR="007720DB" w:rsidRPr="007720DB" w:rsidRDefault="007720DB" w:rsidP="00017385">
      <w:pPr>
        <w:keepNext/>
        <w:keepLines/>
        <w:spacing w:before="240" w:after="0"/>
        <w:ind w:left="1843" w:firstLine="3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6"/>
      <w:r w:rsidRPr="007720DB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2</w:t>
      </w:r>
      <w:r w:rsidRPr="007720DB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7720DB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Informacja </w:t>
      </w:r>
      <w:r w:rsidR="00017385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o podmiocie </w:t>
      </w:r>
      <w:r w:rsidRPr="007720DB">
        <w:rPr>
          <w:rFonts w:eastAsiaTheme="majorEastAsia" w:cstheme="majorBidi"/>
          <w:bCs/>
          <w:kern w:val="0"/>
          <w:sz w:val="24"/>
          <w:szCs w:val="32"/>
          <w14:ligatures w14:val="none"/>
        </w:rPr>
        <w:t>dla osób niesłyszących lub</w:t>
      </w:r>
      <w:r w:rsidR="00017385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Pr="007720DB">
        <w:rPr>
          <w:rFonts w:eastAsiaTheme="majorEastAsia" w:cstheme="majorBidi"/>
          <w:bCs/>
          <w:kern w:val="0"/>
          <w:sz w:val="24"/>
          <w:szCs w:val="32"/>
          <w14:ligatures w14:val="none"/>
        </w:rPr>
        <w:t>słabosłyszących w publikowanych filmach z udziałem tłumacza migowego</w:t>
      </w:r>
      <w:bookmarkEnd w:id="0"/>
    </w:p>
    <w:p w14:paraId="77EE8E98" w14:textId="77777777" w:rsidR="007720DB" w:rsidRPr="007720DB" w:rsidRDefault="007720DB" w:rsidP="007720DB">
      <w:pPr>
        <w:rPr>
          <w:kern w:val="0"/>
          <w:sz w:val="24"/>
          <w:szCs w:val="24"/>
          <w14:ligatures w14:val="none"/>
        </w:rPr>
      </w:pPr>
    </w:p>
    <w:p w14:paraId="15E14B37" w14:textId="26FABF41" w:rsidR="007720DB" w:rsidRPr="007720DB" w:rsidRDefault="007720DB" w:rsidP="007720DB">
      <w:pPr>
        <w:jc w:val="both"/>
        <w:rPr>
          <w:kern w:val="0"/>
          <w:sz w:val="24"/>
          <w:szCs w:val="24"/>
          <w:u w:val="single"/>
          <w14:ligatures w14:val="none"/>
        </w:rPr>
      </w:pPr>
      <w:r w:rsidRPr="007720DB">
        <w:rPr>
          <w:kern w:val="0"/>
          <w:sz w:val="24"/>
          <w:szCs w:val="24"/>
          <w:u w:val="single"/>
          <w14:ligatures w14:val="none"/>
        </w:rPr>
        <w:t>Treść filmu K</w:t>
      </w:r>
      <w:r w:rsidR="00D409FB">
        <w:rPr>
          <w:kern w:val="0"/>
          <w:sz w:val="24"/>
          <w:szCs w:val="24"/>
          <w:u w:val="single"/>
          <w14:ligatures w14:val="none"/>
        </w:rPr>
        <w:t>M</w:t>
      </w:r>
      <w:r w:rsidRPr="007720DB">
        <w:rPr>
          <w:kern w:val="0"/>
          <w:sz w:val="24"/>
          <w:szCs w:val="24"/>
          <w:u w:val="single"/>
          <w14:ligatures w14:val="none"/>
        </w:rPr>
        <w:t xml:space="preserve"> PSP w </w:t>
      </w:r>
      <w:r w:rsidR="00D409FB">
        <w:rPr>
          <w:kern w:val="0"/>
          <w:sz w:val="24"/>
          <w:szCs w:val="24"/>
          <w:u w:val="single"/>
          <w14:ligatures w14:val="none"/>
        </w:rPr>
        <w:t>Koszalinie</w:t>
      </w:r>
      <w:r w:rsidRPr="007720DB">
        <w:rPr>
          <w:kern w:val="0"/>
          <w:sz w:val="24"/>
          <w:szCs w:val="24"/>
          <w:u w:val="single"/>
          <w14:ligatures w14:val="none"/>
        </w:rPr>
        <w:t xml:space="preserve"> z udziałem tłumacza języka migowego:</w:t>
      </w:r>
    </w:p>
    <w:p w14:paraId="7F0F4954" w14:textId="368316F7" w:rsidR="007720DB" w:rsidRPr="007720DB" w:rsidRDefault="007720DB" w:rsidP="007720DB">
      <w:pPr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Komenda </w:t>
      </w:r>
      <w:r w:rsidR="00D409FB">
        <w:rPr>
          <w:kern w:val="0"/>
          <w:sz w:val="24"/>
          <w:szCs w:val="24"/>
          <w14:ligatures w14:val="none"/>
        </w:rPr>
        <w:t>Miejska</w:t>
      </w:r>
      <w:r w:rsidRPr="007720DB">
        <w:rPr>
          <w:kern w:val="0"/>
          <w:sz w:val="24"/>
          <w:szCs w:val="24"/>
          <w14:ligatures w14:val="none"/>
        </w:rPr>
        <w:t xml:space="preserve"> Państwowej Straży Pożarnej w </w:t>
      </w:r>
      <w:r w:rsidR="00D409FB">
        <w:rPr>
          <w:kern w:val="0"/>
          <w:sz w:val="24"/>
          <w:szCs w:val="24"/>
          <w14:ligatures w14:val="none"/>
        </w:rPr>
        <w:t>Koszalinie</w:t>
      </w:r>
      <w:r w:rsidRPr="007720DB">
        <w:rPr>
          <w:kern w:val="0"/>
          <w:sz w:val="24"/>
          <w:szCs w:val="24"/>
          <w14:ligatures w14:val="none"/>
        </w:rPr>
        <w:t xml:space="preserve"> jest jednostką organizacyjną Państwowej Straży Pożarnej. To znaczy, że wykonuje zadania na terenie </w:t>
      </w:r>
      <w:r w:rsidR="00D409FB">
        <w:rPr>
          <w:kern w:val="0"/>
          <w:sz w:val="24"/>
          <w:szCs w:val="24"/>
          <w14:ligatures w14:val="none"/>
        </w:rPr>
        <w:t>powiatu</w:t>
      </w:r>
      <w:r w:rsidRPr="007720DB">
        <w:rPr>
          <w:kern w:val="0"/>
          <w:sz w:val="24"/>
          <w:szCs w:val="24"/>
          <w14:ligatures w14:val="none"/>
        </w:rPr>
        <w:t xml:space="preserve"> </w:t>
      </w:r>
      <w:r w:rsidR="00D409FB">
        <w:rPr>
          <w:kern w:val="0"/>
          <w:sz w:val="24"/>
          <w:szCs w:val="24"/>
          <w14:ligatures w14:val="none"/>
        </w:rPr>
        <w:t>koszalińskiego</w:t>
      </w:r>
      <w:r w:rsidRPr="007720DB">
        <w:rPr>
          <w:kern w:val="0"/>
          <w:sz w:val="24"/>
          <w:szCs w:val="24"/>
          <w14:ligatures w14:val="none"/>
        </w:rPr>
        <w:t xml:space="preserve">. Kieruje nią Komendant </w:t>
      </w:r>
      <w:r w:rsidR="00D409FB">
        <w:rPr>
          <w:kern w:val="0"/>
          <w:sz w:val="24"/>
          <w:szCs w:val="24"/>
          <w14:ligatures w14:val="none"/>
        </w:rPr>
        <w:t>Miejski</w:t>
      </w:r>
      <w:r w:rsidRPr="007720DB">
        <w:rPr>
          <w:kern w:val="0"/>
          <w:sz w:val="24"/>
          <w:szCs w:val="24"/>
          <w14:ligatures w14:val="none"/>
        </w:rPr>
        <w:t xml:space="preserve">, który jest organem administracji rządowej. Jego główne zadania to organizacja krajowego systemu ratowniczo-gaśniczego oraz ochrony przeciwpożarowej. Komendant </w:t>
      </w:r>
      <w:r w:rsidR="00D409FB">
        <w:rPr>
          <w:kern w:val="0"/>
          <w:sz w:val="24"/>
          <w:szCs w:val="24"/>
          <w14:ligatures w14:val="none"/>
        </w:rPr>
        <w:t>Miejski</w:t>
      </w:r>
      <w:r w:rsidRPr="007720DB">
        <w:rPr>
          <w:kern w:val="0"/>
          <w:sz w:val="24"/>
          <w:szCs w:val="24"/>
          <w14:ligatures w14:val="none"/>
        </w:rPr>
        <w:t xml:space="preserve"> podlega Komendantowi </w:t>
      </w:r>
      <w:r w:rsidR="00D409FB">
        <w:rPr>
          <w:kern w:val="0"/>
          <w:sz w:val="24"/>
          <w:szCs w:val="24"/>
          <w14:ligatures w14:val="none"/>
        </w:rPr>
        <w:t>Wojewódzkiemu</w:t>
      </w:r>
      <w:r w:rsidRPr="007720DB">
        <w:rPr>
          <w:kern w:val="0"/>
          <w:sz w:val="24"/>
          <w:szCs w:val="24"/>
          <w14:ligatures w14:val="none"/>
        </w:rPr>
        <w:t xml:space="preserve"> PSP.</w:t>
      </w:r>
    </w:p>
    <w:p w14:paraId="087D1F3E" w14:textId="429A86B0" w:rsidR="007720DB" w:rsidRPr="007720DB" w:rsidRDefault="007720DB" w:rsidP="007720DB">
      <w:pPr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Do zadań Komendanta </w:t>
      </w:r>
      <w:r w:rsidR="00D409FB">
        <w:rPr>
          <w:kern w:val="0"/>
          <w:sz w:val="24"/>
          <w:szCs w:val="24"/>
          <w14:ligatures w14:val="none"/>
        </w:rPr>
        <w:t>Miejskiego</w:t>
      </w:r>
      <w:r w:rsidRPr="007720DB">
        <w:rPr>
          <w:kern w:val="0"/>
          <w:sz w:val="24"/>
          <w:szCs w:val="24"/>
          <w14:ligatures w14:val="none"/>
        </w:rPr>
        <w:t xml:space="preserve"> PSP w Łodzi należy:</w:t>
      </w:r>
    </w:p>
    <w:p w14:paraId="43244D96" w14:textId="6DED2D90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kierowanie komendą </w:t>
      </w:r>
      <w:r w:rsidR="00D409FB">
        <w:rPr>
          <w:kern w:val="0"/>
          <w:sz w:val="24"/>
          <w:szCs w:val="24"/>
          <w14:ligatures w14:val="none"/>
        </w:rPr>
        <w:t>miejską</w:t>
      </w:r>
      <w:r w:rsidRPr="007720DB">
        <w:rPr>
          <w:kern w:val="0"/>
          <w:sz w:val="24"/>
          <w:szCs w:val="24"/>
          <w14:ligatures w14:val="none"/>
        </w:rPr>
        <w:t xml:space="preserve"> Państwowej Straży Pożarnej w </w:t>
      </w:r>
      <w:r w:rsidR="00D409FB">
        <w:rPr>
          <w:kern w:val="0"/>
          <w:sz w:val="24"/>
          <w:szCs w:val="24"/>
          <w14:ligatures w14:val="none"/>
        </w:rPr>
        <w:t>Koszalinie</w:t>
      </w:r>
      <w:r w:rsidRPr="007720DB">
        <w:rPr>
          <w:kern w:val="0"/>
          <w:sz w:val="24"/>
          <w:szCs w:val="24"/>
          <w14:ligatures w14:val="none"/>
        </w:rPr>
        <w:t>,</w:t>
      </w:r>
    </w:p>
    <w:p w14:paraId="62C158F1" w14:textId="72142274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opracowywanie planów ratowniczych na obszarze </w:t>
      </w:r>
      <w:r w:rsidR="00D409FB">
        <w:rPr>
          <w:kern w:val="0"/>
          <w:sz w:val="24"/>
          <w:szCs w:val="24"/>
          <w14:ligatures w14:val="none"/>
        </w:rPr>
        <w:t>powiatu</w:t>
      </w:r>
      <w:r w:rsidRPr="007720DB">
        <w:rPr>
          <w:kern w:val="0"/>
          <w:sz w:val="24"/>
          <w:szCs w:val="24"/>
          <w14:ligatures w14:val="none"/>
        </w:rPr>
        <w:t>,</w:t>
      </w:r>
    </w:p>
    <w:p w14:paraId="2E7E1382" w14:textId="77777777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organizowanie krajowego systemu ratowniczo-gaśniczego,</w:t>
      </w:r>
    </w:p>
    <w:p w14:paraId="35BF22AA" w14:textId="5BAA9603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dysponowaniem strażaków do działań w </w:t>
      </w:r>
      <w:r w:rsidR="00D409FB">
        <w:rPr>
          <w:kern w:val="0"/>
          <w:sz w:val="24"/>
          <w:szCs w:val="24"/>
          <w14:ligatures w14:val="none"/>
        </w:rPr>
        <w:t>powiecie</w:t>
      </w:r>
      <w:r w:rsidRPr="007720DB">
        <w:rPr>
          <w:kern w:val="0"/>
          <w:sz w:val="24"/>
          <w:szCs w:val="24"/>
          <w14:ligatures w14:val="none"/>
        </w:rPr>
        <w:t>,</w:t>
      </w:r>
    </w:p>
    <w:p w14:paraId="00A1B5B1" w14:textId="5D82B8B1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dysponowaniem strażaków z </w:t>
      </w:r>
      <w:r w:rsidR="00D409FB">
        <w:rPr>
          <w:kern w:val="0"/>
          <w:sz w:val="24"/>
          <w:szCs w:val="24"/>
          <w14:ligatures w14:val="none"/>
        </w:rPr>
        <w:t>powiatu</w:t>
      </w:r>
      <w:r w:rsidRPr="007720DB">
        <w:rPr>
          <w:kern w:val="0"/>
          <w:sz w:val="24"/>
          <w:szCs w:val="24"/>
          <w14:ligatures w14:val="none"/>
        </w:rPr>
        <w:t xml:space="preserve"> do akcji ratowniczych i humanitarnych poza granicę państwa,</w:t>
      </w:r>
    </w:p>
    <w:p w14:paraId="56C40A49" w14:textId="77777777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analizowanie działań ratowniczo-gaśniczych,</w:t>
      </w:r>
    </w:p>
    <w:p w14:paraId="39CB7B32" w14:textId="5DB1DF72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organizowanie </w:t>
      </w:r>
      <w:r w:rsidR="00D409FB">
        <w:rPr>
          <w:kern w:val="0"/>
          <w:sz w:val="24"/>
          <w:szCs w:val="24"/>
          <w14:ligatures w14:val="none"/>
        </w:rPr>
        <w:t>powiatowych</w:t>
      </w:r>
      <w:r w:rsidRPr="007720DB">
        <w:rPr>
          <w:kern w:val="0"/>
          <w:sz w:val="24"/>
          <w:szCs w:val="24"/>
          <w14:ligatures w14:val="none"/>
        </w:rPr>
        <w:t xml:space="preserve"> ćwiczeń ratowniczych,</w:t>
      </w:r>
    </w:p>
    <w:p w14:paraId="4E4208F3" w14:textId="77777777" w:rsidR="007720DB" w:rsidRPr="007720DB" w:rsidRDefault="007720DB" w:rsidP="007720DB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kontrolowanie uzgadniania projektów budowlanych w zakresie ochrony przeciwpożarowej,</w:t>
      </w:r>
    </w:p>
    <w:p w14:paraId="78BD8AD0" w14:textId="272C008C" w:rsidR="007720DB" w:rsidRPr="007720DB" w:rsidRDefault="007720DB" w:rsidP="007720DB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nadzór i kontrolowanie </w:t>
      </w:r>
      <w:r w:rsidR="00D409FB">
        <w:rPr>
          <w:kern w:val="0"/>
          <w:sz w:val="24"/>
          <w:szCs w:val="24"/>
          <w14:ligatures w14:val="none"/>
        </w:rPr>
        <w:t>ochotniczych straży pożarnych terenu powiatu</w:t>
      </w:r>
      <w:r w:rsidRPr="007720DB">
        <w:rPr>
          <w:kern w:val="0"/>
          <w:sz w:val="24"/>
          <w:szCs w:val="24"/>
          <w14:ligatures w14:val="none"/>
        </w:rPr>
        <w:t>,</w:t>
      </w:r>
    </w:p>
    <w:p w14:paraId="1A834BE5" w14:textId="57E4E59A" w:rsidR="007720DB" w:rsidRPr="007720DB" w:rsidRDefault="007720DB" w:rsidP="007720DB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nadzoru nad przestrzeganiem bezpieczeństwa i higieny służby w </w:t>
      </w:r>
      <w:r w:rsidR="00D409FB">
        <w:rPr>
          <w:kern w:val="0"/>
          <w:sz w:val="24"/>
          <w:szCs w:val="24"/>
          <w14:ligatures w14:val="none"/>
        </w:rPr>
        <w:t>komendzie miejskiej,</w:t>
      </w:r>
    </w:p>
    <w:p w14:paraId="3A034D42" w14:textId="77777777" w:rsidR="007720DB" w:rsidRPr="007720DB" w:rsidRDefault="007720DB" w:rsidP="007720DB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organizowanie szkoleń i doskonalenia zawodowego,</w:t>
      </w:r>
    </w:p>
    <w:p w14:paraId="4223DF24" w14:textId="77777777" w:rsidR="007720DB" w:rsidRPr="007720DB" w:rsidRDefault="007720DB" w:rsidP="007720DB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wspieranie inicjatyw społecznych w zakresie ochrony przeciwpożarowej. </w:t>
      </w:r>
    </w:p>
    <w:p w14:paraId="75343FE4" w14:textId="4CD286ED" w:rsidR="007720DB" w:rsidRPr="007720DB" w:rsidRDefault="007720DB" w:rsidP="007720DB">
      <w:pPr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Do zadań komendanta </w:t>
      </w:r>
      <w:r w:rsidR="00D409FB">
        <w:rPr>
          <w:kern w:val="0"/>
          <w:sz w:val="24"/>
          <w:szCs w:val="24"/>
          <w14:ligatures w14:val="none"/>
        </w:rPr>
        <w:t>miejskiego</w:t>
      </w:r>
      <w:r w:rsidRPr="007720DB">
        <w:rPr>
          <w:kern w:val="0"/>
          <w:sz w:val="24"/>
          <w:szCs w:val="24"/>
          <w14:ligatures w14:val="none"/>
        </w:rPr>
        <w:t xml:space="preserve"> PSP należy również współdziałanie z </w:t>
      </w:r>
      <w:r w:rsidR="00D409FB">
        <w:rPr>
          <w:kern w:val="0"/>
          <w:sz w:val="24"/>
          <w:szCs w:val="24"/>
          <w14:ligatures w14:val="none"/>
        </w:rPr>
        <w:t>powiatowym</w:t>
      </w:r>
      <w:r w:rsidRPr="007720DB">
        <w:rPr>
          <w:kern w:val="0"/>
          <w:sz w:val="24"/>
          <w:szCs w:val="24"/>
          <w14:ligatures w14:val="none"/>
        </w:rPr>
        <w:t xml:space="preserve"> zarządem Ochotniczych Straży Pożarnych.</w:t>
      </w:r>
    </w:p>
    <w:p w14:paraId="70840988" w14:textId="0ADCAF73" w:rsidR="007720DB" w:rsidRPr="007720DB" w:rsidRDefault="007720DB" w:rsidP="007720DB">
      <w:pPr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Aby skutecznie komunikować się z Komendą </w:t>
      </w:r>
      <w:r w:rsidR="00D409FB">
        <w:rPr>
          <w:kern w:val="0"/>
          <w:sz w:val="24"/>
          <w:szCs w:val="24"/>
          <w14:ligatures w14:val="none"/>
        </w:rPr>
        <w:t>Miejską</w:t>
      </w:r>
      <w:r w:rsidRPr="007720DB">
        <w:rPr>
          <w:kern w:val="0"/>
          <w:sz w:val="24"/>
          <w:szCs w:val="24"/>
          <w14:ligatures w14:val="none"/>
        </w:rPr>
        <w:t xml:space="preserve"> Państwowej Straży Pożarnej w </w:t>
      </w:r>
      <w:r w:rsidR="00D409FB">
        <w:rPr>
          <w:kern w:val="0"/>
          <w:sz w:val="24"/>
          <w:szCs w:val="24"/>
          <w14:ligatures w14:val="none"/>
        </w:rPr>
        <w:t>Koszalinie</w:t>
      </w:r>
      <w:r w:rsidRPr="007720DB">
        <w:rPr>
          <w:kern w:val="0"/>
          <w:sz w:val="24"/>
          <w:szCs w:val="24"/>
          <w14:ligatures w14:val="none"/>
        </w:rPr>
        <w:t xml:space="preserve"> osoby niesłyszące lub słabo słyszące mogą:</w:t>
      </w:r>
    </w:p>
    <w:p w14:paraId="146EA26A" w14:textId="6DBEB14C" w:rsidR="007720DB" w:rsidRPr="007720DB" w:rsidRDefault="007720DB" w:rsidP="007720DB">
      <w:pPr>
        <w:numPr>
          <w:ilvl w:val="0"/>
          <w:numId w:val="3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złożyć wniosek/wysłać pismo na adres: Komenda </w:t>
      </w:r>
      <w:r w:rsidR="00D409FB">
        <w:rPr>
          <w:kern w:val="0"/>
          <w:sz w:val="24"/>
          <w:szCs w:val="24"/>
          <w14:ligatures w14:val="none"/>
        </w:rPr>
        <w:t>Miejskiego</w:t>
      </w:r>
      <w:r w:rsidRPr="007720DB">
        <w:rPr>
          <w:kern w:val="0"/>
          <w:sz w:val="24"/>
          <w:szCs w:val="24"/>
          <w14:ligatures w14:val="none"/>
        </w:rPr>
        <w:t xml:space="preserve"> PSP w </w:t>
      </w:r>
      <w:r w:rsidR="00D409FB">
        <w:rPr>
          <w:kern w:val="0"/>
          <w:sz w:val="24"/>
          <w:szCs w:val="24"/>
          <w14:ligatures w14:val="none"/>
        </w:rPr>
        <w:t>Koszalinie</w:t>
      </w:r>
      <w:r w:rsidRPr="007720DB">
        <w:rPr>
          <w:kern w:val="0"/>
          <w:sz w:val="24"/>
          <w:szCs w:val="24"/>
          <w14:ligatures w14:val="none"/>
        </w:rPr>
        <w:t xml:space="preserve">, </w:t>
      </w:r>
      <w:r w:rsidR="00D409FB">
        <w:rPr>
          <w:kern w:val="0"/>
          <w:sz w:val="24"/>
          <w:szCs w:val="24"/>
          <w14:ligatures w14:val="none"/>
        </w:rPr>
        <w:t>75-738</w:t>
      </w:r>
      <w:r w:rsidRPr="007720DB">
        <w:rPr>
          <w:kern w:val="0"/>
          <w:sz w:val="24"/>
          <w:szCs w:val="24"/>
          <w14:ligatures w14:val="none"/>
        </w:rPr>
        <w:t xml:space="preserve"> </w:t>
      </w:r>
      <w:r w:rsidR="00D409FB">
        <w:rPr>
          <w:kern w:val="0"/>
          <w:sz w:val="24"/>
          <w:szCs w:val="24"/>
          <w14:ligatures w14:val="none"/>
        </w:rPr>
        <w:t>Koszalin</w:t>
      </w:r>
      <w:r w:rsidRPr="007720DB">
        <w:rPr>
          <w:kern w:val="0"/>
          <w:sz w:val="24"/>
          <w:szCs w:val="24"/>
          <w14:ligatures w14:val="none"/>
        </w:rPr>
        <w:t xml:space="preserve"> ul. </w:t>
      </w:r>
      <w:r w:rsidR="00D409FB">
        <w:rPr>
          <w:kern w:val="0"/>
          <w:sz w:val="24"/>
          <w:szCs w:val="24"/>
          <w14:ligatures w14:val="none"/>
        </w:rPr>
        <w:t>Strażacka 8,</w:t>
      </w:r>
    </w:p>
    <w:p w14:paraId="735987A8" w14:textId="77777777" w:rsidR="007720DB" w:rsidRPr="007720DB" w:rsidRDefault="007720DB" w:rsidP="007720DB">
      <w:pPr>
        <w:numPr>
          <w:ilvl w:val="0"/>
          <w:numId w:val="3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załatwić sprawę przy pomocy osoby przybranej,</w:t>
      </w:r>
    </w:p>
    <w:p w14:paraId="4CB63F5A" w14:textId="5791A8C6" w:rsidR="007720DB" w:rsidRPr="007720DB" w:rsidRDefault="007720DB" w:rsidP="007720DB">
      <w:pPr>
        <w:numPr>
          <w:ilvl w:val="0"/>
          <w:numId w:val="3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wysłać e-mail na adres: </w:t>
      </w:r>
      <w:r w:rsidR="00D409FB">
        <w:rPr>
          <w:kern w:val="0"/>
          <w:sz w:val="24"/>
          <w:szCs w:val="24"/>
          <w14:ligatures w14:val="none"/>
        </w:rPr>
        <w:t>sekretariat@kmpsp.koszalin.pl,</w:t>
      </w:r>
    </w:p>
    <w:p w14:paraId="06A93B56" w14:textId="2BEFA38D" w:rsidR="007720DB" w:rsidRPr="007720DB" w:rsidRDefault="007720DB" w:rsidP="007720DB">
      <w:pPr>
        <w:numPr>
          <w:ilvl w:val="0"/>
          <w:numId w:val="3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wysłać pismo faksem na nr </w:t>
      </w:r>
      <w:r w:rsidR="00D409FB">
        <w:rPr>
          <w:kern w:val="0"/>
          <w:sz w:val="24"/>
          <w:szCs w:val="24"/>
          <w14:ligatures w14:val="none"/>
        </w:rPr>
        <w:t>943455240/50</w:t>
      </w:r>
      <w:r w:rsidRPr="007720DB">
        <w:rPr>
          <w:kern w:val="0"/>
          <w:sz w:val="24"/>
          <w:szCs w:val="24"/>
          <w14:ligatures w14:val="none"/>
        </w:rPr>
        <w:t>,</w:t>
      </w:r>
    </w:p>
    <w:p w14:paraId="25560B57" w14:textId="785C1D9E" w:rsidR="007720DB" w:rsidRPr="007720DB" w:rsidRDefault="007720DB" w:rsidP="007720DB">
      <w:pPr>
        <w:numPr>
          <w:ilvl w:val="0"/>
          <w:numId w:val="3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skontaktować się telefonicznie przy pomocy osoby drugiej na numer telefonu: </w:t>
      </w:r>
      <w:r w:rsidR="00D409FB">
        <w:rPr>
          <w:kern w:val="0"/>
          <w:sz w:val="24"/>
          <w:szCs w:val="24"/>
          <w14:ligatures w14:val="none"/>
        </w:rPr>
        <w:t>94 34 55 200</w:t>
      </w:r>
    </w:p>
    <w:p w14:paraId="70FDCBD0" w14:textId="77777777" w:rsidR="007720DB" w:rsidRPr="007720DB" w:rsidRDefault="007720DB" w:rsidP="007720DB">
      <w:pPr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Wybierając formę komunikacji wymienioną w punkcie 1-4 należy podać następujące informacje:</w:t>
      </w:r>
    </w:p>
    <w:p w14:paraId="5380E824" w14:textId="77777777" w:rsidR="007720DB" w:rsidRPr="007720DB" w:rsidRDefault="007720DB" w:rsidP="007720DB">
      <w:pPr>
        <w:numPr>
          <w:ilvl w:val="0"/>
          <w:numId w:val="4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imię i nazwisko osoby uprawnionej,</w:t>
      </w:r>
    </w:p>
    <w:p w14:paraId="13569768" w14:textId="77777777" w:rsidR="007720DB" w:rsidRPr="007720DB" w:rsidRDefault="007720DB" w:rsidP="007720DB">
      <w:pPr>
        <w:numPr>
          <w:ilvl w:val="0"/>
          <w:numId w:val="4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adres korespondencyjny wraz z kodem pocztowym,</w:t>
      </w:r>
    </w:p>
    <w:p w14:paraId="7BFB1A97" w14:textId="77777777" w:rsidR="007720DB" w:rsidRPr="007720DB" w:rsidRDefault="007720DB" w:rsidP="007720DB">
      <w:pPr>
        <w:numPr>
          <w:ilvl w:val="0"/>
          <w:numId w:val="4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sposób komunikowania się z osobą uprawnioną – wskazanie adresu e-mail, numeru telefonu, numeru faksu,</w:t>
      </w:r>
    </w:p>
    <w:p w14:paraId="6B37FA54" w14:textId="25D4DE8A" w:rsidR="007720DB" w:rsidRPr="007720DB" w:rsidRDefault="007720DB" w:rsidP="007720DB">
      <w:pPr>
        <w:numPr>
          <w:ilvl w:val="0"/>
          <w:numId w:val="4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lastRenderedPageBreak/>
        <w:t xml:space="preserve">przedmiot rozmowy w Komendzie </w:t>
      </w:r>
      <w:r w:rsidR="00D409FB">
        <w:rPr>
          <w:kern w:val="0"/>
          <w:sz w:val="24"/>
          <w:szCs w:val="24"/>
          <w14:ligatures w14:val="none"/>
        </w:rPr>
        <w:t xml:space="preserve">Miejskiej </w:t>
      </w:r>
      <w:r w:rsidRPr="007720DB">
        <w:rPr>
          <w:kern w:val="0"/>
          <w:sz w:val="24"/>
          <w:szCs w:val="24"/>
          <w14:ligatures w14:val="none"/>
        </w:rPr>
        <w:t xml:space="preserve"> Państwowej Straży Pożarnej w </w:t>
      </w:r>
      <w:r w:rsidR="00D409FB">
        <w:rPr>
          <w:kern w:val="0"/>
          <w:sz w:val="24"/>
          <w:szCs w:val="24"/>
          <w14:ligatures w14:val="none"/>
        </w:rPr>
        <w:t>Koszalinie</w:t>
      </w:r>
      <w:r w:rsidRPr="007720DB">
        <w:rPr>
          <w:kern w:val="0"/>
          <w:sz w:val="24"/>
          <w:szCs w:val="24"/>
          <w14:ligatures w14:val="none"/>
        </w:rPr>
        <w:t>,</w:t>
      </w:r>
    </w:p>
    <w:p w14:paraId="5D8B62DF" w14:textId="77777777" w:rsidR="007720DB" w:rsidRPr="007720DB" w:rsidRDefault="007720DB" w:rsidP="007720DB">
      <w:pPr>
        <w:numPr>
          <w:ilvl w:val="0"/>
          <w:numId w:val="4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>obecność osoby przybranej / potrzeba zapewnienia usługi tłumacza PJM.</w:t>
      </w:r>
    </w:p>
    <w:p w14:paraId="547039BE" w14:textId="12FDE315" w:rsidR="007720DB" w:rsidRPr="00D409FB" w:rsidRDefault="007720DB" w:rsidP="00D409FB">
      <w:pPr>
        <w:jc w:val="both"/>
        <w:rPr>
          <w:kern w:val="0"/>
          <w:sz w:val="24"/>
          <w:szCs w:val="24"/>
          <w14:ligatures w14:val="none"/>
        </w:rPr>
      </w:pPr>
      <w:r w:rsidRPr="007720DB">
        <w:rPr>
          <w:kern w:val="0"/>
          <w:sz w:val="24"/>
          <w:szCs w:val="24"/>
          <w14:ligatures w14:val="none"/>
        </w:rPr>
        <w:t xml:space="preserve">Komenda </w:t>
      </w:r>
      <w:r w:rsidR="00D409FB">
        <w:rPr>
          <w:kern w:val="0"/>
          <w:sz w:val="24"/>
          <w:szCs w:val="24"/>
          <w14:ligatures w14:val="none"/>
        </w:rPr>
        <w:t>Miejska</w:t>
      </w:r>
      <w:r w:rsidRPr="007720DB">
        <w:rPr>
          <w:kern w:val="0"/>
          <w:sz w:val="24"/>
          <w:szCs w:val="24"/>
          <w14:ligatures w14:val="none"/>
        </w:rPr>
        <w:t xml:space="preserve"> PSP w </w:t>
      </w:r>
      <w:r w:rsidR="00D409FB">
        <w:rPr>
          <w:kern w:val="0"/>
          <w:sz w:val="24"/>
          <w:szCs w:val="24"/>
          <w14:ligatures w14:val="none"/>
        </w:rPr>
        <w:t>Koszalinie nie</w:t>
      </w:r>
      <w:r w:rsidRPr="007720DB">
        <w:rPr>
          <w:kern w:val="0"/>
          <w:sz w:val="24"/>
          <w:szCs w:val="24"/>
          <w14:ligatures w14:val="none"/>
        </w:rPr>
        <w:t xml:space="preserve"> dysponuje przenośną pętlą indukcyjną, umożliwiającą obsługę osób słabosłyszących. </w:t>
      </w:r>
    </w:p>
    <w:p w14:paraId="70640144" w14:textId="77777777" w:rsidR="007720DB" w:rsidRPr="007720DB" w:rsidRDefault="007720DB" w:rsidP="007720DB">
      <w:pPr>
        <w:rPr>
          <w:kern w:val="0"/>
          <w:sz w:val="24"/>
          <w:szCs w:val="24"/>
          <w:u w:val="single"/>
          <w14:ligatures w14:val="none"/>
        </w:rPr>
      </w:pPr>
      <w:r w:rsidRPr="007720DB">
        <w:rPr>
          <w:kern w:val="0"/>
          <w:sz w:val="24"/>
          <w:szCs w:val="24"/>
          <w:u w:val="single"/>
          <w14:ligatures w14:val="none"/>
        </w:rPr>
        <w:t>Treść filmu dla podmiotów województwa dolnośląskiego:</w:t>
      </w:r>
    </w:p>
    <w:p w14:paraId="47918656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Komendy Powiatowe oraz Komendy Miejskie Państwowej Straży Pożarnej to Urzędy Administracji Rządowej, obsługujące Komendantów Powiatowych i Miejskich Państwowej Straży Pożarnej. </w:t>
      </w:r>
    </w:p>
    <w:p w14:paraId="34DB7C2A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633738D0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7720DB">
        <w:rPr>
          <w:rFonts w:cstheme="minorHAnsi"/>
          <w:kern w:val="0"/>
          <w:sz w:val="24"/>
          <w:szCs w:val="24"/>
          <w14:ligatures w14:val="none"/>
        </w:rPr>
        <w:t>Komendanci Powiatowi i Miejscy Państwowej Straży Pożarnej wykonują swoje zadania przy pomocy Komend, w skład których wchodzą jednostki ratowniczo-gaśnicze. Zadania komendantów określone zostały w ustawie z dnia 24 sierpnia 1991 roku o Państwowej Straży Pożarnej.</w:t>
      </w:r>
    </w:p>
    <w:p w14:paraId="588B706F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7865293D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Komendy Powiatowe i Miejskie Państwowej Straży Pożarnej obsługują petentów </w:t>
      </w:r>
      <w:r w:rsidRPr="007720DB">
        <w:rPr>
          <w:rFonts w:cstheme="minorHAnsi"/>
          <w:kern w:val="0"/>
          <w:sz w:val="24"/>
          <w:szCs w:val="24"/>
          <w14:ligatures w14:val="none"/>
        </w:rPr>
        <w:br/>
        <w:t>od poniedziałku do piątku w godzinach od 7.30 do 15.30.</w:t>
      </w:r>
    </w:p>
    <w:p w14:paraId="5BEBFDF9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077B1A31" w14:textId="34D1E996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7720DB">
        <w:rPr>
          <w:rFonts w:cstheme="minorHAnsi"/>
          <w:kern w:val="0"/>
          <w:sz w:val="24"/>
          <w:szCs w:val="24"/>
          <w14:ligatures w14:val="none"/>
        </w:rPr>
        <w:t>Dane kontaktowe Komend</w:t>
      </w:r>
      <w:r w:rsidR="00D409FB">
        <w:rPr>
          <w:rFonts w:cstheme="minorHAnsi"/>
          <w:kern w:val="0"/>
          <w:sz w:val="24"/>
          <w:szCs w:val="24"/>
          <w14:ligatures w14:val="none"/>
        </w:rPr>
        <w:t>y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D409FB">
        <w:rPr>
          <w:rFonts w:cstheme="minorHAnsi"/>
          <w:kern w:val="0"/>
          <w:sz w:val="24"/>
          <w:szCs w:val="24"/>
          <w14:ligatures w14:val="none"/>
        </w:rPr>
        <w:t>Miejskiej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Państwowej Straży Pożarnej </w:t>
      </w:r>
      <w:r w:rsidR="00D409FB">
        <w:rPr>
          <w:rFonts w:cstheme="minorHAnsi"/>
          <w:kern w:val="0"/>
          <w:sz w:val="24"/>
          <w:szCs w:val="24"/>
          <w14:ligatures w14:val="none"/>
        </w:rPr>
        <w:t>w Koszalinie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dolnośląskiego znajdują się na stronie internetowej w zakładce KONTAKT / DANE </w:t>
      </w:r>
      <w:r w:rsidR="00D409FB">
        <w:rPr>
          <w:rFonts w:cstheme="minorHAnsi"/>
          <w:kern w:val="0"/>
          <w:sz w:val="24"/>
          <w:szCs w:val="24"/>
          <w14:ligatures w14:val="none"/>
        </w:rPr>
        <w:t>KONTAKTOWE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18A89063" w14:textId="12DB5C6D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7720DB">
        <w:rPr>
          <w:rFonts w:cstheme="minorHAnsi"/>
          <w:kern w:val="0"/>
          <w:sz w:val="24"/>
          <w:szCs w:val="24"/>
          <w14:ligatures w14:val="none"/>
        </w:rPr>
        <w:t>(</w:t>
      </w:r>
      <w:r w:rsidR="00D409FB" w:rsidRPr="00D409FB">
        <w:rPr>
          <w:rFonts w:cstheme="minorHAnsi"/>
          <w:kern w:val="0"/>
          <w:sz w:val="24"/>
          <w:szCs w:val="24"/>
          <w14:ligatures w14:val="none"/>
        </w:rPr>
        <w:t>https://www.gov.pl/web/kmpsp-koszalin/dane-kontaktowe</w:t>
      </w:r>
      <w:r w:rsidR="00D409FB">
        <w:rPr>
          <w:rFonts w:cstheme="minorHAnsi"/>
          <w:kern w:val="0"/>
          <w:sz w:val="24"/>
          <w:szCs w:val="24"/>
          <w14:ligatures w14:val="none"/>
        </w:rPr>
        <w:t>)</w:t>
      </w:r>
    </w:p>
    <w:p w14:paraId="15B7DD7D" w14:textId="77777777" w:rsidR="007720DB" w:rsidRPr="007720DB" w:rsidRDefault="007720DB" w:rsidP="007720DB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49B8CEBD" w14:textId="5120C722" w:rsidR="007720DB" w:rsidRPr="007720DB" w:rsidRDefault="007720DB" w:rsidP="007720DB">
      <w:pPr>
        <w:rPr>
          <w:kern w:val="0"/>
          <w:sz w:val="24"/>
          <w:szCs w:val="24"/>
          <w:u w:val="single"/>
          <w14:ligatures w14:val="none"/>
        </w:rPr>
      </w:pPr>
      <w:r w:rsidRPr="007720DB">
        <w:rPr>
          <w:rFonts w:cstheme="minorHAnsi"/>
          <w:kern w:val="0"/>
          <w:sz w:val="24"/>
          <w:szCs w:val="24"/>
          <w14:ligatures w14:val="none"/>
        </w:rPr>
        <w:t>Komend</w:t>
      </w:r>
      <w:r w:rsidR="00D409FB">
        <w:rPr>
          <w:rFonts w:cstheme="minorHAnsi"/>
          <w:kern w:val="0"/>
          <w:sz w:val="24"/>
          <w:szCs w:val="24"/>
          <w14:ligatures w14:val="none"/>
        </w:rPr>
        <w:t>a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został</w:t>
      </w:r>
      <w:r w:rsidR="00D409FB">
        <w:rPr>
          <w:rFonts w:cstheme="minorHAnsi"/>
          <w:kern w:val="0"/>
          <w:sz w:val="24"/>
          <w:szCs w:val="24"/>
          <w14:ligatures w14:val="none"/>
        </w:rPr>
        <w:t>a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częściowo przystosowan</w:t>
      </w:r>
      <w:r w:rsidR="00D409FB">
        <w:rPr>
          <w:rFonts w:cstheme="minorHAnsi"/>
          <w:kern w:val="0"/>
          <w:sz w:val="24"/>
          <w:szCs w:val="24"/>
          <w14:ligatures w14:val="none"/>
        </w:rPr>
        <w:t>a</w:t>
      </w:r>
      <w:r w:rsidRPr="007720DB">
        <w:rPr>
          <w:rFonts w:cstheme="minorHAnsi"/>
          <w:kern w:val="0"/>
          <w:sz w:val="24"/>
          <w:szCs w:val="24"/>
          <w14:ligatures w14:val="none"/>
        </w:rPr>
        <w:t xml:space="preserve">  do obsługi osób </w:t>
      </w:r>
      <w:r w:rsidRPr="007720DB">
        <w:rPr>
          <w:rFonts w:cstheme="minorHAnsi"/>
          <w:kern w:val="0"/>
          <w:sz w:val="24"/>
          <w:szCs w:val="24"/>
          <w14:ligatures w14:val="none"/>
        </w:rPr>
        <w:br/>
        <w:t>z niepełnosprawnościami. W budynkach mogą występować pewne ograniczenia architektoniczne. W przypadku planowanej wizyty najlepiej skontaktować się wcześniej telefonicznie, celem umówienia spotkania i zapewnienia właściwej obsługi.</w:t>
      </w:r>
    </w:p>
    <w:p w14:paraId="11FDF555" w14:textId="77777777" w:rsidR="00AB64B3" w:rsidRDefault="00AB64B3"/>
    <w:sectPr w:rsidR="00AB64B3" w:rsidSect="007720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2149"/>
    <w:multiLevelType w:val="hybridMultilevel"/>
    <w:tmpl w:val="47F2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12107"/>
    <w:multiLevelType w:val="hybridMultilevel"/>
    <w:tmpl w:val="7C703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187D"/>
    <w:multiLevelType w:val="hybridMultilevel"/>
    <w:tmpl w:val="393A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02A6E"/>
    <w:multiLevelType w:val="hybridMultilevel"/>
    <w:tmpl w:val="D6C85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5904">
    <w:abstractNumId w:val="2"/>
  </w:num>
  <w:num w:numId="2" w16cid:durableId="947273118">
    <w:abstractNumId w:val="0"/>
  </w:num>
  <w:num w:numId="3" w16cid:durableId="629671149">
    <w:abstractNumId w:val="3"/>
  </w:num>
  <w:num w:numId="4" w16cid:durableId="55385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DB"/>
    <w:rsid w:val="00017385"/>
    <w:rsid w:val="00295512"/>
    <w:rsid w:val="00742DF3"/>
    <w:rsid w:val="007720DB"/>
    <w:rsid w:val="00776CA8"/>
    <w:rsid w:val="009A6194"/>
    <w:rsid w:val="00A72F15"/>
    <w:rsid w:val="00AB64B3"/>
    <w:rsid w:val="00CC794E"/>
    <w:rsid w:val="00D409FB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A0D4"/>
  <w15:chartTrackingRefBased/>
  <w15:docId w15:val="{B653AC28-DF3A-494F-8F72-43CFC33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P.Kabata (KM Koszalin)</cp:lastModifiedBy>
  <cp:revision>3</cp:revision>
  <dcterms:created xsi:type="dcterms:W3CDTF">2023-07-14T10:04:00Z</dcterms:created>
  <dcterms:modified xsi:type="dcterms:W3CDTF">2023-09-13T10:45:00Z</dcterms:modified>
</cp:coreProperties>
</file>