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4D" w:rsidRPr="000D4D4D" w:rsidRDefault="000D4D4D" w:rsidP="000D4D4D">
      <w:pPr>
        <w:pStyle w:val="Tytu"/>
        <w:spacing w:after="360"/>
        <w:rPr>
          <w:lang w:eastAsia="pl-PL"/>
        </w:rPr>
      </w:pPr>
      <w:r>
        <w:rPr>
          <w:lang w:eastAsia="pl-PL"/>
        </w:rPr>
        <w:t>K</w:t>
      </w:r>
      <w:r w:rsidRPr="00F609C0">
        <w:rPr>
          <w:lang w:eastAsia="pl-PL"/>
        </w:rPr>
        <w:t xml:space="preserve">lauzula informacyjna </w:t>
      </w:r>
      <w:r w:rsidR="0012239C" w:rsidRPr="00F609C0">
        <w:rPr>
          <w:lang w:eastAsia="pl-PL"/>
        </w:rPr>
        <w:t>–</w:t>
      </w:r>
      <w:r w:rsidR="00C87362" w:rsidRPr="00F609C0">
        <w:rPr>
          <w:lang w:eastAsia="pl-PL"/>
        </w:rPr>
        <w:t xml:space="preserve"> lustracja</w:t>
      </w:r>
    </w:p>
    <w:p w:rsidR="00D0794A" w:rsidRPr="000D4D4D" w:rsidRDefault="00D0794A" w:rsidP="000D4D4D">
      <w:pPr>
        <w:pStyle w:val="Standard"/>
        <w:spacing w:after="240" w:line="276" w:lineRule="auto"/>
        <w:rPr>
          <w:rFonts w:ascii="Arial" w:hAnsi="Arial"/>
          <w:sz w:val="22"/>
          <w:szCs w:val="22"/>
          <w:lang w:eastAsia="de-DE"/>
        </w:rPr>
      </w:pPr>
      <w:r w:rsidRPr="000D4D4D">
        <w:rPr>
          <w:rFonts w:ascii="Arial" w:hAnsi="Arial"/>
          <w:sz w:val="22"/>
          <w:szCs w:val="22"/>
          <w:lang w:eastAsia="de-DE"/>
        </w:rPr>
        <w:t xml:space="preserve">Wypełniając obowiązek wynikający z art. 13 ust. 1 i 2 rozporządzenia Parlamentu Europejskiego i Rady (UE) 2016/679 z dnia 27 kwietnia 2016 r. w sprawie ochrony osób fizycznych w związku z przetwarzaniem danych osobowych i w sprawie swobodnego przepływu takich danych oraz uchylenia dyrektywy 95/46/WE (ogólne rozporządzenie </w:t>
      </w:r>
      <w:r w:rsidR="00423ED0">
        <w:rPr>
          <w:rFonts w:ascii="Arial" w:hAnsi="Arial"/>
          <w:sz w:val="22"/>
          <w:szCs w:val="22"/>
          <w:lang w:eastAsia="de-DE"/>
        </w:rPr>
        <w:br/>
      </w:r>
      <w:r w:rsidRPr="000D4D4D">
        <w:rPr>
          <w:rFonts w:ascii="Arial" w:hAnsi="Arial"/>
          <w:sz w:val="22"/>
          <w:szCs w:val="22"/>
          <w:lang w:eastAsia="de-DE"/>
        </w:rPr>
        <w:t xml:space="preserve">o ochronie danych) - dalej: RODO, </w:t>
      </w:r>
      <w:r w:rsidR="00455E34" w:rsidRPr="000D4D4D">
        <w:rPr>
          <w:rFonts w:ascii="Arial" w:hAnsi="Arial"/>
          <w:sz w:val="22"/>
          <w:szCs w:val="22"/>
          <w:lang w:eastAsia="de-DE"/>
        </w:rPr>
        <w:t>Opolski Urząd Wojewódzki w Opolu informuje</w:t>
      </w:r>
      <w:r w:rsidRPr="000D4D4D">
        <w:rPr>
          <w:rFonts w:ascii="Arial" w:hAnsi="Arial"/>
          <w:sz w:val="22"/>
          <w:szCs w:val="22"/>
          <w:lang w:eastAsia="de-DE"/>
        </w:rPr>
        <w:t>, że:</w:t>
      </w:r>
    </w:p>
    <w:p w:rsidR="00565EB7" w:rsidRPr="000D4D4D" w:rsidRDefault="00565EB7" w:rsidP="000D4D4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431"/>
        <w:contextualSpacing w:val="0"/>
        <w:rPr>
          <w:rFonts w:ascii="Arial" w:eastAsiaTheme="minorHAnsi" w:hAnsi="Arial" w:cs="Arial"/>
          <w:b w:val="0"/>
        </w:rPr>
      </w:pPr>
      <w:r w:rsidRPr="000D4D4D">
        <w:rPr>
          <w:rFonts w:ascii="Arial" w:eastAsiaTheme="minorHAnsi" w:hAnsi="Arial" w:cs="Arial"/>
          <w:b w:val="0"/>
        </w:rPr>
        <w:t xml:space="preserve">Administratorem </w:t>
      </w:r>
      <w:r w:rsidR="00596183" w:rsidRPr="000D4D4D">
        <w:rPr>
          <w:rFonts w:ascii="Arial" w:eastAsiaTheme="minorHAnsi" w:hAnsi="Arial" w:cs="Arial"/>
          <w:b w:val="0"/>
        </w:rPr>
        <w:t xml:space="preserve">Pani/Pana </w:t>
      </w:r>
      <w:r w:rsidRPr="000D4D4D">
        <w:rPr>
          <w:rFonts w:ascii="Arial" w:eastAsiaTheme="minorHAnsi" w:hAnsi="Arial" w:cs="Arial"/>
          <w:b w:val="0"/>
        </w:rPr>
        <w:t>danych osobowych jest Wojewoda Opolski, którego siedzibą jest Opolski Urząd Wojewódzki w Opolu, ul. Piastowska 14, 45-082 Opole, tel. 77</w:t>
      </w:r>
      <w:r w:rsidR="000D4D4D" w:rsidRPr="000D4D4D">
        <w:rPr>
          <w:rFonts w:ascii="Arial" w:eastAsiaTheme="minorHAnsi" w:hAnsi="Arial" w:cs="Arial"/>
          <w:b w:val="0"/>
        </w:rPr>
        <w:t xml:space="preserve"> </w:t>
      </w:r>
      <w:r w:rsidRPr="000D4D4D">
        <w:rPr>
          <w:rFonts w:ascii="Arial" w:eastAsiaTheme="minorHAnsi" w:hAnsi="Arial" w:cs="Arial"/>
          <w:b w:val="0"/>
        </w:rPr>
        <w:t>45</w:t>
      </w:r>
      <w:r w:rsidR="000D4D4D" w:rsidRPr="000D4D4D">
        <w:rPr>
          <w:rFonts w:ascii="Arial" w:eastAsiaTheme="minorHAnsi" w:hAnsi="Arial" w:cs="Arial"/>
          <w:b w:val="0"/>
        </w:rPr>
        <w:t xml:space="preserve"> </w:t>
      </w:r>
      <w:r w:rsidRPr="000D4D4D">
        <w:rPr>
          <w:rFonts w:ascii="Arial" w:eastAsiaTheme="minorHAnsi" w:hAnsi="Arial" w:cs="Arial"/>
          <w:b w:val="0"/>
        </w:rPr>
        <w:t>24</w:t>
      </w:r>
      <w:r w:rsidR="000D4D4D" w:rsidRPr="000D4D4D">
        <w:rPr>
          <w:rFonts w:ascii="Arial" w:eastAsiaTheme="minorHAnsi" w:hAnsi="Arial" w:cs="Arial"/>
          <w:b w:val="0"/>
        </w:rPr>
        <w:t xml:space="preserve"> </w:t>
      </w:r>
      <w:r w:rsidRPr="000D4D4D">
        <w:rPr>
          <w:rFonts w:ascii="Arial" w:eastAsiaTheme="minorHAnsi" w:hAnsi="Arial" w:cs="Arial"/>
          <w:b w:val="0"/>
        </w:rPr>
        <w:t xml:space="preserve">125, email: </w:t>
      </w:r>
      <w:hyperlink r:id="rId6" w:history="1">
        <w:r w:rsidR="000D4D4D" w:rsidRPr="000D4D4D">
          <w:rPr>
            <w:rStyle w:val="Hipercze"/>
            <w:rFonts w:ascii="Arial" w:eastAsiaTheme="minorHAnsi" w:hAnsi="Arial" w:cs="Arial"/>
            <w:b w:val="0"/>
          </w:rPr>
          <w:t>bok@opole.uw.gov.pl</w:t>
        </w:r>
      </w:hyperlink>
    </w:p>
    <w:p w:rsidR="00565EB7" w:rsidRPr="000D4D4D" w:rsidRDefault="00565EB7" w:rsidP="000D4D4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431"/>
        <w:contextualSpacing w:val="0"/>
        <w:rPr>
          <w:rFonts w:ascii="Arial" w:hAnsi="Arial" w:cs="Arial"/>
          <w:b w:val="0"/>
        </w:rPr>
      </w:pPr>
      <w:r w:rsidRPr="000D4D4D">
        <w:rPr>
          <w:rFonts w:ascii="Arial" w:eastAsiaTheme="minorHAnsi" w:hAnsi="Arial" w:cs="Arial"/>
          <w:b w:val="0"/>
        </w:rPr>
        <w:t xml:space="preserve">W sprawach związanych z danymi osobowymi proszę kontaktować się z </w:t>
      </w:r>
      <w:r w:rsidR="00596183" w:rsidRPr="000D4D4D">
        <w:rPr>
          <w:rFonts w:ascii="Arial" w:eastAsiaTheme="minorHAnsi" w:hAnsi="Arial" w:cs="Arial"/>
          <w:b w:val="0"/>
        </w:rPr>
        <w:t>i</w:t>
      </w:r>
      <w:r w:rsidRPr="000D4D4D">
        <w:rPr>
          <w:rFonts w:ascii="Arial" w:eastAsiaTheme="minorHAnsi" w:hAnsi="Arial" w:cs="Arial"/>
          <w:b w:val="0"/>
        </w:rPr>
        <w:t xml:space="preserve">nspektorem ochrony danych poprzez adres e-mail </w:t>
      </w:r>
      <w:hyperlink r:id="rId7" w:history="1">
        <w:r w:rsidR="000D4D4D" w:rsidRPr="000D4D4D">
          <w:rPr>
            <w:rStyle w:val="Hipercze"/>
            <w:rFonts w:ascii="Arial" w:eastAsiaTheme="minorHAnsi" w:hAnsi="Arial" w:cs="Arial"/>
            <w:b w:val="0"/>
          </w:rPr>
          <w:t>iod@opole.uw.gov.pl</w:t>
        </w:r>
      </w:hyperlink>
      <w:r w:rsidR="000D4D4D" w:rsidRPr="000D4D4D">
        <w:rPr>
          <w:rFonts w:ascii="Arial" w:eastAsiaTheme="minorHAnsi" w:hAnsi="Arial" w:cs="Arial"/>
          <w:b w:val="0"/>
        </w:rPr>
        <w:t xml:space="preserve"> </w:t>
      </w:r>
      <w:r w:rsidRPr="000D4D4D">
        <w:rPr>
          <w:rFonts w:ascii="Arial" w:eastAsiaTheme="minorHAnsi" w:hAnsi="Arial" w:cs="Arial"/>
          <w:b w:val="0"/>
        </w:rPr>
        <w:t xml:space="preserve">lub listownie na adres: Opolski Urząd Wojewódzki w Opolu, ul. Piastowska 14, 45-082 Opole. </w:t>
      </w:r>
    </w:p>
    <w:p w:rsidR="0012239C" w:rsidRPr="000D4D4D" w:rsidRDefault="00867C1F" w:rsidP="000D4D4D">
      <w:pPr>
        <w:pStyle w:val="Akapitzlist"/>
        <w:numPr>
          <w:ilvl w:val="0"/>
          <w:numId w:val="11"/>
        </w:numPr>
        <w:tabs>
          <w:tab w:val="left" w:pos="830"/>
        </w:tabs>
        <w:spacing w:line="276" w:lineRule="auto"/>
        <w:ind w:left="709" w:right="20" w:hanging="431"/>
        <w:contextualSpacing w:val="0"/>
        <w:rPr>
          <w:rFonts w:ascii="Arial" w:hAnsi="Arial" w:cs="Arial"/>
          <w:b w:val="0"/>
        </w:rPr>
      </w:pPr>
      <w:r w:rsidRPr="000D4D4D">
        <w:rPr>
          <w:rFonts w:ascii="Arial" w:hAnsi="Arial" w:cs="Arial"/>
          <w:b w:val="0"/>
          <w:color w:val="000000"/>
        </w:rPr>
        <w:t xml:space="preserve">Pani/Pana dane osobowe przetwarzane będą w celu </w:t>
      </w:r>
      <w:r w:rsidRPr="000D4D4D">
        <w:rPr>
          <w:rFonts w:ascii="Arial" w:hAnsi="Arial" w:cs="Arial"/>
          <w:b w:val="0"/>
        </w:rPr>
        <w:t xml:space="preserve">realizacji zadań związanych </w:t>
      </w:r>
      <w:r w:rsidRPr="000D4D4D">
        <w:rPr>
          <w:rFonts w:ascii="Arial" w:hAnsi="Arial" w:cs="Arial"/>
          <w:b w:val="0"/>
        </w:rPr>
        <w:br/>
        <w:t xml:space="preserve">z przyjmowaniem i przekazywaniem oświadczeń lustracyjnych </w:t>
      </w:r>
      <w:r w:rsidR="00D4462F" w:rsidRPr="000D4D4D">
        <w:rPr>
          <w:rFonts w:ascii="Arial" w:hAnsi="Arial" w:cs="Arial"/>
          <w:b w:val="0"/>
          <w:color w:val="000000"/>
        </w:rPr>
        <w:t>do Biura Lustracyjnego Instytutu Pamięci Narodowej w Warszawie</w:t>
      </w:r>
      <w:r w:rsidRPr="000D4D4D">
        <w:rPr>
          <w:rFonts w:ascii="Arial" w:hAnsi="Arial" w:cs="Arial"/>
          <w:b w:val="0"/>
          <w:color w:val="000000"/>
        </w:rPr>
        <w:t>.</w:t>
      </w:r>
      <w:r w:rsidR="00D4462F" w:rsidRPr="000D4D4D">
        <w:rPr>
          <w:rFonts w:ascii="Arial" w:eastAsia="Times New Roman" w:hAnsi="Arial" w:cs="Arial"/>
          <w:b w:val="0"/>
          <w:color w:val="000000"/>
          <w:lang w:eastAsia="pl-PL"/>
        </w:rPr>
        <w:t xml:space="preserve"> </w:t>
      </w:r>
    </w:p>
    <w:p w:rsidR="00D4462F" w:rsidRPr="000D4D4D" w:rsidRDefault="00D4462F" w:rsidP="000D4D4D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830"/>
        </w:tabs>
        <w:spacing w:before="0" w:line="276" w:lineRule="auto"/>
        <w:ind w:left="709" w:right="23" w:hanging="431"/>
        <w:jc w:val="left"/>
        <w:rPr>
          <w:sz w:val="22"/>
          <w:szCs w:val="22"/>
        </w:rPr>
      </w:pPr>
      <w:r w:rsidRPr="000D4D4D">
        <w:rPr>
          <w:sz w:val="22"/>
          <w:szCs w:val="22"/>
        </w:rPr>
        <w:t>Podstawą p</w:t>
      </w:r>
      <w:r w:rsidR="0012239C" w:rsidRPr="000D4D4D">
        <w:rPr>
          <w:sz w:val="22"/>
          <w:szCs w:val="22"/>
        </w:rPr>
        <w:t xml:space="preserve">rawną przetwarzania danych jest art. 6 ust. 1 lit. c RODO </w:t>
      </w:r>
      <w:bookmarkStart w:id="0" w:name="_GoBack"/>
      <w:bookmarkEnd w:id="0"/>
      <w:r w:rsidR="0012239C" w:rsidRPr="000D4D4D">
        <w:rPr>
          <w:sz w:val="22"/>
          <w:szCs w:val="22"/>
        </w:rPr>
        <w:t xml:space="preserve">w zw. </w:t>
      </w:r>
      <w:r w:rsidR="00867C1F" w:rsidRPr="000D4D4D">
        <w:rPr>
          <w:sz w:val="22"/>
          <w:szCs w:val="22"/>
        </w:rPr>
        <w:t xml:space="preserve">z art. 8 </w:t>
      </w:r>
      <w:r w:rsidRPr="000D4D4D">
        <w:rPr>
          <w:sz w:val="22"/>
          <w:szCs w:val="22"/>
        </w:rPr>
        <w:t>ustaw</w:t>
      </w:r>
      <w:r w:rsidR="00867C1F" w:rsidRPr="000D4D4D">
        <w:rPr>
          <w:sz w:val="22"/>
          <w:szCs w:val="22"/>
        </w:rPr>
        <w:t>y</w:t>
      </w:r>
      <w:r w:rsidRPr="000D4D4D">
        <w:rPr>
          <w:sz w:val="22"/>
          <w:szCs w:val="22"/>
        </w:rPr>
        <w:t xml:space="preserve"> z dnia 18 października 2006 r. o ujawnianiu informacji o dokumentach organów bezpieczeństwa państwa z lat 1944-1990 oraz treści tych dokumentów </w:t>
      </w:r>
      <w:r w:rsidR="00423ED0">
        <w:rPr>
          <w:sz w:val="22"/>
          <w:szCs w:val="22"/>
        </w:rPr>
        <w:br/>
      </w:r>
      <w:r w:rsidRPr="000D4D4D">
        <w:rPr>
          <w:sz w:val="22"/>
          <w:szCs w:val="22"/>
        </w:rPr>
        <w:t>(Dz. U. z 20</w:t>
      </w:r>
      <w:r w:rsidR="00867C1F" w:rsidRPr="000D4D4D">
        <w:rPr>
          <w:sz w:val="22"/>
          <w:szCs w:val="22"/>
        </w:rPr>
        <w:t>20</w:t>
      </w:r>
      <w:r w:rsidRPr="000D4D4D">
        <w:rPr>
          <w:sz w:val="22"/>
          <w:szCs w:val="22"/>
        </w:rPr>
        <w:t xml:space="preserve"> r. poz. </w:t>
      </w:r>
      <w:r w:rsidR="00867C1F" w:rsidRPr="000D4D4D">
        <w:rPr>
          <w:sz w:val="22"/>
          <w:szCs w:val="22"/>
        </w:rPr>
        <w:t>306, 284, 322)</w:t>
      </w:r>
      <w:r w:rsidRPr="000D4D4D">
        <w:rPr>
          <w:sz w:val="22"/>
          <w:szCs w:val="22"/>
        </w:rPr>
        <w:t>.</w:t>
      </w:r>
    </w:p>
    <w:p w:rsidR="00DB40BB" w:rsidRPr="000D4D4D" w:rsidRDefault="00DB40BB" w:rsidP="000D4D4D">
      <w:pPr>
        <w:widowControl w:val="0"/>
        <w:numPr>
          <w:ilvl w:val="0"/>
          <w:numId w:val="15"/>
        </w:numPr>
        <w:tabs>
          <w:tab w:val="left" w:pos="284"/>
        </w:tabs>
        <w:spacing w:line="276" w:lineRule="auto"/>
        <w:ind w:left="709" w:right="23" w:hanging="431"/>
        <w:rPr>
          <w:rFonts w:ascii="Arial" w:eastAsia="Arial" w:hAnsi="Arial" w:cs="Arial"/>
          <w:b w:val="0"/>
        </w:rPr>
      </w:pPr>
      <w:r w:rsidRPr="000D4D4D">
        <w:rPr>
          <w:rFonts w:ascii="Arial" w:eastAsia="Arial" w:hAnsi="Arial" w:cs="Arial"/>
          <w:b w:val="0"/>
        </w:rPr>
        <w:t>Pani/Pana dane osobowe mogą być przekazane wyłącznie podmiotom, które uprawnione są do ich otrzymania na podstawie przepisów prawa (np. m.in</w:t>
      </w:r>
      <w:r w:rsidRPr="000D4D4D">
        <w:rPr>
          <w:rFonts w:ascii="Arial" w:eastAsia="Arial" w:hAnsi="Arial" w:cs="Arial"/>
          <w:b w:val="0"/>
          <w:lang w:eastAsia="de-DE"/>
        </w:rPr>
        <w:t>. Policja, Prokuratura, Sąd, organy kontrolne</w:t>
      </w:r>
      <w:r w:rsidRPr="000D4D4D">
        <w:rPr>
          <w:rFonts w:ascii="Arial" w:eastAsia="Arial" w:hAnsi="Arial" w:cs="Arial"/>
          <w:b w:val="0"/>
        </w:rPr>
        <w:t>) lub podmiotom, którym Administrator powierzył przetwarzanie danych osobowych na postawie zawartej umowy.</w:t>
      </w:r>
    </w:p>
    <w:p w:rsidR="00D4462F" w:rsidRPr="000D4D4D" w:rsidRDefault="00565EB7" w:rsidP="000D4D4D">
      <w:pPr>
        <w:pStyle w:val="Teksttreci0"/>
        <w:numPr>
          <w:ilvl w:val="0"/>
          <w:numId w:val="16"/>
        </w:numPr>
        <w:shd w:val="clear" w:color="auto" w:fill="auto"/>
        <w:tabs>
          <w:tab w:val="left" w:pos="296"/>
        </w:tabs>
        <w:spacing w:before="0" w:line="276" w:lineRule="auto"/>
        <w:ind w:left="709" w:right="20" w:hanging="431"/>
        <w:jc w:val="left"/>
        <w:rPr>
          <w:sz w:val="22"/>
          <w:szCs w:val="22"/>
        </w:rPr>
      </w:pPr>
      <w:r w:rsidRPr="000D4D4D">
        <w:rPr>
          <w:color w:val="000000"/>
          <w:sz w:val="22"/>
          <w:szCs w:val="22"/>
        </w:rPr>
        <w:t>Pani/Pana dane osobowe nie będą przekazywane do państwa trzeci</w:t>
      </w:r>
      <w:r w:rsidR="006D04FD" w:rsidRPr="000D4D4D">
        <w:rPr>
          <w:color w:val="000000"/>
          <w:sz w:val="22"/>
          <w:szCs w:val="22"/>
        </w:rPr>
        <w:t>ego/organizacji międzynarodowej.</w:t>
      </w:r>
      <w:r w:rsidR="00D4462F" w:rsidRPr="000D4D4D">
        <w:rPr>
          <w:color w:val="000000"/>
          <w:sz w:val="22"/>
          <w:szCs w:val="22"/>
        </w:rPr>
        <w:t xml:space="preserve"> </w:t>
      </w:r>
    </w:p>
    <w:p w:rsidR="000D4D4D" w:rsidRPr="000D4D4D" w:rsidRDefault="00DD5966" w:rsidP="000D4D4D">
      <w:pPr>
        <w:pStyle w:val="Teksttreci0"/>
        <w:numPr>
          <w:ilvl w:val="0"/>
          <w:numId w:val="16"/>
        </w:numPr>
        <w:shd w:val="clear" w:color="auto" w:fill="auto"/>
        <w:tabs>
          <w:tab w:val="left" w:pos="296"/>
        </w:tabs>
        <w:spacing w:before="0" w:line="276" w:lineRule="auto"/>
        <w:ind w:left="709" w:right="20" w:hanging="431"/>
        <w:jc w:val="left"/>
        <w:rPr>
          <w:sz w:val="22"/>
          <w:szCs w:val="22"/>
        </w:rPr>
      </w:pPr>
      <w:r w:rsidRPr="000D4D4D">
        <w:rPr>
          <w:sz w:val="22"/>
          <w:szCs w:val="22"/>
        </w:rPr>
        <w:t xml:space="preserve">Pani/Pana dane osobowe będą przechowywane </w:t>
      </w:r>
      <w:r w:rsidR="00D4462F" w:rsidRPr="000D4D4D">
        <w:rPr>
          <w:sz w:val="22"/>
          <w:szCs w:val="22"/>
        </w:rPr>
        <w:t>bezterminowo</w:t>
      </w:r>
      <w:r w:rsidR="004D0500" w:rsidRPr="000D4D4D">
        <w:rPr>
          <w:sz w:val="22"/>
          <w:szCs w:val="22"/>
        </w:rPr>
        <w:t>.</w:t>
      </w:r>
      <w:r w:rsidR="00D4462F" w:rsidRPr="000D4D4D">
        <w:rPr>
          <w:sz w:val="22"/>
          <w:szCs w:val="22"/>
        </w:rPr>
        <w:t xml:space="preserve"> </w:t>
      </w:r>
    </w:p>
    <w:p w:rsidR="00DD5966" w:rsidRPr="000D4D4D" w:rsidRDefault="00D4462F" w:rsidP="000D4D4D">
      <w:pPr>
        <w:pStyle w:val="Teksttreci0"/>
        <w:numPr>
          <w:ilvl w:val="0"/>
          <w:numId w:val="16"/>
        </w:numPr>
        <w:shd w:val="clear" w:color="auto" w:fill="auto"/>
        <w:tabs>
          <w:tab w:val="left" w:pos="296"/>
        </w:tabs>
        <w:spacing w:before="0" w:line="276" w:lineRule="auto"/>
        <w:ind w:left="709" w:right="20" w:hanging="431"/>
        <w:jc w:val="left"/>
        <w:rPr>
          <w:sz w:val="22"/>
          <w:szCs w:val="22"/>
        </w:rPr>
      </w:pPr>
      <w:r w:rsidRPr="000D4D4D">
        <w:rPr>
          <w:sz w:val="22"/>
          <w:szCs w:val="22"/>
        </w:rPr>
        <w:t xml:space="preserve">Przysługuje Pani/Panu </w:t>
      </w:r>
      <w:r w:rsidR="006D04FD" w:rsidRPr="000D4D4D">
        <w:rPr>
          <w:sz w:val="22"/>
          <w:szCs w:val="22"/>
        </w:rPr>
        <w:t xml:space="preserve">prawo dostępu do treści swoich danych osobowych </w:t>
      </w:r>
      <w:r w:rsidR="00221408" w:rsidRPr="000D4D4D">
        <w:rPr>
          <w:sz w:val="22"/>
          <w:szCs w:val="22"/>
        </w:rPr>
        <w:t xml:space="preserve">i otrzymania ich kopii </w:t>
      </w:r>
      <w:r w:rsidR="006D04FD" w:rsidRPr="000D4D4D">
        <w:rPr>
          <w:sz w:val="22"/>
          <w:szCs w:val="22"/>
        </w:rPr>
        <w:t>oraz prawo do ich sprostowania</w:t>
      </w:r>
      <w:r w:rsidRPr="000D4D4D">
        <w:rPr>
          <w:sz w:val="22"/>
          <w:szCs w:val="22"/>
        </w:rPr>
        <w:t xml:space="preserve">, </w:t>
      </w:r>
      <w:r w:rsidR="006D04FD" w:rsidRPr="000D4D4D">
        <w:rPr>
          <w:sz w:val="22"/>
          <w:szCs w:val="22"/>
        </w:rPr>
        <w:t xml:space="preserve">ograniczenia </w:t>
      </w:r>
      <w:r w:rsidR="00455E34" w:rsidRPr="000D4D4D">
        <w:rPr>
          <w:sz w:val="22"/>
          <w:szCs w:val="22"/>
        </w:rPr>
        <w:t xml:space="preserve">przetwarzania, </w:t>
      </w:r>
      <w:r w:rsidR="00423ED0">
        <w:rPr>
          <w:sz w:val="22"/>
          <w:szCs w:val="22"/>
        </w:rPr>
        <w:br/>
      </w:r>
      <w:r w:rsidR="00455E34" w:rsidRPr="000D4D4D">
        <w:rPr>
          <w:sz w:val="22"/>
          <w:szCs w:val="22"/>
          <w:shd w:val="clear" w:color="auto" w:fill="F8F8F8"/>
        </w:rPr>
        <w:t xml:space="preserve">a także </w:t>
      </w:r>
      <w:r w:rsidR="006D04FD" w:rsidRPr="000D4D4D">
        <w:rPr>
          <w:sz w:val="22"/>
          <w:szCs w:val="22"/>
          <w:shd w:val="clear" w:color="auto" w:fill="F8F8F8"/>
        </w:rPr>
        <w:t xml:space="preserve"> </w:t>
      </w:r>
      <w:r w:rsidR="00455E34" w:rsidRPr="000D4D4D">
        <w:rPr>
          <w:sz w:val="22"/>
          <w:szCs w:val="22"/>
        </w:rPr>
        <w:t xml:space="preserve">prawo do wniesienia sprzeciwu wobec przetwarzania danych. </w:t>
      </w:r>
      <w:r w:rsidR="006D04FD" w:rsidRPr="000D4D4D">
        <w:rPr>
          <w:sz w:val="22"/>
          <w:szCs w:val="22"/>
          <w:shd w:val="clear" w:color="auto" w:fill="F8F8F8"/>
        </w:rPr>
        <w:t>Każde z</w:t>
      </w:r>
      <w:r w:rsidR="00455E34" w:rsidRPr="000D4D4D">
        <w:rPr>
          <w:sz w:val="22"/>
          <w:szCs w:val="22"/>
          <w:shd w:val="clear" w:color="auto" w:fill="F8F8F8"/>
        </w:rPr>
        <w:t> </w:t>
      </w:r>
      <w:r w:rsidR="006D04FD" w:rsidRPr="000D4D4D">
        <w:rPr>
          <w:sz w:val="22"/>
          <w:szCs w:val="22"/>
          <w:shd w:val="clear" w:color="auto" w:fill="F8F8F8"/>
        </w:rPr>
        <w:t>tych żądań będzie przez administratora rozpatrzone zgodnie z przepisami RODO.</w:t>
      </w:r>
      <w:r w:rsidR="00455E34" w:rsidRPr="000D4D4D">
        <w:rPr>
          <w:sz w:val="22"/>
          <w:szCs w:val="22"/>
          <w:shd w:val="clear" w:color="auto" w:fill="F8F8F8"/>
        </w:rPr>
        <w:t xml:space="preserve"> </w:t>
      </w:r>
    </w:p>
    <w:p w:rsidR="000D4D4D" w:rsidRPr="000D4D4D" w:rsidRDefault="00565EB7" w:rsidP="000D4D4D">
      <w:pPr>
        <w:pStyle w:val="Teksttreci0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76" w:lineRule="auto"/>
        <w:ind w:left="709" w:right="20" w:hanging="431"/>
        <w:jc w:val="left"/>
        <w:rPr>
          <w:sz w:val="22"/>
          <w:szCs w:val="22"/>
        </w:rPr>
      </w:pPr>
      <w:r w:rsidRPr="000D4D4D">
        <w:rPr>
          <w:color w:val="000000"/>
          <w:sz w:val="22"/>
          <w:szCs w:val="22"/>
        </w:rPr>
        <w:t xml:space="preserve">Podanie Wojewodzie Opolskiemu danych osobowych umożliwiających Pani/Pana identyfikację jest </w:t>
      </w:r>
      <w:r w:rsidR="0012239C" w:rsidRPr="000D4D4D">
        <w:rPr>
          <w:color w:val="000000"/>
          <w:sz w:val="22"/>
          <w:szCs w:val="22"/>
        </w:rPr>
        <w:t xml:space="preserve">obowiązkowe i wynika </w:t>
      </w:r>
      <w:r w:rsidR="00D4462F" w:rsidRPr="000D4D4D">
        <w:rPr>
          <w:color w:val="000000"/>
          <w:sz w:val="22"/>
          <w:szCs w:val="22"/>
        </w:rPr>
        <w:t>z ustawy z dnia 18 października 2006 r. o</w:t>
      </w:r>
      <w:r w:rsidR="00867C1F" w:rsidRPr="000D4D4D">
        <w:rPr>
          <w:color w:val="000000"/>
          <w:sz w:val="22"/>
          <w:szCs w:val="22"/>
        </w:rPr>
        <w:t> </w:t>
      </w:r>
      <w:r w:rsidR="00D4462F" w:rsidRPr="000D4D4D">
        <w:rPr>
          <w:color w:val="000000"/>
          <w:sz w:val="22"/>
          <w:szCs w:val="22"/>
        </w:rPr>
        <w:t>ujawnianiu informacji o dokumentach organów bezpieczeństwa państwa z lat 1944-1990</w:t>
      </w:r>
      <w:r w:rsidR="0012239C" w:rsidRPr="000D4D4D">
        <w:rPr>
          <w:color w:val="000000"/>
          <w:sz w:val="22"/>
          <w:szCs w:val="22"/>
        </w:rPr>
        <w:t>. W zakresie pozyskanych bezpośrednio od Pani/Pana danych kontaktowych, ich podanie jest dobrowolne.</w:t>
      </w:r>
    </w:p>
    <w:p w:rsidR="00423ED0" w:rsidRDefault="00596183" w:rsidP="00423ED0">
      <w:pPr>
        <w:pStyle w:val="Teksttreci0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76" w:lineRule="auto"/>
        <w:ind w:left="709" w:right="20" w:hanging="431"/>
        <w:jc w:val="left"/>
        <w:rPr>
          <w:sz w:val="22"/>
          <w:szCs w:val="22"/>
        </w:rPr>
      </w:pPr>
      <w:r w:rsidRPr="000D4D4D">
        <w:rPr>
          <w:color w:val="000000"/>
          <w:sz w:val="22"/>
          <w:szCs w:val="22"/>
        </w:rPr>
        <w:t>W</w:t>
      </w:r>
      <w:r w:rsidR="00565EB7" w:rsidRPr="000D4D4D">
        <w:rPr>
          <w:color w:val="000000"/>
          <w:sz w:val="22"/>
          <w:szCs w:val="22"/>
        </w:rPr>
        <w:t xml:space="preserve"> przypadku uznania, że przetwarzanie Pani/Pana danych osobowych narusza przepisy o</w:t>
      </w:r>
      <w:r w:rsidRPr="000D4D4D">
        <w:rPr>
          <w:color w:val="000000"/>
          <w:sz w:val="22"/>
          <w:szCs w:val="22"/>
        </w:rPr>
        <w:t> </w:t>
      </w:r>
      <w:r w:rsidR="00565EB7" w:rsidRPr="000D4D4D">
        <w:rPr>
          <w:color w:val="000000"/>
          <w:sz w:val="22"/>
          <w:szCs w:val="22"/>
        </w:rPr>
        <w:t>ochronie tych danych ma</w:t>
      </w:r>
      <w:r w:rsidR="006D04FD" w:rsidRPr="000D4D4D">
        <w:rPr>
          <w:color w:val="000000"/>
          <w:sz w:val="22"/>
          <w:szCs w:val="22"/>
        </w:rPr>
        <w:t>ją Państwo</w:t>
      </w:r>
      <w:r w:rsidR="00565EB7" w:rsidRPr="000D4D4D">
        <w:rPr>
          <w:color w:val="000000"/>
          <w:sz w:val="22"/>
          <w:szCs w:val="22"/>
        </w:rPr>
        <w:t xml:space="preserve"> prawo wniesienia skargi do Prezesa Urzędu Ochrony Danych Osobowych.</w:t>
      </w:r>
      <w:r w:rsidR="00DD5966" w:rsidRPr="000D4D4D">
        <w:rPr>
          <w:sz w:val="22"/>
          <w:szCs w:val="22"/>
        </w:rPr>
        <w:t xml:space="preserve"> </w:t>
      </w:r>
    </w:p>
    <w:p w:rsidR="0064624A" w:rsidRPr="00423ED0" w:rsidRDefault="0064624A" w:rsidP="00423ED0">
      <w:pPr>
        <w:pStyle w:val="Teksttreci0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76" w:lineRule="auto"/>
        <w:ind w:left="709" w:right="20" w:hanging="431"/>
        <w:jc w:val="left"/>
        <w:rPr>
          <w:sz w:val="22"/>
          <w:szCs w:val="22"/>
        </w:rPr>
      </w:pPr>
      <w:r w:rsidRPr="00423ED0">
        <w:rPr>
          <w:sz w:val="22"/>
          <w:szCs w:val="22"/>
        </w:rPr>
        <w:t xml:space="preserve">Pani/Pana dane osobowe nie będą podlegały zautomatyzowanemu podejmowaniu </w:t>
      </w:r>
      <w:r w:rsidR="008F7B53" w:rsidRPr="00423ED0">
        <w:rPr>
          <w:sz w:val="22"/>
          <w:szCs w:val="22"/>
        </w:rPr>
        <w:t xml:space="preserve"> </w:t>
      </w:r>
      <w:r w:rsidRPr="00423ED0">
        <w:rPr>
          <w:sz w:val="22"/>
          <w:szCs w:val="22"/>
        </w:rPr>
        <w:t>decyzji, w tym</w:t>
      </w:r>
      <w:r w:rsidR="004D0500" w:rsidRPr="00423ED0">
        <w:rPr>
          <w:sz w:val="22"/>
          <w:szCs w:val="22"/>
        </w:rPr>
        <w:t xml:space="preserve"> również</w:t>
      </w:r>
      <w:r w:rsidRPr="00423ED0">
        <w:rPr>
          <w:sz w:val="22"/>
          <w:szCs w:val="22"/>
        </w:rPr>
        <w:t xml:space="preserve"> profilowaniu.</w:t>
      </w:r>
    </w:p>
    <w:sectPr w:rsidR="0064624A" w:rsidRPr="00423ED0" w:rsidSect="000D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E1"/>
    <w:multiLevelType w:val="hybridMultilevel"/>
    <w:tmpl w:val="0DF6E3F6"/>
    <w:lvl w:ilvl="0" w:tplc="AC2A61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A6E"/>
    <w:multiLevelType w:val="hybridMultilevel"/>
    <w:tmpl w:val="AF223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52D40"/>
    <w:multiLevelType w:val="multilevel"/>
    <w:tmpl w:val="70AE56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856B5"/>
    <w:multiLevelType w:val="multilevel"/>
    <w:tmpl w:val="8646B3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3800DB"/>
    <w:multiLevelType w:val="hybridMultilevel"/>
    <w:tmpl w:val="081C70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21A08C5"/>
    <w:multiLevelType w:val="hybridMultilevel"/>
    <w:tmpl w:val="33BE7EB2"/>
    <w:lvl w:ilvl="0" w:tplc="7A6C1A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3DC1"/>
    <w:multiLevelType w:val="hybridMultilevel"/>
    <w:tmpl w:val="6F2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2031"/>
    <w:multiLevelType w:val="hybridMultilevel"/>
    <w:tmpl w:val="696E1B68"/>
    <w:lvl w:ilvl="0" w:tplc="E7EA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63A4"/>
    <w:multiLevelType w:val="multilevel"/>
    <w:tmpl w:val="A2540A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D5A9E"/>
    <w:multiLevelType w:val="hybridMultilevel"/>
    <w:tmpl w:val="65B434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0118F"/>
    <w:multiLevelType w:val="multilevel"/>
    <w:tmpl w:val="F1225D4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350A53"/>
    <w:multiLevelType w:val="multilevel"/>
    <w:tmpl w:val="950C57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ED09C8"/>
    <w:multiLevelType w:val="hybridMultilevel"/>
    <w:tmpl w:val="44B0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35C65"/>
    <w:multiLevelType w:val="multilevel"/>
    <w:tmpl w:val="BEE4E13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9F53C4"/>
    <w:multiLevelType w:val="hybridMultilevel"/>
    <w:tmpl w:val="B8E22A4C"/>
    <w:lvl w:ilvl="0" w:tplc="2A206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927904"/>
    <w:multiLevelType w:val="hybridMultilevel"/>
    <w:tmpl w:val="5F9A25E0"/>
    <w:lvl w:ilvl="0" w:tplc="4DEE34B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7"/>
    <w:rsid w:val="000D4D4D"/>
    <w:rsid w:val="0012239C"/>
    <w:rsid w:val="00183BC0"/>
    <w:rsid w:val="00197DC1"/>
    <w:rsid w:val="00221408"/>
    <w:rsid w:val="0030382C"/>
    <w:rsid w:val="00336B71"/>
    <w:rsid w:val="003D1490"/>
    <w:rsid w:val="003D4F18"/>
    <w:rsid w:val="0041107E"/>
    <w:rsid w:val="00423ED0"/>
    <w:rsid w:val="0043444D"/>
    <w:rsid w:val="00455E34"/>
    <w:rsid w:val="00485D40"/>
    <w:rsid w:val="004D0500"/>
    <w:rsid w:val="004E1741"/>
    <w:rsid w:val="00501F39"/>
    <w:rsid w:val="00565EB7"/>
    <w:rsid w:val="00596183"/>
    <w:rsid w:val="005F79C4"/>
    <w:rsid w:val="0064624A"/>
    <w:rsid w:val="006D04FD"/>
    <w:rsid w:val="00703A63"/>
    <w:rsid w:val="007B0F96"/>
    <w:rsid w:val="00867C1F"/>
    <w:rsid w:val="008F7B53"/>
    <w:rsid w:val="00986CFD"/>
    <w:rsid w:val="009B65A7"/>
    <w:rsid w:val="00AC04C8"/>
    <w:rsid w:val="00B74415"/>
    <w:rsid w:val="00BD0A52"/>
    <w:rsid w:val="00BD7D19"/>
    <w:rsid w:val="00C87362"/>
    <w:rsid w:val="00D0794A"/>
    <w:rsid w:val="00D4462F"/>
    <w:rsid w:val="00DB40BB"/>
    <w:rsid w:val="00DD5966"/>
    <w:rsid w:val="00ED244B"/>
    <w:rsid w:val="00ED4898"/>
    <w:rsid w:val="00EF4295"/>
    <w:rsid w:val="00F609C0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8872-A85E-4441-BDCB-D980737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98"/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B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65EB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565EB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565EB7"/>
    <w:pPr>
      <w:widowControl w:val="0"/>
      <w:shd w:val="clear" w:color="auto" w:fill="FFFFFF"/>
      <w:spacing w:before="180" w:line="250" w:lineRule="exact"/>
      <w:ind w:hanging="280"/>
      <w:jc w:val="both"/>
    </w:pPr>
    <w:rPr>
      <w:rFonts w:ascii="Arial" w:eastAsia="Arial" w:hAnsi="Arial" w:cs="Arial"/>
      <w:b w:val="0"/>
      <w:sz w:val="20"/>
      <w:szCs w:val="20"/>
    </w:rPr>
  </w:style>
  <w:style w:type="paragraph" w:customStyle="1" w:styleId="Standard">
    <w:name w:val="Standard"/>
    <w:qFormat/>
    <w:rsid w:val="00D0794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85D40"/>
  </w:style>
  <w:style w:type="character" w:styleId="Hipercze">
    <w:name w:val="Hyperlink"/>
    <w:basedOn w:val="Domylnaczcionkaakapitu"/>
    <w:uiPriority w:val="99"/>
    <w:unhideWhenUsed/>
    <w:rsid w:val="000D4D4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D4D4D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D4D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242C-EB23-4A21-8E42-B94931E0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iproniewicz</dc:creator>
  <cp:lastModifiedBy>Joanna Wiesiołek</cp:lastModifiedBy>
  <cp:revision>2</cp:revision>
  <dcterms:created xsi:type="dcterms:W3CDTF">2020-08-21T10:27:00Z</dcterms:created>
  <dcterms:modified xsi:type="dcterms:W3CDTF">2020-08-21T10:27:00Z</dcterms:modified>
</cp:coreProperties>
</file>