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E702A" w14:textId="4CB75543" w:rsidR="00F365AE" w:rsidRPr="00EC07EE" w:rsidRDefault="00EC07EE" w:rsidP="00014D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7EE">
        <w:rPr>
          <w:rFonts w:ascii="Times New Roman" w:hAnsi="Times New Roman" w:cs="Times New Roman"/>
          <w:b/>
          <w:sz w:val="24"/>
          <w:szCs w:val="24"/>
        </w:rPr>
        <w:t>ZARZADZENIE NR</w:t>
      </w:r>
      <w:r w:rsidR="00B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759E">
        <w:rPr>
          <w:rFonts w:ascii="Times New Roman" w:hAnsi="Times New Roman" w:cs="Times New Roman"/>
          <w:b/>
          <w:sz w:val="24"/>
          <w:szCs w:val="24"/>
        </w:rPr>
        <w:t>375</w:t>
      </w:r>
    </w:p>
    <w:p w14:paraId="019784E4" w14:textId="77777777" w:rsidR="00CC4E74" w:rsidRDefault="00CC4E74" w:rsidP="00014D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WOJEWODY MAZOWIECKIEGO </w:t>
      </w:r>
    </w:p>
    <w:p w14:paraId="5E47D2A3" w14:textId="4DB8234B" w:rsidR="00DC6284" w:rsidRDefault="00F365AE" w:rsidP="00014DF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30DE">
        <w:rPr>
          <w:rFonts w:ascii="Times New Roman" w:hAnsi="Times New Roman" w:cs="Times New Roman"/>
          <w:sz w:val="24"/>
          <w:szCs w:val="24"/>
        </w:rPr>
        <w:t xml:space="preserve">z </w:t>
      </w:r>
      <w:r w:rsidR="00DC6284" w:rsidRPr="005C30DE">
        <w:rPr>
          <w:rFonts w:ascii="Times New Roman" w:hAnsi="Times New Roman" w:cs="Times New Roman"/>
          <w:sz w:val="24"/>
          <w:szCs w:val="24"/>
        </w:rPr>
        <w:t>dnia</w:t>
      </w:r>
      <w:r w:rsidR="00EC07EE">
        <w:rPr>
          <w:rFonts w:ascii="Times New Roman" w:hAnsi="Times New Roman" w:cs="Times New Roman"/>
          <w:sz w:val="24"/>
          <w:szCs w:val="24"/>
        </w:rPr>
        <w:t xml:space="preserve"> </w:t>
      </w:r>
      <w:r w:rsidR="003E759E">
        <w:rPr>
          <w:rFonts w:ascii="Times New Roman" w:hAnsi="Times New Roman" w:cs="Times New Roman"/>
          <w:sz w:val="24"/>
          <w:szCs w:val="24"/>
        </w:rPr>
        <w:t>9</w:t>
      </w:r>
      <w:r w:rsidR="0022091C">
        <w:rPr>
          <w:rFonts w:ascii="Times New Roman" w:hAnsi="Times New Roman" w:cs="Times New Roman"/>
          <w:sz w:val="24"/>
          <w:szCs w:val="24"/>
        </w:rPr>
        <w:t xml:space="preserve"> września </w:t>
      </w:r>
      <w:r w:rsidR="00D16CDA">
        <w:rPr>
          <w:rFonts w:ascii="Times New Roman" w:hAnsi="Times New Roman" w:cs="Times New Roman"/>
          <w:sz w:val="24"/>
          <w:szCs w:val="24"/>
        </w:rPr>
        <w:t>2021</w:t>
      </w:r>
      <w:r w:rsidR="0044725F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AD897A0" w14:textId="77777777" w:rsidR="00D3649A" w:rsidRPr="005C30DE" w:rsidRDefault="00D3649A" w:rsidP="00014DF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689DA5" w14:textId="75C914DF" w:rsidR="00060677" w:rsidRDefault="00D047CE" w:rsidP="004472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zmieniające zarządzenie </w:t>
      </w:r>
      <w:r w:rsidR="00EC07EE" w:rsidRPr="00EC07EE">
        <w:rPr>
          <w:rFonts w:ascii="Times New Roman" w:hAnsi="Times New Roman" w:cs="Times New Roman"/>
          <w:b/>
          <w:sz w:val="24"/>
          <w:szCs w:val="24"/>
        </w:rPr>
        <w:t>w</w:t>
      </w:r>
      <w:r w:rsidR="00060677">
        <w:rPr>
          <w:rFonts w:ascii="Times New Roman" w:hAnsi="Times New Roman" w:cs="Times New Roman"/>
          <w:b/>
          <w:sz w:val="24"/>
          <w:szCs w:val="24"/>
        </w:rPr>
        <w:t xml:space="preserve"> sprawie wyznaczenia</w:t>
      </w:r>
      <w:r w:rsidR="004B52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E9D">
        <w:rPr>
          <w:rFonts w:ascii="Times New Roman" w:hAnsi="Times New Roman" w:cs="Times New Roman"/>
          <w:b/>
          <w:sz w:val="24"/>
          <w:szCs w:val="24"/>
        </w:rPr>
        <w:t>k</w:t>
      </w:r>
      <w:r w:rsidR="009723EA">
        <w:rPr>
          <w:rFonts w:ascii="Times New Roman" w:hAnsi="Times New Roman" w:cs="Times New Roman"/>
          <w:b/>
          <w:sz w:val="24"/>
          <w:szCs w:val="24"/>
        </w:rPr>
        <w:t>oordynator</w:t>
      </w:r>
      <w:r w:rsidR="00EB15A8">
        <w:rPr>
          <w:rFonts w:ascii="Times New Roman" w:hAnsi="Times New Roman" w:cs="Times New Roman"/>
          <w:b/>
          <w:sz w:val="24"/>
          <w:szCs w:val="24"/>
        </w:rPr>
        <w:t>ów</w:t>
      </w:r>
      <w:r w:rsidR="00060677">
        <w:rPr>
          <w:rFonts w:ascii="Times New Roman" w:hAnsi="Times New Roman" w:cs="Times New Roman"/>
          <w:b/>
          <w:sz w:val="24"/>
          <w:szCs w:val="24"/>
        </w:rPr>
        <w:t xml:space="preserve"> do spraw dostępności</w:t>
      </w:r>
      <w:r w:rsidR="008F72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7251" w:rsidRPr="008F7251">
        <w:rPr>
          <w:rFonts w:ascii="Times New Roman" w:hAnsi="Times New Roman" w:cs="Times New Roman"/>
          <w:b/>
          <w:sz w:val="24"/>
          <w:szCs w:val="24"/>
        </w:rPr>
        <w:t xml:space="preserve">oraz </w:t>
      </w:r>
      <w:r w:rsidR="00F05F25">
        <w:rPr>
          <w:rFonts w:ascii="Times New Roman" w:hAnsi="Times New Roman" w:cs="Times New Roman"/>
          <w:b/>
          <w:sz w:val="24"/>
          <w:szCs w:val="24"/>
        </w:rPr>
        <w:t xml:space="preserve">powołania </w:t>
      </w:r>
      <w:r w:rsidR="00414DBB">
        <w:rPr>
          <w:rFonts w:ascii="Times New Roman" w:hAnsi="Times New Roman" w:cs="Times New Roman"/>
          <w:b/>
          <w:sz w:val="24"/>
          <w:szCs w:val="24"/>
        </w:rPr>
        <w:t>z</w:t>
      </w:r>
      <w:r w:rsidR="008F7251" w:rsidRPr="008F7251">
        <w:rPr>
          <w:rFonts w:ascii="Times New Roman" w:hAnsi="Times New Roman" w:cs="Times New Roman"/>
          <w:b/>
          <w:sz w:val="24"/>
          <w:szCs w:val="24"/>
        </w:rPr>
        <w:t>espołu do spraw dostępności</w:t>
      </w:r>
      <w:r w:rsidR="008F7251" w:rsidRPr="008F7251">
        <w:t xml:space="preserve"> </w:t>
      </w:r>
      <w:r w:rsidR="008F7251" w:rsidRPr="008F7251">
        <w:rPr>
          <w:rFonts w:ascii="Times New Roman" w:hAnsi="Times New Roman" w:cs="Times New Roman"/>
          <w:b/>
          <w:sz w:val="24"/>
          <w:szCs w:val="24"/>
        </w:rPr>
        <w:t xml:space="preserve">w Mazowieckim Urzędzie Wojewódzkim </w:t>
      </w:r>
      <w:r w:rsidR="00D16CDA">
        <w:rPr>
          <w:rFonts w:ascii="Times New Roman" w:hAnsi="Times New Roman" w:cs="Times New Roman"/>
          <w:b/>
          <w:sz w:val="24"/>
          <w:szCs w:val="24"/>
        </w:rPr>
        <w:br/>
      </w:r>
      <w:r w:rsidR="008F7251" w:rsidRPr="008F7251">
        <w:rPr>
          <w:rFonts w:ascii="Times New Roman" w:hAnsi="Times New Roman" w:cs="Times New Roman"/>
          <w:b/>
          <w:sz w:val="24"/>
          <w:szCs w:val="24"/>
        </w:rPr>
        <w:t>w Warszawie</w:t>
      </w:r>
    </w:p>
    <w:bookmarkEnd w:id="0"/>
    <w:p w14:paraId="3C748208" w14:textId="77777777" w:rsidR="008F7251" w:rsidRPr="00EC07EE" w:rsidRDefault="008F7251" w:rsidP="00014DF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71BBBB" w14:textId="6026C64E" w:rsidR="0044725F" w:rsidRDefault="00EC07EE" w:rsidP="00990C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7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DC6284"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>art.</w:t>
      </w:r>
      <w:r w:rsidR="008A55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C6284"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>14 ust.</w:t>
      </w:r>
      <w:r w:rsidR="008A55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C6284"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FC1410"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C6284"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 dnia 19 lipca 2019 r. o </w:t>
      </w:r>
      <w:r w:rsidR="00BA3943"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</w:t>
      </w:r>
      <w:r w:rsidR="00BA394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BA3943"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niu </w:t>
      </w:r>
      <w:r w:rsidR="00DC6284"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dostępności osobom ze szczególnymi potrzebami (Dz.</w:t>
      </w:r>
      <w:r w:rsidR="002E73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C6284"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>U.</w:t>
      </w:r>
      <w:r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C3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8F7251">
        <w:rPr>
          <w:rFonts w:ascii="Times New Roman" w:eastAsia="Times New Roman" w:hAnsi="Times New Roman" w:cs="Times New Roman"/>
          <w:sz w:val="24"/>
          <w:szCs w:val="24"/>
          <w:lang w:eastAsia="pl-PL"/>
        </w:rPr>
        <w:t>2020</w:t>
      </w:r>
      <w:r w:rsidR="001546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8F72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>poz.</w:t>
      </w:r>
      <w:r w:rsidR="00BA39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7251">
        <w:rPr>
          <w:rFonts w:ascii="Times New Roman" w:eastAsia="Times New Roman" w:hAnsi="Times New Roman" w:cs="Times New Roman"/>
          <w:sz w:val="24"/>
          <w:szCs w:val="24"/>
          <w:lang w:eastAsia="pl-PL"/>
        </w:rPr>
        <w:t>1062</w:t>
      </w:r>
      <w:r w:rsidR="00DC6284"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B6E5A">
        <w:rPr>
          <w:rFonts w:ascii="Times New Roman" w:eastAsia="Times New Roman" w:hAnsi="Times New Roman" w:cs="Times New Roman"/>
          <w:sz w:val="24"/>
          <w:szCs w:val="24"/>
          <w:lang w:eastAsia="pl-PL"/>
        </w:rPr>
        <w:t>oraz art.</w:t>
      </w:r>
      <w:r w:rsidR="008A55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B6E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18 ust. 2 w związku z </w:t>
      </w:r>
      <w:r w:rsidR="008A55C2">
        <w:rPr>
          <w:rFonts w:ascii="Times New Roman" w:eastAsia="Times New Roman" w:hAnsi="Times New Roman" w:cs="Times New Roman"/>
          <w:sz w:val="24"/>
          <w:szCs w:val="24"/>
          <w:lang w:eastAsia="pl-PL"/>
        </w:rPr>
        <w:t>art. 17 ustawy z dnia 23 stycznia 2009 r. o wojewodzie i administracji rządowej w województwie (Dz.</w:t>
      </w:r>
      <w:r w:rsidR="00A712A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8A55C2">
        <w:rPr>
          <w:rFonts w:ascii="Times New Roman" w:eastAsia="Times New Roman" w:hAnsi="Times New Roman" w:cs="Times New Roman"/>
          <w:sz w:val="24"/>
          <w:szCs w:val="24"/>
          <w:lang w:eastAsia="pl-PL"/>
        </w:rPr>
        <w:t>U. z 2019 r. poz. 1464</w:t>
      </w:r>
      <w:r w:rsidR="00245D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z 2021 r. poz.</w:t>
      </w:r>
      <w:r w:rsidR="002209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45D3F">
        <w:rPr>
          <w:rFonts w:ascii="Times New Roman" w:eastAsia="Times New Roman" w:hAnsi="Times New Roman" w:cs="Times New Roman"/>
          <w:sz w:val="24"/>
          <w:szCs w:val="24"/>
          <w:lang w:eastAsia="pl-PL"/>
        </w:rPr>
        <w:t>1561</w:t>
      </w:r>
      <w:r w:rsidR="008A55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FC1410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 się, co następuje:</w:t>
      </w:r>
    </w:p>
    <w:p w14:paraId="0E2194F4" w14:textId="77777777" w:rsidR="0044725F" w:rsidRDefault="0044725F" w:rsidP="00990C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30F62E" w14:textId="4BED7E95" w:rsidR="00245D3F" w:rsidRDefault="008F7251" w:rsidP="00990C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4EF">
        <w:rPr>
          <w:rFonts w:ascii="Times New Roman" w:hAnsi="Times New Roman" w:cs="Times New Roman"/>
          <w:b/>
          <w:sz w:val="24"/>
          <w:szCs w:val="24"/>
        </w:rPr>
        <w:t>§</w:t>
      </w:r>
      <w:r w:rsidR="00116E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04EF">
        <w:rPr>
          <w:rFonts w:ascii="Times New Roman" w:hAnsi="Times New Roman" w:cs="Times New Roman"/>
          <w:b/>
          <w:sz w:val="24"/>
          <w:szCs w:val="24"/>
        </w:rPr>
        <w:t>1</w:t>
      </w:r>
      <w:r w:rsidR="007D04EF" w:rsidRPr="007D04EF">
        <w:rPr>
          <w:rFonts w:ascii="Times New Roman" w:hAnsi="Times New Roman" w:cs="Times New Roman"/>
          <w:b/>
          <w:sz w:val="24"/>
          <w:szCs w:val="24"/>
        </w:rPr>
        <w:t>.</w:t>
      </w:r>
      <w:r w:rsidR="007D04EF">
        <w:rPr>
          <w:rFonts w:ascii="Times New Roman" w:hAnsi="Times New Roman" w:cs="Times New Roman"/>
          <w:sz w:val="24"/>
          <w:szCs w:val="24"/>
        </w:rPr>
        <w:t xml:space="preserve"> </w:t>
      </w:r>
      <w:r w:rsidR="00245D3F">
        <w:rPr>
          <w:rFonts w:ascii="Times New Roman" w:hAnsi="Times New Roman" w:cs="Times New Roman"/>
          <w:sz w:val="24"/>
          <w:szCs w:val="24"/>
        </w:rPr>
        <w:t xml:space="preserve">W zarządzeniu nr 250 Wojewody Mazowieckiego z dnia 14 lipca 2020 r. w sprawie </w:t>
      </w:r>
      <w:r w:rsidR="00245D3F" w:rsidRPr="00245D3F">
        <w:rPr>
          <w:rFonts w:ascii="Times New Roman" w:hAnsi="Times New Roman" w:cs="Times New Roman"/>
          <w:sz w:val="24"/>
          <w:szCs w:val="24"/>
        </w:rPr>
        <w:t>wyznaczenia koordynatorów do spraw dostępności oraz powołania zespołu do spraw dostępności w Mazowieckim Urzędzie Wojewódzkim w Warszawie</w:t>
      </w:r>
      <w:r w:rsidR="00245D3F">
        <w:rPr>
          <w:rFonts w:ascii="Times New Roman" w:hAnsi="Times New Roman" w:cs="Times New Roman"/>
          <w:sz w:val="24"/>
          <w:szCs w:val="24"/>
        </w:rPr>
        <w:t xml:space="preserve"> wprowadza się następujące zmiany:</w:t>
      </w:r>
    </w:p>
    <w:p w14:paraId="711DEBDF" w14:textId="00D9A587" w:rsidR="00245D3F" w:rsidRPr="00245D3F" w:rsidRDefault="00245D3F" w:rsidP="00245D3F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D3F">
        <w:rPr>
          <w:rFonts w:ascii="Times New Roman" w:hAnsi="Times New Roman" w:cs="Times New Roman"/>
          <w:sz w:val="24"/>
          <w:szCs w:val="24"/>
        </w:rPr>
        <w:t>w § 1</w:t>
      </w:r>
      <w:r w:rsidR="00D3649A">
        <w:rPr>
          <w:rFonts w:ascii="Times New Roman" w:hAnsi="Times New Roman" w:cs="Times New Roman"/>
          <w:sz w:val="24"/>
          <w:szCs w:val="24"/>
        </w:rPr>
        <w:t xml:space="preserve"> w</w:t>
      </w:r>
      <w:r w:rsidRPr="00245D3F">
        <w:rPr>
          <w:rFonts w:ascii="Times New Roman" w:hAnsi="Times New Roman" w:cs="Times New Roman"/>
          <w:sz w:val="24"/>
          <w:szCs w:val="24"/>
        </w:rPr>
        <w:t xml:space="preserve"> ust. 2 pkt 3 otrzymuje brzmienie:</w:t>
      </w:r>
    </w:p>
    <w:p w14:paraId="097434AE" w14:textId="29570CE4" w:rsidR="00245D3F" w:rsidRDefault="00245D3F" w:rsidP="002F0F8F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„3)</w:t>
      </w:r>
      <w:r w:rsidRPr="00245D3F">
        <w:t xml:space="preserve"> </w:t>
      </w:r>
      <w:r w:rsidRPr="00245D3F">
        <w:rPr>
          <w:rFonts w:ascii="Times New Roman" w:hAnsi="Times New Roman" w:cs="Times New Roman"/>
          <w:sz w:val="24"/>
          <w:szCs w:val="24"/>
        </w:rPr>
        <w:t>Annę Sobieską – eksperta w Oddziale Administracyjnym w Biurze Obsługi Urzędu.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177AD632" w14:textId="6361FC81" w:rsidR="00245D3F" w:rsidRPr="00245D3F" w:rsidRDefault="00245D3F" w:rsidP="00245D3F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D3F">
        <w:rPr>
          <w:rFonts w:ascii="Times New Roman" w:hAnsi="Times New Roman" w:cs="Times New Roman"/>
          <w:sz w:val="24"/>
          <w:szCs w:val="24"/>
        </w:rPr>
        <w:t xml:space="preserve">w § 3 </w:t>
      </w:r>
      <w:r w:rsidR="00D3649A">
        <w:rPr>
          <w:rFonts w:ascii="Times New Roman" w:hAnsi="Times New Roman" w:cs="Times New Roman"/>
          <w:sz w:val="24"/>
          <w:szCs w:val="24"/>
        </w:rPr>
        <w:t xml:space="preserve">w </w:t>
      </w:r>
      <w:r w:rsidRPr="00245D3F">
        <w:rPr>
          <w:rFonts w:ascii="Times New Roman" w:hAnsi="Times New Roman" w:cs="Times New Roman"/>
          <w:sz w:val="24"/>
          <w:szCs w:val="24"/>
        </w:rPr>
        <w:t xml:space="preserve">ust. 2 </w:t>
      </w:r>
      <w:r w:rsidR="00D3649A">
        <w:rPr>
          <w:rFonts w:ascii="Times New Roman" w:hAnsi="Times New Roman" w:cs="Times New Roman"/>
          <w:sz w:val="24"/>
          <w:szCs w:val="24"/>
        </w:rPr>
        <w:t xml:space="preserve">w </w:t>
      </w:r>
      <w:r w:rsidRPr="00245D3F">
        <w:rPr>
          <w:rFonts w:ascii="Times New Roman" w:hAnsi="Times New Roman" w:cs="Times New Roman"/>
          <w:sz w:val="24"/>
          <w:szCs w:val="24"/>
        </w:rPr>
        <w:t xml:space="preserve"> pkt 8 kropkę zastępuje się średnikiem i dodaje się pkt 9</w:t>
      </w:r>
      <w:r w:rsidR="00D3649A">
        <w:rPr>
          <w:rFonts w:ascii="Times New Roman" w:hAnsi="Times New Roman" w:cs="Times New Roman"/>
          <w:sz w:val="24"/>
          <w:szCs w:val="24"/>
        </w:rPr>
        <w:t xml:space="preserve"> i </w:t>
      </w:r>
      <w:r w:rsidRPr="00245D3F">
        <w:rPr>
          <w:rFonts w:ascii="Times New Roman" w:hAnsi="Times New Roman" w:cs="Times New Roman"/>
          <w:sz w:val="24"/>
          <w:szCs w:val="24"/>
        </w:rPr>
        <w:t>10 w brzmieniu:</w:t>
      </w:r>
    </w:p>
    <w:p w14:paraId="1B07E42B" w14:textId="69C67AEC" w:rsidR="006523A2" w:rsidRPr="00245D3F" w:rsidRDefault="00245D3F" w:rsidP="002F0F8F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D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„9) </w:t>
      </w:r>
      <w:r w:rsidR="006523A2" w:rsidRPr="00245D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Jarosław Borkowski – </w:t>
      </w:r>
      <w:bookmarkStart w:id="1" w:name="_Hlk80791320"/>
      <w:r w:rsidR="006523A2" w:rsidRPr="00245D3F">
        <w:rPr>
          <w:rFonts w:ascii="Times New Roman" w:hAnsi="Times New Roman" w:cs="Times New Roman"/>
          <w:color w:val="000000" w:themeColor="text1"/>
          <w:sz w:val="24"/>
          <w:szCs w:val="24"/>
        </w:rPr>
        <w:t>przedstawiciel Biura Kadr i Organizacji</w:t>
      </w:r>
      <w:r w:rsidR="00D364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Urzędzie</w:t>
      </w:r>
      <w:r w:rsidR="006523A2" w:rsidRPr="00245D3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bookmarkEnd w:id="1"/>
    <w:p w14:paraId="390F811F" w14:textId="53DF3347" w:rsidR="006523A2" w:rsidRPr="00245D3F" w:rsidRDefault="00245D3F" w:rsidP="002F0F8F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D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10) </w:t>
      </w:r>
      <w:r w:rsidR="006523A2" w:rsidRPr="00245D3F">
        <w:rPr>
          <w:rFonts w:ascii="Times New Roman" w:hAnsi="Times New Roman" w:cs="Times New Roman"/>
          <w:color w:val="000000" w:themeColor="text1"/>
          <w:sz w:val="24"/>
          <w:szCs w:val="24"/>
        </w:rPr>
        <w:t>Norbertas Markevicius - przedstawiciel Biura Kadr i Organizacji</w:t>
      </w:r>
      <w:r w:rsidR="00D364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Urzędzie</w:t>
      </w:r>
      <w:r w:rsidR="006523A2" w:rsidRPr="00245D3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45D3F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560E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9041142" w14:textId="4BAFEE62" w:rsidR="00014DFF" w:rsidRPr="00014DFF" w:rsidRDefault="00014DFF" w:rsidP="00E870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16E280" w14:textId="7F24A33E" w:rsidR="00BD534F" w:rsidRDefault="00245D3F" w:rsidP="00BD5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  <w:r w:rsidR="00E870C6" w:rsidRPr="00E870C6">
        <w:rPr>
          <w:rFonts w:ascii="Times New Roman" w:hAnsi="Times New Roman" w:cs="Times New Roman"/>
          <w:b/>
          <w:sz w:val="24"/>
          <w:szCs w:val="24"/>
        </w:rPr>
        <w:t>.</w:t>
      </w:r>
      <w:r w:rsidR="00E870C6">
        <w:rPr>
          <w:rFonts w:ascii="Times New Roman" w:hAnsi="Times New Roman" w:cs="Times New Roman"/>
          <w:sz w:val="24"/>
          <w:szCs w:val="24"/>
        </w:rPr>
        <w:t xml:space="preserve"> </w:t>
      </w:r>
      <w:r w:rsidR="00BD534F">
        <w:rPr>
          <w:rFonts w:ascii="Times New Roman" w:hAnsi="Times New Roman" w:cs="Times New Roman"/>
          <w:sz w:val="24"/>
          <w:szCs w:val="24"/>
        </w:rPr>
        <w:t>Wykonanie zarządzenia powierza się Dyrektorowi Generalnemu Urzędu.</w:t>
      </w:r>
    </w:p>
    <w:p w14:paraId="54FC13F4" w14:textId="77777777" w:rsidR="00ED2CBC" w:rsidRPr="00ED2CBC" w:rsidRDefault="00ED2CBC" w:rsidP="00ED2CB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64E1B" w14:textId="3951258D" w:rsidR="00BD534F" w:rsidRDefault="00245D3F" w:rsidP="00BD5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  <w:r w:rsidR="00E870C6" w:rsidRPr="00E870C6">
        <w:rPr>
          <w:rFonts w:ascii="Times New Roman" w:hAnsi="Times New Roman" w:cs="Times New Roman"/>
          <w:b/>
          <w:sz w:val="24"/>
          <w:szCs w:val="24"/>
        </w:rPr>
        <w:t>.</w:t>
      </w:r>
      <w:r w:rsidR="00E870C6">
        <w:rPr>
          <w:rFonts w:ascii="Times New Roman" w:hAnsi="Times New Roman" w:cs="Times New Roman"/>
          <w:sz w:val="24"/>
          <w:szCs w:val="24"/>
        </w:rPr>
        <w:t xml:space="preserve"> </w:t>
      </w:r>
      <w:r w:rsidR="00BD534F">
        <w:rPr>
          <w:rFonts w:ascii="Times New Roman" w:hAnsi="Times New Roman" w:cs="Times New Roman"/>
          <w:sz w:val="24"/>
          <w:szCs w:val="24"/>
        </w:rPr>
        <w:t>Zarządzenie wchodzi w życie z dniem podpisania</w:t>
      </w:r>
      <w:r w:rsidR="00893C0B">
        <w:rPr>
          <w:rFonts w:ascii="Times New Roman" w:hAnsi="Times New Roman" w:cs="Times New Roman"/>
          <w:sz w:val="24"/>
          <w:szCs w:val="24"/>
        </w:rPr>
        <w:t>.</w:t>
      </w:r>
      <w:r w:rsidR="00BD53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3F532D" w14:textId="77777777" w:rsidR="00014DFF" w:rsidRDefault="00014DFF" w:rsidP="00014D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BBD1E1" w14:textId="77777777" w:rsidR="0030761C" w:rsidRDefault="0030761C" w:rsidP="0030761C">
      <w:pPr>
        <w:rPr>
          <w:rFonts w:ascii="Times New Roman" w:hAnsi="Times New Roman" w:cs="Times New Roman"/>
          <w:sz w:val="24"/>
          <w:szCs w:val="24"/>
        </w:rPr>
      </w:pPr>
    </w:p>
    <w:p w14:paraId="214C2D45" w14:textId="5DA2B69C" w:rsidR="00025ABA" w:rsidRPr="00025ABA" w:rsidRDefault="00025ABA" w:rsidP="00ED2CBC">
      <w:pPr>
        <w:spacing w:after="0"/>
        <w:ind w:left="2832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25ABA" w:rsidRPr="00025ABA" w:rsidSect="008A55C2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2FBA4" w14:textId="77777777" w:rsidR="00110B32" w:rsidRDefault="00110B32" w:rsidP="00DC6284">
      <w:pPr>
        <w:spacing w:after="0" w:line="240" w:lineRule="auto"/>
      </w:pPr>
      <w:r>
        <w:separator/>
      </w:r>
    </w:p>
  </w:endnote>
  <w:endnote w:type="continuationSeparator" w:id="0">
    <w:p w14:paraId="0C5B5D1B" w14:textId="77777777" w:rsidR="00110B32" w:rsidRDefault="00110B32" w:rsidP="00DC6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D070B" w14:textId="77777777" w:rsidR="00110B32" w:rsidRDefault="00110B32" w:rsidP="00DC6284">
      <w:pPr>
        <w:spacing w:after="0" w:line="240" w:lineRule="auto"/>
      </w:pPr>
      <w:r>
        <w:separator/>
      </w:r>
    </w:p>
  </w:footnote>
  <w:footnote w:type="continuationSeparator" w:id="0">
    <w:p w14:paraId="2DA107F2" w14:textId="77777777" w:rsidR="00110B32" w:rsidRDefault="00110B32" w:rsidP="00DC6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B13FC"/>
    <w:multiLevelType w:val="hybridMultilevel"/>
    <w:tmpl w:val="990866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54889"/>
    <w:multiLevelType w:val="hybridMultilevel"/>
    <w:tmpl w:val="E01AF98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3744D9"/>
    <w:multiLevelType w:val="hybridMultilevel"/>
    <w:tmpl w:val="D84EC9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2A24"/>
    <w:multiLevelType w:val="hybridMultilevel"/>
    <w:tmpl w:val="AFDE54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46071"/>
    <w:multiLevelType w:val="hybridMultilevel"/>
    <w:tmpl w:val="53068C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9315F"/>
    <w:multiLevelType w:val="hybridMultilevel"/>
    <w:tmpl w:val="7990E404"/>
    <w:lvl w:ilvl="0" w:tplc="CB6C88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57508"/>
    <w:multiLevelType w:val="hybridMultilevel"/>
    <w:tmpl w:val="0E10F3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D1510"/>
    <w:multiLevelType w:val="hybridMultilevel"/>
    <w:tmpl w:val="99E0C6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7A6000"/>
    <w:multiLevelType w:val="hybridMultilevel"/>
    <w:tmpl w:val="590CBB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E2512"/>
    <w:multiLevelType w:val="hybridMultilevel"/>
    <w:tmpl w:val="6F08E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7C19DB"/>
    <w:multiLevelType w:val="hybridMultilevel"/>
    <w:tmpl w:val="5442DF2E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F31597F"/>
    <w:multiLevelType w:val="hybridMultilevel"/>
    <w:tmpl w:val="53FA08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11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4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284"/>
    <w:rsid w:val="00002E1F"/>
    <w:rsid w:val="00014DFF"/>
    <w:rsid w:val="000239A9"/>
    <w:rsid w:val="00025ABA"/>
    <w:rsid w:val="00060677"/>
    <w:rsid w:val="00064523"/>
    <w:rsid w:val="0008607D"/>
    <w:rsid w:val="00092BFD"/>
    <w:rsid w:val="000F5538"/>
    <w:rsid w:val="00102A9A"/>
    <w:rsid w:val="00110B32"/>
    <w:rsid w:val="00116E9D"/>
    <w:rsid w:val="00154647"/>
    <w:rsid w:val="0015581B"/>
    <w:rsid w:val="001D17A4"/>
    <w:rsid w:val="001D6169"/>
    <w:rsid w:val="001E1D3D"/>
    <w:rsid w:val="001F5B6C"/>
    <w:rsid w:val="0021799D"/>
    <w:rsid w:val="00220508"/>
    <w:rsid w:val="0022091C"/>
    <w:rsid w:val="00220FB4"/>
    <w:rsid w:val="00235DC2"/>
    <w:rsid w:val="00245D3F"/>
    <w:rsid w:val="00246870"/>
    <w:rsid w:val="002913BF"/>
    <w:rsid w:val="002B017B"/>
    <w:rsid w:val="002B5FD0"/>
    <w:rsid w:val="002D14DD"/>
    <w:rsid w:val="002E7392"/>
    <w:rsid w:val="002F0F8F"/>
    <w:rsid w:val="00302817"/>
    <w:rsid w:val="0030761C"/>
    <w:rsid w:val="00317072"/>
    <w:rsid w:val="003263B2"/>
    <w:rsid w:val="003B5B8F"/>
    <w:rsid w:val="003E759E"/>
    <w:rsid w:val="003F35C6"/>
    <w:rsid w:val="00403040"/>
    <w:rsid w:val="004078FE"/>
    <w:rsid w:val="00414DBB"/>
    <w:rsid w:val="00416DD1"/>
    <w:rsid w:val="004317AD"/>
    <w:rsid w:val="004352FB"/>
    <w:rsid w:val="00442881"/>
    <w:rsid w:val="0044489A"/>
    <w:rsid w:val="00446000"/>
    <w:rsid w:val="0044725F"/>
    <w:rsid w:val="00455F20"/>
    <w:rsid w:val="00461F05"/>
    <w:rsid w:val="00462F34"/>
    <w:rsid w:val="00481C13"/>
    <w:rsid w:val="00487AA4"/>
    <w:rsid w:val="004B5284"/>
    <w:rsid w:val="004B7443"/>
    <w:rsid w:val="004D5F67"/>
    <w:rsid w:val="005358E4"/>
    <w:rsid w:val="00543318"/>
    <w:rsid w:val="00560EA7"/>
    <w:rsid w:val="00580F48"/>
    <w:rsid w:val="00582E51"/>
    <w:rsid w:val="00594C98"/>
    <w:rsid w:val="005A4542"/>
    <w:rsid w:val="005A49CD"/>
    <w:rsid w:val="005C30DE"/>
    <w:rsid w:val="005C339C"/>
    <w:rsid w:val="005E5EBC"/>
    <w:rsid w:val="00637707"/>
    <w:rsid w:val="00644C90"/>
    <w:rsid w:val="00644C92"/>
    <w:rsid w:val="006523A2"/>
    <w:rsid w:val="006B4924"/>
    <w:rsid w:val="006D195E"/>
    <w:rsid w:val="006E2F54"/>
    <w:rsid w:val="00702C3A"/>
    <w:rsid w:val="00737073"/>
    <w:rsid w:val="00746B2A"/>
    <w:rsid w:val="007B3C1F"/>
    <w:rsid w:val="007C23D8"/>
    <w:rsid w:val="007D04EF"/>
    <w:rsid w:val="007E6626"/>
    <w:rsid w:val="007F05E9"/>
    <w:rsid w:val="007F7A6B"/>
    <w:rsid w:val="00803499"/>
    <w:rsid w:val="008112F2"/>
    <w:rsid w:val="00833628"/>
    <w:rsid w:val="0084211B"/>
    <w:rsid w:val="00860DA9"/>
    <w:rsid w:val="00875F24"/>
    <w:rsid w:val="00893C0B"/>
    <w:rsid w:val="008967FA"/>
    <w:rsid w:val="008A226B"/>
    <w:rsid w:val="008A55C2"/>
    <w:rsid w:val="008B43FE"/>
    <w:rsid w:val="008E461A"/>
    <w:rsid w:val="008F7251"/>
    <w:rsid w:val="00947422"/>
    <w:rsid w:val="00951378"/>
    <w:rsid w:val="00952EF0"/>
    <w:rsid w:val="00963ADA"/>
    <w:rsid w:val="0097053A"/>
    <w:rsid w:val="009723EA"/>
    <w:rsid w:val="00990CE5"/>
    <w:rsid w:val="0099229D"/>
    <w:rsid w:val="009E423D"/>
    <w:rsid w:val="00A23AC7"/>
    <w:rsid w:val="00A2716F"/>
    <w:rsid w:val="00A712A5"/>
    <w:rsid w:val="00A9106F"/>
    <w:rsid w:val="00A93CA7"/>
    <w:rsid w:val="00A93D79"/>
    <w:rsid w:val="00AC7647"/>
    <w:rsid w:val="00AD55D0"/>
    <w:rsid w:val="00AE4E27"/>
    <w:rsid w:val="00B21A71"/>
    <w:rsid w:val="00B3498D"/>
    <w:rsid w:val="00B45313"/>
    <w:rsid w:val="00B57898"/>
    <w:rsid w:val="00B61A2B"/>
    <w:rsid w:val="00B7198F"/>
    <w:rsid w:val="00B77596"/>
    <w:rsid w:val="00B819F4"/>
    <w:rsid w:val="00B83262"/>
    <w:rsid w:val="00B90CBD"/>
    <w:rsid w:val="00BA3943"/>
    <w:rsid w:val="00BC62F2"/>
    <w:rsid w:val="00BD534F"/>
    <w:rsid w:val="00BD7C5E"/>
    <w:rsid w:val="00BE5429"/>
    <w:rsid w:val="00BE57AC"/>
    <w:rsid w:val="00C06D09"/>
    <w:rsid w:val="00C07C4F"/>
    <w:rsid w:val="00C32460"/>
    <w:rsid w:val="00C65F0D"/>
    <w:rsid w:val="00C904A1"/>
    <w:rsid w:val="00C92A0C"/>
    <w:rsid w:val="00C92AFB"/>
    <w:rsid w:val="00CA019A"/>
    <w:rsid w:val="00CB0AAC"/>
    <w:rsid w:val="00CC4E74"/>
    <w:rsid w:val="00D047CE"/>
    <w:rsid w:val="00D16CDA"/>
    <w:rsid w:val="00D30DE3"/>
    <w:rsid w:val="00D3649A"/>
    <w:rsid w:val="00D668E6"/>
    <w:rsid w:val="00D9207E"/>
    <w:rsid w:val="00DA1AA1"/>
    <w:rsid w:val="00DB6E5A"/>
    <w:rsid w:val="00DC6284"/>
    <w:rsid w:val="00E83DD5"/>
    <w:rsid w:val="00E870C6"/>
    <w:rsid w:val="00EB15A8"/>
    <w:rsid w:val="00EB68B5"/>
    <w:rsid w:val="00EC07EE"/>
    <w:rsid w:val="00EC3278"/>
    <w:rsid w:val="00ED1182"/>
    <w:rsid w:val="00ED2CBC"/>
    <w:rsid w:val="00EE0ED4"/>
    <w:rsid w:val="00EF0E41"/>
    <w:rsid w:val="00F05F25"/>
    <w:rsid w:val="00F365AE"/>
    <w:rsid w:val="00F55FDF"/>
    <w:rsid w:val="00F83288"/>
    <w:rsid w:val="00F83968"/>
    <w:rsid w:val="00F96BDC"/>
    <w:rsid w:val="00FA0029"/>
    <w:rsid w:val="00FA2923"/>
    <w:rsid w:val="00FA796C"/>
    <w:rsid w:val="00FC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3E1C"/>
  <w15:docId w15:val="{D0093169-3B8A-4706-B6C6-94E62F969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62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DC6284"/>
    <w:pPr>
      <w:spacing w:line="25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C628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DC628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C628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01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1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01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1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017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017B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4460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06E7F-A466-44AD-ADD3-E4B67DADC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Ruciński</dc:creator>
  <cp:lastModifiedBy>Paulina Kolaszyńska</cp:lastModifiedBy>
  <cp:revision>2</cp:revision>
  <cp:lastPrinted>2020-07-09T12:35:00Z</cp:lastPrinted>
  <dcterms:created xsi:type="dcterms:W3CDTF">2021-09-09T11:52:00Z</dcterms:created>
  <dcterms:modified xsi:type="dcterms:W3CDTF">2021-09-09T11:52:00Z</dcterms:modified>
</cp:coreProperties>
</file>