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5B" w:rsidRPr="00B0775B" w:rsidRDefault="00B0775B" w:rsidP="00B077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0775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KARTA OCENY FORMALNEJ WNIOSKÓW W ZAKRESIE PRZYZNANIA DOTACJI NA ZADANIA ZWIĄZANE Z ROZWOJEM SIECI OŚRODKÓW WSPARCIA DLA OSÓB Z ZABURZENIAMI PSYCHICZNYMI W …………….R</w:t>
      </w:r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B0775B" w:rsidRPr="00B0775B" w:rsidRDefault="00B0775B" w:rsidP="00B0775B">
      <w:pPr>
        <w:widowControl w:val="0"/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4934"/>
        <w:gridCol w:w="1824"/>
        <w:gridCol w:w="1901"/>
      </w:tblGrid>
      <w:tr w:rsidR="00B0775B" w:rsidRPr="00B0775B" w:rsidTr="008C5E5C">
        <w:trPr>
          <w:trHeight w:hRule="exact" w:val="581"/>
        </w:trPr>
        <w:tc>
          <w:tcPr>
            <w:tcW w:w="5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powiat/gmina: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775B" w:rsidRPr="00B0775B" w:rsidTr="008C5E5C">
        <w:trPr>
          <w:trHeight w:hRule="exact" w:val="376"/>
        </w:trPr>
        <w:tc>
          <w:tcPr>
            <w:tcW w:w="9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pacing w:val="4"/>
                <w:lang w:eastAsia="pl-PL"/>
              </w:rPr>
              <w:t>Kryteria formalno-merytoryczne</w:t>
            </w:r>
          </w:p>
        </w:tc>
      </w:tr>
      <w:tr w:rsidR="00B0775B" w:rsidRPr="00B0775B" w:rsidTr="008C5E5C">
        <w:trPr>
          <w:trHeight w:hRule="exact" w:val="53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2"/>
                <w:lang w:eastAsia="pl-PL"/>
              </w:rPr>
              <w:t>Wniosek zosta</w:t>
            </w:r>
            <w:r w:rsidRPr="00B0775B">
              <w:rPr>
                <w:rFonts w:ascii="Arial" w:eastAsia="Times New Roman" w:hAnsi="Arial" w:cs="Times New Roman"/>
                <w:color w:val="000000"/>
                <w:spacing w:val="-2"/>
                <w:lang w:eastAsia="pl-PL"/>
              </w:rPr>
              <w:t>ł</w:t>
            </w:r>
            <w:r w:rsidRPr="00B0775B">
              <w:rPr>
                <w:rFonts w:ascii="Arial" w:eastAsia="Times New Roman" w:hAnsi="Arial" w:cs="Arial"/>
                <w:color w:val="000000"/>
                <w:spacing w:val="-2"/>
                <w:lang w:eastAsia="pl-PL"/>
              </w:rPr>
              <w:t xml:space="preserve"> z</w:t>
            </w:r>
            <w:r w:rsidRPr="00B0775B">
              <w:rPr>
                <w:rFonts w:ascii="Arial" w:eastAsia="Times New Roman" w:hAnsi="Arial" w:cs="Times New Roman"/>
                <w:color w:val="000000"/>
                <w:spacing w:val="-2"/>
                <w:lang w:eastAsia="pl-PL"/>
              </w:rPr>
              <w:t>ł</w:t>
            </w:r>
            <w:r w:rsidRPr="00B0775B">
              <w:rPr>
                <w:rFonts w:ascii="Arial" w:eastAsia="Times New Roman" w:hAnsi="Arial" w:cs="Arial"/>
                <w:color w:val="000000"/>
                <w:spacing w:val="-2"/>
                <w:lang w:eastAsia="pl-PL"/>
              </w:rPr>
              <w:t>o</w:t>
            </w:r>
            <w:r w:rsidRPr="00B0775B">
              <w:rPr>
                <w:rFonts w:ascii="Arial" w:eastAsia="Times New Roman" w:hAnsi="Arial" w:cs="Times New Roman"/>
                <w:color w:val="000000"/>
                <w:spacing w:val="-2"/>
                <w:lang w:eastAsia="pl-PL"/>
              </w:rPr>
              <w:t>ż</w:t>
            </w:r>
            <w:r w:rsidRPr="00B0775B">
              <w:rPr>
                <w:rFonts w:ascii="Arial" w:eastAsia="Times New Roman" w:hAnsi="Arial" w:cs="Arial"/>
                <w:color w:val="000000"/>
                <w:spacing w:val="-2"/>
                <w:lang w:eastAsia="pl-PL"/>
              </w:rPr>
              <w:t xml:space="preserve">ony przez uprawniony </w:t>
            </w:r>
            <w:r w:rsidRPr="00B0775B">
              <w:rPr>
                <w:rFonts w:ascii="Arial" w:eastAsia="Times New Roman" w:hAnsi="Arial" w:cs="Arial"/>
                <w:color w:val="000000"/>
                <w:spacing w:val="-5"/>
                <w:lang w:eastAsia="pl-PL"/>
              </w:rPr>
              <w:t xml:space="preserve">podmiot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</w:tc>
      </w:tr>
      <w:tr w:rsidR="00B0775B" w:rsidRPr="00B0775B" w:rsidTr="008C5E5C">
        <w:trPr>
          <w:trHeight w:hRule="exact" w:val="64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3"/>
                <w:lang w:eastAsia="pl-PL"/>
              </w:rPr>
              <w:t>Wniosek zosta</w:t>
            </w:r>
            <w:r w:rsidRPr="00B0775B">
              <w:rPr>
                <w:rFonts w:ascii="Arial" w:eastAsia="Times New Roman" w:hAnsi="Arial" w:cs="Times New Roman"/>
                <w:color w:val="000000"/>
                <w:spacing w:val="-3"/>
                <w:lang w:eastAsia="pl-PL"/>
              </w:rPr>
              <w:t>ł</w:t>
            </w:r>
            <w:r w:rsidRPr="00B0775B">
              <w:rPr>
                <w:rFonts w:ascii="Arial" w:eastAsia="Times New Roman" w:hAnsi="Arial" w:cs="Arial"/>
                <w:color w:val="000000"/>
                <w:spacing w:val="-3"/>
                <w:lang w:eastAsia="pl-PL"/>
              </w:rPr>
              <w:t xml:space="preserve"> podpisany przez osoby uprawnione</w:t>
            </w: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</w:tc>
      </w:tr>
      <w:tr w:rsidR="00B0775B" w:rsidRPr="00B0775B" w:rsidTr="008C5E5C">
        <w:trPr>
          <w:trHeight w:hRule="exact" w:val="9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6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4"/>
                <w:lang w:eastAsia="pl-PL"/>
              </w:rPr>
              <w:t>Wniosek zosta</w:t>
            </w:r>
            <w:r w:rsidRPr="00B0775B">
              <w:rPr>
                <w:rFonts w:ascii="Arial" w:eastAsia="Times New Roman" w:hAnsi="Arial" w:cs="Times New Roman"/>
                <w:color w:val="000000"/>
                <w:spacing w:val="-4"/>
                <w:lang w:eastAsia="pl-PL"/>
              </w:rPr>
              <w:t>ł</w:t>
            </w:r>
            <w:r w:rsidRPr="00B0775B">
              <w:rPr>
                <w:rFonts w:ascii="Arial" w:eastAsia="Times New Roman" w:hAnsi="Arial" w:cs="Arial"/>
                <w:color w:val="000000"/>
                <w:spacing w:val="-4"/>
                <w:lang w:eastAsia="pl-PL"/>
              </w:rPr>
              <w:t xml:space="preserve"> z</w:t>
            </w:r>
            <w:r w:rsidRPr="00B0775B">
              <w:rPr>
                <w:rFonts w:ascii="Arial" w:eastAsia="Times New Roman" w:hAnsi="Arial" w:cs="Times New Roman"/>
                <w:color w:val="000000"/>
                <w:spacing w:val="-4"/>
                <w:lang w:eastAsia="pl-PL"/>
              </w:rPr>
              <w:t>ł</w:t>
            </w:r>
            <w:r w:rsidRPr="00B0775B">
              <w:rPr>
                <w:rFonts w:ascii="Arial" w:eastAsia="Times New Roman" w:hAnsi="Arial" w:cs="Arial"/>
                <w:color w:val="000000"/>
                <w:spacing w:val="-4"/>
                <w:lang w:eastAsia="pl-PL"/>
              </w:rPr>
              <w:t>o</w:t>
            </w:r>
            <w:r w:rsidRPr="00B0775B">
              <w:rPr>
                <w:rFonts w:ascii="Arial" w:eastAsia="Times New Roman" w:hAnsi="Arial" w:cs="Times New Roman"/>
                <w:color w:val="000000"/>
                <w:spacing w:val="-4"/>
                <w:lang w:eastAsia="pl-PL"/>
              </w:rPr>
              <w:t>ż</w:t>
            </w:r>
            <w:r w:rsidRPr="00B0775B">
              <w:rPr>
                <w:rFonts w:ascii="Arial" w:eastAsia="Times New Roman" w:hAnsi="Arial" w:cs="Arial"/>
                <w:color w:val="000000"/>
                <w:spacing w:val="-4"/>
                <w:lang w:eastAsia="pl-PL"/>
              </w:rPr>
              <w:t xml:space="preserve">ony na odpowiednim </w:t>
            </w:r>
            <w:r w:rsidRPr="00B0775B">
              <w:rPr>
                <w:rFonts w:ascii="Arial" w:eastAsia="Times New Roman" w:hAnsi="Arial" w:cs="Arial"/>
                <w:color w:val="000000"/>
                <w:spacing w:val="-2"/>
                <w:lang w:eastAsia="pl-PL"/>
              </w:rPr>
              <w:t>druku - zgodnie z formularzem przesłanym do gminy/powiatu</w:t>
            </w: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</w:tc>
      </w:tr>
      <w:tr w:rsidR="00B0775B" w:rsidRPr="00B0775B" w:rsidTr="008C5E5C">
        <w:trPr>
          <w:trHeight w:hRule="exact" w:val="231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7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spacing w:val="-1"/>
                <w:lang w:eastAsia="pl-PL"/>
              </w:rPr>
              <w:t xml:space="preserve">Wniosek jest kompletny (zawiera wszystkie załączniki wymienione w procedurze tworzenia, organizowania i finansowania środowiskowego domu samopomocy oraz wpisuje się we wskazane w piśmie </w:t>
            </w:r>
            <w:proofErr w:type="spellStart"/>
            <w:r w:rsidRPr="00B0775B">
              <w:rPr>
                <w:rFonts w:ascii="Arial" w:eastAsia="Times New Roman" w:hAnsi="Arial" w:cs="Arial"/>
                <w:spacing w:val="-1"/>
                <w:lang w:eastAsia="pl-PL"/>
              </w:rPr>
              <w:t>MRPiPS</w:t>
            </w:r>
            <w:proofErr w:type="spellEnd"/>
            <w:r w:rsidRPr="00B0775B">
              <w:rPr>
                <w:rFonts w:ascii="Arial" w:eastAsia="Times New Roman" w:hAnsi="Arial" w:cs="Arial"/>
                <w:spacing w:val="-1"/>
                <w:lang w:eastAsia="pl-PL"/>
              </w:rPr>
              <w:t xml:space="preserve"> priorytety i jest zgodny z przekazanymi przez </w:t>
            </w:r>
            <w:proofErr w:type="spellStart"/>
            <w:r w:rsidRPr="00B0775B">
              <w:rPr>
                <w:rFonts w:ascii="Arial" w:eastAsia="Times New Roman" w:hAnsi="Arial" w:cs="Arial"/>
                <w:spacing w:val="-1"/>
                <w:lang w:eastAsia="pl-PL"/>
              </w:rPr>
              <w:t>MRPiPS</w:t>
            </w:r>
            <w:proofErr w:type="spellEnd"/>
            <w:r w:rsidRPr="00B0775B">
              <w:rPr>
                <w:rFonts w:ascii="Arial" w:eastAsia="Times New Roman" w:hAnsi="Arial" w:cs="Arial"/>
                <w:spacing w:val="-1"/>
                <w:lang w:eastAsia="pl-PL"/>
              </w:rPr>
              <w:t xml:space="preserve"> kryteriami)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</w:tc>
      </w:tr>
      <w:tr w:rsidR="00B0775B" w:rsidRPr="00B0775B" w:rsidTr="008C5E5C">
        <w:trPr>
          <w:trHeight w:hRule="exact" w:val="114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39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>Wniosek dotyczy środków inwestycyjnych: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0775B">
              <w:rPr>
                <w:rFonts w:ascii="Arial" w:eastAsia="Times New Roman" w:hAnsi="Arial" w:cs="Arial"/>
                <w:bCs/>
                <w:lang w:eastAsia="pl-PL"/>
              </w:rPr>
              <w:t xml:space="preserve">- utworzenia nowego </w:t>
            </w:r>
            <w:proofErr w:type="spellStart"/>
            <w:r w:rsidRPr="00B0775B">
              <w:rPr>
                <w:rFonts w:ascii="Arial" w:eastAsia="Times New Roman" w:hAnsi="Arial" w:cs="Arial"/>
                <w:bCs/>
                <w:lang w:eastAsia="pl-PL"/>
              </w:rPr>
              <w:t>śds</w:t>
            </w:r>
            <w:proofErr w:type="spellEnd"/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0775B">
              <w:rPr>
                <w:rFonts w:ascii="Arial" w:eastAsia="Times New Roman" w:hAnsi="Arial" w:cs="Arial"/>
                <w:bCs/>
                <w:lang w:eastAsia="pl-PL"/>
              </w:rPr>
              <w:t>- zakupów inwestycyjnych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</w:tc>
      </w:tr>
      <w:tr w:rsidR="00B0775B" w:rsidRPr="00B0775B" w:rsidTr="008C5E5C">
        <w:trPr>
          <w:trHeight w:hRule="exact" w:val="24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>Wniosek dotyczy wydatków bieżących: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>- uruchomienia nowych miejsc, w tym: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34" w:right="350" w:hanging="426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 xml:space="preserve">    - dla osób ze spektrum autyzmu i    niepełnosprawnościami sprzężonymi 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 xml:space="preserve">    -miejsc pobytu całodobowego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>- wyposażenia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>- środków remontowych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lang w:eastAsia="pl-PL"/>
              </w:rPr>
            </w:pPr>
            <w:r w:rsidRPr="00B0775B">
              <w:rPr>
                <w:rFonts w:ascii="Arial" w:eastAsia="Times New Roman" w:hAnsi="Arial" w:cs="Arial"/>
                <w:lang w:eastAsia="pl-PL"/>
              </w:rPr>
              <w:t>- utworzenia nowego ŚDS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</w:tc>
      </w:tr>
      <w:tr w:rsidR="00B0775B" w:rsidRPr="00B0775B" w:rsidTr="008C5E5C">
        <w:trPr>
          <w:trHeight w:hRule="exact" w:val="169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Utworzenie nowego </w:t>
            </w:r>
            <w:proofErr w:type="spellStart"/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śds</w:t>
            </w:r>
            <w:proofErr w:type="spellEnd"/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: 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- liczba uruchamianych nowych miejsc………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0"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- koszt uruchomienia nowego miejsca………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0"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- liczba miejsc docelowo……………………...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0"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- koszt utworzenia miejsca docelowo…………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775B" w:rsidRPr="00B0775B" w:rsidTr="008C5E5C">
        <w:trPr>
          <w:trHeight w:hRule="exact" w:val="10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Utworzenie nowych miejsc w istniejących </w:t>
            </w:r>
            <w:proofErr w:type="spellStart"/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śds</w:t>
            </w:r>
            <w:proofErr w:type="spellEnd"/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: - liczba uruchamianych nowych miejsc ………</w:t>
            </w:r>
          </w:p>
          <w:p w:rsidR="00B0775B" w:rsidRPr="00B0775B" w:rsidRDefault="00B0775B" w:rsidP="00B0775B">
            <w:pPr>
              <w:rPr>
                <w:rFonts w:ascii="Arial" w:eastAsia="Times New Roman" w:hAnsi="Arial" w:cs="Arial"/>
                <w:lang w:eastAsia="pl-PL"/>
              </w:rPr>
            </w:pPr>
          </w:p>
          <w:p w:rsidR="00B0775B" w:rsidRDefault="00B0775B" w:rsidP="00B0775B">
            <w:pPr>
              <w:rPr>
                <w:rFonts w:ascii="Arial" w:eastAsia="Times New Roman" w:hAnsi="Arial" w:cs="Arial"/>
                <w:lang w:eastAsia="pl-PL"/>
              </w:rPr>
            </w:pPr>
          </w:p>
          <w:p w:rsidR="00B0775B" w:rsidRPr="00B0775B" w:rsidRDefault="00B0775B" w:rsidP="00B0775B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ab/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775B" w:rsidRPr="00B0775B" w:rsidTr="008C5E5C">
        <w:trPr>
          <w:trHeight w:hRule="exact" w:val="181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Ocena negatywna: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- brak zasadności tworzenia nowego </w:t>
            </w:r>
            <w:proofErr w:type="spellStart"/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śds</w:t>
            </w:r>
            <w:proofErr w:type="spellEnd"/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 xml:space="preserve"> na terenie gminy/powiatu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- realizacja zadań kwalifikuje się do wydatków bieżących w ramach comiesięcznej kwoty dotacji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775B" w:rsidRPr="00B0775B" w:rsidTr="008C5E5C">
        <w:trPr>
          <w:trHeight w:hRule="exact" w:val="116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50"/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-1"/>
                <w:lang w:eastAsia="pl-PL"/>
              </w:rPr>
              <w:t>Ocena pozytywna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20"/>
                <w:lang w:eastAsia="pl-PL"/>
              </w:rPr>
              <w:t>□ TAK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</w:pPr>
            <w:r w:rsidRPr="00B0775B"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  <w:t>□  NIE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8"/>
                <w:lang w:eastAsia="pl-PL"/>
              </w:rPr>
            </w:pPr>
          </w:p>
        </w:tc>
      </w:tr>
      <w:tr w:rsidR="00B0775B" w:rsidRPr="00B0775B" w:rsidTr="008C5E5C">
        <w:trPr>
          <w:trHeight w:hRule="exact" w:val="433"/>
        </w:trPr>
        <w:tc>
          <w:tcPr>
            <w:tcW w:w="9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775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-2"/>
                <w:lang w:eastAsia="pl-PL"/>
              </w:rPr>
              <w:t>Uwagi dotycz</w:t>
            </w:r>
            <w:r w:rsidRPr="00B0775B">
              <w:rPr>
                <w:rFonts w:ascii="Arial" w:eastAsia="Times New Roman" w:hAnsi="Arial" w:cs="Times New Roman"/>
                <w:b/>
                <w:bCs/>
                <w:smallCaps/>
                <w:color w:val="000000"/>
                <w:spacing w:val="-2"/>
                <w:lang w:eastAsia="pl-PL"/>
              </w:rPr>
              <w:t>ą</w:t>
            </w:r>
            <w:r w:rsidRPr="00B0775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-2"/>
                <w:lang w:eastAsia="pl-PL"/>
              </w:rPr>
              <w:t>ce oceny</w:t>
            </w:r>
            <w:r w:rsidRPr="00B0775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-2"/>
                <w:sz w:val="20"/>
                <w:szCs w:val="20"/>
                <w:lang w:eastAsia="pl-PL"/>
              </w:rPr>
              <w:t xml:space="preserve"> WNIOSKU</w:t>
            </w: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775B" w:rsidRPr="00B0775B" w:rsidTr="008C5E5C">
        <w:trPr>
          <w:trHeight w:hRule="exact" w:val="3968"/>
        </w:trPr>
        <w:tc>
          <w:tcPr>
            <w:tcW w:w="9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75B" w:rsidRPr="00B0775B" w:rsidRDefault="00B0775B" w:rsidP="00B077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-2"/>
                <w:lang w:eastAsia="pl-PL"/>
              </w:rPr>
            </w:pPr>
          </w:p>
        </w:tc>
      </w:tr>
    </w:tbl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"/>
        <w:rPr>
          <w:rFonts w:ascii="Arial" w:eastAsia="Times New Roman" w:hAnsi="Arial" w:cs="Arial"/>
          <w:color w:val="000000"/>
          <w:spacing w:val="-4"/>
          <w:lang w:eastAsia="pl-PL"/>
        </w:rPr>
      </w:pPr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"/>
        <w:rPr>
          <w:rFonts w:ascii="Arial" w:eastAsia="Times New Roman" w:hAnsi="Arial" w:cs="Arial"/>
          <w:color w:val="000000"/>
          <w:spacing w:val="-4"/>
          <w:lang w:eastAsia="pl-PL"/>
        </w:rPr>
      </w:pPr>
      <w:r w:rsidRPr="00B0775B">
        <w:rPr>
          <w:rFonts w:ascii="Arial" w:eastAsia="Times New Roman" w:hAnsi="Arial" w:cs="Arial"/>
          <w:color w:val="000000"/>
          <w:spacing w:val="-4"/>
          <w:lang w:eastAsia="pl-PL"/>
        </w:rPr>
        <w:t>Białystok,  ………………………….</w:t>
      </w:r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167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>Podpisy</w:t>
      </w:r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  <w:t xml:space="preserve"> .…………………………………</w:t>
      </w:r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  <w:t>………………………………….</w:t>
      </w:r>
    </w:p>
    <w:p w:rsidR="00B0775B" w:rsidRPr="00B0775B" w:rsidRDefault="00B0775B" w:rsidP="00B077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</w:r>
      <w:r w:rsidRPr="00B0775B">
        <w:rPr>
          <w:rFonts w:ascii="Arial" w:eastAsia="Times New Roman" w:hAnsi="Arial" w:cs="Arial"/>
          <w:color w:val="000000"/>
          <w:spacing w:val="-11"/>
          <w:lang w:eastAsia="pl-PL"/>
        </w:rPr>
        <w:tab/>
        <w:t>………………………………….</w:t>
      </w:r>
    </w:p>
    <w:p w:rsidR="00B0775B" w:rsidRPr="00B0775B" w:rsidRDefault="00B0775B" w:rsidP="00B077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576B" w:rsidRDefault="00D7576B"/>
    <w:sectPr w:rsidR="00D7576B" w:rsidSect="005D1F93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DD" w:rsidRDefault="00D972DD" w:rsidP="00B0775B">
      <w:pPr>
        <w:spacing w:after="0" w:line="240" w:lineRule="auto"/>
      </w:pPr>
      <w:r>
        <w:separator/>
      </w:r>
    </w:p>
  </w:endnote>
  <w:endnote w:type="continuationSeparator" w:id="0">
    <w:p w:rsidR="00D972DD" w:rsidRDefault="00D972DD" w:rsidP="00B0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93" w:rsidRPr="00DC637B" w:rsidRDefault="00D972DD" w:rsidP="005D1F93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DD" w:rsidRDefault="00D972DD" w:rsidP="00B0775B">
      <w:pPr>
        <w:spacing w:after="0" w:line="240" w:lineRule="auto"/>
      </w:pPr>
      <w:r>
        <w:separator/>
      </w:r>
    </w:p>
  </w:footnote>
  <w:footnote w:type="continuationSeparator" w:id="0">
    <w:p w:rsidR="00D972DD" w:rsidRDefault="00D972DD" w:rsidP="00B0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93" w:rsidRPr="00FD1711" w:rsidRDefault="00D972DD" w:rsidP="005D1F93">
    <w:pPr>
      <w:pStyle w:val="Nagwek"/>
      <w:spacing w:before="120" w:after="12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B1"/>
    <w:rsid w:val="00293DB1"/>
    <w:rsid w:val="00B0775B"/>
    <w:rsid w:val="00D7576B"/>
    <w:rsid w:val="00D9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41BB"/>
  <w15:chartTrackingRefBased/>
  <w15:docId w15:val="{4E193958-D37A-4E55-853D-944BA485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75B"/>
    <w:pPr>
      <w:tabs>
        <w:tab w:val="center" w:pos="4536"/>
        <w:tab w:val="right" w:pos="9072"/>
      </w:tabs>
      <w:spacing w:after="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0775B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0775B"/>
    <w:pPr>
      <w:tabs>
        <w:tab w:val="center" w:pos="4536"/>
        <w:tab w:val="right" w:pos="9072"/>
      </w:tabs>
      <w:spacing w:after="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0775B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B07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1567</Characters>
  <Application>Microsoft Office Word</Application>
  <DocSecurity>0</DocSecurity>
  <Lines>13</Lines>
  <Paragraphs>3</Paragraphs>
  <ScaleCrop>false</ScaleCrop>
  <Company>Podlaski Urząd Wojewódzki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Borzym Wioletta</dc:creator>
  <cp:keywords/>
  <dc:description/>
  <cp:lastModifiedBy>Borzym Wioletta</cp:lastModifiedBy>
  <cp:revision>3</cp:revision>
  <dcterms:created xsi:type="dcterms:W3CDTF">2026-01-23T11:02:00Z</dcterms:created>
  <dcterms:modified xsi:type="dcterms:W3CDTF">2026-01-23T11:11:00Z</dcterms:modified>
</cp:coreProperties>
</file>