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487D" w14:textId="31C4E72E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>Gdańsk,       października 2023 r.</w:t>
      </w:r>
    </w:p>
    <w:p w14:paraId="1B60A354" w14:textId="27D4D85B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  <w:t>RDOŚ-Gd-WOO.442.8.2021.AJ.4.</w:t>
      </w:r>
    </w:p>
    <w:p w14:paraId="65668A2B" w14:textId="77777777" w:rsidR="0078096B" w:rsidRPr="0078096B" w:rsidRDefault="0078096B" w:rsidP="00D30AFB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</w:pPr>
    </w:p>
    <w:p w14:paraId="29CF821B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OBWIESZCZENIE</w:t>
      </w:r>
    </w:p>
    <w:p w14:paraId="18BF05F3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73540155" w14:textId="1176C3FD" w:rsidR="0078096B" w:rsidRPr="0078096B" w:rsidRDefault="0078096B" w:rsidP="00D30AFB">
      <w:pPr>
        <w:autoSpaceDE w:val="0"/>
        <w:autoSpaceDN w:val="0"/>
        <w:adjustRightInd w:val="0"/>
        <w:spacing w:after="0" w:line="276" w:lineRule="auto"/>
        <w:ind w:firstLine="708"/>
        <w:rPr>
          <w:rFonts w:ascii="Arial" w:eastAsia="ArialMT" w:hAnsi="Arial" w:cs="Arial"/>
          <w:kern w:val="0"/>
          <w:sz w:val="21"/>
          <w:szCs w:val="21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Regionalny Dyrektor Ochrony Środowiska w Gdańsku, działając na podstawie art. 119 ust. 1 ustawy z dnia 3 października 2008 r. </w:t>
      </w:r>
      <w:r w:rsidRPr="0078096B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>o udostępnianiu informacji o środowisku i jego ochronie, udziale społeczeństwa w ochronie środowiska oraz o ocenach oddziaływania na środowisko (t. j. Dz. U. z 2023 r., poz. 1094 ze zm.)</w:t>
      </w: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, w związku z przekazaniem przez Generalnego Dyrektora Ochrony Środowiska, otrzymanego </w:t>
      </w:r>
      <w:r w:rsidRPr="0078096B">
        <w:rPr>
          <w:rFonts w:ascii="Arial" w:eastAsia="ArialMT" w:hAnsi="Arial" w:cs="Arial"/>
          <w:kern w:val="0"/>
          <w:sz w:val="21"/>
          <w:szCs w:val="21"/>
        </w:rPr>
        <w:t xml:space="preserve">od Strony szwedzkiej do opiniowania w ramach transgranicznej oceny oddziaływania na środowisko, raportu o oddziaływaniu na środowisko dla inwestycji pn.: </w:t>
      </w:r>
    </w:p>
    <w:p w14:paraId="78C413B6" w14:textId="1B67B5B3" w:rsidR="0078096B" w:rsidRPr="0078096B" w:rsidRDefault="0078096B" w:rsidP="00D30AFB">
      <w:pPr>
        <w:autoSpaceDE w:val="0"/>
        <w:autoSpaceDN w:val="0"/>
        <w:adjustRightInd w:val="0"/>
        <w:spacing w:after="0" w:line="276" w:lineRule="auto"/>
        <w:ind w:firstLine="708"/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</w:pPr>
      <w:r w:rsidRPr="0078096B">
        <w:rPr>
          <w:rFonts w:ascii="Arial" w:eastAsia="ArialMT" w:hAnsi="Arial" w:cs="Arial"/>
          <w:b/>
          <w:bCs/>
          <w:kern w:val="0"/>
          <w:sz w:val="21"/>
          <w:szCs w:val="21"/>
        </w:rPr>
        <w:t>„</w:t>
      </w:r>
      <w:r w:rsidRPr="0078096B">
        <w:rPr>
          <w:rFonts w:ascii="Arial" w:hAnsi="Arial" w:cs="Arial"/>
          <w:b/>
          <w:bCs/>
          <w:sz w:val="21"/>
          <w:szCs w:val="21"/>
        </w:rPr>
        <w:t>Budowa Morskiej farmy Wiatrowej Aurora w szwedzkiej wyłącznej strefie ekonomicznej na Morzu Bałtyckim</w:t>
      </w:r>
      <w:r w:rsidRPr="0078096B">
        <w:rPr>
          <w:rFonts w:ascii="Arial" w:eastAsia="ArialMT" w:hAnsi="Arial" w:cs="Arial"/>
          <w:b/>
          <w:bCs/>
          <w:kern w:val="0"/>
          <w:sz w:val="21"/>
          <w:szCs w:val="21"/>
        </w:rPr>
        <w:t>”</w:t>
      </w:r>
      <w:r w:rsidRPr="0078096B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,</w:t>
      </w:r>
    </w:p>
    <w:p w14:paraId="15351472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305E1F79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ZAWIADAMIA O WYŁOŻENIU DO PUBLICZNEGO WGLĄDU na okres 30 dni,</w:t>
      </w:r>
    </w:p>
    <w:p w14:paraId="25EA386E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258394C7" w14:textId="06AE5B66" w:rsidR="0078096B" w:rsidRPr="0078096B" w:rsidRDefault="0078096B" w:rsidP="00D30AF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dokumentacji przygotowanej przez stronę </w:t>
      </w:r>
      <w:r w:rsidR="00884505">
        <w:rPr>
          <w:rFonts w:ascii="Arial" w:eastAsia="Calibri" w:hAnsi="Arial" w:cs="Arial"/>
          <w:kern w:val="0"/>
          <w:sz w:val="21"/>
          <w:szCs w:val="21"/>
          <w14:ligatures w14:val="none"/>
        </w:rPr>
        <w:t>szwedzką</w:t>
      </w: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, w celu zgłoszenia ewentualnych uwag </w:t>
      </w:r>
      <w:r w:rsidRPr="0078096B">
        <w:rPr>
          <w:rFonts w:ascii="Arial" w:eastAsia="ArialMT" w:hAnsi="Arial" w:cs="Arial"/>
          <w:kern w:val="0"/>
          <w:sz w:val="21"/>
          <w:szCs w:val="21"/>
        </w:rPr>
        <w:t>w</w:t>
      </w:r>
      <w:r>
        <w:rPr>
          <w:rFonts w:ascii="Arial" w:eastAsia="ArialMT" w:hAnsi="Arial" w:cs="Arial"/>
          <w:kern w:val="0"/>
          <w:sz w:val="21"/>
          <w:szCs w:val="21"/>
        </w:rPr>
        <w:t> </w:t>
      </w:r>
      <w:r w:rsidRPr="0078096B">
        <w:rPr>
          <w:rFonts w:ascii="Arial" w:eastAsia="ArialMT" w:hAnsi="Arial" w:cs="Arial"/>
          <w:kern w:val="0"/>
          <w:sz w:val="21"/>
          <w:szCs w:val="21"/>
        </w:rPr>
        <w:t>zakresie potencjalnego oddziaływania transgranicznego planowanego przedsięwzięcia na środowisko na terytorium Polski.</w:t>
      </w:r>
    </w:p>
    <w:p w14:paraId="43EF4E57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</w:pPr>
    </w:p>
    <w:p w14:paraId="4E9D3459" w14:textId="162895E4" w:rsidR="0078096B" w:rsidRPr="0078096B" w:rsidRDefault="0078096B" w:rsidP="00D30AFB">
      <w:pPr>
        <w:autoSpaceDE w:val="0"/>
        <w:autoSpaceDN w:val="0"/>
        <w:adjustRightInd w:val="0"/>
        <w:spacing w:after="0" w:line="276" w:lineRule="auto"/>
        <w:rPr>
          <w:rFonts w:ascii="Arial" w:eastAsia="ArialMT" w:hAnsi="Arial" w:cs="Arial"/>
          <w:kern w:val="0"/>
          <w:sz w:val="21"/>
          <w:szCs w:val="21"/>
        </w:rPr>
      </w:pPr>
      <w:r w:rsidRPr="0078096B">
        <w:rPr>
          <w:rFonts w:ascii="Arial" w:eastAsia="ArialMT" w:hAnsi="Arial" w:cs="Arial"/>
          <w:color w:val="000000"/>
          <w:kern w:val="0"/>
          <w:sz w:val="21"/>
          <w:szCs w:val="21"/>
        </w:rPr>
        <w:t>Raportu o oddziaływaniu na środowisko w tłumaczeniu na język polski zatytułowany „Raport ESPOO. Farma Wiatrowa Aurora”</w:t>
      </w:r>
      <w:r w:rsidRPr="0078096B">
        <w:rPr>
          <w:rFonts w:ascii="Arial" w:eastAsia="ArialMT" w:hAnsi="Arial" w:cs="Arial"/>
          <w:kern w:val="0"/>
          <w:sz w:val="21"/>
          <w:szCs w:val="21"/>
        </w:rPr>
        <w:t xml:space="preserve"> jest pod linkiem:</w:t>
      </w:r>
      <w:r w:rsidRPr="0078096B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https://www.gov.pl/web/rdos-gdansk/obwieszczenia-2023</w:t>
      </w:r>
    </w:p>
    <w:p w14:paraId="177DC413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4ED7D941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>Powyższa dokumentacja (w wersji papierowej) jest również do wglądu społeczeństwa w siedzibie Regionalnej Dyrekcji Ochrony Środowiska w Gdańsku.</w:t>
      </w:r>
    </w:p>
    <w:p w14:paraId="49B66FF9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6F289BB" w14:textId="4144351E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W związku z powyższym informuje się, iż w terminie </w:t>
      </w:r>
      <w:r w:rsidRPr="0078096B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od 07.10.2023 r.</w:t>
      </w:r>
      <w:r w:rsidRPr="0078096B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 xml:space="preserve"> do</w:t>
      </w:r>
      <w:r w:rsidRPr="0078096B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 xml:space="preserve"> 05.11.2023 r. (włącznie)</w:t>
      </w: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każdy ma prawo składania uwag i wniosków, w siedzibie Regionalnej Dyrekcji Ochrony Środowiska w Gdańsku, ul. Chmielna 54/57, w godzinach pracy urzędu. </w:t>
      </w:r>
    </w:p>
    <w:p w14:paraId="519AC8D0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3A16B365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13ED0FBF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0881D500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7D526D5" w14:textId="77777777" w:rsid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76D4D8F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473F9E4F" w14:textId="77777777" w:rsidR="0078096B" w:rsidRPr="0078096B" w:rsidRDefault="0078096B" w:rsidP="00D30A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AC599F8" w14:textId="77777777" w:rsidR="0078096B" w:rsidRPr="0078096B" w:rsidRDefault="0078096B" w:rsidP="00D30AFB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  <w14:ligatures w14:val="none"/>
        </w:rPr>
      </w:pPr>
    </w:p>
    <w:p w14:paraId="09B0B928" w14:textId="77777777" w:rsidR="0078096B" w:rsidRPr="0070313D" w:rsidRDefault="0078096B" w:rsidP="00D30AFB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70313D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Obwieszczenie niniejsze umieszcza się:</w:t>
      </w:r>
    </w:p>
    <w:p w14:paraId="5BBBE2F6" w14:textId="77777777" w:rsidR="0078096B" w:rsidRPr="0070313D" w:rsidRDefault="0078096B" w:rsidP="00D30A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0313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strona internetowa RDOŚ w Gdańsku,    https://www.gov.pl/web/rdos-gdansk/obwieszczenia-i-zawiadomienia</w:t>
      </w:r>
    </w:p>
    <w:p w14:paraId="51FED062" w14:textId="77777777" w:rsidR="0078096B" w:rsidRPr="0070313D" w:rsidRDefault="0078096B" w:rsidP="00D30A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0313D">
        <w:rPr>
          <w:rFonts w:ascii="Arial" w:eastAsia="Calibri" w:hAnsi="Arial" w:cs="Arial"/>
          <w:kern w:val="0"/>
          <w:sz w:val="18"/>
          <w:szCs w:val="18"/>
          <w14:ligatures w14:val="none"/>
        </w:rPr>
        <w:lastRenderedPageBreak/>
        <w:t>tablica ogłoszeń RDOŚ w Gdańsku</w:t>
      </w:r>
    </w:p>
    <w:p w14:paraId="39DF63B1" w14:textId="5A084639" w:rsidR="0078096B" w:rsidRPr="0078096B" w:rsidRDefault="0078096B" w:rsidP="00D30AF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70313D">
        <w:rPr>
          <w:rFonts w:ascii="Arial" w:eastAsia="Calibri" w:hAnsi="Arial" w:cs="Arial"/>
          <w:kern w:val="0"/>
          <w:sz w:val="18"/>
          <w:szCs w:val="18"/>
          <w14:ligatures w14:val="none"/>
        </w:rPr>
        <w:t>aa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, sprawę prowadzi Agnieszka Jędraszek, tel.: 58 68 36 812</w:t>
      </w:r>
    </w:p>
    <w:sectPr w:rsidR="0078096B" w:rsidRPr="0078096B" w:rsidSect="00664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9EFF" w14:textId="77777777" w:rsidR="00951DC5" w:rsidRDefault="00951DC5" w:rsidP="000F38F9">
      <w:pPr>
        <w:spacing w:after="0" w:line="240" w:lineRule="auto"/>
      </w:pPr>
      <w:r>
        <w:separator/>
      </w:r>
    </w:p>
  </w:endnote>
  <w:endnote w:type="continuationSeparator" w:id="0">
    <w:p w14:paraId="338E5F92" w14:textId="77777777" w:rsidR="00951DC5" w:rsidRDefault="00951DC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CACA" w14:textId="77777777" w:rsidR="00C51898" w:rsidRDefault="00C518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A8B3" w14:textId="327681F6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D0CB81B" wp14:editId="3BFF956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A033" w14:textId="77777777" w:rsidR="00951DC5" w:rsidRDefault="00951DC5" w:rsidP="000F38F9">
      <w:pPr>
        <w:spacing w:after="0" w:line="240" w:lineRule="auto"/>
      </w:pPr>
      <w:r>
        <w:separator/>
      </w:r>
    </w:p>
  </w:footnote>
  <w:footnote w:type="continuationSeparator" w:id="0">
    <w:p w14:paraId="6A632672" w14:textId="77777777" w:rsidR="00951DC5" w:rsidRDefault="00951DC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7576" w14:textId="77777777" w:rsidR="00C51898" w:rsidRDefault="00C518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069B1E9E" w:rsidR="000F38F9" w:rsidRDefault="00C51898" w:rsidP="000736F1">
    <w:pPr>
      <w:pStyle w:val="Nagwek"/>
      <w:ind w:hanging="426"/>
    </w:pPr>
    <w:r>
      <w:rPr>
        <w:noProof/>
      </w:rPr>
      <w:drawing>
        <wp:inline distT="0" distB="0" distL="0" distR="0" wp14:anchorId="11FD38EC" wp14:editId="07F2563D">
          <wp:extent cx="4237200" cy="126000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2F3ED" w14:textId="77777777" w:rsidR="005417F1" w:rsidRDefault="005417F1" w:rsidP="00D5009A">
    <w:pPr>
      <w:pStyle w:val="Nagwek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13C06C" wp14:editId="2BC9E2ED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710909452">
    <w:abstractNumId w:val="2"/>
  </w:num>
  <w:num w:numId="2" w16cid:durableId="907764351">
    <w:abstractNumId w:val="0"/>
  </w:num>
  <w:num w:numId="3" w16cid:durableId="946351752">
    <w:abstractNumId w:val="4"/>
  </w:num>
  <w:num w:numId="4" w16cid:durableId="1730231323">
    <w:abstractNumId w:val="3"/>
  </w:num>
  <w:num w:numId="5" w16cid:durableId="953631580">
    <w:abstractNumId w:val="1"/>
  </w:num>
  <w:num w:numId="6" w16cid:durableId="1382749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5B6E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E7312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4D25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F1E73"/>
    <w:rsid w:val="006F2108"/>
    <w:rsid w:val="006F29A9"/>
    <w:rsid w:val="006F2CF4"/>
    <w:rsid w:val="006F4CEF"/>
    <w:rsid w:val="00700C6B"/>
    <w:rsid w:val="00703B48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096B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4505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1DC5"/>
    <w:rsid w:val="00953239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0AFB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D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Agnieszka Jędraszek</cp:lastModifiedBy>
  <cp:revision>2</cp:revision>
  <cp:lastPrinted>2021-02-09T12:38:00Z</cp:lastPrinted>
  <dcterms:created xsi:type="dcterms:W3CDTF">2023-10-06T07:19:00Z</dcterms:created>
  <dcterms:modified xsi:type="dcterms:W3CDTF">2023-10-06T07:19:00Z</dcterms:modified>
</cp:coreProperties>
</file>