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8049" w14:textId="77777777" w:rsidR="006E6C93" w:rsidRDefault="006E6C93" w:rsidP="006E6C93">
      <w:pPr>
        <w:jc w:val="right"/>
      </w:pPr>
      <w:r w:rsidRPr="006E6C93">
        <w:rPr>
          <w:b/>
          <w:bCs/>
        </w:rPr>
        <w:t>Załącznik nr 1</w:t>
      </w:r>
      <w:r>
        <w:t xml:space="preserve"> </w:t>
      </w:r>
    </w:p>
    <w:p w14:paraId="56903787" w14:textId="181FAF10" w:rsidR="006E6C93" w:rsidRDefault="006E6C93" w:rsidP="006E6C93">
      <w:pPr>
        <w:jc w:val="right"/>
      </w:pPr>
      <w:r>
        <w:t>W</w:t>
      </w:r>
      <w:r w:rsidRPr="006E6C93">
        <w:t>ykaz zbędnych składników majątku ruchomego</w:t>
      </w:r>
    </w:p>
    <w:p w14:paraId="573ACBB2" w14:textId="77777777" w:rsidR="006E6C93" w:rsidRDefault="006E6C93"/>
    <w:tbl>
      <w:tblPr>
        <w:tblStyle w:val="Tabela-Siatka"/>
        <w:tblW w:w="80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5249"/>
        <w:gridCol w:w="1130"/>
        <w:gridCol w:w="993"/>
      </w:tblGrid>
      <w:tr w:rsidR="006E6C93" w:rsidRPr="006E6C93" w14:paraId="742741A9" w14:textId="77777777" w:rsidTr="00BE3DD6">
        <w:trPr>
          <w:trHeight w:val="680"/>
          <w:jc w:val="center"/>
        </w:trPr>
        <w:tc>
          <w:tcPr>
            <w:tcW w:w="704" w:type="dxa"/>
          </w:tcPr>
          <w:p w14:paraId="65D091A2" w14:textId="0A4ACC31" w:rsidR="006E6C93" w:rsidRPr="006E6C93" w:rsidRDefault="006E6C93" w:rsidP="006E6C93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249" w:type="dxa"/>
          </w:tcPr>
          <w:p w14:paraId="0D6FE8E5" w14:textId="6949D2A6" w:rsidR="006E6C93" w:rsidRPr="006E6C93" w:rsidRDefault="006E6C93" w:rsidP="006E6C93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 xml:space="preserve">Wykaz </w:t>
            </w:r>
            <w:r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zbędnych składników majątku</w:t>
            </w:r>
          </w:p>
        </w:tc>
        <w:tc>
          <w:tcPr>
            <w:tcW w:w="1130" w:type="dxa"/>
          </w:tcPr>
          <w:p w14:paraId="19464208" w14:textId="77777777" w:rsidR="006E6C93" w:rsidRPr="006E6C93" w:rsidRDefault="006E6C93" w:rsidP="006E6C93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93" w:type="dxa"/>
          </w:tcPr>
          <w:p w14:paraId="375FE028" w14:textId="77777777" w:rsidR="006E6C93" w:rsidRPr="006E6C93" w:rsidRDefault="006E6C93" w:rsidP="006E6C93">
            <w:pPr>
              <w:spacing w:line="36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  <w:t>ilość</w:t>
            </w:r>
          </w:p>
        </w:tc>
      </w:tr>
      <w:tr w:rsidR="006E6C93" w:rsidRPr="006E6C93" w14:paraId="03F36757" w14:textId="77777777" w:rsidTr="00BE3DD6">
        <w:trPr>
          <w:trHeight w:val="680"/>
          <w:jc w:val="center"/>
        </w:trPr>
        <w:tc>
          <w:tcPr>
            <w:tcW w:w="704" w:type="dxa"/>
          </w:tcPr>
          <w:p w14:paraId="54C13F16" w14:textId="77777777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149E2349" w14:textId="13EBC11B" w:rsidR="006E6C93" w:rsidRPr="006E6C93" w:rsidRDefault="006E6C93" w:rsidP="006E6C93">
            <w:pPr>
              <w:spacing w:line="36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proofErr w:type="spellStart"/>
            <w:r w:rsidRPr="006E6C93">
              <w:rPr>
                <w:rFonts w:ascii="Verdana" w:hAnsi="Verdana" w:cs="Tahoma"/>
                <w:color w:val="000000"/>
                <w:sz w:val="16"/>
                <w:szCs w:val="16"/>
                <w:lang w:eastAsia="pl-PL"/>
              </w:rPr>
              <w:t>Geosyntetyk</w:t>
            </w:r>
            <w:proofErr w:type="spellEnd"/>
            <w:r w:rsidRPr="006E6C93">
              <w:rPr>
                <w:rFonts w:ascii="Verdana" w:hAnsi="Verdana" w:cs="Tahoma"/>
                <w:color w:val="000000"/>
                <w:sz w:val="16"/>
                <w:szCs w:val="16"/>
                <w:lang w:eastAsia="pl-PL"/>
              </w:rPr>
              <w:t xml:space="preserve"> 100/50KN</w:t>
            </w:r>
          </w:p>
        </w:tc>
        <w:tc>
          <w:tcPr>
            <w:tcW w:w="1130" w:type="dxa"/>
            <w:vAlign w:val="center"/>
          </w:tcPr>
          <w:p w14:paraId="11BC5767" w14:textId="6F697735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rolka</w:t>
            </w:r>
          </w:p>
        </w:tc>
        <w:tc>
          <w:tcPr>
            <w:tcW w:w="993" w:type="dxa"/>
          </w:tcPr>
          <w:p w14:paraId="3E647EEB" w14:textId="77777777" w:rsidR="00BE3DD6" w:rsidRDefault="00BE3DD6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</w:p>
          <w:p w14:paraId="0171C085" w14:textId="34BFD53E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212</w:t>
            </w:r>
          </w:p>
        </w:tc>
      </w:tr>
      <w:tr w:rsidR="006E6C93" w:rsidRPr="006E6C93" w14:paraId="4041C78E" w14:textId="77777777" w:rsidTr="00BE3DD6">
        <w:trPr>
          <w:trHeight w:val="680"/>
          <w:jc w:val="center"/>
        </w:trPr>
        <w:tc>
          <w:tcPr>
            <w:tcW w:w="704" w:type="dxa"/>
          </w:tcPr>
          <w:p w14:paraId="45828807" w14:textId="77777777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3BA95BA5" w14:textId="07206884" w:rsidR="006E6C93" w:rsidRPr="006E6C93" w:rsidRDefault="006E6C93" w:rsidP="006E6C93">
            <w:pPr>
              <w:spacing w:line="36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proofErr w:type="spellStart"/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Geosyntetyk</w:t>
            </w:r>
            <w:proofErr w:type="spellEnd"/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 xml:space="preserve">  150/75KN</w:t>
            </w:r>
          </w:p>
        </w:tc>
        <w:tc>
          <w:tcPr>
            <w:tcW w:w="1130" w:type="dxa"/>
            <w:vAlign w:val="center"/>
          </w:tcPr>
          <w:p w14:paraId="6B2DA061" w14:textId="6BBD2FA5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rolka</w:t>
            </w:r>
          </w:p>
        </w:tc>
        <w:tc>
          <w:tcPr>
            <w:tcW w:w="993" w:type="dxa"/>
          </w:tcPr>
          <w:p w14:paraId="506EA877" w14:textId="5B22942E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3</w:t>
            </w:r>
          </w:p>
        </w:tc>
      </w:tr>
      <w:tr w:rsidR="006E6C93" w:rsidRPr="006E6C93" w14:paraId="3AC3F1C2" w14:textId="77777777" w:rsidTr="00BE3DD6">
        <w:trPr>
          <w:trHeight w:val="680"/>
          <w:jc w:val="center"/>
        </w:trPr>
        <w:tc>
          <w:tcPr>
            <w:tcW w:w="704" w:type="dxa"/>
          </w:tcPr>
          <w:p w14:paraId="210ED626" w14:textId="653DFF63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bookmarkStart w:id="0" w:name="_Hlk213417359"/>
          </w:p>
        </w:tc>
        <w:tc>
          <w:tcPr>
            <w:tcW w:w="5249" w:type="dxa"/>
          </w:tcPr>
          <w:p w14:paraId="513A3D0E" w14:textId="77777777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Zestaw Rur GRP fi 700 – 6 szt.</w:t>
            </w:r>
          </w:p>
        </w:tc>
        <w:tc>
          <w:tcPr>
            <w:tcW w:w="1130" w:type="dxa"/>
            <w:vAlign w:val="center"/>
          </w:tcPr>
          <w:p w14:paraId="42452657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71DCB2CA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1</w:t>
            </w:r>
          </w:p>
        </w:tc>
      </w:tr>
      <w:tr w:rsidR="006E6C93" w:rsidRPr="006E6C93" w14:paraId="4A3C7F29" w14:textId="77777777" w:rsidTr="00BE3DD6">
        <w:trPr>
          <w:trHeight w:val="680"/>
          <w:jc w:val="center"/>
        </w:trPr>
        <w:tc>
          <w:tcPr>
            <w:tcW w:w="704" w:type="dxa"/>
          </w:tcPr>
          <w:p w14:paraId="0A1E7B6B" w14:textId="167B5E7F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4E71667A" w14:textId="77777777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Zestaw Rur GRP  fi 800 – 7 szt.</w:t>
            </w:r>
          </w:p>
        </w:tc>
        <w:tc>
          <w:tcPr>
            <w:tcW w:w="1130" w:type="dxa"/>
            <w:vAlign w:val="center"/>
          </w:tcPr>
          <w:p w14:paraId="6F752F68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7DA8A7DB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b/>
                <w:sz w:val="16"/>
                <w:szCs w:val="16"/>
                <w:lang w:eastAsia="pl-PL"/>
              </w:rPr>
              <w:t>1</w:t>
            </w:r>
          </w:p>
        </w:tc>
      </w:tr>
      <w:bookmarkEnd w:id="0"/>
      <w:tr w:rsidR="006E6C93" w:rsidRPr="006E6C93" w14:paraId="183D444D" w14:textId="77777777" w:rsidTr="00BE3DD6">
        <w:trPr>
          <w:trHeight w:val="680"/>
          <w:jc w:val="center"/>
        </w:trPr>
        <w:tc>
          <w:tcPr>
            <w:tcW w:w="704" w:type="dxa"/>
          </w:tcPr>
          <w:p w14:paraId="0DE71274" w14:textId="6328EA62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74BB9559" w14:textId="3065DD95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 xml:space="preserve">Zestaw konstrukcji oporowych – prefabrykaty (różne </w:t>
            </w:r>
            <w:proofErr w:type="spellStart"/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ksztłty</w:t>
            </w:r>
            <w:proofErr w:type="spellEnd"/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, całe) - 201 szt. wraz z:</w:t>
            </w:r>
          </w:p>
          <w:p w14:paraId="5B5D73C9" w14:textId="77777777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 xml:space="preserve">- rolkami pasów do konstrukcji oporowych (duże) – 56 szt. </w:t>
            </w:r>
          </w:p>
          <w:p w14:paraId="2B2FDAFC" w14:textId="77777777" w:rsidR="006E6C93" w:rsidRPr="006E6C93" w:rsidDel="006E71A9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- rolkami pasów do konstrukcji oporowych (małe) – 23 szt.</w:t>
            </w:r>
          </w:p>
        </w:tc>
        <w:tc>
          <w:tcPr>
            <w:tcW w:w="1130" w:type="dxa"/>
          </w:tcPr>
          <w:p w14:paraId="65F0BDC7" w14:textId="77777777" w:rsidR="006E6C93" w:rsidRPr="006E6C93" w:rsidDel="006E71A9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5FAD5907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6E6C93" w:rsidRPr="006E6C93" w14:paraId="2D863CB6" w14:textId="77777777" w:rsidTr="00BE3DD6">
        <w:trPr>
          <w:trHeight w:val="680"/>
          <w:jc w:val="center"/>
        </w:trPr>
        <w:tc>
          <w:tcPr>
            <w:tcW w:w="704" w:type="dxa"/>
          </w:tcPr>
          <w:p w14:paraId="017200E3" w14:textId="33B49050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0D98BFD0" w14:textId="77777777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Zestaw konstrukcji oporowych – prefabrykaty (różne kształty, uszkodzone) – 30 szt.</w:t>
            </w:r>
          </w:p>
        </w:tc>
        <w:tc>
          <w:tcPr>
            <w:tcW w:w="1130" w:type="dxa"/>
          </w:tcPr>
          <w:p w14:paraId="38033CA5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6F3A601D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6E6C93" w:rsidRPr="006E6C93" w14:paraId="1EEB2205" w14:textId="77777777" w:rsidTr="00BE3DD6">
        <w:trPr>
          <w:trHeight w:val="680"/>
          <w:jc w:val="center"/>
        </w:trPr>
        <w:tc>
          <w:tcPr>
            <w:tcW w:w="704" w:type="dxa"/>
          </w:tcPr>
          <w:p w14:paraId="11D3D57B" w14:textId="31111751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06B18E7A" w14:textId="77777777" w:rsidR="006E6C93" w:rsidRPr="006E6C93" w:rsidDel="006E71A9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Zestaw wyposażenia osadników autostradowych (zestawy rurowe) – 3 szt.</w:t>
            </w:r>
          </w:p>
        </w:tc>
        <w:tc>
          <w:tcPr>
            <w:tcW w:w="1130" w:type="dxa"/>
          </w:tcPr>
          <w:p w14:paraId="64B39A09" w14:textId="77777777" w:rsidR="006E6C93" w:rsidRPr="006E6C93" w:rsidDel="006E71A9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5929428E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6E6C93" w:rsidRPr="006E6C93" w14:paraId="596564C1" w14:textId="77777777" w:rsidTr="00BE3DD6">
        <w:trPr>
          <w:trHeight w:val="680"/>
          <w:jc w:val="center"/>
        </w:trPr>
        <w:tc>
          <w:tcPr>
            <w:tcW w:w="704" w:type="dxa"/>
          </w:tcPr>
          <w:p w14:paraId="3D84EAE4" w14:textId="77B8587D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2F33F4D6" w14:textId="77777777" w:rsidR="006E6C93" w:rsidRPr="006E6C93" w:rsidDel="006E71A9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Zestaw wyposażenia do separatorów (zestawy kształtek prostokątnych) – 9 szt.</w:t>
            </w:r>
          </w:p>
        </w:tc>
        <w:tc>
          <w:tcPr>
            <w:tcW w:w="1130" w:type="dxa"/>
          </w:tcPr>
          <w:p w14:paraId="77447E92" w14:textId="77777777" w:rsidR="006E6C93" w:rsidRPr="006E6C93" w:rsidDel="006E71A9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19B89629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6E6C93" w:rsidRPr="006E6C93" w14:paraId="0611A162" w14:textId="77777777" w:rsidTr="00BE3DD6">
        <w:trPr>
          <w:trHeight w:val="680"/>
          <w:jc w:val="center"/>
        </w:trPr>
        <w:tc>
          <w:tcPr>
            <w:tcW w:w="704" w:type="dxa"/>
          </w:tcPr>
          <w:p w14:paraId="21D7335B" w14:textId="762799FC" w:rsidR="006E6C93" w:rsidRPr="00BE3DD6" w:rsidDel="006E71A9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249" w:type="dxa"/>
          </w:tcPr>
          <w:p w14:paraId="57D9EB78" w14:textId="77777777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Zestaw elementów betonowych studni/separatorów/osadników – 32 szt., w tym:</w:t>
            </w:r>
          </w:p>
          <w:p w14:paraId="5E2B4A63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DN 2500/500/150 - 1 szt. - Uszkodzony rant studni po obwodzie, wykruszenia;</w:t>
            </w:r>
          </w:p>
          <w:p w14:paraId="3DD1921B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2500/750/150 - 1 szt. - Uszkodzony rant studni po obwodzie, wykruszenia;</w:t>
            </w:r>
          </w:p>
          <w:p w14:paraId="2BDEDCFE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2500/750/150 - 1 szt. Uszkodzony rant studni po obwodzie, pionowa rysa;</w:t>
            </w:r>
          </w:p>
          <w:p w14:paraId="1FD0C52E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- 2500/1500/150 - 1 szt. Uszkodzony rant studni, uszkodzony wejście szczelne, rysy nad przejściami, rysa obwodowa, uszkodzony uchwyt transportowy;</w:t>
            </w:r>
          </w:p>
          <w:p w14:paraId="27294570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studni DN – 2500 - 2 szt. Uszkodzony rant studni po obwodzie, wykruszenia;</w:t>
            </w:r>
          </w:p>
          <w:p w14:paraId="7559975A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DN 2500/2000 - 1 szt. Uszkodzony uchwyt transportowy, brak uszczelek, rysy nad przejściami szczelnymi, uszkodzone przejścia;</w:t>
            </w:r>
          </w:p>
          <w:p w14:paraId="09104458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DN 2500/1500 - 1 szt. - Rysa obwodowa, rysy pionowe, uszkodzone ranty po obwodzie, wykruszenia;</w:t>
            </w:r>
          </w:p>
          <w:p w14:paraId="501AA621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studni DN3000/300 - 1 szt. - Uszkodzony rant pokrywy po obwodzie, wykruszenia;</w:t>
            </w:r>
          </w:p>
          <w:p w14:paraId="296428BD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- 1 szt.-  Uszkodzony rant pokrywy po obwodzie, wykruszenia, rysa obwodowa;</w:t>
            </w:r>
          </w:p>
          <w:p w14:paraId="027BB1F5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studni DN 3000/250 - 1 szt. Uszkodzony rant studni po obwodzie, wykruszenia, rysy pionowe, poziome;</w:t>
            </w:r>
          </w:p>
          <w:p w14:paraId="5E66A891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2500/750 - 1 szt. - Uszkodzony rant studni po obwodzie, wykruszenia, rysa pionowa;</w:t>
            </w:r>
          </w:p>
          <w:p w14:paraId="235DB518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lastRenderedPageBreak/>
              <w:t>Krąg DN 2500/1250 - 1 szt. - Rysa obwodowa, rysy pionowe, rysy nad przejściami szczelnymi;</w:t>
            </w:r>
          </w:p>
          <w:p w14:paraId="5CF93235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2000/2000 - 1 szt. - Rysa obwodowa, rysy nad przejściami szczelnymi, uszkodzone przejścia szczelne, wykruszenia u dołu;</w:t>
            </w:r>
          </w:p>
          <w:p w14:paraId="5F0808F3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DN 2000/200  - 1 szt. -Uszkodzone ranty po obwodzie, rysy poziome;</w:t>
            </w:r>
          </w:p>
          <w:p w14:paraId="524C291E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3000/750 - 1 szt. - Rysy pionowe;</w:t>
            </w:r>
          </w:p>
          <w:p w14:paraId="4ED251BE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studni DN 3000/200 - 1 szt. - Uszkodzone ranty po obwodzie, rysy poziome;</w:t>
            </w:r>
          </w:p>
          <w:p w14:paraId="7596CACD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DN 3000/750 - 1 szt. - Rysa obwodowa, rysy pionowe, wyszczerbienia;</w:t>
            </w:r>
          </w:p>
          <w:p w14:paraId="34EF0014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studni DN 2500/200 - 1 szt. - Uszkodzony rant, wykruszenia, rysy poziome;</w:t>
            </w:r>
          </w:p>
          <w:p w14:paraId="4FE2BE6E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DN 2500/450 - 1 szt. - Rysa obwodowa, uszkodzone ranty, wykruszenia;</w:t>
            </w:r>
          </w:p>
          <w:p w14:paraId="48B06085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Pokrywa DN 2500/200  - 1 szt. - Rysy pionowe, uszkodzone ranty, wyszczerbienia;</w:t>
            </w:r>
          </w:p>
          <w:p w14:paraId="3173B100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Dennica DN2500/1500 - 1 szt. - Rysa obwodowa pozioma, naprawy ubytków, uszkodzone ranty, wyszczerbienia;</w:t>
            </w:r>
          </w:p>
          <w:p w14:paraId="3E5A08F1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3000/750 - 1 szt. - Rysy pionowe, rysy siatkowe, wykruszenia;</w:t>
            </w:r>
          </w:p>
          <w:p w14:paraId="1F15EB61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3000/500 - 1 szt. - Uszkodzone ranty, wykruszenia, rysy pionowe;</w:t>
            </w:r>
          </w:p>
          <w:p w14:paraId="26F3BC4F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3000/750 - 1 szt. - Rysy pionowe;</w:t>
            </w:r>
          </w:p>
          <w:p w14:paraId="6F8BF4E5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2500/2200 - 1 szt. - Rysy przy przejściach szczelnych, rysy pionowe, wyszczerbienia, rysa obwodowa naprawiana;</w:t>
            </w:r>
          </w:p>
          <w:p w14:paraId="673ED8FE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3000/500 - 1 szt. - Uszkodzone ranty, wyszczerbienia, rysy pionowe;</w:t>
            </w:r>
          </w:p>
          <w:p w14:paraId="71178660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3000/500 - 1 szt.  - Uszkodzone ranty, wyszczerbienia, rysy pionowe;</w:t>
            </w:r>
          </w:p>
          <w:p w14:paraId="2E8B059D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3000/500 - 1 szt. - Rysy pionowe, szpachlowania;</w:t>
            </w:r>
          </w:p>
          <w:p w14:paraId="266331E0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3000/750 - 1 szt. - Rysy pionowe, rysy siatkowe;</w:t>
            </w:r>
          </w:p>
          <w:p w14:paraId="467D300C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1500/2000 - 1 szt. - Uszkodzone przejścia szczelne, rysa obwodowa, uszkodzone ranty, wyszczerbienia;</w:t>
            </w:r>
          </w:p>
          <w:p w14:paraId="4BA915C0" w14:textId="77777777" w:rsidR="006E6C93" w:rsidRPr="006E6C93" w:rsidRDefault="006E6C93" w:rsidP="006E6C93">
            <w:pPr>
              <w:numPr>
                <w:ilvl w:val="0"/>
                <w:numId w:val="1"/>
              </w:numPr>
              <w:spacing w:line="240" w:lineRule="auto"/>
              <w:ind w:left="459" w:hanging="425"/>
              <w:contextualSpacing/>
              <w:jc w:val="both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sz w:val="16"/>
                <w:szCs w:val="16"/>
                <w:lang w:eastAsia="pl-PL"/>
              </w:rPr>
              <w:t>Krąg DN 3000/1700 - 1 szt. -Rysa obwodowa, rysy obwodowe przy przejściach szczelnych, rysy pionowe.</w:t>
            </w:r>
          </w:p>
        </w:tc>
        <w:tc>
          <w:tcPr>
            <w:tcW w:w="1130" w:type="dxa"/>
          </w:tcPr>
          <w:p w14:paraId="30B434FA" w14:textId="77777777" w:rsidR="006E6C93" w:rsidRPr="006E6C93" w:rsidDel="006E71A9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lastRenderedPageBreak/>
              <w:t>zestaw</w:t>
            </w:r>
          </w:p>
        </w:tc>
        <w:tc>
          <w:tcPr>
            <w:tcW w:w="993" w:type="dxa"/>
          </w:tcPr>
          <w:p w14:paraId="0C612694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6E6C93" w:rsidRPr="006E6C93" w14:paraId="00AD3F96" w14:textId="77777777" w:rsidTr="00BE3DD6">
        <w:trPr>
          <w:trHeight w:val="680"/>
          <w:jc w:val="center"/>
        </w:trPr>
        <w:tc>
          <w:tcPr>
            <w:tcW w:w="704" w:type="dxa"/>
          </w:tcPr>
          <w:p w14:paraId="6D68E71E" w14:textId="684B4C02" w:rsidR="006E6C93" w:rsidRPr="00BE3DD6" w:rsidRDefault="006E6C93" w:rsidP="00BE3DD6">
            <w:pPr>
              <w:pStyle w:val="Akapitzlist"/>
              <w:numPr>
                <w:ilvl w:val="0"/>
                <w:numId w:val="2"/>
              </w:numPr>
              <w:spacing w:line="360" w:lineRule="auto"/>
              <w:ind w:right="1029" w:hanging="556"/>
              <w:jc w:val="center"/>
              <w:rPr>
                <w:rFonts w:ascii="Verdana" w:hAnsi="Verdana" w:cs="Tahoma"/>
                <w:b/>
                <w:bCs/>
                <w:sz w:val="16"/>
                <w:szCs w:val="16"/>
                <w:lang w:eastAsia="pl-PL"/>
              </w:rPr>
            </w:pPr>
            <w:bookmarkStart w:id="1" w:name="_Hlk214538052"/>
          </w:p>
        </w:tc>
        <w:tc>
          <w:tcPr>
            <w:tcW w:w="5249" w:type="dxa"/>
          </w:tcPr>
          <w:p w14:paraId="6C7764C7" w14:textId="77777777" w:rsidR="006E6C93" w:rsidRPr="006E6C93" w:rsidRDefault="006E6C93" w:rsidP="006E6C93">
            <w:pPr>
              <w:spacing w:line="360" w:lineRule="auto"/>
              <w:rPr>
                <w:rFonts w:ascii="Verdana" w:hAnsi="Verdana" w:cs="Tahoma"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 w:cs="Tahoma"/>
                <w:sz w:val="16"/>
                <w:szCs w:val="16"/>
                <w:lang w:eastAsia="pl-PL"/>
              </w:rPr>
              <w:t>Zestaw kotew stalowych mostowych – 365 szt., w tym: nieskorodowane - 334 szt., skorodowane – 31 szt.</w:t>
            </w:r>
          </w:p>
        </w:tc>
        <w:tc>
          <w:tcPr>
            <w:tcW w:w="1130" w:type="dxa"/>
          </w:tcPr>
          <w:p w14:paraId="3B62224D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zestaw</w:t>
            </w:r>
          </w:p>
        </w:tc>
        <w:tc>
          <w:tcPr>
            <w:tcW w:w="993" w:type="dxa"/>
          </w:tcPr>
          <w:p w14:paraId="3ECAAF20" w14:textId="77777777" w:rsidR="006E6C93" w:rsidRPr="006E6C93" w:rsidRDefault="006E6C93" w:rsidP="006E6C93">
            <w:pPr>
              <w:spacing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 w:rsidRPr="006E6C93"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bookmarkEnd w:id="1"/>
    </w:tbl>
    <w:p w14:paraId="32B85CE5" w14:textId="77777777" w:rsidR="006E6C93" w:rsidRDefault="006E6C93"/>
    <w:sectPr w:rsidR="006E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0F85"/>
    <w:multiLevelType w:val="hybridMultilevel"/>
    <w:tmpl w:val="2858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D2C02"/>
    <w:multiLevelType w:val="hybridMultilevel"/>
    <w:tmpl w:val="EE8AE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18984">
    <w:abstractNumId w:val="1"/>
  </w:num>
  <w:num w:numId="2" w16cid:durableId="103824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93"/>
    <w:rsid w:val="0007316C"/>
    <w:rsid w:val="00520930"/>
    <w:rsid w:val="005E756A"/>
    <w:rsid w:val="00624C17"/>
    <w:rsid w:val="006D09F6"/>
    <w:rsid w:val="006E6C93"/>
    <w:rsid w:val="007A3CA0"/>
    <w:rsid w:val="00810C84"/>
    <w:rsid w:val="0087374B"/>
    <w:rsid w:val="00904357"/>
    <w:rsid w:val="009575C3"/>
    <w:rsid w:val="00BE3DD6"/>
    <w:rsid w:val="00DC1A87"/>
    <w:rsid w:val="00E7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0E87"/>
  <w15:chartTrackingRefBased/>
  <w15:docId w15:val="{674F3042-84DF-4D8B-A832-3F355F7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C9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C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C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C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C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C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C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C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C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C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C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C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C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C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C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C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C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C93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6C93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6C9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table" w:styleId="Tabela-Siatka">
    <w:name w:val="Table Grid"/>
    <w:basedOn w:val="Standardowy"/>
    <w:uiPriority w:val="99"/>
    <w:rsid w:val="006E6C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4" ma:contentTypeDescription="Utwórz nowy dokument." ma:contentTypeScope="" ma:versionID="a25cd782bf537548d3ffdc1f935d3e9b">
  <xsd:schema xmlns:xsd="http://www.w3.org/2001/XMLSchema" xmlns:xs="http://www.w3.org/2001/XMLSchema" xmlns:p="http://schemas.microsoft.com/office/2006/metadata/properties" xmlns:ns3="b5c2a7c3-8826-4eb3-bd01-9f2fc22ba151" xmlns:ns4="e2ed3218-6ff3-463b-9f9f-61f4c504ba6c" targetNamespace="http://schemas.microsoft.com/office/2006/metadata/properties" ma:root="true" ma:fieldsID="2400551d4035722534735180a0f68f30" ns3:_="" ns4:_="">
    <xsd:import namespace="b5c2a7c3-8826-4eb3-bd01-9f2fc22ba151"/>
    <xsd:import namespace="e2ed3218-6ff3-463b-9f9f-61f4c504ba6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3218-6ff3-463b-9f9f-61f4c504ba6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Props1.xml><?xml version="1.0" encoding="utf-8"?>
<ds:datastoreItem xmlns:ds="http://schemas.openxmlformats.org/officeDocument/2006/customXml" ds:itemID="{CC7F80BD-4A4B-4185-9B7C-5E51D4E8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e2ed3218-6ff3-463b-9f9f-61f4c504b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DA6CA-4175-450B-8650-C5183F32F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947F7-5BB3-43C6-BB68-3369CBBAD0EF}">
  <ds:schemaRefs>
    <ds:schemaRef ds:uri="http://schemas.microsoft.com/office/2006/metadata/properties"/>
    <ds:schemaRef ds:uri="http://schemas.microsoft.com/office/infopath/2007/PartnerControls"/>
    <ds:schemaRef ds:uri="b5c2a7c3-8826-4eb3-bd01-9f2fc22ba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Gąsiorowska Beata</dc:creator>
  <cp:keywords/>
  <dc:description/>
  <cp:lastModifiedBy>Gąsiorowska Beata</cp:lastModifiedBy>
  <cp:revision>2</cp:revision>
  <dcterms:created xsi:type="dcterms:W3CDTF">2026-04-28T11:07:00Z</dcterms:created>
  <dcterms:modified xsi:type="dcterms:W3CDTF">2026-04-28T11:07:00Z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