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F374B" w:rsidRPr="00C63057" w:rsidRDefault="009F374B" w:rsidP="009F374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9F374B" w:rsidRPr="0068772B" w:rsidRDefault="009F374B" w:rsidP="009F374B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9F374B" w:rsidRPr="002D3CD8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9F374B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>w trybie podstawowym bez negocjacji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 xml:space="preserve">Dostawa </w:t>
      </w:r>
      <w:r>
        <w:rPr>
          <w:rFonts w:ascii="Arial" w:hAnsi="Arial" w:cs="Arial"/>
          <w:b/>
          <w:i/>
          <w:sz w:val="22"/>
          <w:szCs w:val="22"/>
        </w:rPr>
        <w:t>używanej koparki kołowej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2D3CD8">
        <w:rPr>
          <w:rFonts w:ascii="Arial" w:hAnsi="Arial" w:cs="Arial"/>
          <w:sz w:val="22"/>
          <w:szCs w:val="22"/>
        </w:rPr>
        <w:t xml:space="preserve">postępowania </w:t>
      </w:r>
      <w:r>
        <w:rPr>
          <w:rFonts w:ascii="Arial" w:hAnsi="Arial" w:cs="Arial"/>
          <w:sz w:val="22"/>
          <w:szCs w:val="22"/>
        </w:rPr>
        <w:t>B.270.126.2022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9F374B" w:rsidRPr="00636BBA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1B6283">
        <w:rPr>
          <w:rFonts w:ascii="Arial" w:hAnsi="Arial" w:cs="Arial"/>
          <w:bCs/>
          <w:sz w:val="22"/>
          <w:szCs w:val="22"/>
        </w:rPr>
        <w:t>(</w:t>
      </w:r>
      <w:r w:rsidRPr="001B6283">
        <w:rPr>
          <w:rFonts w:ascii="Arial" w:hAnsi="Arial" w:cs="Arial"/>
          <w:bCs/>
          <w:i/>
          <w:sz w:val="22"/>
          <w:szCs w:val="22"/>
        </w:rPr>
        <w:t>wypełnić jeśli dotyczy</w:t>
      </w:r>
      <w:r w:rsidRPr="001B6283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Informujemy, że wybór oferty będzie* prowadzić do powstania </w:t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u Zamawiającego obowiązku podatkowego zgodnie z przepisami o podatku od towarów 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2D3CD8">
        <w:rPr>
          <w:rFonts w:ascii="Arial" w:hAnsi="Arial" w:cs="Arial"/>
          <w:bCs/>
          <w:sz w:val="22"/>
          <w:szCs w:val="22"/>
        </w:rPr>
        <w:t>i usług.</w:t>
      </w:r>
    </w:p>
    <w:p w:rsidR="009F374B" w:rsidRPr="00564900" w:rsidRDefault="009F374B" w:rsidP="009F374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</w:t>
      </w:r>
      <w:r>
        <w:rPr>
          <w:rFonts w:ascii="Arial" w:hAnsi="Arial" w:cs="Arial"/>
          <w:bCs/>
          <w:sz w:val="22"/>
          <w:szCs w:val="22"/>
        </w:rPr>
        <w:t>: ___.</w:t>
      </w:r>
      <w:r w:rsidRPr="00564900">
        <w:rPr>
          <w:rFonts w:ascii="Arial" w:hAnsi="Arial" w:cs="Arial"/>
          <w:bCs/>
          <w:sz w:val="22"/>
          <w:szCs w:val="22"/>
        </w:rPr>
        <w:t xml:space="preserve">Wartość ww. towarów bez kwoty podatku wynosi: </w:t>
      </w:r>
      <w:r>
        <w:rPr>
          <w:rFonts w:ascii="Arial" w:hAnsi="Arial" w:cs="Arial"/>
          <w:bCs/>
          <w:sz w:val="22"/>
          <w:szCs w:val="22"/>
        </w:rPr>
        <w:t>____</w:t>
      </w:r>
      <w:r w:rsidRPr="00564900">
        <w:rPr>
          <w:rFonts w:ascii="Arial" w:hAnsi="Arial" w:cs="Arial"/>
          <w:bCs/>
          <w:sz w:val="22"/>
          <w:szCs w:val="22"/>
        </w:rPr>
        <w:t>zł.</w:t>
      </w: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9F374B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9F374B" w:rsidRDefault="009F374B" w:rsidP="009F374B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47812">
        <w:rPr>
          <w:rFonts w:ascii="Arial" w:hAnsi="Arial" w:cs="Arial"/>
          <w:b/>
          <w:bCs/>
          <w:color w:val="000000" w:themeColor="text1"/>
          <w:sz w:val="22"/>
          <w:szCs w:val="22"/>
        </w:rPr>
        <w:t>Deklarujemy dostawę koparki o przebiegu: (zaznaczyć jedną opcję z poniżej podanych):</w:t>
      </w:r>
    </w:p>
    <w:p w:rsidR="009F374B" w:rsidRPr="00547812" w:rsidRDefault="009F374B" w:rsidP="009F374B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67"/>
      </w:tblGrid>
      <w:tr w:rsidR="009F374B" w:rsidRPr="00A771D4" w:rsidTr="00A3182E">
        <w:trPr>
          <w:trHeight w:val="403"/>
        </w:trPr>
        <w:tc>
          <w:tcPr>
            <w:tcW w:w="3499" w:type="dxa"/>
            <w:vAlign w:val="center"/>
          </w:tcPr>
          <w:p w:rsidR="009F374B" w:rsidRPr="006558CF" w:rsidRDefault="009F374B" w:rsidP="00A3182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Przebieg od 8 001 do 12 000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mth</w:t>
            </w:r>
            <w:proofErr w:type="spellEnd"/>
          </w:p>
        </w:tc>
        <w:tc>
          <w:tcPr>
            <w:tcW w:w="567" w:type="dxa"/>
          </w:tcPr>
          <w:p w:rsidR="009F374B" w:rsidRPr="00A771D4" w:rsidRDefault="009F374B" w:rsidP="00A3182E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9F374B" w:rsidRPr="00A771D4" w:rsidTr="00A3182E">
        <w:trPr>
          <w:trHeight w:val="403"/>
        </w:trPr>
        <w:tc>
          <w:tcPr>
            <w:tcW w:w="3499" w:type="dxa"/>
            <w:vAlign w:val="center"/>
          </w:tcPr>
          <w:p w:rsidR="009F374B" w:rsidRPr="006558CF" w:rsidRDefault="009F374B" w:rsidP="00A3182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Przebieg od 6 001 do 8 000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mth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F374B" w:rsidRPr="00A771D4" w:rsidRDefault="009F374B" w:rsidP="00A3182E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9F374B" w:rsidRPr="00A771D4" w:rsidTr="00A3182E">
        <w:trPr>
          <w:trHeight w:val="300"/>
        </w:trPr>
        <w:tc>
          <w:tcPr>
            <w:tcW w:w="3499" w:type="dxa"/>
            <w:vAlign w:val="center"/>
          </w:tcPr>
          <w:p w:rsidR="009F374B" w:rsidRPr="00AC4541" w:rsidRDefault="009F374B" w:rsidP="00A3182E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Przebieg do 6 000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mth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9F374B" w:rsidRPr="00A771D4" w:rsidRDefault="009F374B" w:rsidP="00A3182E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:rsidR="009F374B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Pr="00172ACC" w:rsidRDefault="009F374B" w:rsidP="009F374B">
      <w:pPr>
        <w:pStyle w:val="Akapitzlist"/>
        <w:numPr>
          <w:ilvl w:val="0"/>
          <w:numId w:val="1"/>
        </w:num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172ACC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Oświadczamy, że udzielamy gwarancji na okres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:rsidR="009F374B" w:rsidRPr="006558CF" w:rsidRDefault="009F374B" w:rsidP="009F374B">
      <w:pPr>
        <w:pStyle w:val="Akapitzlist"/>
        <w:spacing w:before="120"/>
        <w:ind w:left="360"/>
        <w:jc w:val="both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9F374B" w:rsidRPr="00A771D4" w:rsidTr="00A3182E">
        <w:trPr>
          <w:trHeight w:val="403"/>
        </w:trPr>
        <w:tc>
          <w:tcPr>
            <w:tcW w:w="3357" w:type="dxa"/>
            <w:vAlign w:val="center"/>
          </w:tcPr>
          <w:p w:rsidR="009F374B" w:rsidRPr="006558CF" w:rsidRDefault="009F374B" w:rsidP="00A3182E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 miesięcy</w:t>
            </w:r>
          </w:p>
        </w:tc>
        <w:tc>
          <w:tcPr>
            <w:tcW w:w="567" w:type="dxa"/>
          </w:tcPr>
          <w:p w:rsidR="009F374B" w:rsidRPr="00A771D4" w:rsidRDefault="009F374B" w:rsidP="00A3182E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  <w:tr w:rsidR="009F374B" w:rsidRPr="00A771D4" w:rsidTr="00A3182E">
        <w:trPr>
          <w:trHeight w:val="300"/>
        </w:trPr>
        <w:tc>
          <w:tcPr>
            <w:tcW w:w="3357" w:type="dxa"/>
            <w:vAlign w:val="center"/>
          </w:tcPr>
          <w:p w:rsidR="009F374B" w:rsidRPr="00AC4541" w:rsidRDefault="009F374B" w:rsidP="00A3182E">
            <w:pPr>
              <w:pStyle w:val="Akapitzlist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3 miesiące </w:t>
            </w:r>
          </w:p>
        </w:tc>
        <w:tc>
          <w:tcPr>
            <w:tcW w:w="567" w:type="dxa"/>
          </w:tcPr>
          <w:p w:rsidR="009F374B" w:rsidRPr="00A771D4" w:rsidRDefault="009F374B" w:rsidP="00A3182E">
            <w:pPr>
              <w:pStyle w:val="Akapitzlist"/>
              <w:ind w:left="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</w:tr>
    </w:tbl>
    <w:p w:rsidR="009F374B" w:rsidRPr="00172ACC" w:rsidRDefault="009F374B" w:rsidP="009F374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F374B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9F374B" w:rsidRDefault="009F374B" w:rsidP="009F374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9"/>
        <w:gridCol w:w="3997"/>
      </w:tblGrid>
      <w:tr w:rsidR="009F374B" w:rsidRPr="002D3CD8" w:rsidTr="00A3182E">
        <w:trPr>
          <w:trHeight w:val="111"/>
        </w:trPr>
        <w:tc>
          <w:tcPr>
            <w:tcW w:w="4039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3997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9F374B" w:rsidRPr="002D3CD8" w:rsidTr="00A3182E">
        <w:trPr>
          <w:trHeight w:val="364"/>
        </w:trPr>
        <w:tc>
          <w:tcPr>
            <w:tcW w:w="4039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97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374B" w:rsidRPr="002D3CD8" w:rsidTr="00A3182E">
        <w:trPr>
          <w:trHeight w:val="369"/>
        </w:trPr>
        <w:tc>
          <w:tcPr>
            <w:tcW w:w="4039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97" w:type="dxa"/>
          </w:tcPr>
          <w:p w:rsidR="009F374B" w:rsidRPr="002D3CD8" w:rsidRDefault="009F374B" w:rsidP="00A3182E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F374B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9F374B" w:rsidRPr="002D3CD8" w:rsidRDefault="009F374B" w:rsidP="009F374B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</w:t>
      </w:r>
    </w:p>
    <w:p w:rsidR="009F374B" w:rsidRPr="002D3CD8" w:rsidRDefault="009F374B" w:rsidP="009F374B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_____________________</w:t>
      </w:r>
    </w:p>
    <w:p w:rsidR="009F374B" w:rsidRPr="002D3CD8" w:rsidRDefault="009F374B" w:rsidP="009F374B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9F374B" w:rsidRPr="002D3CD8" w:rsidRDefault="009F374B" w:rsidP="009F374B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9F374B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9F374B" w:rsidRPr="00496175" w:rsidRDefault="009F374B" w:rsidP="009F374B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9F374B" w:rsidRPr="00496175" w:rsidRDefault="009F374B" w:rsidP="009F374B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9F374B" w:rsidRPr="00496175" w:rsidRDefault="009F374B" w:rsidP="009F374B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9F374B" w:rsidRPr="00496175" w:rsidRDefault="009F374B" w:rsidP="009F374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9F374B" w:rsidRPr="00496175" w:rsidRDefault="009F374B" w:rsidP="009F374B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9F374B" w:rsidRPr="00C702A6" w:rsidRDefault="009F374B" w:rsidP="009F374B">
      <w:pPr>
        <w:pStyle w:val="Akapitzlist"/>
        <w:numPr>
          <w:ilvl w:val="0"/>
          <w:numId w:val="2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F374B" w:rsidRDefault="009F374B" w:rsidP="009F374B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9F374B" w:rsidRPr="0050327A" w:rsidTr="00A3182E">
        <w:tc>
          <w:tcPr>
            <w:tcW w:w="4367" w:type="dxa"/>
          </w:tcPr>
          <w:p w:rsidR="009F374B" w:rsidRPr="0050327A" w:rsidRDefault="009F374B" w:rsidP="00A3182E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9F374B" w:rsidRPr="0050327A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9F374B" w:rsidRPr="0050327A" w:rsidTr="00A3182E">
        <w:tc>
          <w:tcPr>
            <w:tcW w:w="4367" w:type="dxa"/>
          </w:tcPr>
          <w:p w:rsidR="009F374B" w:rsidRPr="00503B46" w:rsidRDefault="009F374B" w:rsidP="00A3182E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9F374B" w:rsidRPr="00503B46" w:rsidRDefault="009F374B" w:rsidP="00A3182E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9F374B" w:rsidRPr="00C702A6" w:rsidRDefault="009F374B" w:rsidP="009F374B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9F374B" w:rsidRPr="00C702A6" w:rsidRDefault="009F374B" w:rsidP="009F374B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9F374B" w:rsidRPr="00C702A6" w:rsidRDefault="009F374B" w:rsidP="009F374B">
      <w:pPr>
        <w:spacing w:line="260" w:lineRule="exact"/>
        <w:jc w:val="right"/>
        <w:rPr>
          <w:rFonts w:ascii="Arial" w:hAnsi="Arial" w:cs="Arial"/>
          <w:bCs/>
          <w:i/>
          <w:sz w:val="18"/>
          <w:szCs w:val="18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może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 xml:space="preserve">kwalifikowanym podpisem elektronicznym lub podpisem zaufanym </w:t>
      </w: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lub podpisem osobistym  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</w: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615D63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374B" w:rsidRDefault="009F374B" w:rsidP="009F374B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 Załącznik nr 2 do SWZ</w:t>
      </w:r>
    </w:p>
    <w:p w:rsidR="009F374B" w:rsidRDefault="009F374B" w:rsidP="009F374B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</w:rPr>
      </w:pPr>
    </w:p>
    <w:p w:rsidR="009F374B" w:rsidRDefault="009F374B" w:rsidP="009F374B">
      <w:pPr>
        <w:spacing w:before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F374B" w:rsidRDefault="009F374B" w:rsidP="009F374B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OPIS PRZEDMIOTU ZAMÓWIENIA </w:t>
      </w:r>
    </w:p>
    <w:p w:rsidR="009F374B" w:rsidRDefault="009F374B" w:rsidP="009F374B">
      <w:pPr>
        <w:spacing w:before="12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F374B" w:rsidRPr="008C42AA" w:rsidRDefault="009F374B" w:rsidP="009F37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2AA">
        <w:rPr>
          <w:rFonts w:ascii="Arial" w:hAnsi="Arial" w:cs="Arial"/>
          <w:sz w:val="22"/>
          <w:szCs w:val="22"/>
        </w:rPr>
        <w:t xml:space="preserve">Przedmiotem zamówienia jest dostawa używanej koparki kołowej obrotowej 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8C42AA">
        <w:rPr>
          <w:rFonts w:ascii="Arial" w:hAnsi="Arial" w:cs="Arial"/>
          <w:sz w:val="22"/>
          <w:szCs w:val="22"/>
        </w:rPr>
        <w:t>wraz</w:t>
      </w:r>
      <w:r>
        <w:rPr>
          <w:rFonts w:ascii="Arial" w:hAnsi="Arial" w:cs="Arial"/>
          <w:sz w:val="22"/>
          <w:szCs w:val="22"/>
        </w:rPr>
        <w:t xml:space="preserve"> </w:t>
      </w:r>
      <w:r w:rsidRPr="008C42AA">
        <w:rPr>
          <w:rFonts w:ascii="Arial" w:hAnsi="Arial" w:cs="Arial"/>
          <w:sz w:val="22"/>
          <w:szCs w:val="22"/>
        </w:rPr>
        <w:t xml:space="preserve">z osprzętem, </w:t>
      </w:r>
      <w:r>
        <w:rPr>
          <w:rFonts w:ascii="Arial" w:hAnsi="Arial" w:cs="Arial"/>
          <w:sz w:val="22"/>
          <w:szCs w:val="22"/>
        </w:rPr>
        <w:t xml:space="preserve">wyprodukowanej nie wcześniej </w:t>
      </w:r>
      <w:r w:rsidRPr="008C42AA">
        <w:rPr>
          <w:rFonts w:ascii="Arial" w:hAnsi="Arial" w:cs="Arial"/>
          <w:sz w:val="22"/>
          <w:szCs w:val="22"/>
        </w:rPr>
        <w:t xml:space="preserve">niż </w:t>
      </w:r>
      <w:r>
        <w:rPr>
          <w:rFonts w:ascii="Arial" w:hAnsi="Arial" w:cs="Arial"/>
          <w:sz w:val="22"/>
          <w:szCs w:val="22"/>
        </w:rPr>
        <w:t xml:space="preserve">w </w:t>
      </w:r>
      <w:r w:rsidRPr="008C42AA"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 xml:space="preserve"> roku</w:t>
      </w:r>
      <w:r w:rsidRPr="008C42AA">
        <w:rPr>
          <w:rFonts w:ascii="Arial" w:hAnsi="Arial" w:cs="Arial"/>
          <w:sz w:val="22"/>
          <w:szCs w:val="22"/>
        </w:rPr>
        <w:t>.</w:t>
      </w:r>
    </w:p>
    <w:p w:rsidR="009F374B" w:rsidRPr="008C42AA" w:rsidRDefault="009F374B" w:rsidP="009F374B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374B" w:rsidRDefault="009F374B" w:rsidP="009F374B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65F1B">
        <w:rPr>
          <w:rFonts w:ascii="Arial" w:hAnsi="Arial" w:cs="Arial"/>
          <w:color w:val="000000" w:themeColor="text1"/>
          <w:sz w:val="22"/>
          <w:szCs w:val="22"/>
        </w:rPr>
        <w:t xml:space="preserve">Transport </w:t>
      </w:r>
      <w:r>
        <w:rPr>
          <w:rFonts w:ascii="Arial" w:hAnsi="Arial" w:cs="Arial"/>
          <w:color w:val="000000" w:themeColor="text1"/>
          <w:sz w:val="22"/>
          <w:szCs w:val="22"/>
        </w:rPr>
        <w:t>koparki</w:t>
      </w:r>
      <w:r w:rsidRPr="00165F1B">
        <w:rPr>
          <w:rFonts w:ascii="Arial" w:hAnsi="Arial" w:cs="Arial"/>
          <w:color w:val="000000" w:themeColor="text1"/>
          <w:sz w:val="22"/>
          <w:szCs w:val="22"/>
        </w:rPr>
        <w:t xml:space="preserve"> odbędzie się na koszt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 ryzyko</w:t>
      </w:r>
      <w:r w:rsidRPr="00165F1B">
        <w:rPr>
          <w:rFonts w:ascii="Arial" w:hAnsi="Arial" w:cs="Arial"/>
          <w:color w:val="000000" w:themeColor="text1"/>
          <w:sz w:val="22"/>
          <w:szCs w:val="22"/>
        </w:rPr>
        <w:t xml:space="preserve"> Wykonawcy. Miejscem dostawy przedmiotu zamówienia jest siedziba Zespołu Składnic Lasów Państwowych w Siedlcach,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</w:t>
      </w:r>
      <w:r w:rsidRPr="00165F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5D63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Pr="00165F1B">
        <w:rPr>
          <w:rFonts w:ascii="Arial" w:hAnsi="Arial" w:cs="Arial"/>
          <w:color w:val="000000" w:themeColor="text1"/>
          <w:sz w:val="22"/>
          <w:szCs w:val="22"/>
        </w:rPr>
        <w:t>ul. Kazimierzowska 9 w Siedlcach.</w:t>
      </w:r>
    </w:p>
    <w:p w:rsidR="009F374B" w:rsidRDefault="009F374B" w:rsidP="009F374B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F374B" w:rsidRPr="00F46E0C" w:rsidRDefault="009F374B" w:rsidP="009F374B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6E0C">
        <w:rPr>
          <w:rFonts w:ascii="Arial" w:hAnsi="Arial" w:cs="Arial"/>
          <w:color w:val="000000" w:themeColor="text1"/>
          <w:sz w:val="22"/>
          <w:szCs w:val="22"/>
        </w:rPr>
        <w:t xml:space="preserve">Oferowana koparka musi spełniać parametry poniżej określone. </w:t>
      </w:r>
    </w:p>
    <w:p w:rsidR="009F374B" w:rsidRDefault="009F374B" w:rsidP="009F374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374B" w:rsidRDefault="009F374B" w:rsidP="009F374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374B" w:rsidRDefault="009F374B" w:rsidP="009F374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291326">
        <w:rPr>
          <w:rFonts w:ascii="Arial" w:hAnsi="Arial" w:cs="Arial"/>
          <w:b/>
          <w:color w:val="000000" w:themeColor="text1"/>
          <w:sz w:val="22"/>
          <w:szCs w:val="22"/>
        </w:rPr>
        <w:t xml:space="preserve">Marka i model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oferowanej koparki</w:t>
      </w:r>
      <w:r w:rsidRPr="00291326">
        <w:rPr>
          <w:rFonts w:ascii="Arial" w:hAnsi="Arial" w:cs="Arial"/>
          <w:b/>
          <w:color w:val="000000" w:themeColor="text1"/>
          <w:sz w:val="22"/>
          <w:szCs w:val="22"/>
        </w:rPr>
        <w:t>:…………………………………………</w:t>
      </w:r>
    </w:p>
    <w:p w:rsidR="009F374B" w:rsidRPr="00291326" w:rsidRDefault="009F374B" w:rsidP="009F374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374B" w:rsidRDefault="009F374B" w:rsidP="009F374B">
      <w:pPr>
        <w:spacing w:line="276" w:lineRule="auto"/>
        <w:jc w:val="both"/>
        <w:rPr>
          <w:rFonts w:ascii="Arial" w:hAnsi="Arial" w:cs="Arial"/>
          <w:i/>
          <w:sz w:val="14"/>
          <w:szCs w:val="14"/>
          <w:lang w:eastAsia="pl-PL"/>
        </w:rPr>
      </w:pPr>
      <w:r w:rsidRPr="00B44976">
        <w:rPr>
          <w:rFonts w:ascii="Arial" w:hAnsi="Arial" w:cs="Arial"/>
          <w:b/>
          <w:i/>
          <w:sz w:val="14"/>
          <w:szCs w:val="14"/>
        </w:rPr>
        <w:t>*</w:t>
      </w:r>
      <w:r w:rsidRPr="00B44976">
        <w:rPr>
          <w:rFonts w:ascii="Arial" w:hAnsi="Arial" w:cs="Arial"/>
          <w:i/>
          <w:sz w:val="14"/>
          <w:szCs w:val="14"/>
        </w:rPr>
        <w:t xml:space="preserve">Poprzez zaznaczenie X w kolumnie </w:t>
      </w:r>
      <w:r w:rsidRPr="00B44976">
        <w:rPr>
          <w:rFonts w:ascii="Arial" w:hAnsi="Arial" w:cs="Arial"/>
          <w:i/>
          <w:sz w:val="14"/>
          <w:szCs w:val="14"/>
          <w:lang w:eastAsia="pl-PL"/>
        </w:rPr>
        <w:t xml:space="preserve">Oferowane parametry /lub informacje o spełnieniu wymagań należy potwierdzić, że oferowana </w:t>
      </w:r>
      <w:r>
        <w:rPr>
          <w:rFonts w:ascii="Arial" w:hAnsi="Arial" w:cs="Arial"/>
          <w:i/>
          <w:sz w:val="14"/>
          <w:szCs w:val="14"/>
          <w:lang w:eastAsia="pl-PL"/>
        </w:rPr>
        <w:t>koparki</w:t>
      </w:r>
      <w:r w:rsidRPr="00B44976">
        <w:rPr>
          <w:rFonts w:ascii="Arial" w:hAnsi="Arial" w:cs="Arial"/>
          <w:i/>
          <w:sz w:val="14"/>
          <w:szCs w:val="14"/>
          <w:lang w:eastAsia="pl-PL"/>
        </w:rPr>
        <w:t xml:space="preserve"> spełnia wymagania określone w Opisie Przedmiotu Zamówienia</w:t>
      </w:r>
    </w:p>
    <w:p w:rsidR="009F374B" w:rsidRPr="00B44976" w:rsidRDefault="009F374B" w:rsidP="009F374B">
      <w:pPr>
        <w:spacing w:line="276" w:lineRule="auto"/>
        <w:jc w:val="both"/>
        <w:rPr>
          <w:rFonts w:ascii="Arial" w:hAnsi="Arial" w:cs="Arial"/>
          <w:i/>
          <w:sz w:val="14"/>
          <w:szCs w:val="14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7185"/>
        <w:gridCol w:w="12"/>
        <w:gridCol w:w="18"/>
        <w:gridCol w:w="1824"/>
      </w:tblGrid>
      <w:tr w:rsidR="009F374B" w:rsidRPr="007C072A" w:rsidTr="00A3182E">
        <w:tc>
          <w:tcPr>
            <w:tcW w:w="7197" w:type="dxa"/>
            <w:gridSpan w:val="2"/>
          </w:tcPr>
          <w:p w:rsidR="009F374B" w:rsidRPr="007C072A" w:rsidRDefault="009F374B" w:rsidP="00A3182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F374B" w:rsidRPr="007C072A" w:rsidRDefault="009F374B" w:rsidP="00A3182E">
            <w:pPr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9686A">
              <w:rPr>
                <w:rFonts w:ascii="Arial" w:hAnsi="Arial" w:cs="Arial"/>
                <w:lang w:eastAsia="pl-PL"/>
              </w:rPr>
              <w:t>Oferowane parametry/lub informacje o spełnieniu wymagań</w:t>
            </w:r>
          </w:p>
        </w:tc>
      </w:tr>
      <w:tr w:rsidR="009F374B" w:rsidRPr="007C072A" w:rsidTr="00A3182E">
        <w:tc>
          <w:tcPr>
            <w:tcW w:w="7197" w:type="dxa"/>
            <w:gridSpan w:val="2"/>
          </w:tcPr>
          <w:p w:rsidR="009F374B" w:rsidRPr="007C072A" w:rsidRDefault="009F374B" w:rsidP="00A3182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Koparka wyprodukowana nie wyprodukowanej nie wcześniej </w:t>
            </w:r>
            <w:r w:rsidRPr="008C42AA">
              <w:rPr>
                <w:rFonts w:ascii="Arial" w:hAnsi="Arial" w:cs="Arial"/>
                <w:sz w:val="22"/>
                <w:szCs w:val="22"/>
              </w:rPr>
              <w:t xml:space="preserve">niż </w:t>
            </w: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8C42AA">
              <w:rPr>
                <w:rFonts w:ascii="Arial" w:hAnsi="Arial" w:cs="Arial"/>
                <w:sz w:val="22"/>
                <w:szCs w:val="22"/>
              </w:rPr>
              <w:t>2015</w:t>
            </w:r>
            <w:r>
              <w:rPr>
                <w:rFonts w:ascii="Arial" w:hAnsi="Arial" w:cs="Arial"/>
                <w:sz w:val="22"/>
                <w:szCs w:val="22"/>
              </w:rPr>
              <w:t xml:space="preserve"> roku</w:t>
            </w:r>
          </w:p>
        </w:tc>
        <w:tc>
          <w:tcPr>
            <w:tcW w:w="1842" w:type="dxa"/>
            <w:gridSpan w:val="2"/>
          </w:tcPr>
          <w:p w:rsidR="009F374B" w:rsidRPr="00C9686A" w:rsidRDefault="009F374B" w:rsidP="00A3182E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I. Wymagania ogólne.</w:t>
            </w: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 xml:space="preserve">1. Koparka kołowa przebieg nie więcej niż 12 000 </w:t>
            </w:r>
            <w:proofErr w:type="spellStart"/>
            <w:r w:rsidRPr="00A3182E">
              <w:rPr>
                <w:rFonts w:ascii="Arial" w:hAnsi="Arial" w:cs="Arial"/>
                <w:sz w:val="22"/>
                <w:szCs w:val="22"/>
              </w:rPr>
              <w:t>mhg</w:t>
            </w:r>
            <w:proofErr w:type="spellEnd"/>
            <w:r w:rsidRPr="00A318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>2. Wysokość transportowa koparki maksymalnie 3280 mm.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>3. Szerokość koparki z lemieszem maksymalnie 2 460 mm.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>4. Masa robocza minimum 15 000 kg maksymalnie 18 500 kg.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05E7">
              <w:rPr>
                <w:rFonts w:ascii="Arial" w:hAnsi="Arial" w:cs="Arial"/>
                <w:b/>
                <w:sz w:val="22"/>
                <w:szCs w:val="22"/>
              </w:rPr>
              <w:t>II. Silnik.</w:t>
            </w: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>1. Silnik wysokoprężny minimum czterocylindrowy.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 xml:space="preserve">2. Moc silnika minimum 100 </w:t>
            </w:r>
            <w:proofErr w:type="spellStart"/>
            <w:r w:rsidRPr="00A3182E">
              <w:rPr>
                <w:rFonts w:ascii="Arial" w:hAnsi="Arial" w:cs="Arial"/>
                <w:sz w:val="22"/>
                <w:szCs w:val="22"/>
              </w:rPr>
              <w:t>kW.</w:t>
            </w:r>
            <w:proofErr w:type="spellEnd"/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>4. Pojemność skokowa silnika minimum 4000 cm3.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82E">
              <w:rPr>
                <w:rFonts w:ascii="Arial" w:hAnsi="Arial" w:cs="Arial"/>
                <w:sz w:val="22"/>
                <w:szCs w:val="22"/>
              </w:rPr>
              <w:t xml:space="preserve">5. Emisja spalin według normy EU minimum </w:t>
            </w:r>
            <w:proofErr w:type="spellStart"/>
            <w:r w:rsidRPr="00A3182E">
              <w:rPr>
                <w:rFonts w:ascii="Arial" w:hAnsi="Arial" w:cs="Arial"/>
                <w:sz w:val="22"/>
                <w:szCs w:val="22"/>
              </w:rPr>
              <w:t>Stage</w:t>
            </w:r>
            <w:proofErr w:type="spellEnd"/>
            <w:r w:rsidRPr="00A3182E">
              <w:rPr>
                <w:rFonts w:ascii="Arial" w:hAnsi="Arial" w:cs="Arial"/>
                <w:sz w:val="22"/>
                <w:szCs w:val="22"/>
              </w:rPr>
              <w:t xml:space="preserve"> IIIB/Tier4i.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A05E7">
              <w:rPr>
                <w:rFonts w:ascii="Arial" w:hAnsi="Arial" w:cs="Arial"/>
                <w:b/>
                <w:sz w:val="22"/>
                <w:szCs w:val="22"/>
              </w:rPr>
              <w:t>III. Kabina i wyposażenie.</w:t>
            </w: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1. Kabina spełniająca normy bezpieczeństwa konstrukcji ROPS, FOPS.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592"/>
        </w:trPr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2. Fotel operatora pneumatyczny z regulacją w minimum w dwóch płaszczyznach wysokości i pochylenia.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  <w:vMerge w:val="restart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3. Kolumna kierownicy z regulacją w minimum w dwóch płaszczyznach wysokości i pochylenia.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  <w:vMerge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4. Klimatyzacja manualna lub automatyczna.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5. Szyba przednia w pełni otwierana.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6. Osłona przeciwsłoneczna kabiny.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7. Lusterko zewnętrzne lewe i prawe ogrzewane.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t>8. Wycieraczka szyby przedniej ze spryskiwaczem.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592"/>
        </w:trPr>
        <w:tc>
          <w:tcPr>
            <w:tcW w:w="7197" w:type="dxa"/>
            <w:gridSpan w:val="2"/>
          </w:tcPr>
          <w:p w:rsidR="009F374B" w:rsidRPr="007A05E7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05E7">
              <w:rPr>
                <w:rFonts w:ascii="Arial" w:hAnsi="Arial" w:cs="Arial"/>
                <w:sz w:val="22"/>
                <w:szCs w:val="22"/>
              </w:rPr>
              <w:lastRenderedPageBreak/>
              <w:t>9. Wyświetlacz LCD wyświetlający parametry oraz komunikaty pracy koparki w języku polskim.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832"/>
        </w:trPr>
        <w:tc>
          <w:tcPr>
            <w:tcW w:w="7197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1379E">
              <w:rPr>
                <w:rFonts w:ascii="Arial" w:hAnsi="Arial" w:cs="Arial"/>
                <w:sz w:val="22"/>
                <w:szCs w:val="22"/>
              </w:rPr>
              <w:t>. Kamera cofania wraz z kolorowym wyświetlaczem LCD zamontowanym w kabinie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379E">
              <w:rPr>
                <w:rFonts w:ascii="Arial" w:hAnsi="Arial" w:cs="Arial"/>
                <w:sz w:val="22"/>
                <w:szCs w:val="22"/>
              </w:rPr>
              <w:t>operatora.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592"/>
        </w:trPr>
        <w:tc>
          <w:tcPr>
            <w:tcW w:w="7197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12. Światło ostrzegawcze (kogut) w kolorze pomarańczowym wykonane w technologii LED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379E">
              <w:rPr>
                <w:rFonts w:ascii="Arial" w:hAnsi="Arial" w:cs="Arial"/>
                <w:sz w:val="22"/>
                <w:szCs w:val="22"/>
              </w:rPr>
              <w:t>umieszczone poniżej górnej linii kabiny.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592"/>
        </w:trPr>
        <w:tc>
          <w:tcPr>
            <w:tcW w:w="7197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13. Oświetlenie drogowe: światła pozycyjne, mijania, drogowe, kierunkowskazy,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379E">
              <w:rPr>
                <w:rFonts w:ascii="Arial" w:hAnsi="Arial" w:cs="Arial"/>
                <w:sz w:val="22"/>
                <w:szCs w:val="22"/>
              </w:rPr>
              <w:t>hamowania.</w:t>
            </w:r>
          </w:p>
        </w:tc>
        <w:tc>
          <w:tcPr>
            <w:tcW w:w="1842" w:type="dxa"/>
            <w:gridSpan w:val="2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14. Automatyczne włączenie światła roboczego tylnego przy włączonym biegu wstecznym.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15. Dźwiękowy sygnał biegu wstecznego.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18. Dwa komplety kluczyków lub system bez kluczykowy umożliwiający dostęp oraz uruchamianie koparki kołowej.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19. Wlew paliwa zamykany na klucz.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IV. Układ przeniesienia napędu.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Skrzynia biegów automatyczna.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Napęd na cztery koła.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592"/>
        </w:trPr>
        <w:tc>
          <w:tcPr>
            <w:tcW w:w="7215" w:type="dxa"/>
            <w:gridSpan w:val="3"/>
          </w:tcPr>
          <w:p w:rsidR="009F374B" w:rsidRPr="00802CED" w:rsidRDefault="009F374B" w:rsidP="00A3182E">
            <w:pPr>
              <w:rPr>
                <w:rFonts w:ascii="Arial" w:hAnsi="Arial" w:cs="Arial"/>
                <w:sz w:val="22"/>
                <w:szCs w:val="22"/>
              </w:rPr>
            </w:pPr>
            <w:r w:rsidRPr="00802CED">
              <w:rPr>
                <w:rFonts w:ascii="Arial" w:hAnsi="Arial" w:cs="Arial"/>
                <w:sz w:val="22"/>
                <w:szCs w:val="22"/>
              </w:rPr>
              <w:t>3. Koparka wyposażona w minimum dwa tryby jazdy, praca oraz ulica. Prędkość jazdy do przodu minimum 35 km/h.</w:t>
            </w:r>
          </w:p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4. Blokada mechanizmu różnicowego.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5. Zdolność pokonywania wzniesień minimum 35%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V. Układ hamulcowy.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Układ hamulcowy dwuobwodowy.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Układ hamulcowy działający na wszystkie 4 koła.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3. Hamulce zasadnicze tarczowe mokre.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VI. Wieża.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Pełny obrót minimum 360°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Obrót realizowany przez silnik hydrauliczny z automatycznym hamulcem tarczowym.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3. Obrót napędzany przez koło wieńcowe.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 xml:space="preserve">4. Prędkość obrotowa minimum 9 </w:t>
            </w:r>
            <w:proofErr w:type="spellStart"/>
            <w:r w:rsidRPr="0031379E">
              <w:rPr>
                <w:rFonts w:ascii="Arial" w:hAnsi="Arial" w:cs="Arial"/>
                <w:sz w:val="22"/>
                <w:szCs w:val="22"/>
              </w:rPr>
              <w:t>obr</w:t>
            </w:r>
            <w:proofErr w:type="spellEnd"/>
            <w:r w:rsidRPr="0031379E">
              <w:rPr>
                <w:rFonts w:ascii="Arial" w:hAnsi="Arial" w:cs="Arial"/>
                <w:sz w:val="22"/>
                <w:szCs w:val="22"/>
              </w:rPr>
              <w:t>/min.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 xml:space="preserve">5. Moment obrotowy minimum 40 </w:t>
            </w:r>
            <w:proofErr w:type="spellStart"/>
            <w:r w:rsidRPr="0031379E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3137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VII. Wysięgnik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 xml:space="preserve">1. Wysięgnik składający się z minimum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1379E">
              <w:rPr>
                <w:rFonts w:ascii="Arial" w:hAnsi="Arial" w:cs="Arial"/>
                <w:sz w:val="22"/>
                <w:szCs w:val="22"/>
              </w:rPr>
              <w:t xml:space="preserve"> ramion.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Zasięg wysięgnika w pozycji pionowej mierzona do sworznia łyżki minimum 5 000 mm.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3. Głębokość kopania mierzona od sworznia łyżki minimum 4 500 mm.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4. Szybkozłącze hydrauliczne do zmiany osprzętu.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5. Linia do zasilenia młota hydraulicznego.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VII. Podwozie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Podwozie sztywne.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Podwozie wyposażone w lemiesz.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VIII. Osprzęt roboczy łyżka kompatybilna z oferowaną koparką</w:t>
            </w:r>
          </w:p>
        </w:tc>
      </w:tr>
      <w:tr w:rsidR="009F374B" w:rsidRPr="0031379E" w:rsidTr="00A3182E">
        <w:tc>
          <w:tcPr>
            <w:tcW w:w="7215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Łyżka do kopania o szerokości 600 mm. wyposażona w zęby.</w:t>
            </w:r>
          </w:p>
        </w:tc>
        <w:tc>
          <w:tcPr>
            <w:tcW w:w="1824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rPr>
          <w:trHeight w:val="873"/>
        </w:trPr>
        <w:tc>
          <w:tcPr>
            <w:tcW w:w="7185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lastRenderedPageBreak/>
              <w:t>2. Łyżka skarpowa hydrauliczna z funkcją łamania minimum 45° w prawo i lewo. Łyżka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379E">
              <w:rPr>
                <w:rFonts w:ascii="Arial" w:hAnsi="Arial" w:cs="Arial"/>
                <w:sz w:val="22"/>
                <w:szCs w:val="22"/>
              </w:rPr>
              <w:t>o szerokości minimum 1 500 mm i pojemności minimum 220 l.</w:t>
            </w:r>
          </w:p>
        </w:tc>
        <w:tc>
          <w:tcPr>
            <w:tcW w:w="1854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IX. Układ smarowania</w:t>
            </w:r>
          </w:p>
        </w:tc>
      </w:tr>
      <w:tr w:rsidR="009F374B" w:rsidRPr="0031379E" w:rsidTr="00A3182E">
        <w:tc>
          <w:tcPr>
            <w:tcW w:w="7185" w:type="dxa"/>
            <w:vMerge w:val="restart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Koparka wyposażona w automatyczny system smarowania obejmujący punkty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379E">
              <w:rPr>
                <w:rFonts w:ascii="Arial" w:hAnsi="Arial" w:cs="Arial"/>
                <w:sz w:val="22"/>
                <w:szCs w:val="22"/>
              </w:rPr>
              <w:t>smarowania minimum: wysięgnik, obrót.</w:t>
            </w:r>
          </w:p>
        </w:tc>
        <w:tc>
          <w:tcPr>
            <w:tcW w:w="1854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85" w:type="dxa"/>
            <w:vMerge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9039" w:type="dxa"/>
            <w:gridSpan w:val="4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1379E">
              <w:rPr>
                <w:rFonts w:ascii="Arial" w:hAnsi="Arial" w:cs="Arial"/>
                <w:b/>
                <w:sz w:val="22"/>
                <w:szCs w:val="22"/>
              </w:rPr>
              <w:t>X. Opony</w:t>
            </w:r>
          </w:p>
        </w:tc>
      </w:tr>
      <w:tr w:rsidR="009F374B" w:rsidRPr="0031379E" w:rsidTr="00A3182E">
        <w:tc>
          <w:tcPr>
            <w:tcW w:w="7185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1. Felga w rozmiarze R20.</w:t>
            </w:r>
          </w:p>
        </w:tc>
        <w:tc>
          <w:tcPr>
            <w:tcW w:w="1854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31379E" w:rsidTr="00A3182E">
        <w:tc>
          <w:tcPr>
            <w:tcW w:w="7185" w:type="dxa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2. Opony bliźniacze.</w:t>
            </w:r>
          </w:p>
        </w:tc>
        <w:tc>
          <w:tcPr>
            <w:tcW w:w="1854" w:type="dxa"/>
            <w:gridSpan w:val="3"/>
          </w:tcPr>
          <w:p w:rsidR="009F374B" w:rsidRPr="0031379E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374B" w:rsidRPr="008C42AA" w:rsidTr="00A3182E">
        <w:tc>
          <w:tcPr>
            <w:tcW w:w="7185" w:type="dxa"/>
          </w:tcPr>
          <w:p w:rsidR="009F374B" w:rsidRPr="008C42AA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1379E">
              <w:rPr>
                <w:rFonts w:ascii="Arial" w:hAnsi="Arial" w:cs="Arial"/>
                <w:sz w:val="22"/>
                <w:szCs w:val="22"/>
              </w:rPr>
              <w:t>3. Błotniki tylne i przednie wraz z osłonami przeciw błotnymi</w:t>
            </w:r>
          </w:p>
        </w:tc>
        <w:tc>
          <w:tcPr>
            <w:tcW w:w="1854" w:type="dxa"/>
            <w:gridSpan w:val="3"/>
          </w:tcPr>
          <w:p w:rsidR="009F374B" w:rsidRPr="008C42AA" w:rsidRDefault="009F374B" w:rsidP="00A318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374B" w:rsidRDefault="009F374B" w:rsidP="009F374B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9F374B" w:rsidRDefault="009F374B" w:rsidP="009F374B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9F374B" w:rsidRDefault="009F374B" w:rsidP="009F374B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9F374B" w:rsidRDefault="009F374B" w:rsidP="009F374B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:rsidR="009F374B" w:rsidRDefault="009F374B" w:rsidP="009F374B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musi być podpisany przez Wykonawcę </w:t>
      </w:r>
    </w:p>
    <w:p w:rsidR="009F374B" w:rsidRDefault="009F374B" w:rsidP="009F374B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kwalifikowanym podpisem</w:t>
      </w:r>
    </w:p>
    <w:p w:rsidR="009F374B" w:rsidRDefault="009F374B" w:rsidP="009F374B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elektronicznym lub podpisem zaufanym </w:t>
      </w:r>
    </w:p>
    <w:p w:rsidR="009F374B" w:rsidRDefault="009F374B" w:rsidP="009F374B">
      <w:pPr>
        <w:jc w:val="right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lub podpisem osobistym</w:t>
      </w: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Default="009F374B" w:rsidP="00615D63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Pr="002D3CD8" w:rsidRDefault="009F374B" w:rsidP="009F374B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lastRenderedPageBreak/>
        <w:t>Załącznik nr 3 do SWZ</w:t>
      </w: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9F374B" w:rsidRPr="00354A5D" w:rsidRDefault="009F374B" w:rsidP="009F374B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9F374B" w:rsidRPr="00354A5D" w:rsidRDefault="009F374B" w:rsidP="009F374B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9F374B" w:rsidRDefault="009F374B" w:rsidP="009F374B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9F374B" w:rsidRPr="00354A5D" w:rsidRDefault="009F374B" w:rsidP="009F374B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9F374B" w:rsidRPr="00354A5D" w:rsidRDefault="009F374B" w:rsidP="009F374B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9F374B" w:rsidRPr="00354A5D" w:rsidRDefault="009F374B" w:rsidP="009F374B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9F374B" w:rsidRPr="00354A5D" w:rsidRDefault="009F374B" w:rsidP="009F374B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9F374B" w:rsidRPr="00354A5D" w:rsidRDefault="009F374B" w:rsidP="009F374B">
      <w:pPr>
        <w:suppressAutoHyphens w:val="0"/>
        <w:spacing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9F374B" w:rsidRPr="00354A5D" w:rsidRDefault="009F374B" w:rsidP="009F374B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54A5D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9F374B" w:rsidRPr="00354A5D" w:rsidRDefault="009F374B" w:rsidP="009F374B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 w:rsidRPr="00354A5D"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 w:rsidRPr="00354A5D"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9F374B" w:rsidRPr="00354A5D" w:rsidRDefault="009F374B" w:rsidP="009F374B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</w:t>
      </w:r>
      <w:proofErr w:type="spellStart"/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:rsidR="009F374B" w:rsidRPr="00354A5D" w:rsidRDefault="009F374B" w:rsidP="009F374B">
      <w:pPr>
        <w:suppressAutoHyphens w:val="0"/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9F374B" w:rsidRPr="00354A5D" w:rsidRDefault="009F374B" w:rsidP="009F374B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C49F6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 w:rsidRPr="006A52C0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 xml:space="preserve">Dostawa </w:t>
      </w:r>
      <w:r>
        <w:rPr>
          <w:rFonts w:ascii="Arial" w:hAnsi="Arial" w:cs="Arial"/>
          <w:b/>
          <w:i/>
          <w:sz w:val="22"/>
          <w:szCs w:val="22"/>
        </w:rPr>
        <w:t>używanej koparki kołowej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EC49F6">
        <w:rPr>
          <w:rFonts w:ascii="Arial" w:eastAsia="Calibri" w:hAnsi="Arial" w:cs="Arial"/>
          <w:b/>
          <w:sz w:val="22"/>
          <w:szCs w:val="22"/>
          <w:lang w:eastAsia="en-US"/>
        </w:rPr>
        <w:t>znak sprawy: B.270.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126</w:t>
      </w:r>
      <w:r w:rsidRPr="00EC49F6">
        <w:rPr>
          <w:rFonts w:ascii="Arial" w:eastAsia="Calibri" w:hAnsi="Arial" w:cs="Arial"/>
          <w:b/>
          <w:sz w:val="22"/>
          <w:szCs w:val="22"/>
          <w:lang w:eastAsia="en-US"/>
        </w:rPr>
        <w:t>.2022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741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prowadzonego przez Skarb Państwa - Państwowe Gospodarstwo Leśne Lasy Państwowe Zespół </w:t>
      </w:r>
      <w:r w:rsidRPr="00EC49F6">
        <w:rPr>
          <w:rFonts w:ascii="Arial" w:eastAsia="Calibri" w:hAnsi="Arial" w:cs="Arial"/>
          <w:sz w:val="22"/>
          <w:szCs w:val="22"/>
          <w:lang w:eastAsia="en-US"/>
        </w:rPr>
        <w:t>Składni</w:t>
      </w:r>
      <w:r>
        <w:rPr>
          <w:rFonts w:ascii="Arial" w:eastAsia="Calibri" w:hAnsi="Arial" w:cs="Arial"/>
          <w:sz w:val="22"/>
          <w:szCs w:val="22"/>
          <w:lang w:eastAsia="en-US"/>
        </w:rPr>
        <w:t>c Lasów Państwowych                     w Siedlcach</w:t>
      </w:r>
      <w:r w:rsidRPr="00354A5D"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9F374B" w:rsidRPr="00354A5D" w:rsidRDefault="009F374B" w:rsidP="009F374B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F374B" w:rsidRPr="00354A5D" w:rsidRDefault="009F374B" w:rsidP="009F374B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9F374B" w:rsidRPr="00354A5D" w:rsidRDefault="009F374B" w:rsidP="009F374B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nie podlegam wykluczeniu z postępowania na podstawie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br/>
        <w:t xml:space="preserve">art. 108 ust. 1 ustawy </w:t>
      </w:r>
      <w:proofErr w:type="spellStart"/>
      <w:r w:rsidRPr="00354A5D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F374B" w:rsidRPr="00EC49F6" w:rsidRDefault="009F374B" w:rsidP="009F374B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zastosować, gdy zachodzą przesłanki wykluczenia z art. 108 ust. 1 pkt 1, 2 i 5 ustawy </w:t>
      </w:r>
      <w:proofErr w:type="spellStart"/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, a wykonawca korzysta z procedury samooczyszczenia, o której mowa w art. 110 ust. 2 ustawy </w:t>
      </w:r>
      <w:proofErr w:type="spellStart"/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  <w:r w:rsidRPr="00354A5D"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9F374B" w:rsidRDefault="009F374B" w:rsidP="009F374B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9F374B" w:rsidRPr="00354A5D" w:rsidRDefault="009F374B" w:rsidP="009F374B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2E8E"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zachodzą w stosunku do mnie podstawy wykluczenia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z postępowania na podstawie art. …………. ustawy </w:t>
      </w:r>
      <w:proofErr w:type="spellStart"/>
      <w:r w:rsidRPr="00354A5D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</w:t>
      </w:r>
      <w:proofErr w:type="spellStart"/>
      <w:r w:rsidRPr="00354A5D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 podjąłem następujące środki naprawcze i zapobiegawcze: 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</w:t>
      </w:r>
    </w:p>
    <w:p w:rsidR="009F374B" w:rsidRPr="00354A5D" w:rsidRDefault="009F374B" w:rsidP="009F374B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nie zachodzą w stosunku do mnie przesłanki wykluczenia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z postępowania na podstawie art.  </w:t>
      </w:r>
      <w:r w:rsidRPr="00354A5D"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</w:t>
      </w:r>
      <w:r w:rsidRPr="00354A5D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354A5D"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 xml:space="preserve"> z </w:t>
      </w:r>
      <w:proofErr w:type="spellStart"/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. zm.</w:t>
      </w:r>
      <w:r w:rsidRPr="00354A5D"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)</w:t>
      </w:r>
      <w:r w:rsidRPr="00EC49F6"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 w:rsidRPr="00354A5D"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 w:rsidRPr="00354A5D"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9F374B" w:rsidRPr="00354A5D" w:rsidRDefault="009F374B" w:rsidP="009F374B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PODANYCH INFORMACJI:</w:t>
      </w:r>
    </w:p>
    <w:p w:rsidR="009F374B" w:rsidRDefault="009F374B" w:rsidP="009F374B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354A5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F374B" w:rsidRPr="00354A5D" w:rsidRDefault="009F374B" w:rsidP="009F374B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F374B" w:rsidRPr="00354A5D" w:rsidRDefault="009F374B" w:rsidP="009F374B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9F374B" w:rsidRPr="00354A5D" w:rsidRDefault="009F374B" w:rsidP="009F374B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 w:rsidRPr="00354A5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9F374B" w:rsidRPr="00354A5D" w:rsidRDefault="009F374B" w:rsidP="009F374B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>
        <w:rPr>
          <w:rFonts w:ascii="Arial" w:eastAsia="Calibri" w:hAnsi="Arial" w:cs="Arial"/>
          <w:sz w:val="22"/>
          <w:szCs w:val="22"/>
          <w:lang w:eastAsia="en-US"/>
        </w:rPr>
        <w:t>....................</w:t>
      </w:r>
      <w:r w:rsidRPr="00354A5D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</w:t>
      </w:r>
    </w:p>
    <w:p w:rsidR="009F374B" w:rsidRPr="00354A5D" w:rsidRDefault="009F374B" w:rsidP="009F374B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9F374B" w:rsidRPr="00354A5D" w:rsidRDefault="009F374B" w:rsidP="009F374B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9F374B" w:rsidRPr="00354A5D" w:rsidRDefault="009F374B" w:rsidP="009F374B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9F374B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ab/>
      </w:r>
    </w:p>
    <w:p w:rsidR="009F374B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9F374B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9F374B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9F374B" w:rsidRPr="00354A5D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                                                   </w:t>
      </w:r>
      <w:r w:rsidR="00615D63">
        <w:rPr>
          <w:rFonts w:ascii="Arial" w:eastAsia="Calibri" w:hAnsi="Arial" w:cs="Arial"/>
          <w:sz w:val="21"/>
          <w:szCs w:val="21"/>
          <w:lang w:eastAsia="en-US"/>
        </w:rPr>
        <w:t xml:space="preserve">                 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354A5D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……………………………………….</w:t>
      </w:r>
    </w:p>
    <w:p w:rsidR="009F374B" w:rsidRPr="00354A5D" w:rsidRDefault="009F374B" w:rsidP="009F374B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 xml:space="preserve">                                                 </w:t>
      </w: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</w:t>
      </w:r>
      <w:r w:rsidR="00615D63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</w:t>
      </w:r>
      <w:r w:rsidRPr="00354A5D">
        <w:rPr>
          <w:rFonts w:ascii="Arial" w:eastAsia="Calibri" w:hAnsi="Arial" w:cs="Arial"/>
          <w:i/>
          <w:sz w:val="16"/>
          <w:szCs w:val="16"/>
          <w:lang w:eastAsia="en-US"/>
        </w:rPr>
        <w:t xml:space="preserve">osobisty </w:t>
      </w:r>
    </w:p>
    <w:p w:rsidR="009F374B" w:rsidRDefault="009F374B" w:rsidP="009F374B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Default="009F374B" w:rsidP="009F374B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9F374B" w:rsidRPr="002D3CD8" w:rsidRDefault="009F374B" w:rsidP="009F374B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bookmarkStart w:id="0" w:name="_GoBack"/>
      <w:bookmarkEnd w:id="0"/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4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 do SWZ 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9F374B" w:rsidRPr="002D3CD8" w:rsidRDefault="009F374B" w:rsidP="009F374B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9F374B" w:rsidRPr="002D3CD8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9F374B" w:rsidRPr="002D3CD8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9F374B" w:rsidRPr="002D3CD8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Pr="006A52C0" w:rsidRDefault="009F374B" w:rsidP="009F374B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9F374B" w:rsidRPr="00A217D5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6A52C0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6A52C0">
        <w:t xml:space="preserve"> </w:t>
      </w:r>
      <w:r w:rsidRPr="006A52C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6A52C0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72141B">
        <w:rPr>
          <w:rFonts w:ascii="Arial" w:hAnsi="Arial" w:cs="Arial"/>
          <w:b/>
          <w:i/>
          <w:sz w:val="22"/>
          <w:szCs w:val="22"/>
        </w:rPr>
        <w:t xml:space="preserve">Dostawa </w:t>
      </w:r>
      <w:r>
        <w:rPr>
          <w:rFonts w:ascii="Arial" w:hAnsi="Arial" w:cs="Arial"/>
          <w:b/>
          <w:i/>
          <w:sz w:val="22"/>
          <w:szCs w:val="22"/>
        </w:rPr>
        <w:t>używanej koparki kołowej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BC6BF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</w:t>
      </w:r>
      <w:r w:rsidRPr="00326D92"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 w:rsidRPr="006A52C0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B.270.126</w:t>
      </w:r>
      <w:r w:rsidRPr="006A52C0">
        <w:rPr>
          <w:rFonts w:ascii="Arial" w:hAnsi="Arial" w:cs="Arial"/>
          <w:sz w:val="22"/>
          <w:szCs w:val="22"/>
        </w:rPr>
        <w:t>.2022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</w:t>
      </w:r>
      <w:r w:rsidRPr="00A217D5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>(</w:t>
      </w:r>
      <w:proofErr w:type="spellStart"/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>t.j</w:t>
      </w:r>
      <w:proofErr w:type="spellEnd"/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>. Dz.U. poz. z 2022r., poz. 1710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>. zm.</w:t>
      </w:r>
      <w:r w:rsidRPr="00A217D5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A217D5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grupy kapitałowej, w rozumieniu ustawy z dnia 16 lutego 2007 r.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w Postępowaniu/*;</w:t>
      </w:r>
    </w:p>
    <w:p w:rsidR="009F374B" w:rsidRPr="002D3CD8" w:rsidRDefault="009F374B" w:rsidP="009F374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w Postępowaniu/*:</w:t>
      </w:r>
    </w:p>
    <w:p w:rsidR="009F374B" w:rsidRPr="002D3CD8" w:rsidRDefault="009F374B" w:rsidP="009F374B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9F374B" w:rsidRPr="00702EDC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9F374B" w:rsidRPr="00702EDC" w:rsidRDefault="009F374B" w:rsidP="009F374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>Dokument może być podpisany przez wykonawcę</w:t>
      </w:r>
      <w:r w:rsidRPr="00702EDC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F374B" w:rsidRPr="00702EDC" w:rsidRDefault="009F374B" w:rsidP="009F374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 xml:space="preserve">lub podpisem osobistym  </w:t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  <w:t xml:space="preserve">lub </w:t>
      </w:r>
      <w:r w:rsidRPr="00702EDC">
        <w:rPr>
          <w:rFonts w:ascii="Arial" w:hAnsi="Arial" w:cs="Arial"/>
          <w:bCs/>
          <w:i/>
          <w:lang w:eastAsia="zh-CN"/>
        </w:rPr>
        <w:tab/>
      </w:r>
      <w:r w:rsidRPr="00702EDC">
        <w:rPr>
          <w:rFonts w:ascii="Arial" w:hAnsi="Arial" w:cs="Arial"/>
          <w:bCs/>
          <w:i/>
          <w:lang w:eastAsia="zh-CN"/>
        </w:rPr>
        <w:br/>
      </w:r>
      <w:r w:rsidRPr="00702EDC"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 w:rsidRPr="00702EDC"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 w:rsidRPr="00702EDC"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 w:rsidRPr="00702EDC"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9F374B" w:rsidRPr="00702EDC" w:rsidRDefault="009F374B" w:rsidP="009F374B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 w:rsidRPr="00702EDC"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9F374B" w:rsidRPr="002D3CD8" w:rsidRDefault="009F374B" w:rsidP="009F374B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9F374B" w:rsidRPr="002D3CD8" w:rsidRDefault="009F374B" w:rsidP="009F374B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3969B6" w:rsidRDefault="00615D63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4B" w:rsidRDefault="009F374B" w:rsidP="009F374B">
      <w:r>
        <w:separator/>
      </w:r>
    </w:p>
  </w:endnote>
  <w:endnote w:type="continuationSeparator" w:id="0">
    <w:p w:rsidR="009F374B" w:rsidRDefault="009F374B" w:rsidP="009F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4B" w:rsidRDefault="009F374B" w:rsidP="009F374B">
      <w:r>
        <w:separator/>
      </w:r>
    </w:p>
  </w:footnote>
  <w:footnote w:type="continuationSeparator" w:id="0">
    <w:p w:rsidR="009F374B" w:rsidRDefault="009F374B" w:rsidP="009F374B">
      <w:r>
        <w:continuationSeparator/>
      </w:r>
    </w:p>
  </w:footnote>
  <w:footnote w:id="1">
    <w:p w:rsidR="009F374B" w:rsidRPr="00A82964" w:rsidRDefault="009F374B" w:rsidP="009F374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F374B" w:rsidRPr="00A82964" w:rsidRDefault="009F374B" w:rsidP="009F374B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F374B" w:rsidRPr="00A82964" w:rsidRDefault="009F374B" w:rsidP="009F374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F374B" w:rsidRPr="00761CEB" w:rsidRDefault="009F374B" w:rsidP="009F374B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01110"/>
    <w:multiLevelType w:val="hybridMultilevel"/>
    <w:tmpl w:val="D29AD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17"/>
    <w:rsid w:val="00191BF5"/>
    <w:rsid w:val="00401CE7"/>
    <w:rsid w:val="00445183"/>
    <w:rsid w:val="00615D63"/>
    <w:rsid w:val="006A4717"/>
    <w:rsid w:val="009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6C21"/>
  <w15:chartTrackingRefBased/>
  <w15:docId w15:val="{03FC541C-E2D1-4AC8-B05D-5089802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7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9F374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qFormat/>
    <w:rsid w:val="009F374B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9F3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9F374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12031</Characters>
  <Application>Microsoft Office Word</Application>
  <DocSecurity>0</DocSecurity>
  <Lines>100</Lines>
  <Paragraphs>28</Paragraphs>
  <ScaleCrop>false</ScaleCrop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2022-12-07T09:31:00Z</dcterms:created>
  <dcterms:modified xsi:type="dcterms:W3CDTF">2022-12-07T09:32:00Z</dcterms:modified>
</cp:coreProperties>
</file>