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000DB9" w:rsidRPr="00C10F3B" w:rsidRDefault="00000DB9" w:rsidP="00000DB9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0F3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0F3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0F3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5E683A" w:rsidRPr="0071391B" w:rsidRDefault="005E683A" w:rsidP="005E683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C07167">
        <w:rPr>
          <w:rFonts w:asciiTheme="minorHAnsi" w:hAnsiTheme="minorHAnsi" w:cstheme="minorHAnsi"/>
          <w:b/>
          <w:sz w:val="22"/>
          <w:szCs w:val="22"/>
        </w:rPr>
        <w:t>Sukcesywne dostawy materiałów eksploatacyjnych w okresie 24 m-</w:t>
      </w:r>
      <w:proofErr w:type="spellStart"/>
      <w:r w:rsidRPr="00C07167">
        <w:rPr>
          <w:rFonts w:asciiTheme="minorHAnsi" w:hAnsiTheme="minorHAnsi" w:cstheme="minorHAnsi"/>
          <w:b/>
          <w:sz w:val="22"/>
          <w:szCs w:val="22"/>
        </w:rPr>
        <w:t>cy</w:t>
      </w:r>
      <w:proofErr w:type="spellEnd"/>
      <w:r w:rsidRPr="00C07167">
        <w:rPr>
          <w:rFonts w:asciiTheme="minorHAnsi" w:hAnsiTheme="minorHAnsi" w:cstheme="minorHAnsi"/>
          <w:b/>
          <w:sz w:val="22"/>
          <w:szCs w:val="22"/>
        </w:rPr>
        <w:t xml:space="preserve"> do urządzeń: </w:t>
      </w:r>
      <w:proofErr w:type="spellStart"/>
      <w:r w:rsidRPr="00C07167">
        <w:rPr>
          <w:rFonts w:asciiTheme="minorHAnsi" w:hAnsiTheme="minorHAnsi" w:cstheme="minorHAnsi"/>
          <w:b/>
          <w:sz w:val="22"/>
          <w:szCs w:val="22"/>
        </w:rPr>
        <w:t>Brother</w:t>
      </w:r>
      <w:proofErr w:type="spellEnd"/>
      <w:r w:rsidRPr="00C07167">
        <w:rPr>
          <w:rFonts w:asciiTheme="minorHAnsi" w:hAnsiTheme="minorHAnsi" w:cstheme="minorHAnsi"/>
          <w:b/>
          <w:sz w:val="22"/>
          <w:szCs w:val="22"/>
        </w:rPr>
        <w:t>, HP, OKI, Zebra, GODEX, CITIZEN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- BAG.261.</w:t>
      </w:r>
      <w:r>
        <w:rPr>
          <w:rFonts w:asciiTheme="minorHAnsi" w:hAnsiTheme="minorHAnsi" w:cstheme="minorHAnsi"/>
          <w:b/>
          <w:sz w:val="22"/>
          <w:szCs w:val="22"/>
        </w:rPr>
        <w:t>21</w:t>
      </w:r>
      <w:r w:rsidRPr="0071391B">
        <w:rPr>
          <w:rFonts w:asciiTheme="minorHAnsi" w:hAnsiTheme="minorHAnsi" w:cstheme="minorHAnsi"/>
          <w:b/>
          <w:sz w:val="22"/>
          <w:szCs w:val="22"/>
        </w:rPr>
        <w:t>.2022.ICI</w:t>
      </w:r>
      <w:r w:rsidRPr="0071391B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:rsidR="00000DB9" w:rsidRPr="00C10F3B" w:rsidRDefault="00000DB9" w:rsidP="00000DB9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  <w:bookmarkStart w:id="0" w:name="_GoBack"/>
      <w:bookmarkEnd w:id="0"/>
    </w:p>
    <w:p w:rsidR="00000DB9" w:rsidRPr="00C10F3B" w:rsidRDefault="00000DB9" w:rsidP="00000DB9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000DB9" w:rsidRPr="00C10F3B" w:rsidRDefault="00000DB9" w:rsidP="00000DB9">
      <w:p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000DB9" w:rsidRPr="00C10F3B" w:rsidRDefault="00000DB9" w:rsidP="00000DB9">
      <w:pPr>
        <w:spacing w:before="12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0F3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000DB9" w:rsidRPr="00C10F3B" w:rsidRDefault="00000DB9" w:rsidP="00000DB9">
      <w:pPr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000DB9" w:rsidRPr="00C10F3B" w:rsidRDefault="00000DB9" w:rsidP="00000DB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000DB9" w:rsidRPr="00C10F3B" w:rsidRDefault="00000DB9" w:rsidP="00000DB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E683A">
      <w:rPr>
        <w:noProof/>
      </w:rPr>
      <w:t>1</w:t>
    </w:r>
    <w:r>
      <w:rPr>
        <w:noProof/>
      </w:rPr>
      <w:fldChar w:fldCharType="end"/>
    </w:r>
  </w:p>
  <w:p w:rsidR="007723D1" w:rsidRDefault="005E683A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000DB9"/>
    <w:rsid w:val="002051C8"/>
    <w:rsid w:val="00293F4F"/>
    <w:rsid w:val="003A098F"/>
    <w:rsid w:val="005E683A"/>
    <w:rsid w:val="00715071"/>
    <w:rsid w:val="007A0AE3"/>
    <w:rsid w:val="00827A4C"/>
    <w:rsid w:val="00BE1192"/>
    <w:rsid w:val="00C44C72"/>
    <w:rsid w:val="00DB40DF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2021-07-20T13:38:00Z</dcterms:created>
  <dcterms:modified xsi:type="dcterms:W3CDTF">2022-10-14T06:39:00Z</dcterms:modified>
</cp:coreProperties>
</file>