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5841" w14:textId="77777777" w:rsidR="007B04B4" w:rsidRPr="00E14091" w:rsidRDefault="007B04B4" w:rsidP="007B04B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E14091">
        <w:rPr>
          <w:rFonts w:asciiTheme="minorHAnsi" w:hAnsiTheme="minorHAnsi" w:cstheme="minorHAnsi"/>
          <w:b/>
          <w:sz w:val="24"/>
          <w:szCs w:val="24"/>
        </w:rPr>
        <w:t xml:space="preserve">Nabór </w:t>
      </w:r>
    </w:p>
    <w:p w14:paraId="29228E2E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heading=h.s0met8q5iprm" w:colFirst="0" w:colLast="0"/>
      <w:bookmarkEnd w:id="1"/>
    </w:p>
    <w:p w14:paraId="2DB54903" w14:textId="77777777" w:rsidR="007B04B4" w:rsidRDefault="007B04B4" w:rsidP="007B04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14091">
        <w:rPr>
          <w:rFonts w:asciiTheme="minorHAnsi" w:hAnsiTheme="minorHAnsi" w:cstheme="minorHAnsi"/>
        </w:rPr>
        <w:t>Rada Działalności Pożytku Publicznego działając na podstawie art. 28 oraz 39 Rozporządzenia Parlamentu Europejskiego i Rady (UE) 2021/1059 z dnia 24 czerwca 2021 r. w sprawie przepisów szczegółowych dotyczących celu „Europejska współpraca terytorialna” (</w:t>
      </w:r>
      <w:proofErr w:type="spellStart"/>
      <w:r w:rsidRPr="00E14091">
        <w:rPr>
          <w:rFonts w:asciiTheme="minorHAnsi" w:hAnsiTheme="minorHAnsi" w:cstheme="minorHAnsi"/>
        </w:rPr>
        <w:t>Interreg</w:t>
      </w:r>
      <w:proofErr w:type="spellEnd"/>
      <w:r w:rsidRPr="00E14091">
        <w:rPr>
          <w:rFonts w:asciiTheme="minorHAnsi" w:hAnsiTheme="minorHAnsi" w:cstheme="minorHAnsi"/>
        </w:rPr>
        <w:t xml:space="preserve">) wspieranego </w:t>
      </w:r>
      <w:r w:rsidRPr="00E14091">
        <w:rPr>
          <w:rFonts w:asciiTheme="minorHAnsi" w:hAnsiTheme="minorHAnsi" w:cstheme="minorHAnsi"/>
        </w:rPr>
        <w:br/>
        <w:t>w ramach Europejskiego Funduszu Rozwoju Regionalnego oraz instrumentów finansowania zewnętrznego,</w:t>
      </w:r>
    </w:p>
    <w:p w14:paraId="1EBECAD0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877556C" w14:textId="77777777" w:rsidR="007B04B4" w:rsidRPr="00616E83" w:rsidRDefault="007B04B4" w:rsidP="007B04B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616E83">
        <w:rPr>
          <w:rFonts w:asciiTheme="minorHAnsi" w:hAnsiTheme="minorHAnsi" w:cstheme="minorHAnsi"/>
          <w:b/>
        </w:rPr>
        <w:t>ogłasza</w:t>
      </w:r>
    </w:p>
    <w:p w14:paraId="3514CB21" w14:textId="77777777" w:rsidR="007B04B4" w:rsidRPr="00E14091" w:rsidRDefault="007B04B4" w:rsidP="007B04B4">
      <w:pPr>
        <w:spacing w:after="0" w:line="240" w:lineRule="auto"/>
        <w:rPr>
          <w:rFonts w:asciiTheme="minorHAnsi" w:hAnsiTheme="minorHAnsi" w:cstheme="minorHAnsi"/>
          <w:b/>
        </w:rPr>
      </w:pPr>
    </w:p>
    <w:p w14:paraId="79C181FC" w14:textId="52527418" w:rsidR="007B04B4" w:rsidRPr="002A01BD" w:rsidRDefault="007B04B4" w:rsidP="007B04B4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bookmarkStart w:id="2" w:name="_heading=h.1fob9te" w:colFirst="0" w:colLast="0"/>
      <w:bookmarkEnd w:id="2"/>
      <w:r w:rsidRPr="002A01BD">
        <w:rPr>
          <w:rFonts w:asciiTheme="minorHAnsi" w:eastAsia="Times New Roman" w:hAnsiTheme="minorHAnsi" w:cstheme="minorHAnsi"/>
          <w:b/>
          <w:bCs/>
          <w:color w:val="000000"/>
        </w:rPr>
        <w:t>nabór</w:t>
      </w:r>
      <w:r w:rsidRPr="002A01BD">
        <w:rPr>
          <w:rFonts w:asciiTheme="minorHAnsi" w:eastAsia="Times New Roman" w:hAnsiTheme="minorHAnsi" w:cstheme="minorHAnsi"/>
          <w:color w:val="000000"/>
        </w:rPr>
        <w:t xml:space="preserve"> </w:t>
      </w:r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przedstawicieli organizacji pozarządowych przez Radę Działalności Pożytku Publicznego do członkostwa w Komitecie Monitorującym </w:t>
      </w:r>
      <w:proofErr w:type="spellStart"/>
      <w:r w:rsidRPr="002A01BD">
        <w:rPr>
          <w:rFonts w:asciiTheme="minorHAnsi" w:eastAsia="Times New Roman" w:hAnsiTheme="minorHAnsi" w:cstheme="minorHAnsi"/>
          <w:b/>
          <w:bCs/>
          <w:color w:val="000000"/>
        </w:rPr>
        <w:t>Interreg</w:t>
      </w:r>
      <w:proofErr w:type="spellEnd"/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="002A7566" w:rsidRPr="002A7566">
        <w:rPr>
          <w:rFonts w:asciiTheme="minorHAnsi" w:eastAsia="Times New Roman" w:hAnsiTheme="minorHAnsi" w:cstheme="minorHAnsi"/>
          <w:b/>
          <w:bCs/>
          <w:color w:val="000000"/>
        </w:rPr>
        <w:t xml:space="preserve">Południowy Bałtyk 2021-2027 </w:t>
      </w:r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(zwanym dalej „KM </w:t>
      </w:r>
      <w:r w:rsidR="002A7566" w:rsidRPr="002A7566">
        <w:rPr>
          <w:rFonts w:asciiTheme="minorHAnsi" w:eastAsia="Times New Roman" w:hAnsiTheme="minorHAnsi" w:cstheme="minorHAnsi"/>
          <w:b/>
          <w:bCs/>
          <w:color w:val="000000"/>
        </w:rPr>
        <w:t>Południowy Bałtyk</w:t>
      </w:r>
      <w:r w:rsidRPr="002A01BD">
        <w:rPr>
          <w:rFonts w:asciiTheme="minorHAnsi" w:eastAsia="Times New Roman" w:hAnsiTheme="minorHAnsi" w:cstheme="minorHAnsi"/>
          <w:b/>
          <w:bCs/>
          <w:color w:val="000000"/>
        </w:rPr>
        <w:t>”).</w:t>
      </w:r>
    </w:p>
    <w:p w14:paraId="0FA487F4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311C799" w14:textId="22662047" w:rsidR="000F3119" w:rsidRDefault="007B04B4" w:rsidP="007B04B4">
      <w:pPr>
        <w:spacing w:after="0" w:line="240" w:lineRule="auto"/>
        <w:rPr>
          <w:rStyle w:val="Hipercze"/>
        </w:rPr>
      </w:pPr>
      <w:r w:rsidRPr="00E14091">
        <w:rPr>
          <w:rFonts w:asciiTheme="minorHAnsi" w:eastAsia="Times New Roman" w:hAnsiTheme="minorHAnsi" w:cstheme="minorHAnsi"/>
          <w:b/>
          <w:bCs/>
          <w:color w:val="000000"/>
        </w:rPr>
        <w:t>L</w:t>
      </w:r>
      <w:r w:rsidRPr="002A01BD">
        <w:rPr>
          <w:rFonts w:asciiTheme="minorHAnsi" w:eastAsia="Times New Roman" w:hAnsiTheme="minorHAnsi" w:cstheme="minorHAnsi"/>
          <w:b/>
          <w:bCs/>
          <w:color w:val="000000"/>
        </w:rPr>
        <w:t xml:space="preserve">ink do programu: </w:t>
      </w:r>
      <w:hyperlink r:id="rId5" w:history="1">
        <w:r w:rsidR="000F3119" w:rsidRPr="00540712">
          <w:rPr>
            <w:rStyle w:val="Hipercze"/>
          </w:rPr>
          <w:t>https://www.ewt.gov.pl/strony/o-programach/przeczytaj-o-programach/programy-europejskiej-wspolpracy-terytorialnej/poludniowy-baltyk/</w:t>
        </w:r>
      </w:hyperlink>
      <w:r w:rsidR="000F3119">
        <w:t xml:space="preserve">,  </w:t>
      </w:r>
      <w:hyperlink r:id="rId6" w:history="1">
        <w:r w:rsidR="000F3119" w:rsidRPr="00540712">
          <w:rPr>
            <w:rStyle w:val="Hipercze"/>
          </w:rPr>
          <w:t>https://southbaltic.eu/welcome</w:t>
        </w:r>
      </w:hyperlink>
      <w:r w:rsidR="000F3119">
        <w:t xml:space="preserve"> </w:t>
      </w:r>
    </w:p>
    <w:p w14:paraId="553AD57C" w14:textId="77777777" w:rsidR="002A7566" w:rsidRPr="002A01BD" w:rsidRDefault="002A7566" w:rsidP="007B04B4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08725450" w14:textId="74918C55" w:rsidR="007B04B4" w:rsidRDefault="007B04B4" w:rsidP="007B04B4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C16D8">
        <w:rPr>
          <w:rFonts w:asciiTheme="minorHAnsi" w:eastAsia="Times New Roman" w:hAnsiTheme="minorHAnsi" w:cstheme="minorHAnsi"/>
          <w:b/>
          <w:bCs/>
        </w:rPr>
        <w:t xml:space="preserve">Obszar wsparcia programu w Polsce obejmuje: </w:t>
      </w:r>
      <w:r w:rsidRPr="00BC16D8">
        <w:rPr>
          <w:rFonts w:asciiTheme="minorHAnsi" w:eastAsia="Times New Roman" w:hAnsiTheme="minorHAnsi" w:cstheme="minorHAnsi"/>
        </w:rPr>
        <w:t xml:space="preserve">województwo </w:t>
      </w:r>
      <w:r w:rsidR="002A7566">
        <w:rPr>
          <w:rFonts w:asciiTheme="minorHAnsi" w:eastAsia="Times New Roman" w:hAnsiTheme="minorHAnsi" w:cstheme="minorHAnsi"/>
        </w:rPr>
        <w:t xml:space="preserve">pomorskie, zachodniopomorskie oraz </w:t>
      </w:r>
      <w:r w:rsidR="002A7566" w:rsidRPr="002A7566">
        <w:rPr>
          <w:rFonts w:asciiTheme="minorHAnsi" w:eastAsia="Times New Roman" w:hAnsiTheme="minorHAnsi" w:cstheme="minorHAnsi"/>
        </w:rPr>
        <w:t>części województwa warmińsko-mazurskiego</w:t>
      </w:r>
      <w:r w:rsidR="002A7566">
        <w:rPr>
          <w:rFonts w:asciiTheme="minorHAnsi" w:eastAsia="Times New Roman" w:hAnsiTheme="minorHAnsi" w:cstheme="minorHAnsi"/>
        </w:rPr>
        <w:t>.</w:t>
      </w:r>
    </w:p>
    <w:p w14:paraId="1F11CFEE" w14:textId="77777777" w:rsidR="002A7566" w:rsidRPr="002A7566" w:rsidRDefault="002A7566" w:rsidP="007B04B4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51944BA" w14:textId="77777777" w:rsidR="007B04B4" w:rsidRPr="00F55E6A" w:rsidRDefault="007B04B4" w:rsidP="007B04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18"/>
        <w:jc w:val="both"/>
        <w:rPr>
          <w:rFonts w:asciiTheme="minorHAnsi" w:hAnsiTheme="minorHAnsi" w:cstheme="minorHAnsi"/>
          <w:b/>
        </w:rPr>
      </w:pPr>
      <w:r w:rsidRPr="00F55E6A">
        <w:rPr>
          <w:rFonts w:asciiTheme="minorHAnsi" w:hAnsiTheme="minorHAnsi" w:cstheme="minorHAnsi"/>
          <w:b/>
        </w:rPr>
        <w:t>Warunki udziału w naborze:</w:t>
      </w:r>
    </w:p>
    <w:p w14:paraId="556E47DF" w14:textId="77777777" w:rsidR="007B04B4" w:rsidRPr="00F55E6A" w:rsidRDefault="007B04B4" w:rsidP="007B0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hAnsiTheme="minorHAnsi" w:cstheme="minorHAnsi"/>
          <w:b/>
        </w:rPr>
      </w:pPr>
    </w:p>
    <w:p w14:paraId="02C8079D" w14:textId="5525BBED" w:rsidR="007B04B4" w:rsidRPr="00F55E6A" w:rsidRDefault="007B04B4" w:rsidP="007B04B4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 xml:space="preserve">Nabór kierowany jest do organizacji pozarządowych w rozumieniu art. 3 ust. 2 oraz ust. 3 ustawy o działalności pożytku publicznego i wolontariacie  działających w obszarach, tj.: </w:t>
      </w:r>
    </w:p>
    <w:p w14:paraId="5CC2DB4E" w14:textId="0E8380C1" w:rsidR="002A7566" w:rsidRPr="00F55E6A" w:rsidRDefault="002A7566" w:rsidP="007B04B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hAnsiTheme="minorHAnsi" w:cstheme="minorHAnsi"/>
        </w:rPr>
        <w:t>internacjonalizacja małych i średnich przedsiębiorstw (MŚP),</w:t>
      </w:r>
    </w:p>
    <w:p w14:paraId="4C950BAA" w14:textId="1CC3CBB8" w:rsidR="002A7566" w:rsidRPr="00F55E6A" w:rsidRDefault="002A7566" w:rsidP="007B04B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hAnsiTheme="minorHAnsi" w:cstheme="minorHAnsi"/>
          <w:shd w:val="clear" w:color="auto" w:fill="FFFFFF"/>
        </w:rPr>
        <w:t>potencjał innowacyjny MŚP,</w:t>
      </w:r>
    </w:p>
    <w:p w14:paraId="74B3CD4C" w14:textId="5B5D95DE" w:rsidR="002A7566" w:rsidRPr="00F55E6A" w:rsidRDefault="002A7566" w:rsidP="007B04B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hAnsiTheme="minorHAnsi" w:cstheme="minorHAnsi"/>
          <w:shd w:val="clear" w:color="auto" w:fill="FFFFFF"/>
        </w:rPr>
        <w:t>zrównoważona turystyka,</w:t>
      </w:r>
    </w:p>
    <w:p w14:paraId="7A45D69E" w14:textId="3A9F2CA3" w:rsidR="002A7566" w:rsidRPr="00F55E6A" w:rsidRDefault="002A7566" w:rsidP="007B04B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hAnsiTheme="minorHAnsi" w:cstheme="minorHAnsi"/>
          <w:shd w:val="clear" w:color="auto" w:fill="FFFFFF"/>
        </w:rPr>
        <w:t>zielone technologie,</w:t>
      </w:r>
    </w:p>
    <w:p w14:paraId="5B41F021" w14:textId="3BE12B3E" w:rsidR="002A7566" w:rsidRPr="00F55E6A" w:rsidRDefault="002A7566" w:rsidP="007B04B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hAnsiTheme="minorHAnsi" w:cstheme="minorHAnsi"/>
          <w:shd w:val="clear" w:color="auto" w:fill="FFFFFF"/>
        </w:rPr>
        <w:t>zrównoważony transport,</w:t>
      </w:r>
    </w:p>
    <w:p w14:paraId="21552A1D" w14:textId="173ED046" w:rsidR="002A7566" w:rsidRPr="00F55E6A" w:rsidRDefault="002A7566" w:rsidP="007B04B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hAnsiTheme="minorHAnsi" w:cstheme="minorHAnsi"/>
          <w:shd w:val="clear" w:color="auto" w:fill="FFFFFF"/>
        </w:rPr>
        <w:t>rozwój umiejętności pracowników,</w:t>
      </w:r>
    </w:p>
    <w:p w14:paraId="1DCA8CCF" w14:textId="77777777" w:rsidR="003268C0" w:rsidRPr="00F55E6A" w:rsidRDefault="002A7566" w:rsidP="007B04B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hAnsiTheme="minorHAnsi" w:cstheme="minorHAnsi"/>
          <w:shd w:val="clear" w:color="auto" w:fill="FFFFFF"/>
        </w:rPr>
        <w:t>współpraca instytucji</w:t>
      </w:r>
      <w:r w:rsidR="003268C0" w:rsidRPr="00F55E6A">
        <w:rPr>
          <w:rFonts w:asciiTheme="minorHAnsi" w:hAnsiTheme="minorHAnsi" w:cstheme="minorHAnsi"/>
          <w:shd w:val="clear" w:color="auto" w:fill="FFFFFF"/>
        </w:rPr>
        <w:t>,</w:t>
      </w:r>
    </w:p>
    <w:p w14:paraId="6C017111" w14:textId="129D06B9" w:rsidR="007B04B4" w:rsidRPr="00F55E6A" w:rsidRDefault="003268C0" w:rsidP="003268C0">
      <w:pPr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hAnsiTheme="minorHAnsi" w:cstheme="minorHAnsi"/>
          <w:shd w:val="clear" w:color="auto" w:fill="FFFFFF"/>
        </w:rPr>
        <w:t>- zgodnych z celami tematycznymi programu</w:t>
      </w:r>
      <w:r w:rsidR="002A7566" w:rsidRPr="00F55E6A">
        <w:rPr>
          <w:rFonts w:asciiTheme="minorHAnsi" w:hAnsiTheme="minorHAnsi" w:cstheme="minorHAnsi"/>
        </w:rPr>
        <w:t>.</w:t>
      </w:r>
    </w:p>
    <w:p w14:paraId="0E5B7B8F" w14:textId="480955E1" w:rsidR="007B04B4" w:rsidRPr="00F55E6A" w:rsidRDefault="007B04B4" w:rsidP="007B04B4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 xml:space="preserve">O członkostwo w KM </w:t>
      </w:r>
      <w:r w:rsidR="002A7566" w:rsidRPr="00F55E6A">
        <w:rPr>
          <w:rFonts w:asciiTheme="minorHAnsi" w:eastAsia="Times New Roman" w:hAnsiTheme="minorHAnsi" w:cstheme="minorHAnsi"/>
        </w:rPr>
        <w:t xml:space="preserve">Południowy Bałtyk </w:t>
      </w:r>
      <w:r w:rsidRPr="00F55E6A">
        <w:rPr>
          <w:rFonts w:asciiTheme="minorHAnsi" w:eastAsia="Times New Roman" w:hAnsiTheme="minorHAnsi" w:cstheme="minorHAnsi"/>
        </w:rPr>
        <w:t>nie mogą ubiegać:</w:t>
      </w:r>
    </w:p>
    <w:p w14:paraId="669FE374" w14:textId="77777777" w:rsidR="007B04B4" w:rsidRPr="00F55E6A" w:rsidRDefault="007B04B4" w:rsidP="007B04B4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>stowarzyszenia jednostek samorządu terytorialnego;</w:t>
      </w:r>
    </w:p>
    <w:p w14:paraId="1EE5D66C" w14:textId="77777777" w:rsidR="007B04B4" w:rsidRPr="00F55E6A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>organizacje, których organem założycielskim jest organ administracji publicznej;</w:t>
      </w:r>
    </w:p>
    <w:p w14:paraId="725FBBAE" w14:textId="77777777" w:rsidR="007B04B4" w:rsidRPr="00F55E6A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>organizacje, w organach których większościowy udział mają organy administracji publicznej;</w:t>
      </w:r>
    </w:p>
    <w:p w14:paraId="5DB0093B" w14:textId="77777777" w:rsidR="007B04B4" w:rsidRPr="00F55E6A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>partii politycznych;</w:t>
      </w:r>
    </w:p>
    <w:p w14:paraId="455F0290" w14:textId="77777777" w:rsidR="007B04B4" w:rsidRPr="00F55E6A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>europejskich partii politycznych;</w:t>
      </w:r>
    </w:p>
    <w:p w14:paraId="68F217E4" w14:textId="77777777" w:rsidR="007B04B4" w:rsidRPr="00F55E6A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>związków zawodowych i organizacji pracodawców;</w:t>
      </w:r>
    </w:p>
    <w:p w14:paraId="2A8B6DE8" w14:textId="77777777" w:rsidR="007B04B4" w:rsidRPr="00F55E6A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>samorządów zawodowych;</w:t>
      </w:r>
    </w:p>
    <w:p w14:paraId="42041C39" w14:textId="77777777" w:rsidR="007B04B4" w:rsidRPr="00F55E6A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>społeczno-zawodowe organizacje branżowe;</w:t>
      </w:r>
    </w:p>
    <w:p w14:paraId="32BB805D" w14:textId="77777777" w:rsidR="007B04B4" w:rsidRPr="00F55E6A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>fundacji utworzonych przez partie polityczne;</w:t>
      </w:r>
    </w:p>
    <w:p w14:paraId="5E383877" w14:textId="77777777" w:rsidR="007B04B4" w:rsidRPr="00F55E6A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>europejskich fundacji politycznych;</w:t>
      </w:r>
    </w:p>
    <w:p w14:paraId="2DDB0E6A" w14:textId="77777777" w:rsidR="007B04B4" w:rsidRPr="00F55E6A" w:rsidRDefault="007B04B4" w:rsidP="007B04B4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Instytucje kandydujące powinny spełniać następujące warunki: </w:t>
      </w:r>
    </w:p>
    <w:p w14:paraId="47C4C289" w14:textId="77777777" w:rsidR="007B04B4" w:rsidRPr="00F55E6A" w:rsidRDefault="007B04B4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 xml:space="preserve">wpisane do KRS lub Krajowego Rejestru Urzędowego Podmiotów Gospodarki Narodowej; </w:t>
      </w:r>
    </w:p>
    <w:p w14:paraId="6267ED4A" w14:textId="36964124" w:rsidR="007B04B4" w:rsidRPr="00F55E6A" w:rsidRDefault="007B04B4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>posiadać siedzibę lub prowadzić udokumentowaną działalność na obszarze interwencji programu</w:t>
      </w:r>
      <w:r w:rsidR="00FA4EC0" w:rsidRPr="00F55E6A">
        <w:rPr>
          <w:rFonts w:asciiTheme="minorHAnsi" w:hAnsiTheme="minorHAnsi" w:cstheme="minorHAnsi"/>
        </w:rPr>
        <w:t xml:space="preserve"> lub posiadały struktury regionalne na tym obszarze</w:t>
      </w:r>
      <w:r w:rsidRPr="00F55E6A">
        <w:rPr>
          <w:rFonts w:asciiTheme="minorHAnsi" w:hAnsiTheme="minorHAnsi" w:cstheme="minorHAnsi"/>
        </w:rPr>
        <w:t>;</w:t>
      </w:r>
    </w:p>
    <w:p w14:paraId="480722D3" w14:textId="77777777" w:rsidR="007B04B4" w:rsidRPr="00F55E6A" w:rsidRDefault="007B04B4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>działające w reprezentowanym przez siebie obszarze przez minimum 5 lat;</w:t>
      </w:r>
    </w:p>
    <w:p w14:paraId="04D7C16B" w14:textId="1CC5B390" w:rsidR="00660080" w:rsidRPr="00F55E6A" w:rsidRDefault="00660080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t xml:space="preserve">bardzo dobra znajomość języka angielskiego – język angielski jest oficjalnym językiem programu </w:t>
      </w:r>
      <w:r w:rsidR="003268C0" w:rsidRPr="00F55E6A">
        <w:t xml:space="preserve"> (</w:t>
      </w:r>
      <w:r w:rsidRPr="00F55E6A">
        <w:t>wszystkie dokumenty programu są sporządzane w tym języku</w:t>
      </w:r>
      <w:r w:rsidR="003268C0" w:rsidRPr="00F55E6A">
        <w:t>)</w:t>
      </w:r>
      <w:r w:rsidRPr="00F55E6A">
        <w:t>;</w:t>
      </w:r>
    </w:p>
    <w:p w14:paraId="19F7A551" w14:textId="77777777" w:rsidR="00660080" w:rsidRPr="00F55E6A" w:rsidRDefault="00660080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lastRenderedPageBreak/>
        <w:t>doświadczenie i kompetencje w kwestiach wspierania i rozwoju społeczeństwa obywatelskiego na obszarze Południowego Bałtyku, w tym w szczególności jego polskiej części;</w:t>
      </w:r>
    </w:p>
    <w:p w14:paraId="689DAA6D" w14:textId="24B00658" w:rsidR="00660080" w:rsidRPr="00F55E6A" w:rsidRDefault="00660080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t>niezbędna znajomość obszaru wsparcia programu;</w:t>
      </w:r>
    </w:p>
    <w:p w14:paraId="3EFE525B" w14:textId="77777777" w:rsidR="00660080" w:rsidRPr="00F55E6A" w:rsidRDefault="00660080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t>min. 3 letnie doświadczenie w obszarze projektów z udziałem partnerów międzynarodowych (np. przygotowanie/realizacja/opiniowanie/ocenianie projektów itp.) oraz znajomość projektów/programów INTERREG lub EIS;</w:t>
      </w:r>
    </w:p>
    <w:p w14:paraId="562F7B8B" w14:textId="77777777" w:rsidR="00660080" w:rsidRPr="00F55E6A" w:rsidRDefault="00660080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t>zdolności analityczne i komunikatywność;</w:t>
      </w:r>
    </w:p>
    <w:p w14:paraId="2C2A54D5" w14:textId="77777777" w:rsidR="00660080" w:rsidRPr="00F55E6A" w:rsidRDefault="00660080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t xml:space="preserve">umiejętność logicznego formułowania argumentów, </w:t>
      </w:r>
    </w:p>
    <w:p w14:paraId="54CFC48E" w14:textId="34E2E88A" w:rsidR="007B04B4" w:rsidRPr="00F55E6A" w:rsidRDefault="00660080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t>umiejętność pozyskiwania i przekazywania informacji zwrotnych (opinii, stanowisk, rekomendacji) w kwestiach będących przedmiotem Komitetu od środowisk, które przedstawiciel reprezentuje</w:t>
      </w:r>
      <w:r w:rsidR="007B04B4" w:rsidRPr="00F55E6A">
        <w:rPr>
          <w:rFonts w:asciiTheme="minorHAnsi" w:hAnsiTheme="minorHAnsi" w:cstheme="minorHAnsi"/>
        </w:rPr>
        <w:t xml:space="preserve">. </w:t>
      </w:r>
    </w:p>
    <w:p w14:paraId="41B45580" w14:textId="3367E410" w:rsidR="007B04B4" w:rsidRPr="00F55E6A" w:rsidRDefault="007B04B4" w:rsidP="007B04B4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Organizacja kandydująca składa kwestionariusz będący załącznikiem nr 1 do ogłoszenia</w:t>
      </w:r>
      <w:r w:rsidR="00F55E6A" w:rsidRPr="00F55E6A">
        <w:rPr>
          <w:rFonts w:asciiTheme="minorHAnsi" w:eastAsia="Times New Roman" w:hAnsiTheme="minorHAnsi" w:cstheme="minorHAnsi"/>
        </w:rPr>
        <w:t xml:space="preserve"> </w:t>
      </w:r>
      <w:r w:rsidR="00F55E6A" w:rsidRPr="00F55E6A">
        <w:rPr>
          <w:rFonts w:asciiTheme="minorHAnsi" w:eastAsia="Times New Roman" w:hAnsiTheme="minorHAnsi" w:cstheme="minorHAnsi"/>
        </w:rPr>
        <w:t xml:space="preserve">w terminie </w:t>
      </w:r>
      <w:r w:rsidR="00F55E6A" w:rsidRPr="00F55E6A">
        <w:rPr>
          <w:rFonts w:asciiTheme="minorHAnsi" w:eastAsia="Times New Roman" w:hAnsiTheme="minorHAnsi" w:cstheme="minorHAnsi"/>
          <w:b/>
          <w:bCs/>
        </w:rPr>
        <w:t>do dnia 25.08.2022 r. do godz. 15:00</w:t>
      </w:r>
      <w:r w:rsidRPr="00F55E6A">
        <w:rPr>
          <w:rFonts w:asciiTheme="minorHAnsi" w:eastAsia="Times New Roman" w:hAnsiTheme="minorHAnsi" w:cstheme="minorHAnsi"/>
        </w:rPr>
        <w:t>.</w:t>
      </w:r>
    </w:p>
    <w:p w14:paraId="2D60A437" w14:textId="77777777" w:rsidR="003268C0" w:rsidRPr="00F55E6A" w:rsidRDefault="003268C0" w:rsidP="003268C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Kwestionariusz należy przygotować w języku polskim oraz języku angielskim.</w:t>
      </w:r>
    </w:p>
    <w:p w14:paraId="3E40E824" w14:textId="77777777" w:rsidR="007B04B4" w:rsidRPr="00F55E6A" w:rsidRDefault="007B04B4" w:rsidP="007B0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Kwestionariusz (bez załączników) należy podpisać za pomocą podpisu kwalifikowanego albo profilu zaufanego albo podpisu osobistego.</w:t>
      </w:r>
    </w:p>
    <w:p w14:paraId="5B168258" w14:textId="77777777" w:rsidR="007B04B4" w:rsidRPr="00E14091" w:rsidRDefault="007B04B4" w:rsidP="007B04B4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F55E6A">
        <w:rPr>
          <w:rFonts w:asciiTheme="minorHAnsi" w:eastAsia="Times New Roman" w:hAnsiTheme="minorHAnsi" w:cstheme="minorHAnsi"/>
        </w:rPr>
        <w:t xml:space="preserve">Kwestionariusz wraz z załącznikami należy przesłać w wersji elektronicznej w formacie pdf na </w:t>
      </w:r>
      <w:r w:rsidRPr="00E14091">
        <w:rPr>
          <w:rFonts w:asciiTheme="minorHAnsi" w:eastAsia="Times New Roman" w:hAnsiTheme="minorHAnsi" w:cstheme="minorHAnsi"/>
          <w:color w:val="000000"/>
        </w:rPr>
        <w:t xml:space="preserve">adres e-mail: </w:t>
      </w:r>
      <w:hyperlink r:id="rId7" w:history="1">
        <w:r w:rsidRPr="00E14091">
          <w:rPr>
            <w:rStyle w:val="Hipercze"/>
            <w:rFonts w:asciiTheme="minorHAnsi" w:eastAsia="Times New Roman" w:hAnsiTheme="minorHAnsi" w:cstheme="minorHAnsi"/>
          </w:rPr>
          <w:t>sekretariat_DOB@kprm.gov.pl</w:t>
        </w:r>
      </w:hyperlink>
      <w:r w:rsidRPr="00E14091">
        <w:rPr>
          <w:rFonts w:asciiTheme="minorHAnsi" w:eastAsia="Times New Roman" w:hAnsiTheme="minorHAnsi" w:cstheme="minorHAnsi"/>
          <w:color w:val="000000"/>
        </w:rPr>
        <w:t xml:space="preserve">. </w:t>
      </w:r>
    </w:p>
    <w:p w14:paraId="09935EEF" w14:textId="77777777" w:rsidR="007B04B4" w:rsidRPr="00E14091" w:rsidRDefault="007B04B4" w:rsidP="007B0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A01BD">
        <w:rPr>
          <w:rFonts w:asciiTheme="minorHAnsi" w:eastAsia="Times New Roman" w:hAnsiTheme="minorHAnsi" w:cstheme="minorHAnsi"/>
          <w:color w:val="000000"/>
        </w:rPr>
        <w:t>Kandydat może złożyć 1 kwestionariusz.</w:t>
      </w:r>
    </w:p>
    <w:p w14:paraId="75ADBF0D" w14:textId="77777777" w:rsidR="007B04B4" w:rsidRPr="00F55E6A" w:rsidRDefault="007B04B4" w:rsidP="007B0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Reprezentantem (członkiem lub zastępcą) w Komitecie Monitorującym może zostać osoba, która:</w:t>
      </w:r>
    </w:p>
    <w:p w14:paraId="258759D3" w14:textId="3C7862D1" w:rsidR="007B04B4" w:rsidRPr="00F55E6A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ma obywatelstwo polskie;</w:t>
      </w:r>
    </w:p>
    <w:p w14:paraId="7EEFC762" w14:textId="1392E5F1" w:rsidR="003268C0" w:rsidRPr="00F55E6A" w:rsidRDefault="003268C0" w:rsidP="003268C0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t>nie została skazana prawomocnym wyrokiem na karę pozbawienia wolności za przestępstwo umyślne ścigane z oskarżenia publicznego lub umyślne przestępstwo skarbowe;</w:t>
      </w:r>
    </w:p>
    <w:p w14:paraId="7173C084" w14:textId="058BFA17" w:rsidR="003268C0" w:rsidRPr="00F55E6A" w:rsidRDefault="003268C0" w:rsidP="003268C0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t>ma czynne prawo wyborcze w wyborach powszechnych na terenie Rzeczypospolitej Polskiej;</w:t>
      </w:r>
    </w:p>
    <w:p w14:paraId="548DB01E" w14:textId="77777777" w:rsidR="007B04B4" w:rsidRPr="00F55E6A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wyróżnia się wiedzą i doświadczeniem w sprawach związanych z działalnością pożytku publicznego i wolontariatem;</w:t>
      </w:r>
    </w:p>
    <w:p w14:paraId="5AAA5F24" w14:textId="77777777" w:rsidR="007B04B4" w:rsidRPr="00F55E6A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potrafi udokumentować co najmniej 5 letnią działalnością w organizacjach pozarządowych;</w:t>
      </w:r>
    </w:p>
    <w:p w14:paraId="7F7BDF93" w14:textId="77777777" w:rsidR="007B04B4" w:rsidRPr="00F55E6A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nie jest posłem na Sejm, senatorem, posłem do Parlamentu Europejskiego ani członkiem organu stanowiącego lub wykonawczego jednostki samorządu terytorialnego;</w:t>
      </w:r>
    </w:p>
    <w:p w14:paraId="4E3CFBEB" w14:textId="77777777" w:rsidR="007B04B4" w:rsidRPr="00F55E6A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nie jest zatrudniona w administracji publicznej na podstawie stosunku pracy;</w:t>
      </w:r>
    </w:p>
    <w:p w14:paraId="14994768" w14:textId="1F26C6A4" w:rsidR="007B04B4" w:rsidRPr="00F55E6A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nie jest członkiem władz statutowych partii politycznej na poziomie ogólnopolskim albo regionalnym</w:t>
      </w:r>
      <w:r w:rsidR="00660080" w:rsidRPr="00F55E6A">
        <w:t>.</w:t>
      </w:r>
    </w:p>
    <w:p w14:paraId="57551CDF" w14:textId="77777777" w:rsidR="007B04B4" w:rsidRPr="00F55E6A" w:rsidRDefault="007B04B4" w:rsidP="007B04B4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  <w:shd w:val="clear" w:color="auto" w:fill="FFFFFF"/>
        </w:rPr>
        <w:t>Dokumenty złożone po terminie wskazanym w pkt. I. 4. nie będą rozpatrywane.</w:t>
      </w:r>
    </w:p>
    <w:p w14:paraId="25B7BB9B" w14:textId="12DE06FB" w:rsidR="003268C0" w:rsidRPr="00F55E6A" w:rsidRDefault="003268C0" w:rsidP="0013548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 xml:space="preserve">Rada Działalności Pożytku Publicznego </w:t>
      </w:r>
      <w:r w:rsidR="00135483" w:rsidRPr="00F55E6A">
        <w:rPr>
          <w:rFonts w:asciiTheme="minorHAnsi" w:eastAsia="Times New Roman" w:hAnsiTheme="minorHAnsi" w:cstheme="minorHAnsi"/>
        </w:rPr>
        <w:t xml:space="preserve">zastrzega prawo do </w:t>
      </w:r>
      <w:r w:rsidRPr="00F55E6A">
        <w:rPr>
          <w:rFonts w:asciiTheme="minorHAnsi" w:eastAsia="Times New Roman" w:hAnsiTheme="minorHAnsi" w:cstheme="minorHAnsi"/>
        </w:rPr>
        <w:t>przeprowadz</w:t>
      </w:r>
      <w:r w:rsidR="00135483" w:rsidRPr="00F55E6A">
        <w:rPr>
          <w:rFonts w:asciiTheme="minorHAnsi" w:eastAsia="Times New Roman" w:hAnsiTheme="minorHAnsi" w:cstheme="minorHAnsi"/>
        </w:rPr>
        <w:t xml:space="preserve">enia </w:t>
      </w:r>
      <w:r w:rsidRPr="00F55E6A">
        <w:rPr>
          <w:rFonts w:asciiTheme="minorHAnsi" w:eastAsia="Times New Roman" w:hAnsiTheme="minorHAnsi" w:cstheme="minorHAnsi"/>
        </w:rPr>
        <w:t>rozmow</w:t>
      </w:r>
      <w:r w:rsidR="00135483" w:rsidRPr="00F55E6A">
        <w:rPr>
          <w:rFonts w:asciiTheme="minorHAnsi" w:eastAsia="Times New Roman" w:hAnsiTheme="minorHAnsi" w:cstheme="minorHAnsi"/>
        </w:rPr>
        <w:t>y</w:t>
      </w:r>
      <w:r w:rsidRPr="00F55E6A">
        <w:rPr>
          <w:rFonts w:asciiTheme="minorHAnsi" w:eastAsia="Times New Roman" w:hAnsiTheme="minorHAnsi" w:cstheme="minorHAnsi"/>
        </w:rPr>
        <w:t xml:space="preserve"> </w:t>
      </w:r>
      <w:r w:rsidR="00135483" w:rsidRPr="00F55E6A">
        <w:rPr>
          <w:rFonts w:asciiTheme="minorHAnsi" w:eastAsia="Times New Roman" w:hAnsiTheme="minorHAnsi" w:cstheme="minorHAnsi"/>
        </w:rPr>
        <w:br/>
      </w:r>
      <w:r w:rsidRPr="00F55E6A">
        <w:rPr>
          <w:rFonts w:asciiTheme="minorHAnsi" w:eastAsia="Times New Roman" w:hAnsiTheme="minorHAnsi" w:cstheme="minorHAnsi"/>
        </w:rPr>
        <w:t xml:space="preserve">z wybranymi kandydatami w celu weryfikacji języka angielskiego oraz przedstawiania najważniejszych, zdaniem Kandydata na członka KK, zagadnieniach związanych z udziałem </w:t>
      </w:r>
      <w:r w:rsidR="00135483" w:rsidRPr="00F55E6A">
        <w:rPr>
          <w:rFonts w:asciiTheme="minorHAnsi" w:eastAsia="Times New Roman" w:hAnsiTheme="minorHAnsi" w:cstheme="minorHAnsi"/>
        </w:rPr>
        <w:br/>
      </w:r>
      <w:r w:rsidRPr="00F55E6A">
        <w:rPr>
          <w:rFonts w:asciiTheme="minorHAnsi" w:eastAsia="Times New Roman" w:hAnsiTheme="minorHAnsi" w:cstheme="minorHAnsi"/>
        </w:rPr>
        <w:t>w pracach KK (pkt 8 formularza zgłoszeniowego)</w:t>
      </w:r>
      <w:r w:rsidR="00135483" w:rsidRPr="00F55E6A">
        <w:rPr>
          <w:rFonts w:asciiTheme="minorHAnsi" w:eastAsia="Times New Roman" w:hAnsiTheme="minorHAnsi" w:cstheme="minorHAnsi"/>
        </w:rPr>
        <w:t xml:space="preserve"> lub zwrócenia się o dodatkowe wyjaśnienia </w:t>
      </w:r>
      <w:r w:rsidR="00135483" w:rsidRPr="00F55E6A">
        <w:rPr>
          <w:rFonts w:asciiTheme="minorHAnsi" w:eastAsia="Times New Roman" w:hAnsiTheme="minorHAnsi" w:cstheme="minorHAnsi"/>
        </w:rPr>
        <w:br/>
        <w:t>i dokumenty</w:t>
      </w:r>
      <w:r w:rsidRPr="00F55E6A">
        <w:rPr>
          <w:rFonts w:asciiTheme="minorHAnsi" w:eastAsia="Times New Roman" w:hAnsiTheme="minorHAnsi" w:cstheme="minorHAnsi"/>
        </w:rPr>
        <w:t>.</w:t>
      </w:r>
    </w:p>
    <w:p w14:paraId="57190080" w14:textId="77777777" w:rsidR="00135483" w:rsidRPr="00F55E6A" w:rsidRDefault="003268C0" w:rsidP="00135483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Rada Działalności Pożytku Publicznego zastrzega prawo do ogłoszenia kolejnego naboru na przedstawiciela do KK.</w:t>
      </w:r>
    </w:p>
    <w:p w14:paraId="517B8CCB" w14:textId="39002F07" w:rsidR="00135483" w:rsidRPr="00F55E6A" w:rsidRDefault="00135483" w:rsidP="00135483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 xml:space="preserve">W przypadku braku możliwości wyboru odpowiedniego kandydata bądź braku zgłoszeń RDPP zastrzega sobie prawo do wskazania przedstawiciela, przy jednogłośnym zaopiniowaniu tej sytuacji przez Komisję konkursową. </w:t>
      </w:r>
    </w:p>
    <w:p w14:paraId="2875C01F" w14:textId="3A22EC84" w:rsidR="007B04B4" w:rsidRPr="00F55E6A" w:rsidRDefault="007B04B4" w:rsidP="007B0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  <w:shd w:val="clear" w:color="auto" w:fill="FFFFFF"/>
        </w:rPr>
        <w:t>Rozstrzygnięcie naboru nastąpi najpóźniej do dn.</w:t>
      </w:r>
      <w:r w:rsidRPr="00F55E6A">
        <w:rPr>
          <w:rFonts w:asciiTheme="minorHAnsi" w:eastAsia="Times New Roman" w:hAnsiTheme="minorHAnsi" w:cstheme="minorHAnsi"/>
          <w:b/>
          <w:bCs/>
          <w:shd w:val="clear" w:color="auto" w:fill="FFFFFF"/>
        </w:rPr>
        <w:t xml:space="preserve"> </w:t>
      </w:r>
      <w:r w:rsidR="00F55E6A" w:rsidRPr="00F55E6A">
        <w:rPr>
          <w:rFonts w:asciiTheme="minorHAnsi" w:eastAsia="Times New Roman" w:hAnsiTheme="minorHAnsi" w:cstheme="minorHAnsi"/>
          <w:b/>
          <w:bCs/>
          <w:shd w:val="clear" w:color="auto" w:fill="FFFFFF"/>
        </w:rPr>
        <w:t>31.</w:t>
      </w:r>
      <w:r w:rsidRPr="00F55E6A">
        <w:rPr>
          <w:rFonts w:asciiTheme="minorHAnsi" w:eastAsia="Times New Roman" w:hAnsiTheme="minorHAnsi" w:cstheme="minorHAnsi"/>
          <w:b/>
          <w:bCs/>
          <w:shd w:val="clear" w:color="auto" w:fill="FFFFFF"/>
        </w:rPr>
        <w:t>0</w:t>
      </w:r>
      <w:r w:rsidR="00660080" w:rsidRPr="00F55E6A">
        <w:rPr>
          <w:rFonts w:asciiTheme="minorHAnsi" w:eastAsia="Times New Roman" w:hAnsiTheme="minorHAnsi" w:cstheme="minorHAnsi"/>
          <w:b/>
          <w:bCs/>
          <w:shd w:val="clear" w:color="auto" w:fill="FFFFFF"/>
        </w:rPr>
        <w:t>8</w:t>
      </w:r>
      <w:r w:rsidRPr="00F55E6A">
        <w:rPr>
          <w:rFonts w:asciiTheme="minorHAnsi" w:eastAsia="Times New Roman" w:hAnsiTheme="minorHAnsi" w:cstheme="minorHAnsi"/>
          <w:b/>
          <w:bCs/>
          <w:shd w:val="clear" w:color="auto" w:fill="FFFFFF"/>
        </w:rPr>
        <w:t>.2022 r. </w:t>
      </w:r>
    </w:p>
    <w:p w14:paraId="48583835" w14:textId="77777777" w:rsidR="007B04B4" w:rsidRPr="00F55E6A" w:rsidRDefault="007B04B4" w:rsidP="007B04B4">
      <w:pPr>
        <w:spacing w:after="0" w:line="240" w:lineRule="auto"/>
        <w:ind w:left="-77"/>
        <w:jc w:val="both"/>
        <w:rPr>
          <w:rFonts w:asciiTheme="minorHAnsi" w:hAnsiTheme="minorHAnsi" w:cstheme="minorHAnsi"/>
        </w:rPr>
      </w:pPr>
    </w:p>
    <w:p w14:paraId="7B712603" w14:textId="77777777" w:rsidR="007B04B4" w:rsidRPr="00F55E6A" w:rsidRDefault="007B04B4" w:rsidP="007B04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highlight w:val="white"/>
        </w:rPr>
      </w:pPr>
      <w:r w:rsidRPr="00F55E6A">
        <w:rPr>
          <w:rFonts w:asciiTheme="minorHAnsi" w:hAnsiTheme="minorHAnsi" w:cstheme="minorHAnsi"/>
          <w:b/>
        </w:rPr>
        <w:t>Powołanie oraz tryb pracy Komisji</w:t>
      </w:r>
    </w:p>
    <w:p w14:paraId="3ECC3C59" w14:textId="77777777" w:rsidR="007B04B4" w:rsidRPr="00F55E6A" w:rsidRDefault="007B04B4" w:rsidP="007B04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C33F487" w14:textId="77777777" w:rsidR="007B04B4" w:rsidRPr="00F55E6A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Zespół do spraw Funduszy i Realizacji Zasady Partnerstwa Rady Działalności Pożytku Publicznego nie później niż do dnia 22 czerwca 2022 r powoła Komisję weryfikującą oraz oceniającą kwestionariusze wskazane pkt. I. 4.</w:t>
      </w:r>
    </w:p>
    <w:p w14:paraId="3038C2D9" w14:textId="77777777" w:rsidR="007B04B4" w:rsidRPr="00F55E6A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W skład komisji: </w:t>
      </w:r>
    </w:p>
    <w:p w14:paraId="0C97D694" w14:textId="77777777" w:rsidR="007B04B4" w:rsidRPr="00F55E6A" w:rsidRDefault="007B04B4" w:rsidP="007B04B4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lastRenderedPageBreak/>
        <w:t>wchodzi min. 4 członków z Rady Działalności Pożytku Publicznego ze strony pozarządowej, wskazanych przez Zespół, z zastosowaniem pkt. II.1 lub nie będących członkami Rady Działalności Pożytku Publicznego wskazanych przez członków Zespołu;</w:t>
      </w:r>
    </w:p>
    <w:p w14:paraId="380F93C7" w14:textId="77777777" w:rsidR="007B04B4" w:rsidRPr="00F55E6A" w:rsidRDefault="007B04B4" w:rsidP="007B04B4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członkowie komisji nie będący członkami Rady Działalności Pożytku Publicznego charakteryzują się:</w:t>
      </w:r>
    </w:p>
    <w:p w14:paraId="48A512FB" w14:textId="77777777" w:rsidR="007B04B4" w:rsidRPr="00F55E6A" w:rsidRDefault="007B04B4" w:rsidP="007B04B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  <w:shd w:val="clear" w:color="auto" w:fill="FFFFFF"/>
        </w:rPr>
        <w:t>niezbędną wiedzą nt. zorganizowanego społeczeństwa obywatelskiego i współpracy międzynarodowej, </w:t>
      </w:r>
    </w:p>
    <w:p w14:paraId="7FD61147" w14:textId="77777777" w:rsidR="007B04B4" w:rsidRPr="00F55E6A" w:rsidRDefault="007B04B4" w:rsidP="007B04B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  <w:shd w:val="clear" w:color="auto" w:fill="FFFFFF"/>
        </w:rPr>
        <w:t xml:space="preserve">wiedzą nt. programu </w:t>
      </w:r>
      <w:proofErr w:type="spellStart"/>
      <w:r w:rsidRPr="00F55E6A">
        <w:rPr>
          <w:rFonts w:asciiTheme="minorHAnsi" w:eastAsia="Times New Roman" w:hAnsiTheme="minorHAnsi" w:cstheme="minorHAnsi"/>
          <w:shd w:val="clear" w:color="auto" w:fill="FFFFFF"/>
        </w:rPr>
        <w:t>Interreg</w:t>
      </w:r>
      <w:proofErr w:type="spellEnd"/>
      <w:r w:rsidRPr="00F55E6A">
        <w:rPr>
          <w:rFonts w:asciiTheme="minorHAnsi" w:eastAsia="Times New Roman" w:hAnsiTheme="minorHAnsi" w:cstheme="minorHAnsi"/>
          <w:shd w:val="clear" w:color="auto" w:fill="FFFFFF"/>
        </w:rPr>
        <w:t>,</w:t>
      </w:r>
    </w:p>
    <w:p w14:paraId="5261D8C9" w14:textId="77777777" w:rsidR="007B04B4" w:rsidRPr="00F55E6A" w:rsidRDefault="007B04B4" w:rsidP="007B04B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  <w:shd w:val="clear" w:color="auto" w:fill="FFFFFF"/>
        </w:rPr>
        <w:t>potrafią udokumentować co najmniej 10-letnią działalność w organizacjach pozarządowych (m.in. w organach statutowych albo pełniąc zadania koordynatora albo eksperta); </w:t>
      </w:r>
    </w:p>
    <w:p w14:paraId="0EC68AF0" w14:textId="77777777" w:rsidR="007B04B4" w:rsidRPr="00F55E6A" w:rsidRDefault="007B04B4" w:rsidP="007B04B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  <w:shd w:val="clear" w:color="auto" w:fill="FFFFFF"/>
        </w:rPr>
        <w:t xml:space="preserve">członek komisji, którego organizacja zgłosiła kandydaturę do KM </w:t>
      </w:r>
      <w:proofErr w:type="spellStart"/>
      <w:r w:rsidRPr="00F55E6A">
        <w:rPr>
          <w:rFonts w:asciiTheme="minorHAnsi" w:eastAsia="Times New Roman" w:hAnsiTheme="minorHAnsi" w:cstheme="minorHAnsi"/>
          <w:shd w:val="clear" w:color="auto" w:fill="FFFFFF"/>
        </w:rPr>
        <w:t>Interreg</w:t>
      </w:r>
      <w:proofErr w:type="spellEnd"/>
      <w:r w:rsidRPr="00F55E6A">
        <w:rPr>
          <w:rFonts w:asciiTheme="minorHAnsi" w:eastAsia="Times New Roman" w:hAnsiTheme="minorHAnsi" w:cstheme="minorHAnsi"/>
          <w:shd w:val="clear" w:color="auto" w:fill="FFFFFF"/>
        </w:rPr>
        <w:t xml:space="preserve"> zostaje wyłączony z  prac komisji w zakresie tego programu. </w:t>
      </w:r>
    </w:p>
    <w:p w14:paraId="71CCCC96" w14:textId="77777777" w:rsidR="007B04B4" w:rsidRPr="00F55E6A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Osoby wskazane w pkt. II.2.2. powinny spełniać warunki wskazane w pkt I.9.</w:t>
      </w:r>
    </w:p>
    <w:p w14:paraId="58D1878F" w14:textId="25ECC570" w:rsidR="007B04B4" w:rsidRPr="00F55E6A" w:rsidRDefault="007B04B4" w:rsidP="007B04B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 xml:space="preserve">Członkowie komisji przed rozpoczęciem prac </w:t>
      </w:r>
      <w:r w:rsidR="00135483" w:rsidRPr="00F55E6A">
        <w:rPr>
          <w:rFonts w:asciiTheme="minorHAnsi" w:eastAsia="Times New Roman" w:hAnsiTheme="minorHAnsi" w:cstheme="minorHAnsi"/>
        </w:rPr>
        <w:t>składają</w:t>
      </w:r>
      <w:r w:rsidRPr="00F55E6A">
        <w:rPr>
          <w:rFonts w:asciiTheme="minorHAnsi" w:eastAsia="Times New Roman" w:hAnsiTheme="minorHAnsi" w:cstheme="minorHAnsi"/>
        </w:rPr>
        <w:t xml:space="preserve"> oświadczenie dotyczące wyrażenia zgody na uczestnictwo w pracach komisji oraz oświadczenie o bezstronności</w:t>
      </w:r>
      <w:r w:rsidR="00A95300" w:rsidRPr="00F55E6A">
        <w:rPr>
          <w:rFonts w:asciiTheme="minorHAnsi" w:eastAsia="Times New Roman" w:hAnsiTheme="minorHAnsi" w:cstheme="minorHAnsi"/>
        </w:rPr>
        <w:t xml:space="preserve"> (w formie ustnej lub pisemnej)</w:t>
      </w:r>
      <w:r w:rsidRPr="00F55E6A">
        <w:rPr>
          <w:rFonts w:asciiTheme="minorHAnsi" w:eastAsia="Times New Roman" w:hAnsiTheme="minorHAnsi" w:cstheme="minorHAnsi"/>
        </w:rPr>
        <w:t>.</w:t>
      </w:r>
    </w:p>
    <w:p w14:paraId="794A5688" w14:textId="77777777" w:rsidR="007B04B4" w:rsidRPr="00F55E6A" w:rsidRDefault="007B04B4" w:rsidP="007B04B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Komisja wybiera spośród swoich członków Przewodniczącego, który kieruje pracami Komisji. </w:t>
      </w:r>
    </w:p>
    <w:p w14:paraId="33E69A97" w14:textId="77777777" w:rsidR="007B04B4" w:rsidRPr="00F55E6A" w:rsidRDefault="007B04B4" w:rsidP="007B04B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Komisja na pierwszym spotkaniu przyjmuje kryteria oceny oraz określa ich wagę.</w:t>
      </w:r>
    </w:p>
    <w:p w14:paraId="30C55E03" w14:textId="77777777" w:rsidR="007B04B4" w:rsidRPr="00F55E6A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Komisja pracuje na posiedzeniach. </w:t>
      </w:r>
    </w:p>
    <w:p w14:paraId="1EB453B0" w14:textId="77777777" w:rsidR="007B04B4" w:rsidRPr="00F55E6A" w:rsidRDefault="007B04B4" w:rsidP="007B04B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 xml:space="preserve">Posiedzenia Komisji konkursowej są ważne, gdy uczestniczy w nich co najmniej połowa składu, </w:t>
      </w:r>
      <w:r w:rsidRPr="00F55E6A">
        <w:rPr>
          <w:rFonts w:asciiTheme="minorHAnsi" w:eastAsia="Times New Roman" w:hAnsiTheme="minorHAnsi" w:cstheme="minorHAnsi"/>
        </w:rPr>
        <w:br/>
        <w:t>w tym Przewodniczący. W przypadku równiej liczby głosów decyduje głos Przewodniczącego. </w:t>
      </w:r>
    </w:p>
    <w:p w14:paraId="06FB3C11" w14:textId="77777777" w:rsidR="007B04B4" w:rsidRPr="00F55E6A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>Przebieg posiedzenia komisji konkursowych ma charakter jawny. </w:t>
      </w:r>
    </w:p>
    <w:p w14:paraId="6F3C0355" w14:textId="77777777" w:rsidR="007B04B4" w:rsidRPr="00F55E6A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 xml:space="preserve">Dopuszcza się możliwość, aby prace Komisji konkursowej odbywały się w trybie zdalnym,  </w:t>
      </w:r>
      <w:r w:rsidRPr="00F55E6A">
        <w:rPr>
          <w:rFonts w:asciiTheme="minorHAnsi" w:eastAsia="Times New Roman" w:hAnsiTheme="minorHAnsi" w:cstheme="minorHAnsi"/>
        </w:rPr>
        <w:br/>
        <w:t>z wykorzystaniem środków porozumiewania się na odległość.  </w:t>
      </w:r>
    </w:p>
    <w:p w14:paraId="6C58C5B1" w14:textId="77777777" w:rsidR="007B04B4" w:rsidRPr="00F55E6A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F55E6A">
        <w:rPr>
          <w:rFonts w:asciiTheme="minorHAnsi" w:hAnsiTheme="minorHAnsi" w:cstheme="minorHAnsi"/>
        </w:rPr>
        <w:t>Komisja przeprowadza:</w:t>
      </w:r>
    </w:p>
    <w:p w14:paraId="24A51435" w14:textId="77777777" w:rsidR="007B04B4" w:rsidRPr="00F55E6A" w:rsidRDefault="007B04B4" w:rsidP="007B04B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>ocenę formalną kwestionariuszy,</w:t>
      </w:r>
    </w:p>
    <w:p w14:paraId="6C05074C" w14:textId="77777777" w:rsidR="007B04B4" w:rsidRPr="00F55E6A" w:rsidRDefault="007B04B4" w:rsidP="007B04B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>ocenę merytoryczną zgodnie z zatwierdzonymi kryteriami oceny.</w:t>
      </w:r>
    </w:p>
    <w:p w14:paraId="17F5EAD8" w14:textId="77777777" w:rsidR="007B04B4" w:rsidRPr="00F55E6A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>Obsługę administracyjno-techniczną komisji sprawuje Departament Społeczeństwa Obywatelskiego.</w:t>
      </w:r>
    </w:p>
    <w:p w14:paraId="503F1A3D" w14:textId="72BBF8A5" w:rsidR="007B04B4" w:rsidRPr="00F55E6A" w:rsidRDefault="007B04B4" w:rsidP="007B04B4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hAnsiTheme="minorHAnsi" w:cstheme="minorHAnsi"/>
        </w:rPr>
        <w:t xml:space="preserve">Z prac komisji konkursowej sporządza się protokół wraz z rekomendacją </w:t>
      </w:r>
      <w:r w:rsidR="000C7733" w:rsidRPr="00F55E6A">
        <w:rPr>
          <w:rFonts w:asciiTheme="minorHAnsi" w:hAnsiTheme="minorHAnsi" w:cstheme="minorHAnsi"/>
        </w:rPr>
        <w:t>1</w:t>
      </w:r>
      <w:r w:rsidRPr="00F55E6A">
        <w:rPr>
          <w:rFonts w:asciiTheme="minorHAnsi" w:hAnsiTheme="minorHAnsi" w:cstheme="minorHAnsi"/>
        </w:rPr>
        <w:t xml:space="preserve"> organizacji na przedstawiciel</w:t>
      </w:r>
      <w:r w:rsidR="00135483" w:rsidRPr="00F55E6A">
        <w:rPr>
          <w:rFonts w:asciiTheme="minorHAnsi" w:hAnsiTheme="minorHAnsi" w:cstheme="minorHAnsi"/>
        </w:rPr>
        <w:t>a</w:t>
      </w:r>
      <w:r w:rsidRPr="00F55E6A">
        <w:rPr>
          <w:rFonts w:asciiTheme="minorHAnsi" w:hAnsiTheme="minorHAnsi" w:cstheme="minorHAnsi"/>
        </w:rPr>
        <w:t xml:space="preserve"> społeczeństwa obywatelskiego (</w:t>
      </w:r>
      <w:r w:rsidR="00135483" w:rsidRPr="00F55E6A">
        <w:rPr>
          <w:rFonts w:asciiTheme="minorHAnsi" w:hAnsiTheme="minorHAnsi" w:cstheme="minorHAnsi"/>
        </w:rPr>
        <w:t>członek i zastępca)</w:t>
      </w:r>
      <w:r w:rsidRPr="00F55E6A">
        <w:rPr>
          <w:rFonts w:asciiTheme="minorHAnsi" w:hAnsiTheme="minorHAnsi" w:cstheme="minorHAnsi"/>
        </w:rPr>
        <w:t xml:space="preserve"> </w:t>
      </w:r>
      <w:r w:rsidR="00135483" w:rsidRPr="00F55E6A">
        <w:rPr>
          <w:rFonts w:asciiTheme="minorHAnsi" w:hAnsiTheme="minorHAnsi" w:cstheme="minorHAnsi"/>
        </w:rPr>
        <w:t>do</w:t>
      </w:r>
      <w:r w:rsidRPr="00F55E6A">
        <w:rPr>
          <w:rFonts w:asciiTheme="minorHAnsi" w:hAnsiTheme="minorHAnsi" w:cstheme="minorHAnsi"/>
        </w:rPr>
        <w:t xml:space="preserve"> KM </w:t>
      </w:r>
      <w:r w:rsidR="00A95300" w:rsidRPr="00F55E6A">
        <w:rPr>
          <w:rFonts w:asciiTheme="minorHAnsi" w:eastAsia="Times New Roman" w:hAnsiTheme="minorHAnsi" w:cstheme="minorHAnsi"/>
        </w:rPr>
        <w:t>Południowy Bałtyk</w:t>
      </w:r>
      <w:r w:rsidRPr="00F55E6A">
        <w:rPr>
          <w:rFonts w:asciiTheme="minorHAnsi" w:hAnsiTheme="minorHAnsi" w:cstheme="minorHAnsi"/>
        </w:rPr>
        <w:t>.</w:t>
      </w:r>
    </w:p>
    <w:p w14:paraId="1FDE71BA" w14:textId="77777777" w:rsidR="007B04B4" w:rsidRPr="00F55E6A" w:rsidRDefault="007B04B4" w:rsidP="007B04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C3B0820" w14:textId="77777777" w:rsidR="00E93092" w:rsidRPr="00F55E6A" w:rsidRDefault="000C7733" w:rsidP="00E930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F55E6A">
        <w:rPr>
          <w:rFonts w:asciiTheme="minorHAnsi" w:hAnsiTheme="minorHAnsi" w:cstheme="minorHAnsi"/>
          <w:b/>
        </w:rPr>
        <w:t>Głosowanie</w:t>
      </w:r>
    </w:p>
    <w:p w14:paraId="08A669EC" w14:textId="77777777" w:rsidR="00E93092" w:rsidRPr="00F55E6A" w:rsidRDefault="00E93092" w:rsidP="00E930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63687E22" w14:textId="77777777" w:rsidR="00135483" w:rsidRPr="00F55E6A" w:rsidRDefault="00E93092" w:rsidP="00F55E6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55E6A">
        <w:rPr>
          <w:rFonts w:asciiTheme="minorHAnsi" w:hAnsiTheme="minorHAnsi" w:cstheme="minorHAnsi"/>
        </w:rPr>
        <w:t xml:space="preserve">Przedstawiciele do KM wybierani </w:t>
      </w:r>
      <w:r w:rsidR="00135483" w:rsidRPr="00F55E6A">
        <w:rPr>
          <w:rFonts w:asciiTheme="minorHAnsi" w:hAnsiTheme="minorHAnsi" w:cstheme="minorHAnsi"/>
        </w:rPr>
        <w:t xml:space="preserve">są przez Radę Działalności Pożytku Publicznego </w:t>
      </w:r>
      <w:r w:rsidR="00135483" w:rsidRPr="00F55E6A">
        <w:rPr>
          <w:rFonts w:asciiTheme="minorHAnsi" w:eastAsia="Times New Roman" w:hAnsiTheme="minorHAnsi" w:cstheme="minorHAnsi"/>
        </w:rPr>
        <w:t>ze strony pozarządowej w drodze głosowania</w:t>
      </w:r>
      <w:r w:rsidRPr="00F55E6A">
        <w:rPr>
          <w:rFonts w:asciiTheme="minorHAnsi" w:hAnsiTheme="minorHAnsi" w:cstheme="minorHAnsi"/>
        </w:rPr>
        <w:t xml:space="preserve">. </w:t>
      </w:r>
    </w:p>
    <w:p w14:paraId="47598B58" w14:textId="3ABBBFD5" w:rsidR="000C7733" w:rsidRPr="00F55E6A" w:rsidRDefault="000C7733" w:rsidP="002C6F55">
      <w:pPr>
        <w:spacing w:after="0" w:line="240" w:lineRule="auto"/>
        <w:ind w:left="360"/>
        <w:jc w:val="both"/>
        <w:rPr>
          <w:rFonts w:asciiTheme="minorHAnsi" w:hAnsiTheme="minorHAnsi" w:cstheme="minorHAnsi"/>
          <w:bCs/>
        </w:rPr>
      </w:pPr>
    </w:p>
    <w:p w14:paraId="33BD9EB3" w14:textId="756F3BE4" w:rsidR="007B04B4" w:rsidRPr="00F55E6A" w:rsidRDefault="007B04B4" w:rsidP="007B04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F55E6A">
        <w:rPr>
          <w:rFonts w:asciiTheme="minorHAnsi" w:hAnsiTheme="minorHAnsi" w:cstheme="minorHAnsi"/>
          <w:b/>
        </w:rPr>
        <w:t xml:space="preserve">Zatwierdzenie wyników pracy Komisji oraz przekazanie informacji </w:t>
      </w:r>
    </w:p>
    <w:p w14:paraId="0C7E005D" w14:textId="77777777" w:rsidR="007B04B4" w:rsidRPr="00F55E6A" w:rsidRDefault="007B04B4" w:rsidP="007B04B4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8E0A043" w14:textId="4E8B3F7A" w:rsidR="007B04B4" w:rsidRPr="00F55E6A" w:rsidRDefault="007B04B4" w:rsidP="007B04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55E6A">
        <w:rPr>
          <w:rFonts w:asciiTheme="minorHAnsi" w:eastAsia="Times New Roman" w:hAnsiTheme="minorHAnsi" w:cstheme="minorHAnsi"/>
        </w:rPr>
        <w:t xml:space="preserve">Po zakończeniu pracy Komisja przekazuje protokół wraz z rekomendacją </w:t>
      </w:r>
      <w:r w:rsidR="00660080" w:rsidRPr="00F55E6A">
        <w:rPr>
          <w:rFonts w:asciiTheme="minorHAnsi" w:hAnsiTheme="minorHAnsi" w:cstheme="minorHAnsi"/>
        </w:rPr>
        <w:t>1</w:t>
      </w:r>
      <w:r w:rsidRPr="00F55E6A">
        <w:rPr>
          <w:rFonts w:asciiTheme="minorHAnsi" w:hAnsiTheme="minorHAnsi" w:cstheme="minorHAnsi"/>
        </w:rPr>
        <w:t xml:space="preserve"> organizacji na przedstawicieli społeczeństwa obywatelskiego (</w:t>
      </w:r>
      <w:r w:rsidR="00660080" w:rsidRPr="00F55E6A">
        <w:rPr>
          <w:rFonts w:asciiTheme="minorHAnsi" w:hAnsiTheme="minorHAnsi" w:cstheme="minorHAnsi"/>
        </w:rPr>
        <w:t xml:space="preserve">1 </w:t>
      </w:r>
      <w:r w:rsidRPr="00F55E6A">
        <w:rPr>
          <w:rFonts w:asciiTheme="minorHAnsi" w:hAnsiTheme="minorHAnsi" w:cstheme="minorHAnsi"/>
        </w:rPr>
        <w:t>człon</w:t>
      </w:r>
      <w:r w:rsidR="00660080" w:rsidRPr="00F55E6A">
        <w:rPr>
          <w:rFonts w:asciiTheme="minorHAnsi" w:hAnsiTheme="minorHAnsi" w:cstheme="minorHAnsi"/>
        </w:rPr>
        <w:t>ek</w:t>
      </w:r>
      <w:r w:rsidRPr="00F55E6A">
        <w:rPr>
          <w:rFonts w:asciiTheme="minorHAnsi" w:hAnsiTheme="minorHAnsi" w:cstheme="minorHAnsi"/>
        </w:rPr>
        <w:t xml:space="preserve"> i </w:t>
      </w:r>
      <w:r w:rsidR="00660080" w:rsidRPr="00F55E6A">
        <w:rPr>
          <w:rFonts w:asciiTheme="minorHAnsi" w:hAnsiTheme="minorHAnsi" w:cstheme="minorHAnsi"/>
        </w:rPr>
        <w:t>1</w:t>
      </w:r>
      <w:r w:rsidRPr="00F55E6A">
        <w:rPr>
          <w:rFonts w:asciiTheme="minorHAnsi" w:hAnsiTheme="minorHAnsi" w:cstheme="minorHAnsi"/>
        </w:rPr>
        <w:t xml:space="preserve"> zastępc</w:t>
      </w:r>
      <w:r w:rsidR="00660080" w:rsidRPr="00F55E6A">
        <w:rPr>
          <w:rFonts w:asciiTheme="minorHAnsi" w:hAnsiTheme="minorHAnsi" w:cstheme="minorHAnsi"/>
        </w:rPr>
        <w:t>a</w:t>
      </w:r>
      <w:r w:rsidRPr="00F55E6A">
        <w:rPr>
          <w:rFonts w:asciiTheme="minorHAnsi" w:hAnsiTheme="minorHAnsi" w:cstheme="minorHAnsi"/>
        </w:rPr>
        <w:t xml:space="preserve">) </w:t>
      </w:r>
      <w:r w:rsidRPr="00F55E6A">
        <w:rPr>
          <w:rFonts w:asciiTheme="minorHAnsi" w:eastAsia="Times New Roman" w:hAnsiTheme="minorHAnsi" w:cstheme="minorHAnsi"/>
        </w:rPr>
        <w:t xml:space="preserve">w KM </w:t>
      </w:r>
      <w:r w:rsidR="00A95300" w:rsidRPr="00F55E6A">
        <w:rPr>
          <w:rFonts w:asciiTheme="minorHAnsi" w:eastAsia="Times New Roman" w:hAnsiTheme="minorHAnsi" w:cstheme="minorHAnsi"/>
        </w:rPr>
        <w:t xml:space="preserve">Południowy Bałtyk </w:t>
      </w:r>
      <w:r w:rsidRPr="00F55E6A">
        <w:rPr>
          <w:rFonts w:asciiTheme="minorHAnsi" w:hAnsiTheme="minorHAnsi" w:cstheme="minorHAnsi"/>
        </w:rPr>
        <w:t xml:space="preserve">przewodniczącej Zespołu, która w porozumieniu ze Współprzewodniczącymi </w:t>
      </w:r>
      <w:r w:rsidRPr="00F55E6A">
        <w:rPr>
          <w:rFonts w:asciiTheme="minorHAnsi" w:eastAsia="Times New Roman" w:hAnsiTheme="minorHAnsi" w:cstheme="minorHAnsi"/>
        </w:rPr>
        <w:t>Rady Działalności Pożytku Publicznego</w:t>
      </w:r>
      <w:r w:rsidRPr="00F55E6A">
        <w:rPr>
          <w:rFonts w:asciiTheme="minorHAnsi" w:hAnsiTheme="minorHAnsi" w:cstheme="minorHAnsi"/>
        </w:rPr>
        <w:t xml:space="preserve"> kieruje projekt uchwały ze wskazanymi w protokole komisji rekomendacjami pod głosowanie </w:t>
      </w:r>
      <w:r w:rsidRPr="00F55E6A">
        <w:rPr>
          <w:rFonts w:asciiTheme="minorHAnsi" w:eastAsia="Times New Roman" w:hAnsiTheme="minorHAnsi" w:cstheme="minorHAnsi"/>
        </w:rPr>
        <w:t>Rady Działalności Pożytku Publicznego</w:t>
      </w:r>
      <w:r w:rsidRPr="00F55E6A">
        <w:rPr>
          <w:rFonts w:asciiTheme="minorHAnsi" w:hAnsiTheme="minorHAnsi" w:cstheme="minorHAnsi"/>
        </w:rPr>
        <w:t>.</w:t>
      </w:r>
    </w:p>
    <w:p w14:paraId="3C71182F" w14:textId="77777777" w:rsidR="007B04B4" w:rsidRPr="00F55E6A" w:rsidRDefault="007B04B4" w:rsidP="007B04B4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9B9A7DA" w14:textId="77777777" w:rsidR="007B04B4" w:rsidRPr="00F55E6A" w:rsidRDefault="007B04B4" w:rsidP="007B04B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  <w:r w:rsidRPr="00F55E6A">
        <w:rPr>
          <w:rFonts w:asciiTheme="minorHAnsi" w:hAnsiTheme="minorHAnsi" w:cstheme="minorHAnsi"/>
          <w:b/>
        </w:rPr>
        <w:t xml:space="preserve">Tryb zmiany organizacji, w tym członka i zastępcy członka KM </w:t>
      </w:r>
      <w:proofErr w:type="spellStart"/>
      <w:r w:rsidRPr="00F55E6A">
        <w:rPr>
          <w:rFonts w:asciiTheme="minorHAnsi" w:hAnsiTheme="minorHAnsi" w:cstheme="minorHAnsi"/>
          <w:b/>
        </w:rPr>
        <w:t>Interreg</w:t>
      </w:r>
      <w:proofErr w:type="spellEnd"/>
      <w:r w:rsidRPr="00F55E6A">
        <w:rPr>
          <w:rFonts w:asciiTheme="minorHAnsi" w:hAnsiTheme="minorHAnsi" w:cstheme="minorHAnsi"/>
          <w:b/>
        </w:rPr>
        <w:t xml:space="preserve"> zostanie określony </w:t>
      </w:r>
      <w:r w:rsidRPr="00F55E6A">
        <w:rPr>
          <w:rFonts w:asciiTheme="minorHAnsi" w:hAnsiTheme="minorHAnsi" w:cstheme="minorHAnsi"/>
          <w:b/>
        </w:rPr>
        <w:br/>
        <w:t>w uchwale Rady Działalności Pożytku Publicznego.</w:t>
      </w:r>
    </w:p>
    <w:p w14:paraId="42693BCC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5A27E6A3" w14:textId="77777777" w:rsidR="007B04B4" w:rsidRPr="00E14091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58439720" w14:textId="77777777" w:rsidR="00BD3410" w:rsidRDefault="00BD3410"/>
    <w:sectPr w:rsidR="00BD341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4F0"/>
    <w:multiLevelType w:val="multilevel"/>
    <w:tmpl w:val="F112BF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1EE25D5"/>
    <w:multiLevelType w:val="multilevel"/>
    <w:tmpl w:val="23640CBA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10648"/>
    <w:multiLevelType w:val="multilevel"/>
    <w:tmpl w:val="F112BF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1EBB3164"/>
    <w:multiLevelType w:val="multilevel"/>
    <w:tmpl w:val="C33419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47B"/>
    <w:multiLevelType w:val="hybridMultilevel"/>
    <w:tmpl w:val="CFE2C85C"/>
    <w:lvl w:ilvl="0" w:tplc="E0B8A77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5831AF"/>
    <w:multiLevelType w:val="multilevel"/>
    <w:tmpl w:val="C7FA56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AD6286"/>
    <w:multiLevelType w:val="multilevel"/>
    <w:tmpl w:val="FFB8EA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D4333"/>
    <w:multiLevelType w:val="multilevel"/>
    <w:tmpl w:val="935E1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59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F2505FB"/>
    <w:multiLevelType w:val="multilevel"/>
    <w:tmpl w:val="190E6C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F513890"/>
    <w:multiLevelType w:val="multilevel"/>
    <w:tmpl w:val="CEB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463C86"/>
    <w:multiLevelType w:val="hybridMultilevel"/>
    <w:tmpl w:val="C8E44692"/>
    <w:lvl w:ilvl="0" w:tplc="B296932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131132">
    <w:abstractNumId w:val="0"/>
  </w:num>
  <w:num w:numId="2" w16cid:durableId="2009944484">
    <w:abstractNumId w:val="1"/>
  </w:num>
  <w:num w:numId="3" w16cid:durableId="898974393">
    <w:abstractNumId w:val="5"/>
  </w:num>
  <w:num w:numId="4" w16cid:durableId="140852147">
    <w:abstractNumId w:val="7"/>
  </w:num>
  <w:num w:numId="5" w16cid:durableId="1971279565">
    <w:abstractNumId w:val="8"/>
  </w:num>
  <w:num w:numId="6" w16cid:durableId="866062824">
    <w:abstractNumId w:val="3"/>
  </w:num>
  <w:num w:numId="7" w16cid:durableId="615992505">
    <w:abstractNumId w:val="6"/>
  </w:num>
  <w:num w:numId="8" w16cid:durableId="371031571">
    <w:abstractNumId w:val="9"/>
  </w:num>
  <w:num w:numId="9" w16cid:durableId="1892694584">
    <w:abstractNumId w:val="10"/>
  </w:num>
  <w:num w:numId="10" w16cid:durableId="1220625686">
    <w:abstractNumId w:val="4"/>
  </w:num>
  <w:num w:numId="11" w16cid:durableId="949430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B4"/>
    <w:rsid w:val="000C7733"/>
    <w:rsid w:val="000F3119"/>
    <w:rsid w:val="00135483"/>
    <w:rsid w:val="002864C9"/>
    <w:rsid w:val="002A7566"/>
    <w:rsid w:val="002C6F55"/>
    <w:rsid w:val="003268C0"/>
    <w:rsid w:val="005071CE"/>
    <w:rsid w:val="0050726F"/>
    <w:rsid w:val="00660080"/>
    <w:rsid w:val="007B04B4"/>
    <w:rsid w:val="00885DA0"/>
    <w:rsid w:val="00A95300"/>
    <w:rsid w:val="00AF1027"/>
    <w:rsid w:val="00BD3410"/>
    <w:rsid w:val="00E93092"/>
    <w:rsid w:val="00F47323"/>
    <w:rsid w:val="00F55E6A"/>
    <w:rsid w:val="00F61D57"/>
    <w:rsid w:val="00F65F71"/>
    <w:rsid w:val="00FA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55A0"/>
  <w15:chartTrackingRefBased/>
  <w15:docId w15:val="{1ACFB9C0-A1DE-4509-B323-1460E6CF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4B4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4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04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_DOB@kpr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uthbaltic.eu/welcome" TargetMode="External"/><Relationship Id="rId5" Type="http://schemas.openxmlformats.org/officeDocument/2006/relationships/hyperlink" Target="https://www.ewt.gov.pl/strony/o-programach/przeczytaj-o-programach/programy-europejskiej-wspolpracy-terytorialnej/poludniowy-balty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1237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Nycz</dc:creator>
  <cp:keywords/>
  <dc:description/>
  <cp:lastModifiedBy>Ewelina Nycz</cp:lastModifiedBy>
  <cp:revision>9</cp:revision>
  <dcterms:created xsi:type="dcterms:W3CDTF">2022-07-26T13:57:00Z</dcterms:created>
  <dcterms:modified xsi:type="dcterms:W3CDTF">2022-08-16T21:28:00Z</dcterms:modified>
</cp:coreProperties>
</file>