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5A2D" w14:textId="68B5E838" w:rsidR="007F52EF" w:rsidRPr="004E3B1E" w:rsidRDefault="007F52EF" w:rsidP="00453594">
      <w:pPr>
        <w:pStyle w:val="Nagwek1"/>
        <w:spacing w:line="360" w:lineRule="auto"/>
        <w:jc w:val="right"/>
        <w:rPr>
          <w:rFonts w:ascii="Arial" w:hAnsi="Arial" w:cs="Arial"/>
          <w:b/>
          <w:bCs/>
          <w:color w:val="auto"/>
          <w:sz w:val="24"/>
          <w:szCs w:val="24"/>
        </w:rPr>
      </w:pPr>
      <w:r w:rsidRPr="004E3B1E">
        <w:rPr>
          <w:rFonts w:ascii="Arial" w:hAnsi="Arial" w:cs="Arial"/>
          <w:b/>
          <w:bCs/>
          <w:color w:val="auto"/>
          <w:sz w:val="24"/>
          <w:szCs w:val="24"/>
        </w:rPr>
        <w:t xml:space="preserve">Załącznik nr </w:t>
      </w:r>
      <w:r w:rsidR="002F4D64" w:rsidRPr="004E3B1E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Pr="004E3B1E">
        <w:rPr>
          <w:rFonts w:ascii="Arial" w:hAnsi="Arial" w:cs="Arial"/>
          <w:b/>
          <w:bCs/>
          <w:color w:val="auto"/>
          <w:sz w:val="24"/>
          <w:szCs w:val="24"/>
        </w:rPr>
        <w:t xml:space="preserve"> do zapytania ofertowego </w:t>
      </w:r>
    </w:p>
    <w:p w14:paraId="38934B59" w14:textId="7E3E2E61" w:rsidR="00453594" w:rsidRDefault="00CE5BE0" w:rsidP="004E3B1E">
      <w:pPr>
        <w:pStyle w:val="Nagwek1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O</w:t>
      </w:r>
      <w:r w:rsidR="00AE2360" w:rsidRPr="004E3B1E">
        <w:rPr>
          <w:rFonts w:ascii="Arial" w:hAnsi="Arial" w:cs="Arial"/>
          <w:b/>
          <w:bCs/>
          <w:color w:val="auto"/>
          <w:sz w:val="24"/>
          <w:szCs w:val="24"/>
        </w:rPr>
        <w:t>pis przedmiotu zamówienia</w:t>
      </w:r>
    </w:p>
    <w:p w14:paraId="146948A6" w14:textId="77777777" w:rsidR="004E3B1E" w:rsidRPr="004E3B1E" w:rsidRDefault="004E3B1E" w:rsidP="004E3B1E"/>
    <w:p w14:paraId="25067AE1" w14:textId="1C284058" w:rsidR="00C03156" w:rsidRDefault="00453594" w:rsidP="00B33FF4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</w:rPr>
      </w:pPr>
      <w:r w:rsidRPr="00453594">
        <w:rPr>
          <w:rFonts w:ascii="Arial" w:hAnsi="Arial" w:cs="Arial"/>
          <w:b/>
        </w:rPr>
        <w:t>Dane techniczne nieruchomości:</w:t>
      </w:r>
    </w:p>
    <w:p w14:paraId="4F3928B0" w14:textId="06100567" w:rsidR="00453594" w:rsidRDefault="00783E27" w:rsidP="00B33FF4">
      <w:pPr>
        <w:pStyle w:val="Akapitzlist"/>
        <w:numPr>
          <w:ilvl w:val="0"/>
          <w:numId w:val="2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453594">
        <w:rPr>
          <w:rFonts w:ascii="Arial" w:hAnsi="Arial" w:cs="Arial"/>
          <w:bCs/>
        </w:rPr>
        <w:t xml:space="preserve">ieruchomość zabudowana położona w Rzeszowie w obrębie </w:t>
      </w:r>
      <w:r w:rsidR="00453594" w:rsidRPr="00367AA9">
        <w:rPr>
          <w:rFonts w:ascii="Arial" w:hAnsi="Arial" w:cs="Arial"/>
          <w:bCs/>
        </w:rPr>
        <w:t>207 na działkach nr</w:t>
      </w:r>
      <w:r w:rsidR="00617617" w:rsidRPr="00367AA9">
        <w:rPr>
          <w:rFonts w:ascii="Arial" w:hAnsi="Arial" w:cs="Arial"/>
          <w:bCs/>
        </w:rPr>
        <w:t> </w:t>
      </w:r>
      <w:r w:rsidR="00453594" w:rsidRPr="00367AA9">
        <w:rPr>
          <w:rFonts w:ascii="Arial" w:hAnsi="Arial" w:cs="Arial"/>
          <w:bCs/>
        </w:rPr>
        <w:t>528/</w:t>
      </w:r>
      <w:r w:rsidR="00367AA9" w:rsidRPr="00367AA9">
        <w:rPr>
          <w:rFonts w:ascii="Arial" w:hAnsi="Arial" w:cs="Arial"/>
          <w:bCs/>
        </w:rPr>
        <w:t>6</w:t>
      </w:r>
      <w:r w:rsidR="00453594" w:rsidRPr="00367AA9">
        <w:rPr>
          <w:rFonts w:ascii="Arial" w:hAnsi="Arial" w:cs="Arial"/>
          <w:bCs/>
        </w:rPr>
        <w:t>, 528/</w:t>
      </w:r>
      <w:r w:rsidR="00367AA9" w:rsidRPr="00367AA9">
        <w:rPr>
          <w:rFonts w:ascii="Arial" w:hAnsi="Arial" w:cs="Arial"/>
          <w:bCs/>
        </w:rPr>
        <w:t>7</w:t>
      </w:r>
      <w:r w:rsidR="00453594" w:rsidRPr="00367AA9">
        <w:rPr>
          <w:rFonts w:ascii="Arial" w:hAnsi="Arial" w:cs="Arial"/>
          <w:bCs/>
        </w:rPr>
        <w:t>, 528/</w:t>
      </w:r>
      <w:r w:rsidR="00367AA9" w:rsidRPr="00367AA9">
        <w:rPr>
          <w:rFonts w:ascii="Arial" w:hAnsi="Arial" w:cs="Arial"/>
          <w:bCs/>
        </w:rPr>
        <w:t xml:space="preserve">8, 528/9, 528/10, </w:t>
      </w:r>
      <w:r w:rsidR="00367AA9">
        <w:rPr>
          <w:rFonts w:ascii="Arial" w:hAnsi="Arial" w:cs="Arial"/>
          <w:bCs/>
        </w:rPr>
        <w:t>528/11, 528/12, 528/13 i 528/14</w:t>
      </w:r>
      <w:r w:rsidRPr="00367A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 łącznej powierzchni 1920 m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>,</w:t>
      </w:r>
    </w:p>
    <w:p w14:paraId="11112D76" w14:textId="18EDC5BF" w:rsidR="00783E27" w:rsidRDefault="00783E27" w:rsidP="00B33FF4">
      <w:pPr>
        <w:pStyle w:val="Akapitzlist"/>
        <w:numPr>
          <w:ilvl w:val="0"/>
          <w:numId w:val="2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ww. działkach znajduj</w:t>
      </w:r>
      <w:r w:rsidR="00356E1E">
        <w:rPr>
          <w:rFonts w:ascii="Arial" w:hAnsi="Arial" w:cs="Arial"/>
          <w:bCs/>
        </w:rPr>
        <w:t>ą</w:t>
      </w:r>
      <w:r>
        <w:rPr>
          <w:rFonts w:ascii="Arial" w:hAnsi="Arial" w:cs="Arial"/>
          <w:bCs/>
        </w:rPr>
        <w:t xml:space="preserve"> się budyn</w:t>
      </w:r>
      <w:r w:rsidR="00356E1E">
        <w:rPr>
          <w:rFonts w:ascii="Arial" w:hAnsi="Arial" w:cs="Arial"/>
          <w:bCs/>
        </w:rPr>
        <w:t>k</w:t>
      </w:r>
      <w:r w:rsidR="006D2AFC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 administracyjn</w:t>
      </w:r>
      <w:r w:rsidR="00356E1E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 o powierzchni całkowitej 3730</w:t>
      </w:r>
      <w:r w:rsidR="009D0D1E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m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>, kubatura całkowita 15 220 m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>,</w:t>
      </w:r>
    </w:p>
    <w:p w14:paraId="08E5EF06" w14:textId="2EE0010F" w:rsidR="00783E27" w:rsidRDefault="00783E27" w:rsidP="00B33FF4">
      <w:pPr>
        <w:pStyle w:val="Akapitzlist"/>
        <w:numPr>
          <w:ilvl w:val="0"/>
          <w:numId w:val="2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budyn</w:t>
      </w:r>
      <w:r w:rsidR="00356E1E">
        <w:rPr>
          <w:rFonts w:ascii="Arial" w:hAnsi="Arial" w:cs="Arial"/>
          <w:bCs/>
        </w:rPr>
        <w:t>ki</w:t>
      </w:r>
      <w:r>
        <w:rPr>
          <w:rFonts w:ascii="Arial" w:hAnsi="Arial" w:cs="Arial"/>
          <w:bCs/>
        </w:rPr>
        <w:t xml:space="preserve"> w całości podpiwniczon</w:t>
      </w:r>
      <w:r w:rsidR="00356E1E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>, składając</w:t>
      </w:r>
      <w:r w:rsidR="00356E1E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 się z części niskiej 3 – kondygnacyjnej oraz części wysokiej 9 – kondygnacyjnej, użytkowan</w:t>
      </w:r>
      <w:r w:rsidR="006D2AFC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 od 1965 r</w:t>
      </w:r>
      <w:r w:rsidR="006D2AFC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,</w:t>
      </w:r>
    </w:p>
    <w:p w14:paraId="3DC14448" w14:textId="2DBB3EC3" w:rsidR="00783E27" w:rsidRDefault="00783E27" w:rsidP="00B33FF4">
      <w:pPr>
        <w:pStyle w:val="Akapitzlist"/>
        <w:numPr>
          <w:ilvl w:val="0"/>
          <w:numId w:val="2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stan techniczny budynk</w:t>
      </w:r>
      <w:r w:rsidR="00356E1E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 xml:space="preserve"> – dobry, informacje o stanie technicznym budynk</w:t>
      </w:r>
      <w:r w:rsidR="006D2AFC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 xml:space="preserve"> do wglądu w pok. nr. 21,</w:t>
      </w:r>
    </w:p>
    <w:p w14:paraId="6CB0C378" w14:textId="1C0CD604" w:rsidR="00783E27" w:rsidRDefault="00783E27" w:rsidP="00B33FF4">
      <w:pPr>
        <w:pStyle w:val="Akapitzlist"/>
        <w:numPr>
          <w:ilvl w:val="0"/>
          <w:numId w:val="2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budyn</w:t>
      </w:r>
      <w:r w:rsidR="00356E1E">
        <w:rPr>
          <w:rFonts w:ascii="Arial" w:hAnsi="Arial" w:cs="Arial"/>
          <w:bCs/>
        </w:rPr>
        <w:t>ki</w:t>
      </w:r>
      <w:r>
        <w:rPr>
          <w:rFonts w:ascii="Arial" w:hAnsi="Arial" w:cs="Arial"/>
          <w:bCs/>
        </w:rPr>
        <w:t xml:space="preserve"> wyposażon</w:t>
      </w:r>
      <w:r w:rsidR="00356E1E">
        <w:rPr>
          <w:rFonts w:ascii="Arial" w:hAnsi="Arial" w:cs="Arial"/>
          <w:bCs/>
        </w:rPr>
        <w:t>e są</w:t>
      </w:r>
      <w:r>
        <w:rPr>
          <w:rFonts w:ascii="Arial" w:hAnsi="Arial" w:cs="Arial"/>
          <w:bCs/>
        </w:rPr>
        <w:t xml:space="preserve"> w instalację elektryczną, wodno – kanalizacyjną</w:t>
      </w:r>
      <w:r w:rsidR="006F58B7">
        <w:rPr>
          <w:rFonts w:ascii="Arial" w:hAnsi="Arial" w:cs="Arial"/>
          <w:bCs/>
        </w:rPr>
        <w:t>, ciepłowniczą (z własnym węzłem cieplnym), gazową, telewizji przemysłowej, przeciwpożarową (monitoring).</w:t>
      </w:r>
    </w:p>
    <w:p w14:paraId="08404D9F" w14:textId="77777777" w:rsidR="004E3B1E" w:rsidRDefault="004E3B1E" w:rsidP="004E3B1E">
      <w:pPr>
        <w:pStyle w:val="Akapitzlist"/>
        <w:spacing w:after="0" w:line="360" w:lineRule="auto"/>
        <w:ind w:left="567"/>
        <w:rPr>
          <w:rFonts w:ascii="Arial" w:hAnsi="Arial" w:cs="Arial"/>
          <w:bCs/>
        </w:rPr>
      </w:pPr>
    </w:p>
    <w:p w14:paraId="79EEDF7D" w14:textId="73BFC610" w:rsidR="006F58B7" w:rsidRDefault="006F58B7" w:rsidP="00B33FF4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</w:rPr>
      </w:pPr>
      <w:r w:rsidRPr="006F58B7">
        <w:rPr>
          <w:rFonts w:ascii="Arial" w:hAnsi="Arial" w:cs="Arial"/>
          <w:b/>
        </w:rPr>
        <w:t>Przedmiot</w:t>
      </w:r>
      <w:r>
        <w:rPr>
          <w:rFonts w:ascii="Arial" w:hAnsi="Arial" w:cs="Arial"/>
          <w:b/>
        </w:rPr>
        <w:t>em zamówienia jest</w:t>
      </w:r>
      <w:r w:rsidRPr="006F58B7">
        <w:rPr>
          <w:rFonts w:ascii="Arial" w:hAnsi="Arial" w:cs="Arial"/>
          <w:b/>
        </w:rPr>
        <w:t>:</w:t>
      </w:r>
    </w:p>
    <w:p w14:paraId="5EC8F05F" w14:textId="0DB5380F" w:rsidR="006F58B7" w:rsidRPr="006F58B7" w:rsidRDefault="006F58B7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Pr="006F58B7">
        <w:rPr>
          <w:rFonts w:ascii="Arial" w:hAnsi="Arial" w:cs="Arial"/>
          <w:bCs/>
        </w:rPr>
        <w:t>rzejęcie, zabezpieczenie i prowadzenie dokumentacji technicznej obiekt</w:t>
      </w:r>
      <w:r w:rsidR="006D2AFC">
        <w:rPr>
          <w:rFonts w:ascii="Arial" w:hAnsi="Arial" w:cs="Arial"/>
          <w:bCs/>
        </w:rPr>
        <w:t>ów</w:t>
      </w:r>
      <w:r w:rsidRPr="006F58B7">
        <w:rPr>
          <w:rFonts w:ascii="Arial" w:hAnsi="Arial" w:cs="Arial"/>
          <w:bCs/>
        </w:rPr>
        <w:t xml:space="preserve"> (w tym prowadzenie książki obiektu budowlanego),</w:t>
      </w:r>
    </w:p>
    <w:p w14:paraId="4BBDC1A9" w14:textId="48194CC6" w:rsidR="006F58B7" w:rsidRDefault="00464263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 w:rsidRPr="00464263">
        <w:rPr>
          <w:rFonts w:ascii="Arial" w:hAnsi="Arial" w:cs="Arial"/>
          <w:bCs/>
        </w:rPr>
        <w:t>opracowywanie i realizacja rocznych</w:t>
      </w:r>
      <w:r w:rsidR="00354325">
        <w:rPr>
          <w:rFonts w:ascii="Arial" w:hAnsi="Arial" w:cs="Arial"/>
          <w:bCs/>
        </w:rPr>
        <w:t>,</w:t>
      </w:r>
      <w:r w:rsidRPr="0046426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wieloletnich planów gospodarczych dotyczących nieruchomości (konserwacje, remonty, rozbudowy, przebudowy),</w:t>
      </w:r>
    </w:p>
    <w:p w14:paraId="45160175" w14:textId="562AD426" w:rsidR="00464263" w:rsidRDefault="00464263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opracowywanie projektów instrukcji, regulaminów, procedur i innych aktów normatywnych dotyczących funkcjonowania obiekt</w:t>
      </w:r>
      <w:r w:rsidR="006D2AFC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>,</w:t>
      </w:r>
    </w:p>
    <w:p w14:paraId="7F116957" w14:textId="3DC0245E" w:rsidR="00464263" w:rsidRDefault="00464263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koordynowanie spraw w zakresie przeprowadzania okresowych przeglądów nieruchomości i urządzeń stanowiących wyposażenie techniczne, a także ekspertyz i</w:t>
      </w:r>
      <w:r w:rsidR="00617617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opinii zgodnie z obowiązującymi przepisami prawa,</w:t>
      </w:r>
    </w:p>
    <w:p w14:paraId="34B8D3E0" w14:textId="24C5E070" w:rsidR="00464263" w:rsidRDefault="00464263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przygotowywanie dokumentacji i pomoc w organizacji </w:t>
      </w:r>
      <w:r w:rsidR="00037BFE">
        <w:rPr>
          <w:rFonts w:ascii="Arial" w:hAnsi="Arial" w:cs="Arial"/>
          <w:bCs/>
        </w:rPr>
        <w:t xml:space="preserve">zamówień publicznych </w:t>
      </w:r>
      <w:r>
        <w:rPr>
          <w:rFonts w:ascii="Arial" w:hAnsi="Arial" w:cs="Arial"/>
          <w:bCs/>
        </w:rPr>
        <w:t>na wykonywane roboty konserwacyjne, remontowe i budowlane,</w:t>
      </w:r>
    </w:p>
    <w:p w14:paraId="56016E7D" w14:textId="5FCE409E" w:rsidR="00464263" w:rsidRDefault="00464263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przygotowanie deklaracji podatkowych,</w:t>
      </w:r>
    </w:p>
    <w:p w14:paraId="0691D913" w14:textId="7CF965BB" w:rsidR="00464263" w:rsidRDefault="001137EC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przygotowywanie rozliczeń w związku z wynajmowanymi</w:t>
      </w:r>
      <w:r w:rsidR="00354325">
        <w:rPr>
          <w:rFonts w:ascii="Arial" w:hAnsi="Arial" w:cs="Arial"/>
          <w:bCs/>
        </w:rPr>
        <w:t xml:space="preserve">/ </w:t>
      </w:r>
      <w:r w:rsidR="00151677">
        <w:rPr>
          <w:rFonts w:ascii="Arial" w:hAnsi="Arial" w:cs="Arial"/>
          <w:bCs/>
        </w:rPr>
        <w:t>użyczanymi pomieszczeniami</w:t>
      </w:r>
      <w:r>
        <w:rPr>
          <w:rFonts w:ascii="Arial" w:hAnsi="Arial" w:cs="Arial"/>
          <w:bCs/>
        </w:rPr>
        <w:t>,</w:t>
      </w:r>
    </w:p>
    <w:p w14:paraId="3EEE0E33" w14:textId="0755A46C" w:rsidR="001137EC" w:rsidRDefault="001137EC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prowadzenie doradztwa w zakresie funkcjonowania obiekt</w:t>
      </w:r>
      <w:r w:rsidR="006D2AFC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>, ubezpieczenia budynk</w:t>
      </w:r>
      <w:r w:rsidR="006D2AFC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 xml:space="preserve"> i</w:t>
      </w:r>
      <w:r w:rsidR="00617617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urządzeń. Reprezentowanie posiadacza nieruchomości w sprawach dotyczących zarządzania nieruchomością przed organami administracji państwowej i</w:t>
      </w:r>
      <w:r w:rsidR="00151677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samorządowej (nadzór budowlany, sanepid, urząd miasta, straż pożarna i inne),</w:t>
      </w:r>
    </w:p>
    <w:p w14:paraId="4BDD7A1E" w14:textId="477DC4D6" w:rsidR="001137EC" w:rsidRDefault="001137EC" w:rsidP="00B33FF4">
      <w:pPr>
        <w:pStyle w:val="Akapitzlist"/>
        <w:numPr>
          <w:ilvl w:val="0"/>
          <w:numId w:val="3"/>
        </w:numPr>
        <w:spacing w:after="0" w:line="360" w:lineRule="auto"/>
        <w:ind w:left="567" w:hanging="28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prowadzenie analizy kosztów dotyczących nieruchomości, sporządzenie sprawozdań, preliminarza wydatków oraz podejmowanie działań optymalizacyjnych w powyższym zakresie,</w:t>
      </w:r>
    </w:p>
    <w:p w14:paraId="3EF52DAB" w14:textId="5A3858A3" w:rsidR="001137EC" w:rsidRDefault="001137EC" w:rsidP="00B33FF4">
      <w:pPr>
        <w:pStyle w:val="Akapitzlist"/>
        <w:numPr>
          <w:ilvl w:val="0"/>
          <w:numId w:val="3"/>
        </w:numPr>
        <w:spacing w:after="0" w:line="360" w:lineRule="auto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nadzór nad właściwym wykonywaniem prac porządkowych, konserwacyjno</w:t>
      </w:r>
      <w:r w:rsidR="00B47AD9">
        <w:rPr>
          <w:rFonts w:ascii="Arial" w:hAnsi="Arial" w:cs="Arial"/>
          <w:bCs/>
        </w:rPr>
        <w:t xml:space="preserve"> – remontowych, ochrony w obrębie powierzonej do zarządu nieruchomości,</w:t>
      </w:r>
    </w:p>
    <w:p w14:paraId="7D532C32" w14:textId="7B969649" w:rsidR="00B47AD9" w:rsidRDefault="00B47AD9" w:rsidP="00B33FF4">
      <w:pPr>
        <w:pStyle w:val="Akapitzlist"/>
        <w:numPr>
          <w:ilvl w:val="0"/>
          <w:numId w:val="3"/>
        </w:numPr>
        <w:spacing w:after="0" w:line="360" w:lineRule="auto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odpowiedzialność za stan bezpieczeństwa i higieny w pomieszczeni</w:t>
      </w:r>
      <w:r w:rsidR="00354325">
        <w:rPr>
          <w:rFonts w:ascii="Arial" w:hAnsi="Arial" w:cs="Arial"/>
          <w:bCs/>
        </w:rPr>
        <w:t>ach</w:t>
      </w:r>
      <w:r>
        <w:rPr>
          <w:rFonts w:ascii="Arial" w:hAnsi="Arial" w:cs="Arial"/>
          <w:bCs/>
        </w:rPr>
        <w:t xml:space="preserve"> i otoczeniu</w:t>
      </w:r>
      <w:r w:rsidR="00354325">
        <w:rPr>
          <w:rFonts w:ascii="Arial" w:hAnsi="Arial" w:cs="Arial"/>
          <w:bCs/>
        </w:rPr>
        <w:t xml:space="preserve"> obiekt</w:t>
      </w:r>
      <w:r w:rsidR="006D2AFC">
        <w:rPr>
          <w:rFonts w:ascii="Arial" w:hAnsi="Arial" w:cs="Arial"/>
          <w:bCs/>
        </w:rPr>
        <w:t>ów</w:t>
      </w:r>
      <w:r w:rsidR="007F3139">
        <w:rPr>
          <w:rFonts w:ascii="Arial" w:hAnsi="Arial" w:cs="Arial"/>
          <w:bCs/>
        </w:rPr>
        <w:t>,</w:t>
      </w:r>
    </w:p>
    <w:p w14:paraId="57D7490D" w14:textId="5F37C8A7" w:rsidR="00B47AD9" w:rsidRDefault="007F3139" w:rsidP="00B33FF4">
      <w:pPr>
        <w:pStyle w:val="Akapitzlist"/>
        <w:numPr>
          <w:ilvl w:val="0"/>
          <w:numId w:val="3"/>
        </w:numPr>
        <w:spacing w:after="0" w:line="360" w:lineRule="auto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</w:t>
      </w:r>
      <w:r w:rsidR="00B47AD9">
        <w:rPr>
          <w:rFonts w:ascii="Arial" w:hAnsi="Arial" w:cs="Arial"/>
          <w:bCs/>
        </w:rPr>
        <w:t>dpowiedzialność za ciągłe utrzymanie pomieszczeń, urządzeń technicznych i</w:t>
      </w:r>
      <w:r w:rsidR="00617617">
        <w:rPr>
          <w:rFonts w:ascii="Arial" w:hAnsi="Arial" w:cs="Arial"/>
          <w:bCs/>
        </w:rPr>
        <w:t> </w:t>
      </w:r>
      <w:r w:rsidR="00B47AD9">
        <w:rPr>
          <w:rFonts w:ascii="Arial" w:hAnsi="Arial" w:cs="Arial"/>
          <w:bCs/>
        </w:rPr>
        <w:t>wyposażenia w stanie umożliwiającym prawidłową realizację zadań statutowych jednostki,</w:t>
      </w:r>
    </w:p>
    <w:p w14:paraId="07DC586A" w14:textId="06E6AEC9" w:rsidR="00B47AD9" w:rsidRDefault="00367AA9" w:rsidP="00B33FF4">
      <w:pPr>
        <w:pStyle w:val="Akapitzlist"/>
        <w:numPr>
          <w:ilvl w:val="0"/>
          <w:numId w:val="3"/>
        </w:numPr>
        <w:spacing w:after="0" w:line="360" w:lineRule="auto"/>
        <w:ind w:left="567" w:hanging="425"/>
        <w:rPr>
          <w:rFonts w:ascii="Arial" w:hAnsi="Arial" w:cs="Arial"/>
          <w:bCs/>
        </w:rPr>
      </w:pPr>
      <w:r w:rsidRPr="00367AA9">
        <w:rPr>
          <w:rFonts w:ascii="Arial" w:hAnsi="Arial" w:cs="Arial"/>
          <w:bCs/>
        </w:rPr>
        <w:t>p</w:t>
      </w:r>
      <w:r w:rsidR="00B47AD9">
        <w:rPr>
          <w:rFonts w:ascii="Arial" w:hAnsi="Arial" w:cs="Arial"/>
          <w:bCs/>
        </w:rPr>
        <w:t>rowadzenie spraw przeciwpożarowych w budynk</w:t>
      </w:r>
      <w:r w:rsidR="00055518">
        <w:rPr>
          <w:rFonts w:ascii="Arial" w:hAnsi="Arial" w:cs="Arial"/>
          <w:bCs/>
        </w:rPr>
        <w:t>ach</w:t>
      </w:r>
      <w:r w:rsidR="00B47AD9">
        <w:rPr>
          <w:rFonts w:ascii="Arial" w:hAnsi="Arial" w:cs="Arial"/>
          <w:bCs/>
        </w:rPr>
        <w:t>: nadzór nad sprawnością podręcznego sprzętu gaśniczego (gaśnice, hydranty, węże) oraz instalacją monitoringu przeciwpożarowego,</w:t>
      </w:r>
    </w:p>
    <w:p w14:paraId="3A8E60A8" w14:textId="4D84FA79" w:rsidR="00B47AD9" w:rsidRDefault="007F3139" w:rsidP="00B33FF4">
      <w:pPr>
        <w:pStyle w:val="Akapitzlist"/>
        <w:numPr>
          <w:ilvl w:val="0"/>
          <w:numId w:val="3"/>
        </w:numPr>
        <w:spacing w:after="0" w:line="360" w:lineRule="auto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B47AD9">
        <w:rPr>
          <w:rFonts w:ascii="Arial" w:hAnsi="Arial" w:cs="Arial"/>
          <w:bCs/>
        </w:rPr>
        <w:t>adzór nad instalacją systemu alarmowego, współdziałanie z firmą monitorującą ochronę budynk</w:t>
      </w:r>
      <w:r w:rsidR="00055518">
        <w:rPr>
          <w:rFonts w:ascii="Arial" w:hAnsi="Arial" w:cs="Arial"/>
          <w:bCs/>
        </w:rPr>
        <w:t>ów</w:t>
      </w:r>
      <w:r w:rsidR="00B47AD9">
        <w:rPr>
          <w:rFonts w:ascii="Arial" w:hAnsi="Arial" w:cs="Arial"/>
          <w:bCs/>
        </w:rPr>
        <w:t>,</w:t>
      </w:r>
    </w:p>
    <w:p w14:paraId="134E7759" w14:textId="43832B73" w:rsidR="00B96B17" w:rsidRDefault="007F3139" w:rsidP="00B33FF4">
      <w:pPr>
        <w:pStyle w:val="Akapitzlist"/>
        <w:numPr>
          <w:ilvl w:val="0"/>
          <w:numId w:val="3"/>
        </w:numPr>
        <w:spacing w:after="0" w:line="360" w:lineRule="auto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</w:t>
      </w:r>
      <w:r w:rsidR="00B47AD9">
        <w:rPr>
          <w:rFonts w:ascii="Arial" w:hAnsi="Arial" w:cs="Arial"/>
          <w:bCs/>
        </w:rPr>
        <w:t>ospodarowa</w:t>
      </w:r>
      <w:r w:rsidR="00927FC1">
        <w:rPr>
          <w:rFonts w:ascii="Arial" w:hAnsi="Arial" w:cs="Arial"/>
          <w:bCs/>
        </w:rPr>
        <w:t>nie mieniem ruchomym budynk</w:t>
      </w:r>
      <w:r w:rsidR="00055518">
        <w:rPr>
          <w:rFonts w:ascii="Arial" w:hAnsi="Arial" w:cs="Arial"/>
          <w:bCs/>
        </w:rPr>
        <w:t>ów</w:t>
      </w:r>
      <w:r w:rsidR="00B96B17">
        <w:rPr>
          <w:rFonts w:ascii="Arial" w:hAnsi="Arial" w:cs="Arial"/>
          <w:bCs/>
        </w:rPr>
        <w:t>:</w:t>
      </w:r>
    </w:p>
    <w:p w14:paraId="3EAD4D37" w14:textId="5B7963C6" w:rsidR="00B47AD9" w:rsidRDefault="00DE77A7" w:rsidP="00B33FF4">
      <w:pPr>
        <w:pStyle w:val="Akapitzlist"/>
        <w:numPr>
          <w:ilvl w:val="0"/>
          <w:numId w:val="4"/>
        </w:numPr>
        <w:tabs>
          <w:tab w:val="left" w:pos="993"/>
        </w:tabs>
        <w:spacing w:after="0" w:line="360" w:lineRule="auto"/>
        <w:ind w:left="851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B96B17">
        <w:rPr>
          <w:rFonts w:ascii="Arial" w:hAnsi="Arial" w:cs="Arial"/>
          <w:bCs/>
        </w:rPr>
        <w:t>adzór nad prawidłową gospodarką sprzętem biurowym wydanym do użytkowania, maszynami i urządzeniami oraz informowanie Regionalnego Dyrektora Ochrony Środowiska w Rzeszowie o stwierdzonych nieprawidłowościach w tym zakresie,</w:t>
      </w:r>
    </w:p>
    <w:p w14:paraId="1FDB8C7B" w14:textId="535D5DD7" w:rsidR="00B96B17" w:rsidRDefault="00DE77A7" w:rsidP="00B33FF4">
      <w:pPr>
        <w:pStyle w:val="Akapitzlist"/>
        <w:numPr>
          <w:ilvl w:val="0"/>
          <w:numId w:val="4"/>
        </w:numPr>
        <w:tabs>
          <w:tab w:val="left" w:pos="993"/>
        </w:tabs>
        <w:spacing w:after="0" w:line="360" w:lineRule="auto"/>
        <w:ind w:left="851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przedkładanie Regionalnemu Dyrektorowi Ochrony Środowiska w Rzeszowie wniosków dotyczących likwidacji sprzętu biurowego, maszyn i urządzeń nie nadających się do dalszego użytkowania,</w:t>
      </w:r>
    </w:p>
    <w:p w14:paraId="3FE5DAA5" w14:textId="72EE053C" w:rsidR="00DE77A7" w:rsidRDefault="00DE77A7" w:rsidP="00B33FF4">
      <w:pPr>
        <w:pStyle w:val="Akapitzlist"/>
        <w:numPr>
          <w:ilvl w:val="0"/>
          <w:numId w:val="4"/>
        </w:numPr>
        <w:tabs>
          <w:tab w:val="left" w:pos="993"/>
        </w:tabs>
        <w:spacing w:after="0" w:line="360" w:lineRule="auto"/>
        <w:ind w:left="851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informowanie Regionalnego Dyrektora Ochrony Środowiska w Rzeszowie o każdym przypadku stwierdzonej kradzieży sprzętu, jego zniszczeniu lub uszkodzeniu,</w:t>
      </w:r>
    </w:p>
    <w:p w14:paraId="304BC110" w14:textId="7695DF30" w:rsidR="00DE77A7" w:rsidRDefault="004A2622" w:rsidP="004A2622">
      <w:pPr>
        <w:tabs>
          <w:tab w:val="left" w:pos="851"/>
        </w:tabs>
        <w:spacing w:after="0" w:line="360" w:lineRule="auto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16)  </w:t>
      </w:r>
      <w:r w:rsidR="009D0D1E"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>abezpieczenie budynk</w:t>
      </w:r>
      <w:r w:rsidR="00055518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 xml:space="preserve"> w godz. 6.00 – </w:t>
      </w:r>
      <w:r w:rsidR="00151677">
        <w:rPr>
          <w:rFonts w:ascii="Arial" w:hAnsi="Arial" w:cs="Arial"/>
          <w:bCs/>
        </w:rPr>
        <w:t>7.30 (</w:t>
      </w:r>
      <w:r>
        <w:rPr>
          <w:rFonts w:ascii="Arial" w:hAnsi="Arial" w:cs="Arial"/>
          <w:bCs/>
        </w:rPr>
        <w:t>czwartek, piątek) i w godz. 15.00 –</w:t>
      </w:r>
      <w:r w:rsidR="00A74A57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17:00 (poniedziałek, wtorek, środa) i podczas nieobecności pracownika na stanowisku konserwatora w szczególności poprzez:</w:t>
      </w:r>
    </w:p>
    <w:p w14:paraId="67DEFCDF" w14:textId="22169161" w:rsidR="004A2622" w:rsidRDefault="004A2622" w:rsidP="00B33FF4">
      <w:pPr>
        <w:pStyle w:val="Akapitzlist"/>
        <w:numPr>
          <w:ilvl w:val="0"/>
          <w:numId w:val="5"/>
        </w:numPr>
        <w:tabs>
          <w:tab w:val="left" w:pos="851"/>
        </w:tabs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osobowe, fizyczne zabezpieczenie budynk</w:t>
      </w:r>
      <w:r w:rsidR="00055518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 xml:space="preserve"> w szczególności w czasie wykonywania czynności sprzątania pomieszczeń biurowych</w:t>
      </w:r>
      <w:r w:rsidR="009D0D1E">
        <w:rPr>
          <w:rFonts w:ascii="Arial" w:hAnsi="Arial" w:cs="Arial"/>
          <w:bCs/>
        </w:rPr>
        <w:t>,</w:t>
      </w:r>
    </w:p>
    <w:p w14:paraId="23DA5C81" w14:textId="72955C03" w:rsidR="004A2622" w:rsidRDefault="004A2622" w:rsidP="00B33FF4">
      <w:pPr>
        <w:pStyle w:val="Akapitzlist"/>
        <w:numPr>
          <w:ilvl w:val="0"/>
          <w:numId w:val="5"/>
        </w:numPr>
        <w:tabs>
          <w:tab w:val="left" w:pos="851"/>
        </w:tabs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spr</w:t>
      </w:r>
      <w:r w:rsidR="00F64931">
        <w:rPr>
          <w:rFonts w:ascii="Arial" w:hAnsi="Arial" w:cs="Arial"/>
          <w:bCs/>
        </w:rPr>
        <w:t>awdzenie zabezpieczenia ppoż., zamknięcia pomieszczeń wewnętrznych, instalacji elektrycznej i wodnej</w:t>
      </w:r>
      <w:r w:rsidR="009D0D1E">
        <w:rPr>
          <w:rFonts w:ascii="Arial" w:hAnsi="Arial" w:cs="Arial"/>
          <w:bCs/>
        </w:rPr>
        <w:t>,</w:t>
      </w:r>
    </w:p>
    <w:p w14:paraId="7CBF0AB0" w14:textId="4E7D4F26" w:rsidR="00F64931" w:rsidRDefault="00F64931" w:rsidP="00B33FF4">
      <w:pPr>
        <w:pStyle w:val="Akapitzlist"/>
        <w:numPr>
          <w:ilvl w:val="0"/>
          <w:numId w:val="5"/>
        </w:numPr>
        <w:tabs>
          <w:tab w:val="left" w:pos="851"/>
        </w:tabs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rozbrajanie i uzbrajanie systemu dozoru elektronicznego (alarmu)</w:t>
      </w:r>
      <w:r w:rsidR="009D0D1E">
        <w:rPr>
          <w:rFonts w:ascii="Arial" w:hAnsi="Arial" w:cs="Arial"/>
          <w:bCs/>
        </w:rPr>
        <w:t>,</w:t>
      </w:r>
    </w:p>
    <w:p w14:paraId="58BD1E9B" w14:textId="6342911C" w:rsidR="00132BB7" w:rsidRPr="00CE5BE0" w:rsidRDefault="00F64931" w:rsidP="00CE5BE0">
      <w:pPr>
        <w:pStyle w:val="Akapitzlist"/>
        <w:numPr>
          <w:ilvl w:val="0"/>
          <w:numId w:val="5"/>
        </w:numPr>
        <w:tabs>
          <w:tab w:val="left" w:pos="851"/>
        </w:tabs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otwarcie i zamknięcie stref wejściowych do budynk</w:t>
      </w:r>
      <w:r w:rsidR="00055518">
        <w:rPr>
          <w:rFonts w:ascii="Arial" w:hAnsi="Arial" w:cs="Arial"/>
          <w:bCs/>
        </w:rPr>
        <w:t>ów</w:t>
      </w:r>
      <w:r>
        <w:rPr>
          <w:rFonts w:ascii="Arial" w:hAnsi="Arial" w:cs="Arial"/>
          <w:bCs/>
        </w:rPr>
        <w:t>.</w:t>
      </w:r>
    </w:p>
    <w:sectPr w:rsidR="00132BB7" w:rsidRPr="00CE5BE0" w:rsidSect="00FB1A63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D8A8" w14:textId="77777777" w:rsidR="00CE383C" w:rsidRDefault="00CE383C" w:rsidP="00DB13B3">
      <w:pPr>
        <w:spacing w:after="0" w:line="240" w:lineRule="auto"/>
      </w:pPr>
      <w:r>
        <w:separator/>
      </w:r>
    </w:p>
  </w:endnote>
  <w:endnote w:type="continuationSeparator" w:id="0">
    <w:p w14:paraId="56E9FE7D" w14:textId="77777777" w:rsidR="00CE383C" w:rsidRDefault="00CE383C" w:rsidP="00DB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48367510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AC7E3C" w14:textId="51B5BBEE" w:rsidR="00FB1A63" w:rsidRPr="00151677" w:rsidRDefault="00FB1A63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5167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51677">
              <w:rPr>
                <w:rFonts w:ascii="Arial" w:hAnsi="Arial" w:cs="Arial"/>
              </w:rPr>
              <w:fldChar w:fldCharType="begin"/>
            </w:r>
            <w:r w:rsidRPr="0015167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51677">
              <w:rPr>
                <w:rFonts w:ascii="Arial" w:hAnsi="Arial" w:cs="Arial"/>
              </w:rPr>
              <w:fldChar w:fldCharType="separate"/>
            </w:r>
            <w:r w:rsidRPr="00151677">
              <w:rPr>
                <w:rFonts w:ascii="Arial" w:hAnsi="Arial" w:cs="Arial"/>
                <w:sz w:val="20"/>
                <w:szCs w:val="20"/>
              </w:rPr>
              <w:t>2</w:t>
            </w:r>
            <w:r w:rsidRPr="00151677">
              <w:rPr>
                <w:rFonts w:ascii="Arial" w:hAnsi="Arial" w:cs="Arial"/>
              </w:rPr>
              <w:fldChar w:fldCharType="end"/>
            </w:r>
            <w:r w:rsidRPr="0015167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51677">
              <w:rPr>
                <w:rFonts w:ascii="Arial" w:hAnsi="Arial" w:cs="Arial"/>
              </w:rPr>
              <w:fldChar w:fldCharType="begin"/>
            </w:r>
            <w:r w:rsidRPr="0015167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151677">
              <w:rPr>
                <w:rFonts w:ascii="Arial" w:hAnsi="Arial" w:cs="Arial"/>
              </w:rPr>
              <w:fldChar w:fldCharType="separate"/>
            </w:r>
            <w:r w:rsidRPr="00151677">
              <w:rPr>
                <w:rFonts w:ascii="Arial" w:hAnsi="Arial" w:cs="Arial"/>
                <w:sz w:val="20"/>
                <w:szCs w:val="20"/>
              </w:rPr>
              <w:t>2</w:t>
            </w:r>
            <w:r w:rsidRPr="00151677">
              <w:rPr>
                <w:rFonts w:ascii="Arial" w:hAnsi="Arial" w:cs="Arial"/>
              </w:rPr>
              <w:fldChar w:fldCharType="end"/>
            </w:r>
          </w:p>
        </w:sdtContent>
      </w:sdt>
    </w:sdtContent>
  </w:sdt>
  <w:p w14:paraId="2A7A877D" w14:textId="77777777" w:rsidR="00FB1A63" w:rsidRDefault="00FB1A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0288" w14:textId="6C522DB0" w:rsidR="00FB1A63" w:rsidRDefault="00356E1E">
    <w:pPr>
      <w:pStyle w:val="Stopka"/>
    </w:pPr>
    <w:r>
      <w:rPr>
        <w:noProof/>
        <w:lang w:eastAsia="pl-PL"/>
      </w:rPr>
      <w:drawing>
        <wp:inline distT="0" distB="0" distL="0" distR="0" wp14:anchorId="27AFB518" wp14:editId="20501F53">
          <wp:extent cx="5760720" cy="990600"/>
          <wp:effectExtent l="0" t="0" r="0" b="0"/>
          <wp:docPr id="1575741819" name="Obraz 2" descr="log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741819" name="Obraz 2" descr="logtyp em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BB23" w14:textId="77777777" w:rsidR="00CE383C" w:rsidRDefault="00CE383C" w:rsidP="00DB13B3">
      <w:pPr>
        <w:spacing w:after="0" w:line="240" w:lineRule="auto"/>
      </w:pPr>
      <w:r>
        <w:separator/>
      </w:r>
    </w:p>
  </w:footnote>
  <w:footnote w:type="continuationSeparator" w:id="0">
    <w:p w14:paraId="4B1709D2" w14:textId="77777777" w:rsidR="00CE383C" w:rsidRDefault="00CE383C" w:rsidP="00DB1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7D55" w14:textId="7B20A8BD" w:rsidR="00FB1A63" w:rsidRDefault="00FB1A63">
    <w:pPr>
      <w:pStyle w:val="Nagwek"/>
    </w:pPr>
    <w:r>
      <w:rPr>
        <w:noProof/>
      </w:rPr>
      <w:drawing>
        <wp:inline distT="0" distB="0" distL="0" distR="0" wp14:anchorId="2EF65E4F" wp14:editId="3C8CDC15">
          <wp:extent cx="4905375" cy="942975"/>
          <wp:effectExtent l="0" t="0" r="0" b="9525"/>
          <wp:docPr id="11" name="Obraz 11" descr="logo_RDOS_Rzeszów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Rzeszów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1E"/>
    <w:multiLevelType w:val="hybridMultilevel"/>
    <w:tmpl w:val="09C2B8FC"/>
    <w:lvl w:ilvl="0" w:tplc="1DFA70AC">
      <w:start w:val="1"/>
      <w:numFmt w:val="lowerLetter"/>
      <w:lvlText w:val="%1)"/>
      <w:lvlJc w:val="left"/>
      <w:pPr>
        <w:ind w:left="150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FF8516B"/>
    <w:multiLevelType w:val="hybridMultilevel"/>
    <w:tmpl w:val="75CA4BDC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" w15:restartNumberingAfterBreak="0">
    <w:nsid w:val="17DF7B18"/>
    <w:multiLevelType w:val="hybridMultilevel"/>
    <w:tmpl w:val="234A44E4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CC133F2"/>
    <w:multiLevelType w:val="hybridMultilevel"/>
    <w:tmpl w:val="D55EF364"/>
    <w:lvl w:ilvl="0" w:tplc="F25E988A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46BB0"/>
    <w:multiLevelType w:val="hybridMultilevel"/>
    <w:tmpl w:val="4260EE2A"/>
    <w:lvl w:ilvl="0" w:tplc="61A6ABF8">
      <w:start w:val="1"/>
      <w:numFmt w:val="decimal"/>
      <w:lvlText w:val="%1)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04F0558"/>
    <w:multiLevelType w:val="hybridMultilevel"/>
    <w:tmpl w:val="7C4E53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5D74144"/>
    <w:multiLevelType w:val="hybridMultilevel"/>
    <w:tmpl w:val="A7EA2CEA"/>
    <w:lvl w:ilvl="0" w:tplc="7EAE3B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466853">
    <w:abstractNumId w:val="6"/>
  </w:num>
  <w:num w:numId="2" w16cid:durableId="1572042520">
    <w:abstractNumId w:val="5"/>
  </w:num>
  <w:num w:numId="3" w16cid:durableId="304703906">
    <w:abstractNumId w:val="4"/>
  </w:num>
  <w:num w:numId="4" w16cid:durableId="333723835">
    <w:abstractNumId w:val="1"/>
  </w:num>
  <w:num w:numId="5" w16cid:durableId="564680172">
    <w:abstractNumId w:val="2"/>
  </w:num>
  <w:num w:numId="6" w16cid:durableId="1046678719">
    <w:abstractNumId w:val="3"/>
  </w:num>
  <w:num w:numId="7" w16cid:durableId="66396827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860"/>
    <w:rsid w:val="00017219"/>
    <w:rsid w:val="00030ACF"/>
    <w:rsid w:val="00037BFE"/>
    <w:rsid w:val="00055518"/>
    <w:rsid w:val="0006539B"/>
    <w:rsid w:val="000C5929"/>
    <w:rsid w:val="000D423C"/>
    <w:rsid w:val="0010565F"/>
    <w:rsid w:val="00113635"/>
    <w:rsid w:val="001137EC"/>
    <w:rsid w:val="0013142E"/>
    <w:rsid w:val="00132BB7"/>
    <w:rsid w:val="00151677"/>
    <w:rsid w:val="001757E4"/>
    <w:rsid w:val="00183E8A"/>
    <w:rsid w:val="00195F1C"/>
    <w:rsid w:val="001E530B"/>
    <w:rsid w:val="0020750F"/>
    <w:rsid w:val="00242916"/>
    <w:rsid w:val="002546DB"/>
    <w:rsid w:val="002754B7"/>
    <w:rsid w:val="00292E86"/>
    <w:rsid w:val="002B158E"/>
    <w:rsid w:val="002B344C"/>
    <w:rsid w:val="002B680C"/>
    <w:rsid w:val="002C07B7"/>
    <w:rsid w:val="002E058C"/>
    <w:rsid w:val="002F4D64"/>
    <w:rsid w:val="00346401"/>
    <w:rsid w:val="00346E81"/>
    <w:rsid w:val="003479FD"/>
    <w:rsid w:val="00354325"/>
    <w:rsid w:val="00356E1E"/>
    <w:rsid w:val="00360D6C"/>
    <w:rsid w:val="00367AA9"/>
    <w:rsid w:val="00371E65"/>
    <w:rsid w:val="00383869"/>
    <w:rsid w:val="0038716F"/>
    <w:rsid w:val="003A38F8"/>
    <w:rsid w:val="003D5B38"/>
    <w:rsid w:val="003F0B10"/>
    <w:rsid w:val="00421490"/>
    <w:rsid w:val="00453594"/>
    <w:rsid w:val="00457399"/>
    <w:rsid w:val="00457D89"/>
    <w:rsid w:val="00464263"/>
    <w:rsid w:val="004715A3"/>
    <w:rsid w:val="004750DD"/>
    <w:rsid w:val="004A2622"/>
    <w:rsid w:val="004E3B1E"/>
    <w:rsid w:val="005040BA"/>
    <w:rsid w:val="00515AF6"/>
    <w:rsid w:val="0053706D"/>
    <w:rsid w:val="00555A17"/>
    <w:rsid w:val="005A5F43"/>
    <w:rsid w:val="005C23CF"/>
    <w:rsid w:val="005E2BCD"/>
    <w:rsid w:val="00617617"/>
    <w:rsid w:val="00622F89"/>
    <w:rsid w:val="00636660"/>
    <w:rsid w:val="00666C19"/>
    <w:rsid w:val="00675295"/>
    <w:rsid w:val="006B75F7"/>
    <w:rsid w:val="006D2AFC"/>
    <w:rsid w:val="006F58B7"/>
    <w:rsid w:val="00710528"/>
    <w:rsid w:val="0072409F"/>
    <w:rsid w:val="00726ADE"/>
    <w:rsid w:val="00746131"/>
    <w:rsid w:val="00750F5C"/>
    <w:rsid w:val="0075614D"/>
    <w:rsid w:val="00783E27"/>
    <w:rsid w:val="00797541"/>
    <w:rsid w:val="007E4425"/>
    <w:rsid w:val="007E5CAF"/>
    <w:rsid w:val="007F3139"/>
    <w:rsid w:val="007F52EF"/>
    <w:rsid w:val="008B6723"/>
    <w:rsid w:val="008C2928"/>
    <w:rsid w:val="008D4A9D"/>
    <w:rsid w:val="008E52AA"/>
    <w:rsid w:val="008E53B9"/>
    <w:rsid w:val="008E60E9"/>
    <w:rsid w:val="008F6000"/>
    <w:rsid w:val="008F63CE"/>
    <w:rsid w:val="00903DAA"/>
    <w:rsid w:val="00921EF7"/>
    <w:rsid w:val="00927FC1"/>
    <w:rsid w:val="00937D2A"/>
    <w:rsid w:val="009548EF"/>
    <w:rsid w:val="00981754"/>
    <w:rsid w:val="009926D4"/>
    <w:rsid w:val="009D0D1E"/>
    <w:rsid w:val="00A05578"/>
    <w:rsid w:val="00A21B5D"/>
    <w:rsid w:val="00A51170"/>
    <w:rsid w:val="00A60E59"/>
    <w:rsid w:val="00A67C95"/>
    <w:rsid w:val="00A74A57"/>
    <w:rsid w:val="00AE21C7"/>
    <w:rsid w:val="00AE2360"/>
    <w:rsid w:val="00AE55D3"/>
    <w:rsid w:val="00AF0546"/>
    <w:rsid w:val="00AF13D5"/>
    <w:rsid w:val="00B1057B"/>
    <w:rsid w:val="00B33569"/>
    <w:rsid w:val="00B33FF4"/>
    <w:rsid w:val="00B47AD9"/>
    <w:rsid w:val="00B81642"/>
    <w:rsid w:val="00B96B17"/>
    <w:rsid w:val="00BB1CE4"/>
    <w:rsid w:val="00BC0A2E"/>
    <w:rsid w:val="00BD2250"/>
    <w:rsid w:val="00C00794"/>
    <w:rsid w:val="00C03156"/>
    <w:rsid w:val="00C03E6D"/>
    <w:rsid w:val="00C10673"/>
    <w:rsid w:val="00C56BD7"/>
    <w:rsid w:val="00C57696"/>
    <w:rsid w:val="00C64476"/>
    <w:rsid w:val="00C677C2"/>
    <w:rsid w:val="00C77412"/>
    <w:rsid w:val="00CB3415"/>
    <w:rsid w:val="00CB6C97"/>
    <w:rsid w:val="00CC43F9"/>
    <w:rsid w:val="00CE383C"/>
    <w:rsid w:val="00CE51C9"/>
    <w:rsid w:val="00CE5BE0"/>
    <w:rsid w:val="00D05412"/>
    <w:rsid w:val="00D15860"/>
    <w:rsid w:val="00D37568"/>
    <w:rsid w:val="00D43B9E"/>
    <w:rsid w:val="00D47373"/>
    <w:rsid w:val="00D76593"/>
    <w:rsid w:val="00DB13B3"/>
    <w:rsid w:val="00DE77A7"/>
    <w:rsid w:val="00E01B46"/>
    <w:rsid w:val="00E02A66"/>
    <w:rsid w:val="00E55B47"/>
    <w:rsid w:val="00E61A92"/>
    <w:rsid w:val="00E911DE"/>
    <w:rsid w:val="00EA43B1"/>
    <w:rsid w:val="00EA45F1"/>
    <w:rsid w:val="00EB1580"/>
    <w:rsid w:val="00EE3C00"/>
    <w:rsid w:val="00EF4B88"/>
    <w:rsid w:val="00EF6261"/>
    <w:rsid w:val="00F049BB"/>
    <w:rsid w:val="00F2622B"/>
    <w:rsid w:val="00F3003A"/>
    <w:rsid w:val="00F53C8D"/>
    <w:rsid w:val="00F55AF6"/>
    <w:rsid w:val="00F64931"/>
    <w:rsid w:val="00F95485"/>
    <w:rsid w:val="00F97CAA"/>
    <w:rsid w:val="00FA0BFF"/>
    <w:rsid w:val="00FA259D"/>
    <w:rsid w:val="00FB1A63"/>
    <w:rsid w:val="00FC2795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6A607"/>
  <w15:docId w15:val="{C4794F49-1781-4A09-AF16-D9564753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373"/>
  </w:style>
  <w:style w:type="paragraph" w:styleId="Nagwek1">
    <w:name w:val="heading 1"/>
    <w:basedOn w:val="Normalny"/>
    <w:next w:val="Normalny"/>
    <w:link w:val="Nagwek1Znak"/>
    <w:uiPriority w:val="9"/>
    <w:qFormat/>
    <w:rsid w:val="00FB1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5860"/>
    <w:pPr>
      <w:ind w:left="720"/>
      <w:contextualSpacing/>
    </w:pPr>
  </w:style>
  <w:style w:type="character" w:styleId="Pogrubienie">
    <w:name w:val="Strong"/>
    <w:uiPriority w:val="22"/>
    <w:qFormat/>
    <w:rsid w:val="00B8164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B1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13B3"/>
  </w:style>
  <w:style w:type="paragraph" w:styleId="Stopka">
    <w:name w:val="footer"/>
    <w:basedOn w:val="Normalny"/>
    <w:link w:val="StopkaZnak"/>
    <w:uiPriority w:val="99"/>
    <w:unhideWhenUsed/>
    <w:rsid w:val="00DB1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3B3"/>
  </w:style>
  <w:style w:type="character" w:customStyle="1" w:styleId="Nagwek1Znak">
    <w:name w:val="Nagłówek 1 Znak"/>
    <w:basedOn w:val="Domylnaczcionkaakapitu"/>
    <w:link w:val="Nagwek1"/>
    <w:uiPriority w:val="9"/>
    <w:rsid w:val="00FB1A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3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Agatha</dc:creator>
  <cp:lastModifiedBy>Joanna Orłowska-Pączek</cp:lastModifiedBy>
  <cp:revision>3</cp:revision>
  <cp:lastPrinted>2024-10-10T09:10:00Z</cp:lastPrinted>
  <dcterms:created xsi:type="dcterms:W3CDTF">2026-10-20T07:05:00Z</dcterms:created>
  <dcterms:modified xsi:type="dcterms:W3CDTF">2026-10-21T07:08:00Z</dcterms:modified>
</cp:coreProperties>
</file>