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0BDC" w14:textId="77777777" w:rsidR="0007739C" w:rsidRPr="0005380D" w:rsidRDefault="009E78B4">
      <w:pPr>
        <w:pStyle w:val="Tytu"/>
        <w:rPr>
          <w:sz w:val="24"/>
          <w:szCs w:val="24"/>
        </w:rPr>
      </w:pPr>
      <w:r w:rsidRPr="0005380D">
        <w:rPr>
          <w:sz w:val="24"/>
          <w:szCs w:val="24"/>
        </w:rPr>
        <w:t>Pomorska</w:t>
      </w:r>
      <w:r w:rsidRPr="0005380D">
        <w:rPr>
          <w:spacing w:val="-2"/>
          <w:sz w:val="24"/>
          <w:szCs w:val="24"/>
        </w:rPr>
        <w:t xml:space="preserve"> </w:t>
      </w:r>
      <w:r w:rsidRPr="0005380D">
        <w:rPr>
          <w:sz w:val="24"/>
          <w:szCs w:val="24"/>
        </w:rPr>
        <w:t>Specjalna</w:t>
      </w:r>
      <w:r w:rsidRPr="0005380D">
        <w:rPr>
          <w:spacing w:val="-4"/>
          <w:sz w:val="24"/>
          <w:szCs w:val="24"/>
        </w:rPr>
        <w:t xml:space="preserve"> </w:t>
      </w:r>
      <w:r w:rsidRPr="0005380D">
        <w:rPr>
          <w:sz w:val="24"/>
          <w:szCs w:val="24"/>
        </w:rPr>
        <w:t>Strefa Ekonomiczna</w:t>
      </w:r>
      <w:r w:rsidRPr="0005380D">
        <w:rPr>
          <w:spacing w:val="-4"/>
          <w:sz w:val="24"/>
          <w:szCs w:val="24"/>
        </w:rPr>
        <w:t xml:space="preserve"> </w:t>
      </w:r>
      <w:r w:rsidRPr="0005380D">
        <w:rPr>
          <w:sz w:val="24"/>
          <w:szCs w:val="24"/>
        </w:rPr>
        <w:t>sp.</w:t>
      </w:r>
      <w:r w:rsidRPr="0005380D">
        <w:rPr>
          <w:spacing w:val="-3"/>
          <w:sz w:val="24"/>
          <w:szCs w:val="24"/>
        </w:rPr>
        <w:t xml:space="preserve"> </w:t>
      </w:r>
      <w:r w:rsidRPr="0005380D">
        <w:rPr>
          <w:sz w:val="24"/>
          <w:szCs w:val="24"/>
        </w:rPr>
        <w:t>z o.o.</w:t>
      </w:r>
    </w:p>
    <w:p w14:paraId="478BBA35" w14:textId="77777777" w:rsidR="0007739C" w:rsidRPr="0005380D" w:rsidRDefault="009E78B4">
      <w:pPr>
        <w:pStyle w:val="Tekstpodstawowy"/>
        <w:spacing w:before="121"/>
        <w:ind w:left="1274" w:right="1274"/>
        <w:jc w:val="center"/>
        <w:rPr>
          <w:sz w:val="20"/>
          <w:szCs w:val="20"/>
        </w:rPr>
      </w:pPr>
      <w:r w:rsidRPr="0005380D">
        <w:rPr>
          <w:sz w:val="20"/>
          <w:szCs w:val="20"/>
        </w:rPr>
        <w:t>z</w:t>
      </w:r>
      <w:r w:rsidRPr="0005380D">
        <w:rPr>
          <w:spacing w:val="-3"/>
          <w:sz w:val="20"/>
          <w:szCs w:val="20"/>
        </w:rPr>
        <w:t xml:space="preserve"> </w:t>
      </w:r>
      <w:r w:rsidRPr="0005380D">
        <w:rPr>
          <w:sz w:val="20"/>
          <w:szCs w:val="20"/>
        </w:rPr>
        <w:t>siedzibą</w:t>
      </w:r>
      <w:r w:rsidRPr="0005380D">
        <w:rPr>
          <w:spacing w:val="-1"/>
          <w:sz w:val="20"/>
          <w:szCs w:val="20"/>
        </w:rPr>
        <w:t xml:space="preserve"> </w:t>
      </w:r>
      <w:r w:rsidRPr="0005380D">
        <w:rPr>
          <w:sz w:val="20"/>
          <w:szCs w:val="20"/>
        </w:rPr>
        <w:t>w Gdańsku,</w:t>
      </w:r>
      <w:r w:rsidRPr="0005380D">
        <w:rPr>
          <w:spacing w:val="-4"/>
          <w:sz w:val="20"/>
          <w:szCs w:val="20"/>
        </w:rPr>
        <w:t xml:space="preserve"> </w:t>
      </w:r>
      <w:r w:rsidRPr="0005380D">
        <w:rPr>
          <w:sz w:val="20"/>
          <w:szCs w:val="20"/>
        </w:rPr>
        <w:t>80-172</w:t>
      </w:r>
      <w:r w:rsidRPr="0005380D">
        <w:rPr>
          <w:spacing w:val="-3"/>
          <w:sz w:val="20"/>
          <w:szCs w:val="20"/>
        </w:rPr>
        <w:t xml:space="preserve"> </w:t>
      </w:r>
      <w:r w:rsidRPr="0005380D">
        <w:rPr>
          <w:sz w:val="20"/>
          <w:szCs w:val="20"/>
        </w:rPr>
        <w:t>Gdańsk, ul.</w:t>
      </w:r>
      <w:r w:rsidRPr="0005380D">
        <w:rPr>
          <w:spacing w:val="-3"/>
          <w:sz w:val="20"/>
          <w:szCs w:val="20"/>
        </w:rPr>
        <w:t xml:space="preserve"> </w:t>
      </w:r>
      <w:r w:rsidRPr="0005380D">
        <w:rPr>
          <w:sz w:val="20"/>
          <w:szCs w:val="20"/>
        </w:rPr>
        <w:t>Trzy</w:t>
      </w:r>
      <w:r w:rsidRPr="0005380D">
        <w:rPr>
          <w:spacing w:val="-1"/>
          <w:sz w:val="20"/>
          <w:szCs w:val="20"/>
        </w:rPr>
        <w:t xml:space="preserve"> </w:t>
      </w:r>
      <w:r w:rsidRPr="0005380D">
        <w:rPr>
          <w:sz w:val="20"/>
          <w:szCs w:val="20"/>
        </w:rPr>
        <w:t>Lipy</w:t>
      </w:r>
      <w:r w:rsidRPr="0005380D">
        <w:rPr>
          <w:spacing w:val="-3"/>
          <w:sz w:val="20"/>
          <w:szCs w:val="20"/>
        </w:rPr>
        <w:t xml:space="preserve"> </w:t>
      </w:r>
      <w:r w:rsidRPr="0005380D">
        <w:rPr>
          <w:sz w:val="20"/>
          <w:szCs w:val="20"/>
        </w:rPr>
        <w:t>3</w:t>
      </w:r>
    </w:p>
    <w:p w14:paraId="56736170" w14:textId="77A96F24" w:rsidR="0007739C" w:rsidRPr="0005380D" w:rsidRDefault="009E78B4">
      <w:pPr>
        <w:pStyle w:val="Tekstpodstawowy"/>
        <w:spacing w:before="93" w:line="324" w:lineRule="auto"/>
        <w:ind w:left="1275" w:right="1274"/>
        <w:jc w:val="center"/>
        <w:rPr>
          <w:sz w:val="20"/>
          <w:szCs w:val="20"/>
        </w:rPr>
      </w:pPr>
      <w:r w:rsidRPr="0005380D">
        <w:rPr>
          <w:sz w:val="20"/>
          <w:szCs w:val="20"/>
        </w:rPr>
        <w:t>na podstawie przepisów ustawy z dnia 23 kwietnia 1964 r. – Kodeks cywilny</w:t>
      </w:r>
      <w:r w:rsidR="009A495E" w:rsidRPr="0005380D">
        <w:rPr>
          <w:sz w:val="20"/>
          <w:szCs w:val="20"/>
        </w:rPr>
        <w:t xml:space="preserve"> </w:t>
      </w:r>
      <w:r w:rsidRPr="0005380D">
        <w:rPr>
          <w:spacing w:val="-47"/>
          <w:sz w:val="20"/>
          <w:szCs w:val="20"/>
        </w:rPr>
        <w:t xml:space="preserve"> </w:t>
      </w:r>
      <w:r w:rsidR="00025CB6" w:rsidRPr="0005380D">
        <w:rPr>
          <w:sz w:val="20"/>
          <w:szCs w:val="20"/>
        </w:rPr>
        <w:t>(</w:t>
      </w:r>
      <w:proofErr w:type="spellStart"/>
      <w:r w:rsidR="009A495E" w:rsidRPr="0005380D">
        <w:rPr>
          <w:sz w:val="20"/>
          <w:szCs w:val="20"/>
        </w:rPr>
        <w:t>t.j</w:t>
      </w:r>
      <w:proofErr w:type="spellEnd"/>
      <w:r w:rsidR="009A495E" w:rsidRPr="0005380D">
        <w:rPr>
          <w:sz w:val="20"/>
          <w:szCs w:val="20"/>
        </w:rPr>
        <w:t xml:space="preserve">. </w:t>
      </w:r>
      <w:r w:rsidR="00025CB6" w:rsidRPr="0005380D">
        <w:rPr>
          <w:sz w:val="20"/>
          <w:szCs w:val="20"/>
        </w:rPr>
        <w:t>Dz. U. z</w:t>
      </w:r>
      <w:r w:rsidR="00DA6421">
        <w:rPr>
          <w:sz w:val="20"/>
          <w:szCs w:val="20"/>
        </w:rPr>
        <w:t> </w:t>
      </w:r>
      <w:r w:rsidR="00025CB6" w:rsidRPr="0005380D">
        <w:rPr>
          <w:sz w:val="20"/>
          <w:szCs w:val="20"/>
        </w:rPr>
        <w:t>202</w:t>
      </w:r>
      <w:r w:rsidR="009A495E" w:rsidRPr="0005380D">
        <w:rPr>
          <w:sz w:val="20"/>
          <w:szCs w:val="20"/>
        </w:rPr>
        <w:t>3</w:t>
      </w:r>
      <w:r w:rsidR="00025CB6" w:rsidRPr="0005380D">
        <w:rPr>
          <w:sz w:val="20"/>
          <w:szCs w:val="20"/>
        </w:rPr>
        <w:t xml:space="preserve"> r. poz. </w:t>
      </w:r>
      <w:r w:rsidR="009A495E" w:rsidRPr="0005380D">
        <w:rPr>
          <w:sz w:val="20"/>
          <w:szCs w:val="20"/>
        </w:rPr>
        <w:t>1610</w:t>
      </w:r>
      <w:r w:rsidR="00025CB6" w:rsidRPr="0005380D">
        <w:rPr>
          <w:sz w:val="20"/>
          <w:szCs w:val="20"/>
        </w:rPr>
        <w:t>)</w:t>
      </w:r>
    </w:p>
    <w:p w14:paraId="236DEBE4" w14:textId="70E4CB6C" w:rsidR="0007739C" w:rsidRPr="0005380D" w:rsidRDefault="009E78B4">
      <w:pPr>
        <w:ind w:left="1274" w:right="1274"/>
        <w:jc w:val="center"/>
        <w:rPr>
          <w:b/>
          <w:szCs w:val="20"/>
        </w:rPr>
      </w:pPr>
      <w:r w:rsidRPr="0005380D">
        <w:rPr>
          <w:b/>
          <w:szCs w:val="20"/>
        </w:rPr>
        <w:t>ogłasza</w:t>
      </w:r>
      <w:r w:rsidRPr="0005380D">
        <w:rPr>
          <w:b/>
          <w:spacing w:val="-2"/>
          <w:szCs w:val="20"/>
        </w:rPr>
        <w:t xml:space="preserve"> </w:t>
      </w:r>
      <w:r w:rsidRPr="0005380D">
        <w:rPr>
          <w:b/>
          <w:szCs w:val="20"/>
        </w:rPr>
        <w:t>aukcję</w:t>
      </w:r>
      <w:r w:rsidRPr="0005380D">
        <w:rPr>
          <w:b/>
          <w:spacing w:val="-2"/>
          <w:szCs w:val="20"/>
        </w:rPr>
        <w:t xml:space="preserve"> </w:t>
      </w:r>
      <w:r w:rsidRPr="0005380D">
        <w:rPr>
          <w:b/>
          <w:szCs w:val="20"/>
        </w:rPr>
        <w:t>nr</w:t>
      </w:r>
      <w:r w:rsidRPr="0005380D">
        <w:rPr>
          <w:b/>
          <w:spacing w:val="-2"/>
          <w:szCs w:val="20"/>
        </w:rPr>
        <w:t xml:space="preserve"> </w:t>
      </w:r>
      <w:r w:rsidRPr="0005380D">
        <w:rPr>
          <w:b/>
          <w:szCs w:val="20"/>
        </w:rPr>
        <w:t>3</w:t>
      </w:r>
      <w:r w:rsidR="000E0BC2" w:rsidRPr="0005380D">
        <w:rPr>
          <w:b/>
          <w:szCs w:val="20"/>
        </w:rPr>
        <w:t>3</w:t>
      </w:r>
      <w:r w:rsidR="00D50687" w:rsidRPr="0005380D">
        <w:rPr>
          <w:b/>
          <w:szCs w:val="20"/>
        </w:rPr>
        <w:t>6</w:t>
      </w:r>
      <w:r w:rsidRPr="0005380D">
        <w:rPr>
          <w:b/>
          <w:szCs w:val="20"/>
        </w:rPr>
        <w:t>/PSSE</w:t>
      </w:r>
    </w:p>
    <w:p w14:paraId="4AFF5A60" w14:textId="6EE6932C" w:rsidR="0007739C" w:rsidRPr="0005380D" w:rsidRDefault="009E78B4">
      <w:pPr>
        <w:pStyle w:val="Nagwek1"/>
        <w:spacing w:before="103"/>
        <w:ind w:right="242"/>
        <w:rPr>
          <w:sz w:val="20"/>
          <w:szCs w:val="20"/>
        </w:rPr>
      </w:pPr>
      <w:r w:rsidRPr="0005380D">
        <w:rPr>
          <w:sz w:val="20"/>
          <w:szCs w:val="20"/>
        </w:rPr>
        <w:t>na</w:t>
      </w:r>
      <w:r w:rsidRPr="0005380D">
        <w:rPr>
          <w:spacing w:val="-5"/>
          <w:sz w:val="20"/>
          <w:szCs w:val="20"/>
        </w:rPr>
        <w:t xml:space="preserve"> </w:t>
      </w:r>
      <w:r w:rsidRPr="0005380D">
        <w:rPr>
          <w:sz w:val="20"/>
          <w:szCs w:val="20"/>
        </w:rPr>
        <w:t>sprzedaż</w:t>
      </w:r>
      <w:r w:rsidRPr="0005380D">
        <w:rPr>
          <w:spacing w:val="-3"/>
          <w:sz w:val="20"/>
          <w:szCs w:val="20"/>
        </w:rPr>
        <w:t xml:space="preserve"> </w:t>
      </w:r>
      <w:r w:rsidRPr="0005380D">
        <w:rPr>
          <w:sz w:val="20"/>
          <w:szCs w:val="20"/>
        </w:rPr>
        <w:t>prawa</w:t>
      </w:r>
      <w:r w:rsidRPr="0005380D">
        <w:rPr>
          <w:spacing w:val="-2"/>
          <w:sz w:val="20"/>
          <w:szCs w:val="20"/>
        </w:rPr>
        <w:t xml:space="preserve"> </w:t>
      </w:r>
      <w:r w:rsidR="00EC2976" w:rsidRPr="0005380D">
        <w:rPr>
          <w:spacing w:val="-2"/>
          <w:sz w:val="20"/>
          <w:szCs w:val="20"/>
        </w:rPr>
        <w:t xml:space="preserve">użytkowania wieczystego </w:t>
      </w:r>
      <w:r w:rsidRPr="0005380D">
        <w:rPr>
          <w:sz w:val="20"/>
          <w:szCs w:val="20"/>
        </w:rPr>
        <w:t>nieruchomości</w:t>
      </w:r>
      <w:r w:rsidRPr="0005380D">
        <w:rPr>
          <w:spacing w:val="-5"/>
          <w:sz w:val="20"/>
          <w:szCs w:val="20"/>
        </w:rPr>
        <w:t xml:space="preserve"> </w:t>
      </w:r>
      <w:r w:rsidRPr="0005380D">
        <w:rPr>
          <w:sz w:val="20"/>
          <w:szCs w:val="20"/>
        </w:rPr>
        <w:t>stanowiącej</w:t>
      </w:r>
      <w:r w:rsidRPr="0005380D">
        <w:rPr>
          <w:spacing w:val="-5"/>
          <w:sz w:val="20"/>
          <w:szCs w:val="20"/>
        </w:rPr>
        <w:t xml:space="preserve"> </w:t>
      </w:r>
      <w:r w:rsidRPr="0005380D">
        <w:rPr>
          <w:sz w:val="20"/>
          <w:szCs w:val="20"/>
        </w:rPr>
        <w:t>własność</w:t>
      </w:r>
    </w:p>
    <w:p w14:paraId="413AF8D4" w14:textId="4AFA098E" w:rsidR="0007739C" w:rsidRPr="0005380D" w:rsidRDefault="00B84A1F" w:rsidP="00BA0670">
      <w:pPr>
        <w:ind w:left="240" w:right="243"/>
        <w:jc w:val="center"/>
        <w:rPr>
          <w:b/>
          <w:sz w:val="20"/>
          <w:szCs w:val="20"/>
        </w:rPr>
      </w:pPr>
      <w:r w:rsidRPr="0005380D">
        <w:rPr>
          <w:b/>
          <w:sz w:val="20"/>
          <w:szCs w:val="20"/>
        </w:rPr>
        <w:t xml:space="preserve">Skarbu Państwa w użytkowaniu wieczystym </w:t>
      </w:r>
      <w:r w:rsidR="009E78B4" w:rsidRPr="0005380D">
        <w:rPr>
          <w:b/>
          <w:sz w:val="20"/>
          <w:szCs w:val="20"/>
        </w:rPr>
        <w:t>Pomorskiej</w:t>
      </w:r>
      <w:r w:rsidR="009E78B4" w:rsidRPr="0005380D">
        <w:rPr>
          <w:b/>
          <w:spacing w:val="-3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Specjalnej</w:t>
      </w:r>
      <w:r w:rsidR="009E78B4" w:rsidRPr="0005380D">
        <w:rPr>
          <w:b/>
          <w:spacing w:val="-4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Strefy</w:t>
      </w:r>
      <w:r w:rsidR="009E78B4" w:rsidRPr="0005380D">
        <w:rPr>
          <w:b/>
          <w:spacing w:val="-4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Ekonomicznej</w:t>
      </w:r>
      <w:r w:rsidR="009E78B4" w:rsidRPr="0005380D">
        <w:rPr>
          <w:b/>
          <w:spacing w:val="-4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sp.</w:t>
      </w:r>
      <w:r w:rsidR="009E78B4" w:rsidRPr="0005380D">
        <w:rPr>
          <w:b/>
          <w:spacing w:val="-3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z</w:t>
      </w:r>
      <w:r w:rsidR="009E78B4" w:rsidRPr="0005380D">
        <w:rPr>
          <w:b/>
          <w:spacing w:val="-3"/>
          <w:sz w:val="20"/>
          <w:szCs w:val="20"/>
        </w:rPr>
        <w:t xml:space="preserve"> </w:t>
      </w:r>
      <w:r w:rsidR="009E78B4" w:rsidRPr="0005380D">
        <w:rPr>
          <w:b/>
          <w:sz w:val="20"/>
          <w:szCs w:val="20"/>
        </w:rPr>
        <w:t>o.o.</w:t>
      </w:r>
      <w:r w:rsidRPr="0005380D">
        <w:rPr>
          <w:b/>
          <w:sz w:val="20"/>
          <w:szCs w:val="20"/>
        </w:rPr>
        <w:t xml:space="preserve"> oraz </w:t>
      </w:r>
      <w:r w:rsidR="00BA0670" w:rsidRPr="0005380D">
        <w:rPr>
          <w:b/>
          <w:sz w:val="20"/>
          <w:szCs w:val="20"/>
        </w:rPr>
        <w:t>prawa własności nieruchomości</w:t>
      </w:r>
      <w:r w:rsidR="006E708A" w:rsidRPr="0005380D">
        <w:rPr>
          <w:b/>
          <w:sz w:val="20"/>
          <w:szCs w:val="20"/>
        </w:rPr>
        <w:t xml:space="preserve"> oraz rzeczy ruchomych</w:t>
      </w:r>
      <w:r w:rsidR="00BA0670" w:rsidRPr="0005380D">
        <w:rPr>
          <w:b/>
          <w:sz w:val="20"/>
          <w:szCs w:val="20"/>
        </w:rPr>
        <w:t xml:space="preserve"> stanowiąc</w:t>
      </w:r>
      <w:r w:rsidR="00FB69DB" w:rsidRPr="0005380D">
        <w:rPr>
          <w:b/>
          <w:sz w:val="20"/>
          <w:szCs w:val="20"/>
        </w:rPr>
        <w:t xml:space="preserve">ych </w:t>
      </w:r>
      <w:r w:rsidR="00BA0670" w:rsidRPr="0005380D">
        <w:rPr>
          <w:b/>
          <w:sz w:val="20"/>
          <w:szCs w:val="20"/>
        </w:rPr>
        <w:t>własność Pomorskiej</w:t>
      </w:r>
      <w:r w:rsidR="00BA0670" w:rsidRPr="0005380D">
        <w:rPr>
          <w:b/>
          <w:spacing w:val="-3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Specjalnej</w:t>
      </w:r>
      <w:r w:rsidR="00BA0670" w:rsidRPr="0005380D">
        <w:rPr>
          <w:b/>
          <w:spacing w:val="-4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Strefy</w:t>
      </w:r>
      <w:r w:rsidR="00BA0670" w:rsidRPr="0005380D">
        <w:rPr>
          <w:b/>
          <w:spacing w:val="-4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Ekonomicznej</w:t>
      </w:r>
      <w:r w:rsidR="00BA0670" w:rsidRPr="0005380D">
        <w:rPr>
          <w:b/>
          <w:spacing w:val="-4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sp.</w:t>
      </w:r>
      <w:r w:rsidR="00BA0670" w:rsidRPr="0005380D">
        <w:rPr>
          <w:b/>
          <w:spacing w:val="-3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z</w:t>
      </w:r>
      <w:r w:rsidR="00BA0670" w:rsidRPr="0005380D">
        <w:rPr>
          <w:b/>
          <w:spacing w:val="-3"/>
          <w:sz w:val="20"/>
          <w:szCs w:val="20"/>
        </w:rPr>
        <w:t xml:space="preserve"> </w:t>
      </w:r>
      <w:r w:rsidR="00BA0670" w:rsidRPr="0005380D">
        <w:rPr>
          <w:b/>
          <w:sz w:val="20"/>
          <w:szCs w:val="20"/>
        </w:rPr>
        <w:t>o.o.</w:t>
      </w:r>
    </w:p>
    <w:p w14:paraId="0E68C2B2" w14:textId="77777777" w:rsidR="0007739C" w:rsidRPr="001F03EC" w:rsidRDefault="0007739C">
      <w:pPr>
        <w:pStyle w:val="Tekstpodstawowy"/>
        <w:ind w:left="0"/>
        <w:jc w:val="left"/>
        <w:rPr>
          <w:b/>
          <w:highlight w:val="yellow"/>
        </w:rPr>
      </w:pPr>
    </w:p>
    <w:p w14:paraId="61544ADE" w14:textId="0965C6A4" w:rsidR="00A9595B" w:rsidRPr="00775E52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88"/>
        <w:ind w:right="111"/>
      </w:pPr>
      <w:r w:rsidRPr="00775E52">
        <w:t>W</w:t>
      </w:r>
      <w:r w:rsidRPr="00775E52">
        <w:rPr>
          <w:spacing w:val="1"/>
        </w:rPr>
        <w:t xml:space="preserve"> </w:t>
      </w:r>
      <w:r w:rsidRPr="00775E52">
        <w:t>skład mienia</w:t>
      </w:r>
      <w:r w:rsidR="003D2A30" w:rsidRPr="00775E52">
        <w:rPr>
          <w:spacing w:val="49"/>
        </w:rPr>
        <w:t xml:space="preserve"> </w:t>
      </w:r>
      <w:r w:rsidRPr="00775E52">
        <w:t>objętego</w:t>
      </w:r>
      <w:r w:rsidRPr="00775E52">
        <w:rPr>
          <w:spacing w:val="50"/>
        </w:rPr>
        <w:t xml:space="preserve"> </w:t>
      </w:r>
      <w:r w:rsidRPr="00775E52">
        <w:t>aukcją</w:t>
      </w:r>
      <w:r w:rsidRPr="00775E52">
        <w:rPr>
          <w:spacing w:val="50"/>
        </w:rPr>
        <w:t xml:space="preserve"> </w:t>
      </w:r>
      <w:r w:rsidRPr="00775E52">
        <w:t>wchodz</w:t>
      </w:r>
      <w:r w:rsidR="00455980">
        <w:t>ą</w:t>
      </w:r>
      <w:r w:rsidR="00A9595B" w:rsidRPr="00775E52">
        <w:t>:</w:t>
      </w:r>
    </w:p>
    <w:p w14:paraId="0C4F0E8E" w14:textId="77777777" w:rsidR="00452866" w:rsidRPr="00856397" w:rsidRDefault="009D3DB7" w:rsidP="003B6E4C">
      <w:pPr>
        <w:pStyle w:val="Akapitzlist"/>
        <w:numPr>
          <w:ilvl w:val="0"/>
          <w:numId w:val="14"/>
        </w:numPr>
        <w:tabs>
          <w:tab w:val="left" w:pos="544"/>
        </w:tabs>
        <w:spacing w:before="188"/>
        <w:ind w:right="111"/>
      </w:pPr>
      <w:r w:rsidRPr="00856397">
        <w:t xml:space="preserve">nieruchomość gruntowa zabudowana stanowiąca </w:t>
      </w:r>
      <w:r w:rsidR="00543562" w:rsidRPr="00856397">
        <w:t>działk</w:t>
      </w:r>
      <w:r w:rsidR="009417C0" w:rsidRPr="00856397">
        <w:t>i</w:t>
      </w:r>
      <w:r w:rsidR="00140EA7" w:rsidRPr="00856397">
        <w:t>:</w:t>
      </w:r>
    </w:p>
    <w:p w14:paraId="59969547" w14:textId="59F54C26" w:rsidR="003B6E4C" w:rsidRPr="00856397" w:rsidRDefault="00875C4F" w:rsidP="000E7DBA">
      <w:pPr>
        <w:pStyle w:val="Akapitzlist"/>
        <w:numPr>
          <w:ilvl w:val="1"/>
          <w:numId w:val="14"/>
        </w:numPr>
        <w:tabs>
          <w:tab w:val="left" w:pos="544"/>
        </w:tabs>
        <w:ind w:right="111"/>
      </w:pPr>
      <w:r w:rsidRPr="00856397">
        <w:t xml:space="preserve">nr </w:t>
      </w:r>
      <w:r w:rsidR="0053053D" w:rsidRPr="00856397">
        <w:t xml:space="preserve">637 o pow. 0,0137 ha, </w:t>
      </w:r>
      <w:r w:rsidR="00641280" w:rsidRPr="00856397">
        <w:t>646 o pow. 0,0015 ha,</w:t>
      </w:r>
      <w:r w:rsidR="00D52143" w:rsidRPr="00856397">
        <w:t xml:space="preserve"> 652 o pow.</w:t>
      </w:r>
      <w:r w:rsidR="008A7D02" w:rsidRPr="00856397">
        <w:t xml:space="preserve"> 0,0099 ha,</w:t>
      </w:r>
      <w:r w:rsidR="00641280" w:rsidRPr="00856397">
        <w:t xml:space="preserve"> </w:t>
      </w:r>
      <w:r w:rsidR="00775E52" w:rsidRPr="00856397">
        <w:t xml:space="preserve">653 </w:t>
      </w:r>
      <w:r w:rsidR="0082166E" w:rsidRPr="00856397">
        <w:t>o pow. 0,</w:t>
      </w:r>
      <w:r w:rsidR="00920F24" w:rsidRPr="00856397">
        <w:t>0</w:t>
      </w:r>
      <w:r w:rsidR="00350BC9" w:rsidRPr="00856397">
        <w:t>247</w:t>
      </w:r>
      <w:r w:rsidR="0082166E" w:rsidRPr="00856397">
        <w:t xml:space="preserve"> ha</w:t>
      </w:r>
      <w:r w:rsidR="00452866" w:rsidRPr="00856397">
        <w:t xml:space="preserve">, </w:t>
      </w:r>
      <w:r w:rsidR="002F1B87" w:rsidRPr="00856397">
        <w:t>654 o pow. 0,0867 ha,</w:t>
      </w:r>
      <w:r w:rsidR="00F84278" w:rsidRPr="00856397">
        <w:t xml:space="preserve"> </w:t>
      </w:r>
      <w:r w:rsidR="00F47F2F" w:rsidRPr="00856397">
        <w:t>655/1 o pow. 0,0</w:t>
      </w:r>
      <w:r w:rsidR="00113152" w:rsidRPr="00856397">
        <w:t xml:space="preserve">566 ha, </w:t>
      </w:r>
      <w:r w:rsidR="00FA3400" w:rsidRPr="00856397">
        <w:t>657</w:t>
      </w:r>
      <w:r w:rsidR="000C233E" w:rsidRPr="00856397">
        <w:t xml:space="preserve"> o pow. 0,0019 ha, </w:t>
      </w:r>
      <w:r w:rsidR="00F84278" w:rsidRPr="00856397">
        <w:t>658/1 o pow. 0,0171 ha</w:t>
      </w:r>
      <w:r w:rsidR="000C233E" w:rsidRPr="00856397">
        <w:t xml:space="preserve">, </w:t>
      </w:r>
      <w:r w:rsidR="0083445E" w:rsidRPr="00856397">
        <w:t>660/1 o</w:t>
      </w:r>
      <w:r w:rsidR="00A619ED" w:rsidRPr="00856397">
        <w:t> </w:t>
      </w:r>
      <w:r w:rsidR="0083445E" w:rsidRPr="00856397">
        <w:t>pow. 0,0044 ha</w:t>
      </w:r>
      <w:r w:rsidR="000C233E" w:rsidRPr="00856397">
        <w:t>, 670 o pow.</w:t>
      </w:r>
      <w:r w:rsidR="00B74F8A" w:rsidRPr="00856397">
        <w:t xml:space="preserve"> 0,1148 ha oraz 671 o pow. 0,0258 ha,</w:t>
      </w:r>
      <w:r w:rsidR="002F1B87" w:rsidRPr="00856397">
        <w:t xml:space="preserve"> </w:t>
      </w:r>
      <w:bookmarkStart w:id="0" w:name="_Hlk143170906"/>
      <w:r w:rsidR="0082166E" w:rsidRPr="00856397">
        <w:t>położon</w:t>
      </w:r>
      <w:r w:rsidR="002F1B87" w:rsidRPr="00856397">
        <w:t>e</w:t>
      </w:r>
      <w:r w:rsidR="0082166E" w:rsidRPr="00856397">
        <w:t xml:space="preserve"> w obrębie </w:t>
      </w:r>
      <w:r w:rsidR="00DD1095" w:rsidRPr="00856397">
        <w:t>0026 Śródmieście</w:t>
      </w:r>
      <w:r w:rsidR="00F00F31" w:rsidRPr="00856397">
        <w:t xml:space="preserve">, </w:t>
      </w:r>
      <w:r w:rsidR="00321BF0" w:rsidRPr="00856397">
        <w:t>w  Gdyni będącej miastem na</w:t>
      </w:r>
      <w:r w:rsidR="002F1B87" w:rsidRPr="00856397">
        <w:t> </w:t>
      </w:r>
      <w:r w:rsidR="00321BF0" w:rsidRPr="00856397">
        <w:t xml:space="preserve">prawach powiatu, </w:t>
      </w:r>
      <w:r w:rsidR="00F00F31" w:rsidRPr="00856397">
        <w:t xml:space="preserve">gmina </w:t>
      </w:r>
      <w:r w:rsidR="00230BE8" w:rsidRPr="00856397">
        <w:t xml:space="preserve">m. </w:t>
      </w:r>
      <w:r w:rsidR="00F00F31" w:rsidRPr="00856397">
        <w:t>Gdynia</w:t>
      </w:r>
      <w:r w:rsidR="00321BF0" w:rsidRPr="00856397">
        <w:t>,</w:t>
      </w:r>
      <w:r w:rsidR="00F00F31" w:rsidRPr="00856397">
        <w:t xml:space="preserve"> woj. pomorskie, dla</w:t>
      </w:r>
      <w:r w:rsidR="00321BF0" w:rsidRPr="00856397">
        <w:t> </w:t>
      </w:r>
      <w:r w:rsidR="00F00F31" w:rsidRPr="00856397">
        <w:t>któr</w:t>
      </w:r>
      <w:r w:rsidR="002F1B87" w:rsidRPr="00856397">
        <w:t>ych</w:t>
      </w:r>
      <w:r w:rsidR="00F00F31" w:rsidRPr="00856397">
        <w:t xml:space="preserve"> Sąd Rejonowy w Gdyni, V Wydział Ksiąg Wieczystych</w:t>
      </w:r>
      <w:r w:rsidR="00FB3CD2" w:rsidRPr="00856397">
        <w:t>, prowadzi księgę wieczystą</w:t>
      </w:r>
      <w:r w:rsidR="0082166E" w:rsidRPr="00856397">
        <w:t xml:space="preserve"> GD1Y/00104</w:t>
      </w:r>
      <w:r w:rsidR="00D278B8" w:rsidRPr="00856397">
        <w:t>745/1.</w:t>
      </w:r>
      <w:r w:rsidR="002D3BC5" w:rsidRPr="00856397">
        <w:t xml:space="preserve"> </w:t>
      </w:r>
      <w:r w:rsidR="00CE4035" w:rsidRPr="00856397">
        <w:t>Nieruchomoś</w:t>
      </w:r>
      <w:r w:rsidR="002F1B87" w:rsidRPr="00856397">
        <w:t>ć</w:t>
      </w:r>
      <w:r w:rsidR="00CE4035" w:rsidRPr="00856397">
        <w:t xml:space="preserve"> stanowi własność Skarbu Państwa w użytkowaniu wieczystym Pomorskiej Specjalnej Strefy Ekonomicznej </w:t>
      </w:r>
      <w:r w:rsidR="0071549C" w:rsidRPr="00856397">
        <w:t>sp.</w:t>
      </w:r>
      <w:r w:rsidR="008A7D02" w:rsidRPr="00856397">
        <w:t> </w:t>
      </w:r>
      <w:r w:rsidR="0071549C" w:rsidRPr="00856397">
        <w:t>z</w:t>
      </w:r>
      <w:r w:rsidR="008A7D02" w:rsidRPr="00856397">
        <w:t> </w:t>
      </w:r>
      <w:r w:rsidR="0071549C" w:rsidRPr="00856397">
        <w:t>o.o. z siedzibą w Gdańsku</w:t>
      </w:r>
      <w:r w:rsidR="00455980" w:rsidRPr="00856397">
        <w:t>,</w:t>
      </w:r>
    </w:p>
    <w:bookmarkEnd w:id="0"/>
    <w:p w14:paraId="7BFD7B3F" w14:textId="1E7FF5AE" w:rsidR="007972AA" w:rsidRPr="00856397" w:rsidRDefault="00707F30" w:rsidP="00611F15">
      <w:pPr>
        <w:pStyle w:val="Akapitzlist"/>
        <w:numPr>
          <w:ilvl w:val="0"/>
          <w:numId w:val="15"/>
        </w:numPr>
      </w:pPr>
      <w:r w:rsidRPr="00856397">
        <w:t>nr</w:t>
      </w:r>
      <w:r w:rsidR="00D2765B" w:rsidRPr="00856397">
        <w:t xml:space="preserve"> 639 o pow. 0,0216 ha, </w:t>
      </w:r>
      <w:r w:rsidR="0089634B" w:rsidRPr="00856397">
        <w:t xml:space="preserve">640 o pow. </w:t>
      </w:r>
      <w:r w:rsidR="0013079F" w:rsidRPr="00856397">
        <w:t xml:space="preserve">0,0014 ha, 641 o pow. 0,0010 ha, </w:t>
      </w:r>
      <w:r w:rsidR="00517E48" w:rsidRPr="00856397">
        <w:t>645</w:t>
      </w:r>
      <w:r w:rsidR="00F451FB" w:rsidRPr="00856397">
        <w:t xml:space="preserve"> o pow. 0,2456 ha</w:t>
      </w:r>
      <w:r w:rsidR="00517E48" w:rsidRPr="00856397">
        <w:t xml:space="preserve"> oraz </w:t>
      </w:r>
      <w:r w:rsidRPr="00856397">
        <w:t xml:space="preserve">650/2 o pow. 0,8144 ha, </w:t>
      </w:r>
      <w:bookmarkStart w:id="1" w:name="_Hlk143172709"/>
      <w:r w:rsidRPr="00856397">
        <w:t>położon</w:t>
      </w:r>
      <w:r w:rsidR="00517E48" w:rsidRPr="00856397">
        <w:t>e</w:t>
      </w:r>
      <w:r w:rsidRPr="00856397">
        <w:t xml:space="preserve"> w obrębie 0026 Śródmieście, w  Gdyni będącej miastem na prawach powiatu, gmina m. Gdynia, woj. pomorskie, dla któr</w:t>
      </w:r>
      <w:r w:rsidR="00517E48" w:rsidRPr="00856397">
        <w:t>ych</w:t>
      </w:r>
      <w:r w:rsidRPr="00856397">
        <w:t xml:space="preserve"> Sąd Rejonowy</w:t>
      </w:r>
      <w:r w:rsidR="00517E48" w:rsidRPr="00856397">
        <w:t xml:space="preserve"> </w:t>
      </w:r>
      <w:r w:rsidRPr="00856397">
        <w:t>w</w:t>
      </w:r>
      <w:r w:rsidR="00517E48" w:rsidRPr="00856397">
        <w:t xml:space="preserve"> </w:t>
      </w:r>
      <w:r w:rsidRPr="00856397">
        <w:t>Gdyni, V Wydział Ksiąg Wieczystych, prowadzi księgę wieczystą</w:t>
      </w:r>
      <w:r w:rsidR="00972302" w:rsidRPr="00856397">
        <w:t xml:space="preserve"> GD1Y/00033553/9</w:t>
      </w:r>
      <w:r w:rsidR="00611F15" w:rsidRPr="00856397">
        <w:t>. Nieruchomość stanowi własność Skarbu Państwa w użytkowaniu wieczystym Pomorskiej Specjalnej Strefy Ekonomicznej sp. z o.o. z siedzibą w Gdańsku,</w:t>
      </w:r>
    </w:p>
    <w:bookmarkEnd w:id="1"/>
    <w:p w14:paraId="17827DA1" w14:textId="4B257B04" w:rsidR="00875C4F" w:rsidRPr="00856397" w:rsidRDefault="00875C4F" w:rsidP="00611F15">
      <w:pPr>
        <w:pStyle w:val="Akapitzlist"/>
        <w:numPr>
          <w:ilvl w:val="0"/>
          <w:numId w:val="15"/>
        </w:numPr>
      </w:pPr>
      <w:r w:rsidRPr="00856397">
        <w:t xml:space="preserve">nr </w:t>
      </w:r>
      <w:r w:rsidR="00B77C65" w:rsidRPr="00856397">
        <w:t xml:space="preserve">647 o pow. 0,0143 ha oraz </w:t>
      </w:r>
      <w:r w:rsidRPr="00856397">
        <w:t xml:space="preserve">672 o pow. 0,0147 ha, </w:t>
      </w:r>
      <w:bookmarkStart w:id="2" w:name="_Hlk143177795"/>
      <w:r w:rsidRPr="00856397">
        <w:t>położon</w:t>
      </w:r>
      <w:r w:rsidR="00B77C65" w:rsidRPr="00856397">
        <w:t>e</w:t>
      </w:r>
      <w:r w:rsidRPr="00856397">
        <w:t xml:space="preserve"> w obrębie 0026 Śródmieście, w</w:t>
      </w:r>
      <w:r w:rsidR="00B77C65" w:rsidRPr="00856397">
        <w:t> G</w:t>
      </w:r>
      <w:r w:rsidRPr="00856397">
        <w:t>dyni będącej miastem na prawach powiatu, gmina m. Gdynia, woj. pomorskie, dla któr</w:t>
      </w:r>
      <w:r w:rsidR="00B77C65" w:rsidRPr="00856397">
        <w:t xml:space="preserve">ych </w:t>
      </w:r>
      <w:r w:rsidRPr="00856397">
        <w:t>Sąd Rejonowy w Gdyni, V Wydział Ksiąg Wieczystych, prowadzi księgę wieczystą GD1Y/00111</w:t>
      </w:r>
      <w:r w:rsidR="002A22A0" w:rsidRPr="00856397">
        <w:t>326</w:t>
      </w:r>
      <w:r w:rsidRPr="00856397">
        <w:t>/</w:t>
      </w:r>
      <w:r w:rsidR="002A22A0" w:rsidRPr="00856397">
        <w:t>0</w:t>
      </w:r>
      <w:r w:rsidR="00611F15" w:rsidRPr="00856397">
        <w:t>. Nieruchomość stanowi własność Skarbu Państwa w użytkowaniu wieczystym Pomorskiej Specjalnej Strefy Ekonomicznej sp. z o.o. z siedzibą w Gdańsku,</w:t>
      </w:r>
    </w:p>
    <w:bookmarkEnd w:id="2"/>
    <w:p w14:paraId="11E4CD31" w14:textId="45E20661" w:rsidR="00420EB2" w:rsidRPr="00856397" w:rsidRDefault="0017608D" w:rsidP="00611F15">
      <w:pPr>
        <w:pStyle w:val="Akapitzlist"/>
        <w:numPr>
          <w:ilvl w:val="0"/>
          <w:numId w:val="15"/>
        </w:numPr>
      </w:pPr>
      <w:r w:rsidRPr="00856397">
        <w:t>nr 630</w:t>
      </w:r>
      <w:r w:rsidR="00420EB2" w:rsidRPr="00856397">
        <w:t xml:space="preserve"> o pow. 0,0172 ha, położona w obrębie 0026 Śródmieście, w  Gdyni będącej miastem na prawach powiatu, gmina m. Gdynia, woj. pomorskie, dla której Sąd Rejonowy w Gdyni, V</w:t>
      </w:r>
      <w:r w:rsidR="004F5832" w:rsidRPr="00856397">
        <w:t> </w:t>
      </w:r>
      <w:r w:rsidR="00420EB2" w:rsidRPr="00856397">
        <w:t>Wydział Ksiąg Wieczystych, prowadzi księgę wieczystą GD1Y/00115549/7</w:t>
      </w:r>
      <w:r w:rsidR="00611F15" w:rsidRPr="00856397">
        <w:t>. Nieruchomość stanowi własność Skarbu Państwa w użytkowaniu wieczystym Pomorskiej Specjalnej Strefy Ekonomicznej sp. z o.o. z siedzibą w Gdańsku,</w:t>
      </w:r>
    </w:p>
    <w:p w14:paraId="0AE269F3" w14:textId="08C47397" w:rsidR="00F3220E" w:rsidRPr="00856397" w:rsidRDefault="0006332D" w:rsidP="007475A6">
      <w:pPr>
        <w:pStyle w:val="Akapitzlist"/>
        <w:numPr>
          <w:ilvl w:val="0"/>
          <w:numId w:val="15"/>
        </w:numPr>
      </w:pPr>
      <w:r w:rsidRPr="00856397">
        <w:t>nr 636 o pow. 0,0010 ha, położona w obrębie 0026 Śródmieście, w  Gdyni będącej miastem na prawach powiatu, gmina m. Gdynia, woj. pomorskie, dla której Sąd Rejonowy w Gdyni, V</w:t>
      </w:r>
      <w:r w:rsidR="004F5832" w:rsidRPr="00856397">
        <w:t> </w:t>
      </w:r>
      <w:r w:rsidRPr="00856397">
        <w:t>Wydział Ksiąg Wieczystych, prowadzi księgę wieczystą GD1Y/001155</w:t>
      </w:r>
      <w:r w:rsidR="004F5832" w:rsidRPr="00856397">
        <w:t>50</w:t>
      </w:r>
      <w:r w:rsidRPr="00856397">
        <w:t>/7. Nieruchomość stanowi własność Skarbu Państwa w użytkowaniu wieczystym Pomorskiej Specjalnej Strefy Ekonomicznej sp. z o.o. z siedzibą w Gdańsku,</w:t>
      </w:r>
    </w:p>
    <w:p w14:paraId="377CFDA8" w14:textId="1F629933" w:rsidR="009E5624" w:rsidRDefault="009E5624" w:rsidP="009E5624">
      <w:pPr>
        <w:pStyle w:val="Akapitzlist"/>
        <w:numPr>
          <w:ilvl w:val="0"/>
          <w:numId w:val="14"/>
        </w:numPr>
        <w:tabs>
          <w:tab w:val="left" w:pos="544"/>
        </w:tabs>
        <w:spacing w:before="188"/>
        <w:ind w:right="111"/>
      </w:pPr>
      <w:r w:rsidRPr="0095057A">
        <w:t>774/10000</w:t>
      </w:r>
      <w:r>
        <w:t xml:space="preserve"> udziałów w prawie użytkowania wieczystego nieruchomości </w:t>
      </w:r>
      <w:r w:rsidRPr="00D111A7">
        <w:t>gruntowej zabudowanej, położonej w Gdyni, stanowiącej działki o nr 649, 628, 669, 572</w:t>
      </w:r>
      <w:r>
        <w:t>/1, 572/2, 572/3</w:t>
      </w:r>
      <w:r w:rsidRPr="00D111A7">
        <w:t>, 583, 575, 676</w:t>
      </w:r>
      <w:r>
        <w:t>/1, 676/2, 676/3, 676/4, 676/5, 676/6, 676/7</w:t>
      </w:r>
      <w:r w:rsidRPr="00D111A7">
        <w:t>, 578, 580, 609</w:t>
      </w:r>
      <w:r>
        <w:t>/1, 609/3, 609/4</w:t>
      </w:r>
      <w:r w:rsidRPr="00D111A7">
        <w:t xml:space="preserve"> i 588 o</w:t>
      </w:r>
      <w:r>
        <w:t> </w:t>
      </w:r>
      <w:r w:rsidRPr="00D111A7">
        <w:t>łącznej powierzchni 1,8</w:t>
      </w:r>
      <w:r>
        <w:t>094</w:t>
      </w:r>
      <w:r w:rsidRPr="00D111A7">
        <w:t xml:space="preserve"> ha, dla któr</w:t>
      </w:r>
      <w:r>
        <w:t>ych</w:t>
      </w:r>
      <w:r w:rsidRPr="00D111A7">
        <w:t xml:space="preserve"> Sąd Rejonowy w Gdyni, V Wydział Ksiąg Wieczystych prowadzi księgę wieczystą KW nr GD1Y/00095390/0. Nieruchomość stanowi własność Skarbu Państwa i znajduje się we współużytkowaniu wieczystym: </w:t>
      </w:r>
    </w:p>
    <w:p w14:paraId="4764D464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 xml:space="preserve">− ”GAFAKO” sp. z o.o., </w:t>
      </w:r>
    </w:p>
    <w:p w14:paraId="0234CC9C" w14:textId="77777777" w:rsidR="00682682" w:rsidRPr="00660741" w:rsidRDefault="00682682" w:rsidP="00682682">
      <w:pPr>
        <w:ind w:left="644"/>
        <w:jc w:val="both"/>
      </w:pPr>
      <w:r>
        <w:lastRenderedPageBreak/>
        <w:tab/>
      </w:r>
      <w:r w:rsidRPr="00660741">
        <w:t xml:space="preserve">−  FAST GRITBLASTING sp. z o.o., </w:t>
      </w:r>
    </w:p>
    <w:p w14:paraId="3E9A2CB4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>− STOCZNIA REMONTOWA ”NAUTA” S.A.,</w:t>
      </w:r>
    </w:p>
    <w:p w14:paraId="3BB1B96E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 xml:space="preserve">− ”CRIST” S.A., </w:t>
      </w:r>
    </w:p>
    <w:p w14:paraId="2C2378BE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>− Pomorska Specjalna Strefa Ekonomiczna sp. z o.o.,</w:t>
      </w:r>
    </w:p>
    <w:p w14:paraId="67DBEB4F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>− ARP S.A.,</w:t>
      </w:r>
    </w:p>
    <w:p w14:paraId="7ADF312E" w14:textId="77777777" w:rsidR="00682682" w:rsidRPr="00660741" w:rsidRDefault="00682682" w:rsidP="00682682">
      <w:pPr>
        <w:ind w:left="644"/>
        <w:jc w:val="both"/>
      </w:pPr>
      <w:r>
        <w:tab/>
      </w:r>
      <w:r w:rsidRPr="00660741">
        <w:t>− ”STALKONE” sp. z o.o.,</w:t>
      </w:r>
    </w:p>
    <w:p w14:paraId="5F6E98BC" w14:textId="77777777" w:rsidR="00682682" w:rsidRDefault="00682682" w:rsidP="00682682">
      <w:pPr>
        <w:ind w:left="644"/>
        <w:jc w:val="both"/>
      </w:pPr>
      <w:r>
        <w:t xml:space="preserve"> </w:t>
      </w:r>
      <w:r>
        <w:tab/>
      </w:r>
      <w:r w:rsidRPr="00660741">
        <w:t>− ”HYDROMEGA” sp. z o.o.,</w:t>
      </w:r>
    </w:p>
    <w:p w14:paraId="30E65B36" w14:textId="77777777" w:rsidR="00682682" w:rsidRDefault="00682682" w:rsidP="00682682">
      <w:pPr>
        <w:ind w:left="644"/>
        <w:jc w:val="both"/>
      </w:pPr>
      <w:r>
        <w:t xml:space="preserve">  </w:t>
      </w:r>
      <w:r w:rsidRPr="00660741">
        <w:t>− Marzena Elżbieta Szpilman i Bogdan Wojciech Szpilman</w:t>
      </w:r>
      <w:r>
        <w:t>.</w:t>
      </w:r>
    </w:p>
    <w:p w14:paraId="719A1CE5" w14:textId="77777777" w:rsidR="00682682" w:rsidRDefault="00682682" w:rsidP="00682682">
      <w:pPr>
        <w:ind w:left="644"/>
        <w:jc w:val="both"/>
      </w:pPr>
    </w:p>
    <w:p w14:paraId="0C176E58" w14:textId="77777777" w:rsidR="009C4E81" w:rsidRDefault="00EF1CA3" w:rsidP="009C4E81">
      <w:pPr>
        <w:pStyle w:val="Akapitzlist"/>
        <w:numPr>
          <w:ilvl w:val="0"/>
          <w:numId w:val="13"/>
        </w:numPr>
        <w:tabs>
          <w:tab w:val="left" w:pos="544"/>
        </w:tabs>
        <w:ind w:right="111"/>
      </w:pPr>
      <w:r w:rsidRPr="00EF1CA3">
        <w:t>Nieruchomość opisana w pkt 1 lit. a)</w:t>
      </w:r>
      <w:r w:rsidR="00127A1D">
        <w:t xml:space="preserve"> </w:t>
      </w:r>
      <w:r w:rsidR="005837F6">
        <w:t xml:space="preserve">niniejszego </w:t>
      </w:r>
      <w:r w:rsidRPr="00EF1CA3">
        <w:t xml:space="preserve">ogłoszenia jest częściowo zabudowana. </w:t>
      </w:r>
    </w:p>
    <w:p w14:paraId="691CF2BC" w14:textId="3A7A613E" w:rsidR="00757FBC" w:rsidRDefault="00757FBC" w:rsidP="00757FBC">
      <w:pPr>
        <w:pStyle w:val="Akapitzlist"/>
        <w:tabs>
          <w:tab w:val="left" w:pos="544"/>
        </w:tabs>
        <w:ind w:right="111" w:firstLine="0"/>
      </w:pPr>
      <w:r>
        <w:t>W obrębie działek</w:t>
      </w:r>
      <w:r w:rsidR="00C812A1">
        <w:t xml:space="preserve"> znajduje się część zbiorczego kanału przełazowego PSSE sp. z o.o., w którym znajdują się sieci ciepłownicze firmy OPEC sp. z o.o., kable sieci średniego napięcia </w:t>
      </w:r>
      <w:r w:rsidR="00B24483" w:rsidRPr="00B24483">
        <w:t>ENERGA OPERATOR S.A., kable niskiego napięcia i światłowodowe różnych podmiotów</w:t>
      </w:r>
      <w:r w:rsidR="00B24483">
        <w:t>, nienależące do PSSE sp. z o.o.</w:t>
      </w:r>
    </w:p>
    <w:p w14:paraId="4DA54694" w14:textId="0465DC6F" w:rsidR="000C319F" w:rsidRDefault="009D651E" w:rsidP="009C4E81">
      <w:pPr>
        <w:pStyle w:val="Akapitzlist"/>
        <w:tabs>
          <w:tab w:val="left" w:pos="544"/>
        </w:tabs>
        <w:ind w:right="111" w:firstLine="0"/>
      </w:pPr>
      <w:r>
        <w:t>Na działce o nr 652 znajdują się część parkingu Gp-04</w:t>
      </w:r>
      <w:r w:rsidR="000C319F">
        <w:t xml:space="preserve"> oraz </w:t>
      </w:r>
      <w:r>
        <w:t>część oświetlenia parkingu Gp-04</w:t>
      </w:r>
      <w:r w:rsidR="000C319F">
        <w:t>.</w:t>
      </w:r>
    </w:p>
    <w:p w14:paraId="11903C97" w14:textId="34B63894" w:rsidR="00E45373" w:rsidRDefault="009C4E81" w:rsidP="009C4E81">
      <w:pPr>
        <w:pStyle w:val="Akapitzlist"/>
        <w:tabs>
          <w:tab w:val="left" w:pos="544"/>
        </w:tabs>
        <w:ind w:right="111" w:firstLine="0"/>
      </w:pPr>
      <w:r>
        <w:t xml:space="preserve">Na działkach o nr 653 oraz 654 znajduje się stanowiący odrębną nieruchomość budynek biurowy </w:t>
      </w:r>
      <w:r w:rsidR="00E45373">
        <w:t>  </w:t>
      </w:r>
    </w:p>
    <w:p w14:paraId="42406F70" w14:textId="0D1E957D" w:rsidR="009C4E81" w:rsidRDefault="009C4E81" w:rsidP="009C4E81">
      <w:pPr>
        <w:pStyle w:val="Akapitzlist"/>
        <w:tabs>
          <w:tab w:val="left" w:pos="544"/>
        </w:tabs>
        <w:ind w:right="111" w:firstLine="0"/>
      </w:pPr>
      <w:r>
        <w:t>Ga</w:t>
      </w:r>
      <w:r w:rsidR="00E45373">
        <w:t>-</w:t>
      </w:r>
      <w:r>
        <w:t>213</w:t>
      </w:r>
      <w:r w:rsidR="00C02EDF">
        <w:t xml:space="preserve">, </w:t>
      </w:r>
      <w:r>
        <w:t>schron SG-2</w:t>
      </w:r>
      <w:r w:rsidR="00EF0765">
        <w:t xml:space="preserve">, </w:t>
      </w:r>
      <w:r w:rsidR="00C02EDF">
        <w:t>część parkingu GP-213</w:t>
      </w:r>
      <w:r w:rsidR="00EF0765">
        <w:t xml:space="preserve"> oraz wiata śmietnikowa zbudowana w ramach parkingu Gp-213.</w:t>
      </w:r>
    </w:p>
    <w:p w14:paraId="1ECA0335" w14:textId="57A7004C" w:rsidR="009C4E81" w:rsidRDefault="009C4E81" w:rsidP="009C4E81">
      <w:pPr>
        <w:pStyle w:val="Akapitzlist"/>
        <w:tabs>
          <w:tab w:val="left" w:pos="544"/>
        </w:tabs>
        <w:ind w:right="111" w:firstLine="0"/>
      </w:pPr>
      <w:r>
        <w:t xml:space="preserve">Na terenie działki o nr 650/2 znajduje się stanowiący odrębną nieruchomość budynek starej elektrociepłowni, składający się z dwóch przylegających do siebie części </w:t>
      </w:r>
      <w:proofErr w:type="spellStart"/>
      <w:r>
        <w:t>ozn</w:t>
      </w:r>
      <w:proofErr w:type="spellEnd"/>
      <w:r>
        <w:t>. G-10 i G-15</w:t>
      </w:r>
      <w:r w:rsidR="00E45373">
        <w:t xml:space="preserve">. </w:t>
      </w:r>
      <w:r>
        <w:t>Budynek ten podlega ochronie konserwatorskiej.</w:t>
      </w:r>
      <w:r w:rsidR="00106CF2">
        <w:t xml:space="preserve"> Znajduje się tam również część parkingu Gp-04 oraz część oświetlenia parkingu Gp-04.</w:t>
      </w:r>
    </w:p>
    <w:p w14:paraId="78DCE2B3" w14:textId="63B929BD" w:rsidR="00883EC4" w:rsidRDefault="00883EC4" w:rsidP="001A0DB6">
      <w:pPr>
        <w:pStyle w:val="Akapitzlist"/>
        <w:tabs>
          <w:tab w:val="left" w:pos="544"/>
        </w:tabs>
        <w:ind w:right="111" w:firstLine="0"/>
      </w:pPr>
      <w:r>
        <w:t>Na dział</w:t>
      </w:r>
      <w:r w:rsidR="00B46577">
        <w:t>kach</w:t>
      </w:r>
      <w:r>
        <w:t xml:space="preserve"> o nr 655/1</w:t>
      </w:r>
      <w:r w:rsidR="00B46577">
        <w:t xml:space="preserve"> oraz 658/1</w:t>
      </w:r>
      <w:r>
        <w:t xml:space="preserve"> znajdują się część parkingu Gp-213 oraz część oświetlenia parkingu Gp-213.</w:t>
      </w:r>
    </w:p>
    <w:p w14:paraId="5B4BBA4B" w14:textId="566842F0" w:rsidR="001A0DB6" w:rsidRDefault="009C4E81" w:rsidP="001A0DB6">
      <w:pPr>
        <w:pStyle w:val="Akapitzlist"/>
        <w:tabs>
          <w:tab w:val="left" w:pos="544"/>
        </w:tabs>
        <w:ind w:right="111" w:firstLine="0"/>
      </w:pPr>
      <w:r>
        <w:tab/>
      </w:r>
      <w:r>
        <w:t>Na działkach o nr 657, 670, 671 i 672 zlokalizowana jest ulica Gwarancyjna.</w:t>
      </w:r>
    </w:p>
    <w:p w14:paraId="6FABF6B3" w14:textId="74560292" w:rsidR="001A0DB6" w:rsidRDefault="009C4E81" w:rsidP="001A0DB6">
      <w:pPr>
        <w:pStyle w:val="Akapitzlist"/>
        <w:tabs>
          <w:tab w:val="left" w:pos="544"/>
        </w:tabs>
        <w:ind w:right="111" w:firstLine="0"/>
      </w:pPr>
      <w:r>
        <w:t xml:space="preserve">Na działkach o nr 630, 645, 646 oraz 647 zlokalizowana jest ulica </w:t>
      </w:r>
      <w:proofErr w:type="spellStart"/>
      <w:r>
        <w:t>Rurarska</w:t>
      </w:r>
      <w:proofErr w:type="spellEnd"/>
      <w:r>
        <w:t>.</w:t>
      </w:r>
    </w:p>
    <w:p w14:paraId="67894684" w14:textId="77777777" w:rsidR="001A0DB6" w:rsidRDefault="009C4E81" w:rsidP="001A0DB6">
      <w:pPr>
        <w:pStyle w:val="Akapitzlist"/>
        <w:tabs>
          <w:tab w:val="left" w:pos="544"/>
        </w:tabs>
        <w:ind w:right="111" w:firstLine="0"/>
      </w:pPr>
      <w:r>
        <w:t>Na działkach o nr 640 i 641 zlokalizowany jest obiekt budowlany: stacja transformatorowa nienależąca do PSSE sp. z o.o.</w:t>
      </w:r>
    </w:p>
    <w:p w14:paraId="4612B8E8" w14:textId="22AD8F1B" w:rsidR="009C4E81" w:rsidRDefault="009C4E81" w:rsidP="001A0DB6">
      <w:pPr>
        <w:pStyle w:val="Akapitzlist"/>
        <w:tabs>
          <w:tab w:val="left" w:pos="544"/>
        </w:tabs>
        <w:ind w:right="111" w:firstLine="0"/>
      </w:pPr>
      <w:r>
        <w:t>Na działkach o nr 636, 637 oraz 639 zlokalizowana jest ulica do GPZ Gdynia.</w:t>
      </w:r>
    </w:p>
    <w:p w14:paraId="2A6D436D" w14:textId="6FF23EC2" w:rsidR="00F72A67" w:rsidRDefault="00F72A67" w:rsidP="001A0DB6">
      <w:pPr>
        <w:pStyle w:val="Akapitzlist"/>
        <w:tabs>
          <w:tab w:val="left" w:pos="544"/>
        </w:tabs>
        <w:ind w:right="111" w:firstLine="0"/>
      </w:pPr>
      <w:r>
        <w:t>Na działce o nr 660/1 znajdują się część parkingu Gp-213 oraz 2 szlabany parkingowe.</w:t>
      </w:r>
    </w:p>
    <w:p w14:paraId="43A7A289" w14:textId="66B018EB" w:rsidR="008F3323" w:rsidRDefault="008F3323" w:rsidP="009C4E81">
      <w:pPr>
        <w:pStyle w:val="Akapitzlist"/>
        <w:tabs>
          <w:tab w:val="left" w:pos="544"/>
        </w:tabs>
        <w:ind w:left="835" w:right="111" w:firstLine="0"/>
      </w:pPr>
    </w:p>
    <w:p w14:paraId="225C1CB5" w14:textId="77777777" w:rsidR="00812674" w:rsidRDefault="00812674" w:rsidP="00812674">
      <w:pPr>
        <w:pStyle w:val="Tekstpodstawowy"/>
      </w:pPr>
      <w:r>
        <w:t>Do działek przynależne jest:</w:t>
      </w:r>
    </w:p>
    <w:p w14:paraId="42C60DFE" w14:textId="77777777" w:rsidR="00812674" w:rsidRDefault="00812674" w:rsidP="00812674">
      <w:pPr>
        <w:pStyle w:val="Tekstpodstawowy"/>
        <w:numPr>
          <w:ilvl w:val="0"/>
          <w:numId w:val="36"/>
        </w:numPr>
      </w:pPr>
      <w:r>
        <w:t xml:space="preserve">przyłącze kablowe nn. (kabel YAKXS 4x185, dł. 430 m). Budynek zasilany jest ze stacji transformatorowej ST-L zlokalizowanej na działce nr 591 </w:t>
      </w:r>
      <w:proofErr w:type="spellStart"/>
      <w:r>
        <w:t>obr</w:t>
      </w:r>
      <w:proofErr w:type="spellEnd"/>
      <w:r>
        <w:t>. 0026 Śródmieście w Gdyni,</w:t>
      </w:r>
    </w:p>
    <w:p w14:paraId="431392A1" w14:textId="77777777" w:rsidR="00812674" w:rsidRDefault="00812674" w:rsidP="00812674">
      <w:pPr>
        <w:pStyle w:val="Tekstpodstawowy"/>
        <w:numPr>
          <w:ilvl w:val="0"/>
          <w:numId w:val="36"/>
        </w:numPr>
      </w:pPr>
      <w:r>
        <w:t xml:space="preserve">przyłącze kanalizacji sanitarnej PSSE sp. z o.o., stanowiące odrębną budowlę, zlokalizowane na działkach nr 654 i 649 </w:t>
      </w:r>
      <w:proofErr w:type="spellStart"/>
      <w:r>
        <w:t>obr</w:t>
      </w:r>
      <w:proofErr w:type="spellEnd"/>
      <w:r>
        <w:t>. 0026 Śródmieście w Gdyni – połączenie z kolektorem operatora-Przedsiębiorstwem Wodociągów i Kanalizacji Sp. z o.o. w Gdyni (PEWIK Gdynia),</w:t>
      </w:r>
    </w:p>
    <w:p w14:paraId="60ECFDA8" w14:textId="77777777" w:rsidR="00812674" w:rsidRDefault="00812674" w:rsidP="00812674">
      <w:pPr>
        <w:pStyle w:val="Tekstpodstawowy"/>
        <w:numPr>
          <w:ilvl w:val="0"/>
          <w:numId w:val="36"/>
        </w:numPr>
      </w:pPr>
      <w:r>
        <w:t xml:space="preserve">przyłącze wodociągowe PSSE sp. z o.o., stanowiące odrębną budowlę, zlokalizowane na działkach nr 654 i 649 </w:t>
      </w:r>
      <w:proofErr w:type="spellStart"/>
      <w:r>
        <w:t>obr</w:t>
      </w:r>
      <w:proofErr w:type="spellEnd"/>
      <w:r>
        <w:t>. 0026 Śródmieście w Gdyni – połączenie z siecią operatora-Przedsiębiorstwem Wodociągów i Kanalizacji Sp. z o.o. w Gdyni (PEWIK Gdynia),</w:t>
      </w:r>
    </w:p>
    <w:p w14:paraId="7ECC07B2" w14:textId="77777777" w:rsidR="00812674" w:rsidRDefault="00812674" w:rsidP="00812674">
      <w:pPr>
        <w:pStyle w:val="Tekstpodstawowy"/>
        <w:numPr>
          <w:ilvl w:val="0"/>
          <w:numId w:val="36"/>
        </w:numPr>
      </w:pPr>
      <w:r>
        <w:t>kabel światłowodowy Gp-04/Gp-213,</w:t>
      </w:r>
    </w:p>
    <w:p w14:paraId="7450268E" w14:textId="77777777" w:rsidR="00812674" w:rsidRDefault="00812674" w:rsidP="00812674">
      <w:pPr>
        <w:pStyle w:val="Tekstpodstawowy"/>
        <w:numPr>
          <w:ilvl w:val="0"/>
          <w:numId w:val="36"/>
        </w:numPr>
      </w:pPr>
      <w:r>
        <w:t xml:space="preserve">przyłącze kanalizacji sanitarnej PSSE sp. z o.o., stanowiące odrębną budowlę, zlokalizowane na działkach nr 650/2 i 649 </w:t>
      </w:r>
      <w:proofErr w:type="spellStart"/>
      <w:r>
        <w:t>obr</w:t>
      </w:r>
      <w:proofErr w:type="spellEnd"/>
      <w:r>
        <w:t xml:space="preserve">. 0026 Śródmieście w Gdyni – połączenie z kolektorem operatora-Przedsiębiorstwem Wodociągów i Kanalizacji Sp. z o.o. w Gdyni </w:t>
      </w:r>
      <w:r>
        <w:tab/>
        <w:t>(PEWIK Gdynia).</w:t>
      </w:r>
    </w:p>
    <w:p w14:paraId="06A354EA" w14:textId="77777777" w:rsidR="00812674" w:rsidRDefault="00812674" w:rsidP="00812674">
      <w:pPr>
        <w:pStyle w:val="Tekstpodstawowy"/>
        <w:ind w:left="785"/>
      </w:pPr>
    </w:p>
    <w:p w14:paraId="57C0F7BC" w14:textId="74D16680" w:rsidR="00807066" w:rsidRDefault="00027A72" w:rsidP="00146420">
      <w:pPr>
        <w:pStyle w:val="Akapitzlist"/>
        <w:tabs>
          <w:tab w:val="left" w:pos="544"/>
        </w:tabs>
        <w:ind w:right="111" w:firstLine="0"/>
      </w:pPr>
      <w:r w:rsidRPr="0095057A">
        <w:t>Przedmiotem aukcji jest cał</w:t>
      </w:r>
      <w:r w:rsidR="003F7E89" w:rsidRPr="0095057A">
        <w:t>ość ww. mienia</w:t>
      </w:r>
      <w:r w:rsidR="00F51915">
        <w:t xml:space="preserve"> należącego do PSSE sp. z </w:t>
      </w:r>
      <w:proofErr w:type="spellStart"/>
      <w:r w:rsidR="00F51915">
        <w:t>o.o</w:t>
      </w:r>
      <w:proofErr w:type="spellEnd"/>
      <w:r w:rsidR="00F75605">
        <w:t>, z wyłączeniem kanalizacji deszczowej</w:t>
      </w:r>
      <w:r w:rsidRPr="0095057A">
        <w:t xml:space="preserve">. Niedopuszczalne jest składanie ofert </w:t>
      </w:r>
      <w:r w:rsidRPr="002F4D7A">
        <w:t>częściowych.</w:t>
      </w:r>
    </w:p>
    <w:p w14:paraId="54DF4573" w14:textId="77777777" w:rsidR="00146420" w:rsidRPr="002F4D7A" w:rsidRDefault="00146420" w:rsidP="00146420">
      <w:pPr>
        <w:pStyle w:val="Akapitzlist"/>
        <w:tabs>
          <w:tab w:val="left" w:pos="544"/>
        </w:tabs>
        <w:ind w:right="111" w:firstLine="0"/>
      </w:pPr>
    </w:p>
    <w:p w14:paraId="0DDEFFF7" w14:textId="4DF5681A" w:rsidR="00CB54CD" w:rsidRDefault="009E78B4" w:rsidP="009151A1">
      <w:pPr>
        <w:pStyle w:val="Akapitzlist"/>
        <w:numPr>
          <w:ilvl w:val="0"/>
          <w:numId w:val="13"/>
        </w:numPr>
        <w:tabs>
          <w:tab w:val="left" w:pos="544"/>
        </w:tabs>
        <w:spacing w:after="240"/>
        <w:ind w:right="111"/>
      </w:pPr>
      <w:r w:rsidRPr="002F4D7A">
        <w:t>Nieruchomoś</w:t>
      </w:r>
      <w:r w:rsidR="002F4D7A" w:rsidRPr="002F4D7A">
        <w:t>ci</w:t>
      </w:r>
      <w:r w:rsidR="00022F48">
        <w:t>, opisane w pkt 1 lit. a)</w:t>
      </w:r>
      <w:r w:rsidR="00702A2C">
        <w:t xml:space="preserve"> i </w:t>
      </w:r>
      <w:r w:rsidR="00022F48">
        <w:t>b),</w:t>
      </w:r>
      <w:r w:rsidRPr="002F4D7A">
        <w:rPr>
          <w:spacing w:val="1"/>
        </w:rPr>
        <w:t xml:space="preserve"> </w:t>
      </w:r>
      <w:r w:rsidRPr="002F4D7A">
        <w:t>objęt</w:t>
      </w:r>
      <w:r w:rsidR="002F4D7A" w:rsidRPr="002F4D7A">
        <w:t>e</w:t>
      </w:r>
      <w:r w:rsidRPr="002F4D7A">
        <w:rPr>
          <w:spacing w:val="1"/>
        </w:rPr>
        <w:t xml:space="preserve"> </w:t>
      </w:r>
      <w:r w:rsidR="00022F48" w:rsidRPr="002F4D7A">
        <w:t xml:space="preserve">są </w:t>
      </w:r>
      <w:r w:rsidRPr="002F4D7A">
        <w:t>Uchwałą</w:t>
      </w:r>
      <w:r w:rsidRPr="002F4D7A">
        <w:rPr>
          <w:spacing w:val="1"/>
        </w:rPr>
        <w:t xml:space="preserve"> </w:t>
      </w:r>
      <w:r w:rsidRPr="002F4D7A">
        <w:t>nr</w:t>
      </w:r>
      <w:r w:rsidRPr="002F4D7A">
        <w:rPr>
          <w:spacing w:val="1"/>
        </w:rPr>
        <w:t xml:space="preserve"> </w:t>
      </w:r>
      <w:r w:rsidR="00BA090D" w:rsidRPr="002F4D7A">
        <w:t>XXV</w:t>
      </w:r>
      <w:r w:rsidR="0021355D" w:rsidRPr="002F4D7A">
        <w:t>/523/12 Rady Miasta Gdyni z</w:t>
      </w:r>
      <w:r w:rsidR="00A93D9D">
        <w:t> </w:t>
      </w:r>
      <w:r w:rsidR="0021355D" w:rsidRPr="002F4D7A">
        <w:t>dnia 28 listopada 2012 r. w</w:t>
      </w:r>
      <w:r w:rsidR="00F41196">
        <w:t> </w:t>
      </w:r>
      <w:r w:rsidRPr="002F4D7A">
        <w:t>sprawie</w:t>
      </w:r>
      <w:r w:rsidRPr="002F4D7A">
        <w:rPr>
          <w:spacing w:val="1"/>
        </w:rPr>
        <w:t xml:space="preserve"> </w:t>
      </w:r>
      <w:r w:rsidRPr="002F4D7A">
        <w:t>uchwalenia</w:t>
      </w:r>
      <w:r w:rsidRPr="002F4D7A">
        <w:rPr>
          <w:spacing w:val="1"/>
        </w:rPr>
        <w:t xml:space="preserve"> </w:t>
      </w:r>
      <w:r w:rsidRPr="002F4D7A">
        <w:t>miejscowego</w:t>
      </w:r>
      <w:r w:rsidRPr="002F4D7A">
        <w:rPr>
          <w:spacing w:val="1"/>
        </w:rPr>
        <w:t xml:space="preserve"> </w:t>
      </w:r>
      <w:r w:rsidRPr="002F4D7A">
        <w:t>planu</w:t>
      </w:r>
      <w:r w:rsidRPr="002F4D7A">
        <w:rPr>
          <w:spacing w:val="1"/>
        </w:rPr>
        <w:t xml:space="preserve"> </w:t>
      </w:r>
      <w:r w:rsidRPr="002F4D7A">
        <w:t>zagospodarowania</w:t>
      </w:r>
      <w:r w:rsidRPr="002F4D7A">
        <w:rPr>
          <w:spacing w:val="1"/>
        </w:rPr>
        <w:t xml:space="preserve"> </w:t>
      </w:r>
      <w:r w:rsidRPr="002F4D7A">
        <w:t>przestrzennego</w:t>
      </w:r>
      <w:r w:rsidRPr="002F4D7A">
        <w:rPr>
          <w:spacing w:val="1"/>
        </w:rPr>
        <w:t xml:space="preserve"> </w:t>
      </w:r>
      <w:r w:rsidR="00571FC8">
        <w:rPr>
          <w:spacing w:val="1"/>
        </w:rPr>
        <w:t xml:space="preserve">rejonu </w:t>
      </w:r>
      <w:r w:rsidR="00DD230E" w:rsidRPr="002F4D7A">
        <w:t xml:space="preserve">dawnej Stoczni Gdynia. </w:t>
      </w:r>
    </w:p>
    <w:p w14:paraId="11C61F63" w14:textId="17BC26A8" w:rsidR="003E079F" w:rsidRDefault="00742C06" w:rsidP="00CB54CD">
      <w:pPr>
        <w:pStyle w:val="Akapitzlist"/>
        <w:tabs>
          <w:tab w:val="left" w:pos="544"/>
        </w:tabs>
        <w:ind w:right="111" w:firstLine="0"/>
        <w:rPr>
          <w:spacing w:val="1"/>
        </w:rPr>
      </w:pPr>
      <w:r>
        <w:lastRenderedPageBreak/>
        <w:t>D</w:t>
      </w:r>
      <w:r w:rsidR="00B46697" w:rsidRPr="002F4D7A">
        <w:t>ziałk</w:t>
      </w:r>
      <w:r w:rsidR="002F4D7A" w:rsidRPr="002F4D7A">
        <w:t>i</w:t>
      </w:r>
      <w:r>
        <w:t xml:space="preserve"> o nr</w:t>
      </w:r>
      <w:r w:rsidR="00E11C9F">
        <w:t xml:space="preserve"> </w:t>
      </w:r>
      <w:r w:rsidR="006B01B5">
        <w:t xml:space="preserve">650/2, </w:t>
      </w:r>
      <w:r w:rsidR="001C7550">
        <w:t>652,</w:t>
      </w:r>
      <w:r w:rsidR="00E755E3">
        <w:t xml:space="preserve"> </w:t>
      </w:r>
      <w:r w:rsidR="00E11C9F">
        <w:t>653, 654, 655/1,</w:t>
      </w:r>
      <w:r w:rsidR="00B74F8A">
        <w:t xml:space="preserve"> </w:t>
      </w:r>
      <w:r w:rsidR="00E11C9F">
        <w:t>658/1, 660/1</w:t>
      </w:r>
      <w:r w:rsidR="00B74F8A">
        <w:t xml:space="preserve">, </w:t>
      </w:r>
      <w:r w:rsidR="0081444E" w:rsidRPr="002F4D7A">
        <w:t>oznaczon</w:t>
      </w:r>
      <w:r w:rsidR="002F4D7A" w:rsidRPr="002F4D7A">
        <w:t>e</w:t>
      </w:r>
      <w:r w:rsidR="0081444E" w:rsidRPr="002F4D7A">
        <w:t xml:space="preserve"> </w:t>
      </w:r>
      <w:r w:rsidR="002F4D7A" w:rsidRPr="002F4D7A">
        <w:t>są</w:t>
      </w:r>
      <w:r w:rsidR="0081444E" w:rsidRPr="002F4D7A">
        <w:t xml:space="preserve"> symbolem </w:t>
      </w:r>
      <w:r w:rsidR="002F4D7A" w:rsidRPr="002F4D7A">
        <w:t>06</w:t>
      </w:r>
      <w:r w:rsidR="0081444E" w:rsidRPr="002F4D7A">
        <w:t xml:space="preserve"> P,U – tereny obiektów produkcyjnych, składowych i magazynów, zabudowa usługowa.</w:t>
      </w:r>
      <w:r w:rsidR="009E78B4" w:rsidRPr="002F4D7A">
        <w:rPr>
          <w:spacing w:val="1"/>
        </w:rPr>
        <w:t xml:space="preserve"> </w:t>
      </w:r>
    </w:p>
    <w:p w14:paraId="710BCEA9" w14:textId="054770F2" w:rsidR="00447807" w:rsidRDefault="00447807" w:rsidP="00CB54CD">
      <w:pPr>
        <w:pStyle w:val="Akapitzlist"/>
        <w:tabs>
          <w:tab w:val="left" w:pos="544"/>
        </w:tabs>
        <w:spacing w:line="276" w:lineRule="auto"/>
        <w:ind w:right="111" w:firstLine="0"/>
      </w:pPr>
      <w:r>
        <w:t>D</w:t>
      </w:r>
      <w:r w:rsidRPr="002F4D7A">
        <w:t>ziałki</w:t>
      </w:r>
      <w:r>
        <w:t xml:space="preserve"> o nr 657, 670, 671 oraz 672 </w:t>
      </w:r>
      <w:r w:rsidRPr="002F4D7A">
        <w:t xml:space="preserve">oznaczone są symbolem </w:t>
      </w:r>
      <w:r>
        <w:t>21 KDW</w:t>
      </w:r>
      <w:r w:rsidRPr="002F4D7A">
        <w:t xml:space="preserve"> – </w:t>
      </w:r>
      <w:r>
        <w:t xml:space="preserve">drogi wewnętrzne. </w:t>
      </w:r>
    </w:p>
    <w:p w14:paraId="35E5FCE8" w14:textId="7D8117C5" w:rsidR="00521629" w:rsidRDefault="00521629" w:rsidP="00CB54CD">
      <w:pPr>
        <w:pStyle w:val="Akapitzlist"/>
        <w:tabs>
          <w:tab w:val="left" w:pos="544"/>
        </w:tabs>
        <w:spacing w:line="276" w:lineRule="auto"/>
        <w:ind w:right="111" w:firstLine="0"/>
      </w:pPr>
      <w:r>
        <w:t xml:space="preserve">Działki o nr 630, 645, 646 oraz 647 </w:t>
      </w:r>
      <w:r w:rsidR="00F42D11">
        <w:t>oznaczone są symbolem 22 KDW – drogi wewnętrzne.</w:t>
      </w:r>
    </w:p>
    <w:p w14:paraId="6292882D" w14:textId="2D731DC1" w:rsidR="0013079F" w:rsidRDefault="0013079F" w:rsidP="00CB54CD">
      <w:pPr>
        <w:pStyle w:val="Akapitzlist"/>
        <w:tabs>
          <w:tab w:val="left" w:pos="544"/>
        </w:tabs>
        <w:spacing w:line="276" w:lineRule="auto"/>
        <w:ind w:right="111" w:firstLine="0"/>
      </w:pPr>
      <w:r>
        <w:t xml:space="preserve">Działki o nr </w:t>
      </w:r>
      <w:r w:rsidR="004F5832">
        <w:t xml:space="preserve">636, </w:t>
      </w:r>
      <w:r w:rsidR="006C1AEC">
        <w:t xml:space="preserve">637, 639, </w:t>
      </w:r>
      <w:r>
        <w:t>640 i 641 oznaczone są symbolem K – tereny urządzeń</w:t>
      </w:r>
      <w:r w:rsidR="002E117D">
        <w:t xml:space="preserve"> odprowadzania i</w:t>
      </w:r>
      <w:r w:rsidR="00A93D9D">
        <w:t> </w:t>
      </w:r>
      <w:r w:rsidR="002E117D">
        <w:t>oczyszczania ścieków.</w:t>
      </w:r>
    </w:p>
    <w:p w14:paraId="304E27A2" w14:textId="6D040B53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572/1 zakwalifikowana została jako dr – drogi. </w:t>
      </w:r>
    </w:p>
    <w:p w14:paraId="41534CE4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572/2 zakwalifikowana została jako dr – drogi.  </w:t>
      </w:r>
    </w:p>
    <w:p w14:paraId="33B994E8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572/3 zakwalifikowana została jako dr – drogi.  </w:t>
      </w:r>
    </w:p>
    <w:p w14:paraId="71924618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575 zakwalifikowana została jako dr – drogi.  </w:t>
      </w:r>
    </w:p>
    <w:p w14:paraId="1398014E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578 zakwalifikowana została jako dr – drogi.  </w:t>
      </w:r>
    </w:p>
    <w:p w14:paraId="4976C71B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580 zakwalifikowana została jako dr – drogi.  </w:t>
      </w:r>
    </w:p>
    <w:p w14:paraId="6CC1325E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583 zakwalifikowana została jako dr – drogi.  </w:t>
      </w:r>
    </w:p>
    <w:p w14:paraId="4AB63F00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588 zakwalifikowana została jako dr – drogi.  </w:t>
      </w:r>
    </w:p>
    <w:p w14:paraId="4C9BD0C5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609/1 zakwalifikowana została jako dr – drogi.  </w:t>
      </w:r>
    </w:p>
    <w:p w14:paraId="10A4F361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609/3 zakwalifikowana została jako dr – drogi.  </w:t>
      </w:r>
    </w:p>
    <w:p w14:paraId="2319939A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609/4  zakwalifikowana została jako dr – drogi.  </w:t>
      </w:r>
    </w:p>
    <w:p w14:paraId="274039BD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628 zakwalifikowana została jako dr – drogi.  </w:t>
      </w:r>
    </w:p>
    <w:p w14:paraId="65F3C360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649 zakwalifikowana została jako dr – drogi.  </w:t>
      </w:r>
    </w:p>
    <w:p w14:paraId="539B3129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669 zakwalifikowana została jako dr – drogi.  </w:t>
      </w:r>
    </w:p>
    <w:p w14:paraId="03B9D255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676/1 zakwalifikowana została jako dr – drogi.  </w:t>
      </w:r>
    </w:p>
    <w:p w14:paraId="0AC6B197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676/2 zakwalifikowana została jako dr – drogi.  </w:t>
      </w:r>
    </w:p>
    <w:p w14:paraId="0397B5DE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676/3 zakwalifikowana została jako dr – drogi.  </w:t>
      </w:r>
    </w:p>
    <w:p w14:paraId="6E28A81D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676/4  zakwalifikowana została jako dr – drogi.  </w:t>
      </w:r>
    </w:p>
    <w:p w14:paraId="28C64FA8" w14:textId="77777777" w:rsidR="00CB54CD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</w:pPr>
      <w:r>
        <w:t xml:space="preserve">Działka nr 676/5 zakwalifikowana została jako Bp – zurbanizowane tereny niezabudowane lub w trakcie zabudowy. </w:t>
      </w:r>
    </w:p>
    <w:p w14:paraId="5AEAA1E4" w14:textId="77777777" w:rsidR="00CB54CD" w:rsidRPr="00734820" w:rsidRDefault="00CB54CD" w:rsidP="00CB54CD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676/6 zakwalifikowana została jako Bp – zurbanizowane tereny niezabudowane lub w trakcie zabudowy. </w:t>
      </w:r>
    </w:p>
    <w:p w14:paraId="3BCCB4C8" w14:textId="6487B583" w:rsidR="00CB54CD" w:rsidRPr="002F4D7A" w:rsidRDefault="00CB54CD" w:rsidP="00CB54CD">
      <w:pPr>
        <w:pStyle w:val="Akapitzlist"/>
        <w:tabs>
          <w:tab w:val="left" w:pos="544"/>
        </w:tabs>
        <w:spacing w:after="240" w:line="276" w:lineRule="auto"/>
        <w:ind w:right="111" w:firstLine="0"/>
      </w:pPr>
      <w:r>
        <w:t>Działka nr 676/7 zakwalifikowana została jako Bi – inne tereny zabudowane.</w:t>
      </w:r>
    </w:p>
    <w:p w14:paraId="6FEFE6DE" w14:textId="429A6742" w:rsidR="0007739C" w:rsidRPr="00EF4075" w:rsidRDefault="009E78B4" w:rsidP="00736349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line="267" w:lineRule="exact"/>
      </w:pPr>
      <w:r w:rsidRPr="00EF4075">
        <w:t>Opis</w:t>
      </w:r>
      <w:r w:rsidRPr="00EF4075">
        <w:rPr>
          <w:spacing w:val="-3"/>
        </w:rPr>
        <w:t xml:space="preserve"> </w:t>
      </w:r>
      <w:r w:rsidRPr="00EF4075">
        <w:t>istniejącej</w:t>
      </w:r>
      <w:r w:rsidRPr="00EF4075">
        <w:rPr>
          <w:spacing w:val="-1"/>
        </w:rPr>
        <w:t xml:space="preserve"> </w:t>
      </w:r>
      <w:r w:rsidRPr="00EF4075">
        <w:t>infrastruktury:</w:t>
      </w:r>
    </w:p>
    <w:p w14:paraId="78FDB5CC" w14:textId="7A1DFC6F" w:rsidR="00EF4075" w:rsidRPr="00E71EC3" w:rsidRDefault="00EF4075" w:rsidP="00EF4075">
      <w:pPr>
        <w:pStyle w:val="Akapitzlist"/>
        <w:numPr>
          <w:ilvl w:val="1"/>
          <w:numId w:val="13"/>
        </w:numPr>
        <w:tabs>
          <w:tab w:val="left" w:pos="543"/>
          <w:tab w:val="left" w:pos="544"/>
        </w:tabs>
        <w:spacing w:line="267" w:lineRule="exact"/>
      </w:pPr>
      <w:r w:rsidRPr="00E71EC3">
        <w:t>Nieruchomoś</w:t>
      </w:r>
      <w:r w:rsidR="00A93D9D">
        <w:t>ci</w:t>
      </w:r>
      <w:r w:rsidRPr="00E71EC3">
        <w:t xml:space="preserve"> opisan</w:t>
      </w:r>
      <w:r w:rsidR="00A93D9D">
        <w:t>e</w:t>
      </w:r>
      <w:r w:rsidRPr="00E71EC3">
        <w:t xml:space="preserve"> w pkt 1 lit. a)</w:t>
      </w:r>
      <w:r w:rsidR="00A93D9D">
        <w:t xml:space="preserve"> </w:t>
      </w:r>
      <w:r w:rsidRPr="00E71EC3">
        <w:t xml:space="preserve">niniejszego ogłoszenia: </w:t>
      </w:r>
    </w:p>
    <w:p w14:paraId="4409F7D0" w14:textId="186D7600" w:rsidR="004035A0" w:rsidRPr="00260ED2" w:rsidRDefault="003247DF" w:rsidP="009770D1">
      <w:pPr>
        <w:ind w:left="543"/>
        <w:jc w:val="both"/>
        <w:rPr>
          <w:bCs/>
        </w:rPr>
      </w:pPr>
      <w:r w:rsidRPr="00E71EC3">
        <w:rPr>
          <w:b/>
        </w:rPr>
        <w:t>Komunikacja:</w:t>
      </w:r>
      <w:r w:rsidR="002859B8" w:rsidRPr="00E71EC3">
        <w:rPr>
          <w:b/>
        </w:rPr>
        <w:t xml:space="preserve"> </w:t>
      </w:r>
      <w:r w:rsidR="002859B8" w:rsidRPr="00E71EC3">
        <w:rPr>
          <w:bCs/>
        </w:rPr>
        <w:t>dostęp do drogi publicznej zapewniony jest poprzez działki o nr 6</w:t>
      </w:r>
      <w:r w:rsidR="004906A5" w:rsidRPr="00E71EC3">
        <w:rPr>
          <w:bCs/>
        </w:rPr>
        <w:t xml:space="preserve">49, 669, 572/2, 572/1, </w:t>
      </w:r>
      <w:r w:rsidR="00885013" w:rsidRPr="00E71EC3">
        <w:rPr>
          <w:bCs/>
        </w:rPr>
        <w:t>578, 676/3</w:t>
      </w:r>
      <w:r w:rsidR="005A3033" w:rsidRPr="00E71EC3">
        <w:rPr>
          <w:bCs/>
        </w:rPr>
        <w:t>, 609/4,</w:t>
      </w:r>
      <w:r w:rsidR="00732D63">
        <w:rPr>
          <w:bCs/>
        </w:rPr>
        <w:t xml:space="preserve"> </w:t>
      </w:r>
      <w:r w:rsidR="005A3033" w:rsidRPr="00E71EC3">
        <w:rPr>
          <w:bCs/>
        </w:rPr>
        <w:t xml:space="preserve">609/1 </w:t>
      </w:r>
      <w:r w:rsidR="00742825" w:rsidRPr="00E71EC3">
        <w:rPr>
          <w:bCs/>
        </w:rPr>
        <w:t>(współudział 9 użytkowników wieczystych</w:t>
      </w:r>
      <w:r w:rsidR="005A3033" w:rsidRPr="00E71EC3">
        <w:rPr>
          <w:bCs/>
        </w:rPr>
        <w:t xml:space="preserve">) </w:t>
      </w:r>
      <w:r w:rsidR="009160B3" w:rsidRPr="00E71EC3">
        <w:rPr>
          <w:bCs/>
        </w:rPr>
        <w:t>68</w:t>
      </w:r>
      <w:r w:rsidR="00D26979" w:rsidRPr="00E71EC3">
        <w:rPr>
          <w:bCs/>
        </w:rPr>
        <w:t>3/1</w:t>
      </w:r>
      <w:r w:rsidR="00C8742A" w:rsidRPr="00E71EC3">
        <w:rPr>
          <w:bCs/>
        </w:rPr>
        <w:t xml:space="preserve"> (w użytkowaniu </w:t>
      </w:r>
      <w:r w:rsidR="00C8742A" w:rsidRPr="00260ED2">
        <w:rPr>
          <w:bCs/>
        </w:rPr>
        <w:t>wieczystym PSSE sp. z o.o.)</w:t>
      </w:r>
      <w:r w:rsidR="00E71EC3" w:rsidRPr="00260ED2">
        <w:rPr>
          <w:bCs/>
        </w:rPr>
        <w:t xml:space="preserve"> </w:t>
      </w:r>
      <w:r w:rsidR="00885013" w:rsidRPr="00260ED2">
        <w:rPr>
          <w:bCs/>
        </w:rPr>
        <w:t>oraz 617</w:t>
      </w:r>
      <w:r w:rsidR="000C08AF" w:rsidRPr="00260ED2">
        <w:rPr>
          <w:bCs/>
        </w:rPr>
        <w:t xml:space="preserve"> (Gmina Miasta Gdyni)</w:t>
      </w:r>
      <w:r w:rsidR="000D4236" w:rsidRPr="00260ED2">
        <w:rPr>
          <w:bCs/>
        </w:rPr>
        <w:t>;</w:t>
      </w:r>
    </w:p>
    <w:p w14:paraId="68C631F2" w14:textId="76A259B8" w:rsidR="00B90A92" w:rsidRPr="00260ED2" w:rsidRDefault="00B90A92" w:rsidP="00DA10F8">
      <w:pPr>
        <w:pStyle w:val="Tekstpodstawowy"/>
      </w:pPr>
      <w:r w:rsidRPr="00260ED2">
        <w:rPr>
          <w:b/>
          <w:bCs/>
        </w:rPr>
        <w:t xml:space="preserve">C.O.: </w:t>
      </w:r>
      <w:r w:rsidRPr="00260ED2">
        <w:t>przez działk</w:t>
      </w:r>
      <w:r w:rsidR="00E71EC3" w:rsidRPr="00260ED2">
        <w:t>i</w:t>
      </w:r>
      <w:r w:rsidRPr="00260ED2">
        <w:t xml:space="preserve"> przechodzi sieć c.o.</w:t>
      </w:r>
      <w:r w:rsidR="00E71EC3" w:rsidRPr="00260ED2">
        <w:t xml:space="preserve"> OPEC sp. z o.o.</w:t>
      </w:r>
      <w:r w:rsidRPr="00260ED2">
        <w:t xml:space="preserve"> (w kanale);</w:t>
      </w:r>
    </w:p>
    <w:p w14:paraId="37893AD7" w14:textId="5B713A61" w:rsidR="00EF4732" w:rsidRPr="00607304" w:rsidRDefault="00EF4732" w:rsidP="00DA10F8">
      <w:pPr>
        <w:pStyle w:val="Tekstpodstawowy"/>
      </w:pPr>
      <w:r w:rsidRPr="00607304">
        <w:rPr>
          <w:b/>
          <w:bCs/>
        </w:rPr>
        <w:t xml:space="preserve">Energia elektryczna: </w:t>
      </w:r>
      <w:r w:rsidRPr="00607304">
        <w:t>przez działk</w:t>
      </w:r>
      <w:r w:rsidR="00260ED2" w:rsidRPr="00607304">
        <w:t>i</w:t>
      </w:r>
      <w:r w:rsidRPr="00607304">
        <w:t xml:space="preserve"> przechodz</w:t>
      </w:r>
      <w:r w:rsidR="00260ED2" w:rsidRPr="00607304">
        <w:t>ą</w:t>
      </w:r>
      <w:r w:rsidRPr="00607304">
        <w:t xml:space="preserve"> sie</w:t>
      </w:r>
      <w:r w:rsidR="00260ED2" w:rsidRPr="00607304">
        <w:t>ci</w:t>
      </w:r>
      <w:r w:rsidRPr="00607304">
        <w:t xml:space="preserve"> niskiego i średniego napięcia (w kanale);</w:t>
      </w:r>
    </w:p>
    <w:p w14:paraId="2341E3E5" w14:textId="4B49E420" w:rsidR="003178D1" w:rsidRPr="00607304" w:rsidRDefault="003178D1" w:rsidP="00DA10F8">
      <w:pPr>
        <w:pStyle w:val="Tekstpodstawowy"/>
      </w:pPr>
      <w:r w:rsidRPr="00607304">
        <w:rPr>
          <w:b/>
          <w:bCs/>
        </w:rPr>
        <w:t xml:space="preserve">Sieć: </w:t>
      </w:r>
      <w:r w:rsidRPr="00607304">
        <w:t>wodociągowa, światłowodowa (w kanale)</w:t>
      </w:r>
      <w:r w:rsidR="00AB2120" w:rsidRPr="00607304">
        <w:t xml:space="preserve"> </w:t>
      </w:r>
      <w:r w:rsidR="003D6BC5" w:rsidRPr="00607304">
        <w:t>oraz kanalizacyjna (sanitarna i deszczowa)</w:t>
      </w:r>
      <w:r w:rsidRPr="00607304">
        <w:t>;</w:t>
      </w:r>
      <w:r w:rsidR="005A1A0D">
        <w:t xml:space="preserve"> Sieć kanalizacji deszczowej nie stanowi przedmiotu aukcji;</w:t>
      </w:r>
    </w:p>
    <w:p w14:paraId="02F90338" w14:textId="2570568E" w:rsidR="00DA10F8" w:rsidRPr="00607304" w:rsidRDefault="00DA10F8" w:rsidP="00DA10F8">
      <w:pPr>
        <w:pStyle w:val="Tekstpodstawowy"/>
      </w:pPr>
      <w:r w:rsidRPr="00607304">
        <w:rPr>
          <w:b/>
          <w:bCs/>
        </w:rPr>
        <w:t xml:space="preserve">Budynek biurowy </w:t>
      </w:r>
      <w:r w:rsidR="006A6325" w:rsidRPr="00607304">
        <w:rPr>
          <w:b/>
          <w:bCs/>
        </w:rPr>
        <w:t xml:space="preserve">Ga-213 </w:t>
      </w:r>
      <w:r w:rsidRPr="00607304">
        <w:rPr>
          <w:b/>
          <w:bCs/>
        </w:rPr>
        <w:t>uzbrojony jest w</w:t>
      </w:r>
      <w:r w:rsidRPr="00607304">
        <w:t xml:space="preserve">: </w:t>
      </w:r>
      <w:r w:rsidR="004035A0" w:rsidRPr="00607304">
        <w:t>wodociąg, kanalizację sanitarną, kanalizację deszczową</w:t>
      </w:r>
      <w:r w:rsidR="00D00637">
        <w:t xml:space="preserve"> (nie stanowi przedmiotu aukcji)</w:t>
      </w:r>
      <w:r w:rsidR="004035A0" w:rsidRPr="00607304">
        <w:t>, prąd nn., oświetleniową, komputerową, instalację odgromową i c.o. wodne.</w:t>
      </w:r>
    </w:p>
    <w:p w14:paraId="12B2A4D8" w14:textId="7DC306B0" w:rsidR="004035A0" w:rsidRPr="00607304" w:rsidRDefault="00BE2697" w:rsidP="00DA10F8">
      <w:pPr>
        <w:pStyle w:val="Tekstpodstawowy"/>
      </w:pPr>
      <w:r w:rsidRPr="00607304">
        <w:rPr>
          <w:b/>
          <w:bCs/>
        </w:rPr>
        <w:t>Schron SG-2 uzbrojony jest w:</w:t>
      </w:r>
      <w:r w:rsidR="00B46054" w:rsidRPr="00607304">
        <w:t xml:space="preserve"> instalację prądową i oświetleniową, odgromową.</w:t>
      </w:r>
    </w:p>
    <w:p w14:paraId="3B0EEA58" w14:textId="015656D1" w:rsidR="009151A1" w:rsidRPr="00F205F6" w:rsidRDefault="003E3092" w:rsidP="00F41196">
      <w:pPr>
        <w:pStyle w:val="Tekstpodstawowy"/>
      </w:pPr>
      <w:r w:rsidRPr="00F205F6">
        <w:rPr>
          <w:b/>
          <w:bCs/>
        </w:rPr>
        <w:t>Parking Gp-213 jest:</w:t>
      </w:r>
      <w:r w:rsidRPr="00F205F6">
        <w:t xml:space="preserve"> </w:t>
      </w:r>
      <w:r w:rsidR="006A6325" w:rsidRPr="00F205F6">
        <w:t>ogrodzony, oświetl</w:t>
      </w:r>
      <w:r w:rsidR="00AB2120" w:rsidRPr="00F205F6">
        <w:t>o</w:t>
      </w:r>
      <w:r w:rsidR="006A6325" w:rsidRPr="00F205F6">
        <w:t xml:space="preserve">ny, monitorowany systemem kamer i odwadniany poprzez kanalizację deszczową, </w:t>
      </w:r>
      <w:r w:rsidR="00607304" w:rsidRPr="00F205F6">
        <w:t>wjazd zabezpieczony szlabanami uruchamianymi poprzez pilota</w:t>
      </w:r>
      <w:r w:rsidR="006A6325" w:rsidRPr="00F205F6">
        <w:t xml:space="preserve">. </w:t>
      </w:r>
    </w:p>
    <w:p w14:paraId="517AB71A" w14:textId="7306FBB7" w:rsidR="00597E2A" w:rsidRPr="00F205F6" w:rsidRDefault="00597E2A" w:rsidP="00F41196">
      <w:pPr>
        <w:pStyle w:val="Tekstpodstawowy"/>
      </w:pPr>
      <w:r w:rsidRPr="00F205F6">
        <w:rPr>
          <w:b/>
          <w:bCs/>
        </w:rPr>
        <w:t xml:space="preserve">Budynek G-10 i G-15 uzbrojone są w: </w:t>
      </w:r>
      <w:r w:rsidRPr="00F205F6">
        <w:t>kanalizację deszczową</w:t>
      </w:r>
      <w:r w:rsidR="00D00637">
        <w:t xml:space="preserve"> (nie stanowi przedmiotu aukcji)</w:t>
      </w:r>
      <w:r w:rsidRPr="00F205F6">
        <w:t xml:space="preserve"> i</w:t>
      </w:r>
      <w:r w:rsidR="00D00637">
        <w:t> </w:t>
      </w:r>
      <w:r w:rsidR="00C709D4" w:rsidRPr="00F205F6">
        <w:t>instalację odgromową.</w:t>
      </w:r>
    </w:p>
    <w:p w14:paraId="7362DF24" w14:textId="39EEE46C" w:rsidR="001C5765" w:rsidRPr="00F205F6" w:rsidRDefault="001C5765" w:rsidP="00F41196">
      <w:pPr>
        <w:pStyle w:val="Tekstpodstawowy"/>
      </w:pPr>
      <w:r w:rsidRPr="00F205F6">
        <w:rPr>
          <w:b/>
          <w:bCs/>
        </w:rPr>
        <w:t>Parking Gp-04</w:t>
      </w:r>
      <w:r w:rsidR="007B190D" w:rsidRPr="00F205F6">
        <w:rPr>
          <w:b/>
          <w:bCs/>
        </w:rPr>
        <w:t xml:space="preserve"> jest:</w:t>
      </w:r>
      <w:r w:rsidR="007B190D" w:rsidRPr="00F205F6">
        <w:t xml:space="preserve"> ogrodzony, oświetlony, monitorowany</w:t>
      </w:r>
      <w:r w:rsidR="004E0BC4" w:rsidRPr="00F205F6">
        <w:t xml:space="preserve"> systemem kamer i odwadniany poprzez </w:t>
      </w:r>
      <w:r w:rsidR="004E0BC4" w:rsidRPr="00F205F6">
        <w:lastRenderedPageBreak/>
        <w:t>kanalizację deszczową</w:t>
      </w:r>
      <w:r w:rsidR="00F205F6" w:rsidRPr="00F205F6">
        <w:t>, wjazd zabezpieczony szlabanami uruchamianymi poprzez pilota.</w:t>
      </w:r>
      <w:r w:rsidR="00F205F6" w:rsidRPr="00607304">
        <w:t xml:space="preserve"> </w:t>
      </w:r>
    </w:p>
    <w:p w14:paraId="37AD289E" w14:textId="074D0E14" w:rsidR="008B5E6D" w:rsidRPr="00F205F6" w:rsidRDefault="008B5E6D" w:rsidP="00F41196">
      <w:pPr>
        <w:pStyle w:val="Tekstpodstawowy"/>
      </w:pPr>
      <w:r w:rsidRPr="00F205F6">
        <w:rPr>
          <w:b/>
          <w:bCs/>
        </w:rPr>
        <w:t>Ulica Gwarancyjna</w:t>
      </w:r>
      <w:r w:rsidR="00097AE0" w:rsidRPr="00F205F6">
        <w:rPr>
          <w:b/>
          <w:bCs/>
        </w:rPr>
        <w:t xml:space="preserve"> posiada:</w:t>
      </w:r>
      <w:r w:rsidR="00097AE0" w:rsidRPr="00F205F6">
        <w:t xml:space="preserve"> betonową jezdnię, chodnik z kostki betonowej, oświetlenie </w:t>
      </w:r>
      <w:r w:rsidR="00A6300D" w:rsidRPr="00F205F6">
        <w:t>zewnętrzne i</w:t>
      </w:r>
      <w:r w:rsidR="00094733" w:rsidRPr="00F205F6">
        <w:t> </w:t>
      </w:r>
      <w:r w:rsidR="00A6300D" w:rsidRPr="00F205F6">
        <w:t>kanalizację deszczową</w:t>
      </w:r>
      <w:r w:rsidR="00A942A7">
        <w:t xml:space="preserve"> (nie stanowi przedmiotu aukcji)</w:t>
      </w:r>
      <w:r w:rsidR="00CF6CA3" w:rsidRPr="00F205F6">
        <w:t>.</w:t>
      </w:r>
      <w:r w:rsidR="00B46668" w:rsidRPr="00F205F6">
        <w:t xml:space="preserve"> Pod ulicą przechodzą </w:t>
      </w:r>
      <w:r w:rsidR="00094733" w:rsidRPr="00F205F6">
        <w:t xml:space="preserve">sieci niskiego napięcia, sieci ciepłownicze, wodociągowe, kanalizacji sanitarnej i </w:t>
      </w:r>
      <w:r w:rsidR="00F205F6" w:rsidRPr="00F205F6">
        <w:t>światłowodowe</w:t>
      </w:r>
      <w:r w:rsidR="00094733" w:rsidRPr="00F205F6">
        <w:t xml:space="preserve"> nienależące do PSSE</w:t>
      </w:r>
      <w:r w:rsidR="00F205F6" w:rsidRPr="00F205F6">
        <w:t xml:space="preserve"> sp. z o.o</w:t>
      </w:r>
      <w:r w:rsidR="00094733" w:rsidRPr="00F205F6">
        <w:t>. W ramach ulicy zlokalizowan</w:t>
      </w:r>
      <w:r w:rsidR="00B11AC7" w:rsidRPr="00F205F6">
        <w:t xml:space="preserve">o </w:t>
      </w:r>
      <w:r w:rsidR="00094733" w:rsidRPr="00F205F6">
        <w:t xml:space="preserve">zjazdy do terenów </w:t>
      </w:r>
      <w:r w:rsidR="00B11AC7" w:rsidRPr="00F205F6">
        <w:t xml:space="preserve">pobliskich </w:t>
      </w:r>
      <w:r w:rsidR="00094733" w:rsidRPr="00F205F6">
        <w:t>firm</w:t>
      </w:r>
      <w:r w:rsidR="00B11AC7" w:rsidRPr="00F205F6">
        <w:t>.</w:t>
      </w:r>
    </w:p>
    <w:p w14:paraId="1AA4117E" w14:textId="1AFC4F7B" w:rsidR="005462A5" w:rsidRPr="00F205F6" w:rsidRDefault="005462A5" w:rsidP="00F41196">
      <w:pPr>
        <w:pStyle w:val="Tekstpodstawowy"/>
      </w:pPr>
      <w:r w:rsidRPr="00F205F6">
        <w:rPr>
          <w:b/>
          <w:bCs/>
        </w:rPr>
        <w:t xml:space="preserve">Ulica </w:t>
      </w:r>
      <w:proofErr w:type="spellStart"/>
      <w:r w:rsidRPr="00F205F6">
        <w:rPr>
          <w:b/>
          <w:bCs/>
        </w:rPr>
        <w:t>Rurarska</w:t>
      </w:r>
      <w:proofErr w:type="spellEnd"/>
      <w:r w:rsidRPr="00F205F6">
        <w:rPr>
          <w:b/>
          <w:bCs/>
        </w:rPr>
        <w:t xml:space="preserve"> posiada:</w:t>
      </w:r>
      <w:r w:rsidRPr="00F205F6">
        <w:t xml:space="preserve"> betonową jezdnię, chodnik z kostki betonowej, oświetlenie zewnętrzne i</w:t>
      </w:r>
      <w:r w:rsidR="005077A4" w:rsidRPr="00F205F6">
        <w:t> </w:t>
      </w:r>
      <w:r w:rsidRPr="00F205F6">
        <w:t>kanalizację deszczową</w:t>
      </w:r>
      <w:r w:rsidR="00A942A7">
        <w:t xml:space="preserve"> (nie stanowi przedmiotu aukcji)</w:t>
      </w:r>
      <w:r w:rsidRPr="00F205F6">
        <w:t>.</w:t>
      </w:r>
      <w:r w:rsidR="00004AF8" w:rsidRPr="00F205F6">
        <w:t xml:space="preserve"> Pod ulicą przechodzą sieci średniego i niskiego napięcia, sieci ciepłownicze</w:t>
      </w:r>
      <w:r w:rsidR="005E37C6" w:rsidRPr="00F205F6">
        <w:t xml:space="preserve"> (w</w:t>
      </w:r>
      <w:r w:rsidR="005077A4" w:rsidRPr="00F205F6">
        <w:t> </w:t>
      </w:r>
      <w:r w:rsidR="005E37C6" w:rsidRPr="00F205F6">
        <w:t>kanale)</w:t>
      </w:r>
      <w:r w:rsidR="00004AF8" w:rsidRPr="00F205F6">
        <w:t xml:space="preserve">, wodociągowe, kanalizacji sanitarnej i </w:t>
      </w:r>
      <w:r w:rsidR="00F205F6" w:rsidRPr="00F205F6">
        <w:t>światłowodowe</w:t>
      </w:r>
      <w:r w:rsidR="00004AF8" w:rsidRPr="00F205F6">
        <w:t xml:space="preserve"> nienależące do PS</w:t>
      </w:r>
      <w:r w:rsidR="005E37C6" w:rsidRPr="00F205F6">
        <w:t>SE</w:t>
      </w:r>
      <w:r w:rsidR="00006CDB" w:rsidRPr="00F205F6">
        <w:t xml:space="preserve"> sp. z o.o.</w:t>
      </w:r>
      <w:r w:rsidR="00004AF8" w:rsidRPr="00F205F6">
        <w:t xml:space="preserve"> W</w:t>
      </w:r>
      <w:r w:rsidR="00F205F6" w:rsidRPr="00F205F6">
        <w:t> </w:t>
      </w:r>
      <w:r w:rsidR="00004AF8" w:rsidRPr="00F205F6">
        <w:t>ramach ulicy zlokalizowano zjazdy do terenów pobliskich firm.</w:t>
      </w:r>
    </w:p>
    <w:p w14:paraId="1A4F885C" w14:textId="312E0FC6" w:rsidR="009770D1" w:rsidRDefault="00F253A1" w:rsidP="00F41196">
      <w:pPr>
        <w:pStyle w:val="Tekstpodstawowy"/>
      </w:pPr>
      <w:r w:rsidRPr="00A6264B">
        <w:rPr>
          <w:b/>
          <w:bCs/>
        </w:rPr>
        <w:t xml:space="preserve">Ulica do </w:t>
      </w:r>
      <w:r w:rsidR="004B2F3D" w:rsidRPr="00A6264B">
        <w:rPr>
          <w:b/>
          <w:bCs/>
        </w:rPr>
        <w:t>terenu Głównego Punktu Zasilania ENERGA OPERATOR S.A. i przepompowni ścieków Przedsiębiorstwa Wodociągów i Kanalizacji sp. z o.o.</w:t>
      </w:r>
      <w:r w:rsidR="00A6264B" w:rsidRPr="00A6264B">
        <w:rPr>
          <w:b/>
          <w:bCs/>
        </w:rPr>
        <w:t xml:space="preserve"> w Gdyni (PEWIK Gdynia) </w:t>
      </w:r>
      <w:r w:rsidRPr="00A6264B">
        <w:rPr>
          <w:b/>
          <w:bCs/>
        </w:rPr>
        <w:t xml:space="preserve">posiada: </w:t>
      </w:r>
      <w:r w:rsidR="003E5263" w:rsidRPr="00A6264B">
        <w:t>jezdnię z betonowej kostki, częściowo z płyt betonowych i kanalizację deszczową</w:t>
      </w:r>
      <w:r w:rsidR="00A942A7">
        <w:t xml:space="preserve"> (nie stanowi przedmiotu aukcji)</w:t>
      </w:r>
      <w:r w:rsidR="003E5263" w:rsidRPr="00A6264B">
        <w:t>.</w:t>
      </w:r>
      <w:r w:rsidR="00744AA6" w:rsidRPr="00A6264B">
        <w:t xml:space="preserve"> </w:t>
      </w:r>
      <w:r w:rsidR="00521B5C" w:rsidRPr="00A6264B">
        <w:t xml:space="preserve">Pod ulicą przechodzą sieci średniego i niskiego napięcia </w:t>
      </w:r>
      <w:r w:rsidR="00C371A6" w:rsidRPr="00A6264B">
        <w:t xml:space="preserve">nienależące do PSSE sp. z o.o. </w:t>
      </w:r>
    </w:p>
    <w:p w14:paraId="45BE9693" w14:textId="77777777" w:rsidR="00A93D9D" w:rsidRDefault="00A93D9D" w:rsidP="00F41196">
      <w:pPr>
        <w:pStyle w:val="Tekstpodstawowy"/>
        <w:rPr>
          <w:highlight w:val="lightGray"/>
        </w:rPr>
      </w:pPr>
    </w:p>
    <w:p w14:paraId="2F0129AB" w14:textId="142DC211" w:rsidR="00A93D9D" w:rsidRDefault="00A93D9D" w:rsidP="00A93D9D">
      <w:pPr>
        <w:pStyle w:val="Akapitzlist"/>
        <w:numPr>
          <w:ilvl w:val="1"/>
          <w:numId w:val="13"/>
        </w:numPr>
        <w:spacing w:before="1"/>
      </w:pPr>
      <w:r>
        <w:t xml:space="preserve">Nieruchomość opisana w pkt 1 lit. </w:t>
      </w:r>
      <w:r w:rsidR="00A942A7">
        <w:t>b</w:t>
      </w:r>
      <w:r>
        <w:t>) niniejszego ogłoszenia:</w:t>
      </w:r>
    </w:p>
    <w:p w14:paraId="5AA84496" w14:textId="0C84E873" w:rsidR="00A93D9D" w:rsidRDefault="00A93D9D" w:rsidP="00A93D9D">
      <w:pPr>
        <w:pStyle w:val="Akapitzlist"/>
        <w:ind w:firstLine="0"/>
        <w:rPr>
          <w:bCs/>
        </w:rPr>
      </w:pPr>
      <w:r w:rsidRPr="0002566B">
        <w:rPr>
          <w:b/>
        </w:rPr>
        <w:t xml:space="preserve">Komunikacja: </w:t>
      </w:r>
      <w:r w:rsidRPr="0002566B">
        <w:rPr>
          <w:bCs/>
        </w:rPr>
        <w:t xml:space="preserve">dostęp do drogi publicznej zapewniony jest poprzez </w:t>
      </w:r>
      <w:r>
        <w:rPr>
          <w:bCs/>
        </w:rPr>
        <w:t xml:space="preserve">działkę 683/1 (w użytkowaniu wieczystym PSSE sp. z o.o.) i 617 (Gmina Miasta Gdyni) </w:t>
      </w:r>
      <w:proofErr w:type="spellStart"/>
      <w:r>
        <w:rPr>
          <w:bCs/>
        </w:rPr>
        <w:t>obr</w:t>
      </w:r>
      <w:proofErr w:type="spellEnd"/>
      <w:r>
        <w:rPr>
          <w:bCs/>
        </w:rPr>
        <w:t>. 0026 Śródmieście w Gdyni</w:t>
      </w:r>
      <w:r w:rsidRPr="0002566B">
        <w:rPr>
          <w:bCs/>
        </w:rPr>
        <w:t>;</w:t>
      </w:r>
    </w:p>
    <w:p w14:paraId="125EDFC4" w14:textId="77777777" w:rsidR="00A942A7" w:rsidRDefault="00A942A7" w:rsidP="00A93D9D">
      <w:pPr>
        <w:pStyle w:val="Akapitzlist"/>
        <w:ind w:firstLine="0"/>
        <w:rPr>
          <w:bCs/>
        </w:rPr>
      </w:pPr>
    </w:p>
    <w:p w14:paraId="045C0291" w14:textId="45A8A1D7" w:rsidR="00A93D9D" w:rsidRDefault="00A93D9D" w:rsidP="00A93D9D">
      <w:pPr>
        <w:pStyle w:val="Akapitzlist"/>
        <w:ind w:firstLine="0"/>
        <w:rPr>
          <w:bCs/>
        </w:rPr>
      </w:pPr>
      <w:r w:rsidRPr="00A93D9D">
        <w:rPr>
          <w:bCs/>
        </w:rPr>
        <w:t>Budowle naziemne i podziemne zlokalizowane w granicach przedmiotowych działek, jeżeli nie zostały wskazane jako przynależne do sprzedaży działek wymienionych w pkt 1 lit. a)</w:t>
      </w:r>
      <w:r>
        <w:rPr>
          <w:bCs/>
        </w:rPr>
        <w:t xml:space="preserve"> i b)</w:t>
      </w:r>
      <w:r w:rsidRPr="00A93D9D">
        <w:rPr>
          <w:bCs/>
        </w:rPr>
        <w:t xml:space="preserve"> niniejszego ogłoszenia nie podlegają przeniesieniu praw własności.</w:t>
      </w:r>
    </w:p>
    <w:p w14:paraId="7B79A5C3" w14:textId="77777777" w:rsidR="006C6A2B" w:rsidRPr="00E053A5" w:rsidRDefault="006C6A2B" w:rsidP="006C6A2B">
      <w:pPr>
        <w:pStyle w:val="Tekstpodstawowy"/>
      </w:pPr>
    </w:p>
    <w:p w14:paraId="32EE8867" w14:textId="6139DE07" w:rsidR="0007739C" w:rsidRPr="0026531E" w:rsidRDefault="009E78B4" w:rsidP="00FF0F50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before="1"/>
      </w:pPr>
      <w:r w:rsidRPr="0026531E">
        <w:t>Nieruchomoś</w:t>
      </w:r>
      <w:r w:rsidR="00014067">
        <w:t xml:space="preserve">ci, opisane w </w:t>
      </w:r>
      <w:r w:rsidR="005C0756">
        <w:t>pkt 1 lit. a)</w:t>
      </w:r>
      <w:r w:rsidR="00A942A7">
        <w:t xml:space="preserve"> i</w:t>
      </w:r>
      <w:r w:rsidR="00A93D9D">
        <w:t xml:space="preserve"> </w:t>
      </w:r>
      <w:r w:rsidR="005C0756">
        <w:t>b),</w:t>
      </w:r>
      <w:r w:rsidRPr="0026531E">
        <w:rPr>
          <w:spacing w:val="5"/>
        </w:rPr>
        <w:t xml:space="preserve"> </w:t>
      </w:r>
      <w:r w:rsidRPr="0026531E">
        <w:t>położon</w:t>
      </w:r>
      <w:r w:rsidR="005C0756">
        <w:t>e</w:t>
      </w:r>
      <w:r w:rsidRPr="0026531E">
        <w:rPr>
          <w:spacing w:val="3"/>
        </w:rPr>
        <w:t xml:space="preserve"> </w:t>
      </w:r>
      <w:r w:rsidR="005C0756">
        <w:t>są</w:t>
      </w:r>
      <w:r w:rsidRPr="0026531E">
        <w:rPr>
          <w:spacing w:val="5"/>
        </w:rPr>
        <w:t xml:space="preserve"> </w:t>
      </w:r>
      <w:r w:rsidRPr="0026531E">
        <w:t>na</w:t>
      </w:r>
      <w:r w:rsidRPr="0026531E">
        <w:rPr>
          <w:spacing w:val="3"/>
        </w:rPr>
        <w:t xml:space="preserve"> </w:t>
      </w:r>
      <w:r w:rsidRPr="0026531E">
        <w:t>obszarze</w:t>
      </w:r>
      <w:r w:rsidRPr="0026531E">
        <w:rPr>
          <w:spacing w:val="3"/>
        </w:rPr>
        <w:t xml:space="preserve"> </w:t>
      </w:r>
      <w:r w:rsidRPr="0026531E">
        <w:t>Pomorskiej</w:t>
      </w:r>
      <w:r w:rsidRPr="0026531E">
        <w:rPr>
          <w:spacing w:val="1"/>
        </w:rPr>
        <w:t xml:space="preserve"> </w:t>
      </w:r>
      <w:r w:rsidRPr="0026531E">
        <w:t>Specjalnej</w:t>
      </w:r>
      <w:r w:rsidRPr="0026531E">
        <w:rPr>
          <w:spacing w:val="5"/>
        </w:rPr>
        <w:t xml:space="preserve"> </w:t>
      </w:r>
      <w:r w:rsidRPr="0026531E">
        <w:t>Strefy</w:t>
      </w:r>
      <w:r w:rsidRPr="0026531E">
        <w:rPr>
          <w:spacing w:val="4"/>
        </w:rPr>
        <w:t xml:space="preserve"> </w:t>
      </w:r>
      <w:r w:rsidRPr="0026531E">
        <w:t>Ekonomicznej</w:t>
      </w:r>
      <w:r w:rsidRPr="0026531E">
        <w:rPr>
          <w:spacing w:val="9"/>
        </w:rPr>
        <w:t xml:space="preserve"> </w:t>
      </w:r>
      <w:r w:rsidRPr="0026531E">
        <w:t>–</w:t>
      </w:r>
      <w:r w:rsidRPr="0026531E">
        <w:rPr>
          <w:spacing w:val="3"/>
        </w:rPr>
        <w:t xml:space="preserve"> </w:t>
      </w:r>
      <w:r w:rsidRPr="0026531E">
        <w:t>Podstrefa</w:t>
      </w:r>
      <w:r w:rsidR="00FF0F50">
        <w:t xml:space="preserve"> </w:t>
      </w:r>
      <w:r w:rsidR="00FA45D5" w:rsidRPr="0026531E">
        <w:t>Gdynia</w:t>
      </w:r>
      <w:r w:rsidRPr="0026531E">
        <w:t>,</w:t>
      </w:r>
      <w:r w:rsidRPr="00FF0F50">
        <w:rPr>
          <w:spacing w:val="-1"/>
        </w:rPr>
        <w:t xml:space="preserve"> </w:t>
      </w:r>
      <w:r w:rsidRPr="0026531E">
        <w:t>woj.</w:t>
      </w:r>
      <w:r w:rsidRPr="00FF0F50">
        <w:rPr>
          <w:spacing w:val="-2"/>
        </w:rPr>
        <w:t xml:space="preserve"> </w:t>
      </w:r>
      <w:r w:rsidRPr="0026531E">
        <w:t>pomorski</w:t>
      </w:r>
      <w:r w:rsidR="009216BA">
        <w:t>e.</w:t>
      </w:r>
    </w:p>
    <w:p w14:paraId="7A25E478" w14:textId="58AF33AF" w:rsidR="00221150" w:rsidRPr="0067708B" w:rsidRDefault="009E78B4" w:rsidP="00A942A7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11754E">
        <w:t>Prawo</w:t>
      </w:r>
      <w:r w:rsidRPr="0011754E">
        <w:rPr>
          <w:spacing w:val="-4"/>
        </w:rPr>
        <w:t xml:space="preserve"> </w:t>
      </w:r>
      <w:r w:rsidRPr="0011754E">
        <w:t>pierwokupu</w:t>
      </w:r>
      <w:r w:rsidRPr="0011754E">
        <w:rPr>
          <w:spacing w:val="-6"/>
        </w:rPr>
        <w:t xml:space="preserve"> </w:t>
      </w:r>
      <w:r w:rsidRPr="0011754E">
        <w:t>przy</w:t>
      </w:r>
      <w:r w:rsidRPr="0011754E">
        <w:rPr>
          <w:spacing w:val="-5"/>
        </w:rPr>
        <w:t xml:space="preserve"> </w:t>
      </w:r>
      <w:r w:rsidRPr="0011754E">
        <w:t>sprzedaży</w:t>
      </w:r>
      <w:r w:rsidRPr="0011754E">
        <w:rPr>
          <w:spacing w:val="-5"/>
        </w:rPr>
        <w:t xml:space="preserve"> </w:t>
      </w:r>
      <w:r w:rsidR="008649F5" w:rsidRPr="0011754E">
        <w:rPr>
          <w:spacing w:val="-5"/>
        </w:rPr>
        <w:t xml:space="preserve">lub przeniesieniu </w:t>
      </w:r>
      <w:r w:rsidRPr="0011754E">
        <w:t>prawa</w:t>
      </w:r>
      <w:r w:rsidRPr="0011754E">
        <w:rPr>
          <w:spacing w:val="-6"/>
        </w:rPr>
        <w:t xml:space="preserve"> </w:t>
      </w:r>
      <w:r w:rsidRPr="0011754E">
        <w:t>użytkowania</w:t>
      </w:r>
      <w:r w:rsidRPr="0011754E">
        <w:rPr>
          <w:spacing w:val="-8"/>
        </w:rPr>
        <w:t xml:space="preserve"> </w:t>
      </w:r>
      <w:r w:rsidRPr="0011754E">
        <w:t>wieczystego</w:t>
      </w:r>
      <w:r w:rsidRPr="0011754E">
        <w:rPr>
          <w:spacing w:val="-3"/>
        </w:rPr>
        <w:t xml:space="preserve"> </w:t>
      </w:r>
      <w:r w:rsidRPr="0011754E">
        <w:t>nieruchomości</w:t>
      </w:r>
      <w:r w:rsidRPr="0011754E">
        <w:rPr>
          <w:spacing w:val="-8"/>
        </w:rPr>
        <w:t xml:space="preserve"> </w:t>
      </w:r>
      <w:r w:rsidRPr="0011754E">
        <w:t>opisanej</w:t>
      </w:r>
      <w:r w:rsidRPr="0011754E">
        <w:rPr>
          <w:spacing w:val="-5"/>
        </w:rPr>
        <w:t xml:space="preserve"> </w:t>
      </w:r>
      <w:r w:rsidRPr="00DA4859">
        <w:t>w</w:t>
      </w:r>
      <w:r w:rsidRPr="00DA4859">
        <w:rPr>
          <w:spacing w:val="-5"/>
        </w:rPr>
        <w:t xml:space="preserve"> </w:t>
      </w:r>
      <w:r w:rsidRPr="00DA4859">
        <w:t>pkt</w:t>
      </w:r>
      <w:r w:rsidRPr="00DA4859">
        <w:rPr>
          <w:spacing w:val="-47"/>
        </w:rPr>
        <w:t xml:space="preserve"> </w:t>
      </w:r>
      <w:r w:rsidR="00FF4EFE" w:rsidRPr="00DA4859">
        <w:rPr>
          <w:spacing w:val="-47"/>
        </w:rPr>
        <w:t xml:space="preserve"> </w:t>
      </w:r>
      <w:r w:rsidRPr="00DA4859">
        <w:t>1</w:t>
      </w:r>
      <w:r w:rsidR="00D66BAE" w:rsidRPr="00DA4859">
        <w:t xml:space="preserve"> lit. a)</w:t>
      </w:r>
      <w:r w:rsidRPr="00DA4859">
        <w:t xml:space="preserve"> przysługuje</w:t>
      </w:r>
      <w:r w:rsidRPr="0011754E">
        <w:rPr>
          <w:spacing w:val="51"/>
        </w:rPr>
        <w:t xml:space="preserve"> </w:t>
      </w:r>
      <w:r w:rsidR="00FF4EFE" w:rsidRPr="0011754E">
        <w:t>podmiotowi zarządzającemu portem (Zarząd Morskiego Portu Gdyni</w:t>
      </w:r>
      <w:r w:rsidR="00DA4859">
        <w:t>a S.A.</w:t>
      </w:r>
      <w:r w:rsidR="00FF4EFE" w:rsidRPr="0011754E">
        <w:t>) zgodnie z ustawą z dnia 20 grudnia 1996 r. o portach i przystaniach morskich</w:t>
      </w:r>
      <w:r w:rsidR="00555B90" w:rsidRPr="0011754E">
        <w:t>. W</w:t>
      </w:r>
      <w:r w:rsidR="00DA4859">
        <w:t>  </w:t>
      </w:r>
      <w:r w:rsidR="00555B90" w:rsidRPr="0011754E">
        <w:t xml:space="preserve">przypadku </w:t>
      </w:r>
      <w:r w:rsidR="00555B90" w:rsidRPr="0067708B">
        <w:t>nieskorzystania z prawa pierwokupu przy sprzedaży nieruchomości gruntowych przez podmiot zarządzający portem, prawo to przysługuje Skarbowi Pańs</w:t>
      </w:r>
      <w:r w:rsidR="00545127" w:rsidRPr="0067708B">
        <w:t>t</w:t>
      </w:r>
      <w:r w:rsidR="00555B90" w:rsidRPr="0067708B">
        <w:t>wa</w:t>
      </w:r>
      <w:r w:rsidR="00545127" w:rsidRPr="0067708B">
        <w:t>.</w:t>
      </w:r>
    </w:p>
    <w:p w14:paraId="6EC1D0DE" w14:textId="545EB875" w:rsidR="0007739C" w:rsidRPr="00A942A7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09"/>
      </w:pPr>
      <w:r w:rsidRPr="00A942A7">
        <w:rPr>
          <w:spacing w:val="-1"/>
        </w:rPr>
        <w:t>Nabywca</w:t>
      </w:r>
      <w:r w:rsidRPr="00A942A7">
        <w:rPr>
          <w:spacing w:val="-12"/>
        </w:rPr>
        <w:t xml:space="preserve"> </w:t>
      </w:r>
      <w:r w:rsidRPr="00A942A7">
        <w:rPr>
          <w:spacing w:val="-1"/>
        </w:rPr>
        <w:t>prawa</w:t>
      </w:r>
      <w:r w:rsidRPr="00A942A7">
        <w:rPr>
          <w:spacing w:val="-10"/>
        </w:rPr>
        <w:t xml:space="preserve"> </w:t>
      </w:r>
      <w:r w:rsidRPr="00A942A7">
        <w:rPr>
          <w:spacing w:val="-1"/>
        </w:rPr>
        <w:t>użytkowania</w:t>
      </w:r>
      <w:r w:rsidRPr="00A942A7">
        <w:rPr>
          <w:spacing w:val="-11"/>
        </w:rPr>
        <w:t xml:space="preserve"> </w:t>
      </w:r>
      <w:r w:rsidRPr="00A942A7">
        <w:rPr>
          <w:spacing w:val="-1"/>
        </w:rPr>
        <w:t>wieczystego</w:t>
      </w:r>
      <w:r w:rsidRPr="00A942A7">
        <w:rPr>
          <w:spacing w:val="-9"/>
        </w:rPr>
        <w:t xml:space="preserve"> </w:t>
      </w:r>
      <w:r w:rsidRPr="00A942A7">
        <w:t>nieruchomości</w:t>
      </w:r>
      <w:r w:rsidRPr="00A942A7">
        <w:rPr>
          <w:spacing w:val="-11"/>
        </w:rPr>
        <w:t xml:space="preserve"> </w:t>
      </w:r>
      <w:r w:rsidRPr="00A942A7">
        <w:t>zobowiązany</w:t>
      </w:r>
      <w:r w:rsidRPr="00A942A7">
        <w:rPr>
          <w:spacing w:val="-13"/>
        </w:rPr>
        <w:t xml:space="preserve"> </w:t>
      </w:r>
      <w:r w:rsidRPr="00A942A7">
        <w:t>będzie</w:t>
      </w:r>
      <w:r w:rsidRPr="00A942A7">
        <w:rPr>
          <w:spacing w:val="-11"/>
        </w:rPr>
        <w:t xml:space="preserve"> </w:t>
      </w:r>
      <w:r w:rsidRPr="00A942A7">
        <w:t>do</w:t>
      </w:r>
      <w:r w:rsidRPr="00A942A7">
        <w:rPr>
          <w:spacing w:val="-12"/>
        </w:rPr>
        <w:t xml:space="preserve"> </w:t>
      </w:r>
      <w:r w:rsidRPr="00A942A7">
        <w:t>wyrażenia</w:t>
      </w:r>
      <w:r w:rsidRPr="00A942A7">
        <w:rPr>
          <w:spacing w:val="-11"/>
        </w:rPr>
        <w:t xml:space="preserve"> </w:t>
      </w:r>
      <w:r w:rsidRPr="00A942A7">
        <w:t>zgody</w:t>
      </w:r>
      <w:r w:rsidRPr="00A942A7">
        <w:rPr>
          <w:spacing w:val="-47"/>
        </w:rPr>
        <w:t xml:space="preserve"> </w:t>
      </w:r>
      <w:r w:rsidRPr="00A942A7">
        <w:t>na</w:t>
      </w:r>
      <w:r w:rsidRPr="00A942A7">
        <w:rPr>
          <w:spacing w:val="1"/>
        </w:rPr>
        <w:t xml:space="preserve"> </w:t>
      </w:r>
      <w:r w:rsidRPr="00A942A7">
        <w:t>zastrzeżenie na</w:t>
      </w:r>
      <w:r w:rsidRPr="00A942A7">
        <w:rPr>
          <w:spacing w:val="49"/>
        </w:rPr>
        <w:t xml:space="preserve"> </w:t>
      </w:r>
      <w:r w:rsidRPr="00A942A7">
        <w:t>rzecz Pomorskiej Specjalnej Strefy</w:t>
      </w:r>
      <w:r w:rsidRPr="00A942A7">
        <w:rPr>
          <w:spacing w:val="50"/>
        </w:rPr>
        <w:t xml:space="preserve"> </w:t>
      </w:r>
      <w:r w:rsidRPr="00A942A7">
        <w:t>Ekonomicznej sp.</w:t>
      </w:r>
      <w:r w:rsidRPr="00A942A7">
        <w:rPr>
          <w:spacing w:val="50"/>
        </w:rPr>
        <w:t xml:space="preserve"> </w:t>
      </w:r>
      <w:r w:rsidRPr="00A942A7">
        <w:t>z o.o. prawa odkupu</w:t>
      </w:r>
      <w:r w:rsidRPr="00A942A7">
        <w:rPr>
          <w:spacing w:val="49"/>
        </w:rPr>
        <w:t xml:space="preserve"> </w:t>
      </w:r>
      <w:r w:rsidRPr="00A942A7">
        <w:t>–</w:t>
      </w:r>
      <w:r w:rsidRPr="00A942A7">
        <w:rPr>
          <w:spacing w:val="1"/>
        </w:rPr>
        <w:t xml:space="preserve"> </w:t>
      </w:r>
      <w:r w:rsidRPr="00A942A7">
        <w:t>w rozumieniu art. 593 Kodeksu cywilnego - nieruchomości będącej przedmiotem aukcji na okres</w:t>
      </w:r>
      <w:r w:rsidRPr="00A942A7">
        <w:rPr>
          <w:spacing w:val="1"/>
        </w:rPr>
        <w:t xml:space="preserve"> </w:t>
      </w:r>
      <w:r w:rsidRPr="00A942A7">
        <w:t>do</w:t>
      </w:r>
      <w:r w:rsidRPr="00A942A7">
        <w:rPr>
          <w:spacing w:val="-4"/>
        </w:rPr>
        <w:t xml:space="preserve"> </w:t>
      </w:r>
      <w:r w:rsidRPr="00A942A7">
        <w:t>dnia</w:t>
      </w:r>
      <w:r w:rsidRPr="00A942A7">
        <w:rPr>
          <w:spacing w:val="-5"/>
        </w:rPr>
        <w:t xml:space="preserve"> </w:t>
      </w:r>
      <w:r w:rsidRPr="00A942A7">
        <w:t>rozpoczęcia</w:t>
      </w:r>
      <w:r w:rsidRPr="00A942A7">
        <w:rPr>
          <w:spacing w:val="-4"/>
        </w:rPr>
        <w:t xml:space="preserve"> </w:t>
      </w:r>
      <w:r w:rsidRPr="00A942A7">
        <w:t>przez</w:t>
      </w:r>
      <w:r w:rsidRPr="00A942A7">
        <w:rPr>
          <w:spacing w:val="-4"/>
        </w:rPr>
        <w:t xml:space="preserve"> </w:t>
      </w:r>
      <w:r w:rsidRPr="00A942A7">
        <w:t>nabywcę</w:t>
      </w:r>
      <w:r w:rsidRPr="00A942A7">
        <w:rPr>
          <w:spacing w:val="-5"/>
        </w:rPr>
        <w:t xml:space="preserve"> </w:t>
      </w:r>
      <w:r w:rsidRPr="00A942A7">
        <w:t>przedmiotowej</w:t>
      </w:r>
      <w:r w:rsidRPr="00A942A7">
        <w:rPr>
          <w:spacing w:val="-4"/>
        </w:rPr>
        <w:t xml:space="preserve"> </w:t>
      </w:r>
      <w:r w:rsidRPr="00A942A7">
        <w:t>nieruchomości</w:t>
      </w:r>
      <w:r w:rsidRPr="00A942A7">
        <w:rPr>
          <w:spacing w:val="-4"/>
        </w:rPr>
        <w:t xml:space="preserve"> </w:t>
      </w:r>
      <w:r w:rsidRPr="00A942A7">
        <w:t>działalności</w:t>
      </w:r>
      <w:r w:rsidRPr="00A942A7">
        <w:rPr>
          <w:spacing w:val="-4"/>
        </w:rPr>
        <w:t xml:space="preserve"> </w:t>
      </w:r>
      <w:r w:rsidRPr="00A942A7">
        <w:t>gospodarczej,</w:t>
      </w:r>
      <w:r w:rsidRPr="00A942A7">
        <w:rPr>
          <w:spacing w:val="-4"/>
        </w:rPr>
        <w:t xml:space="preserve"> </w:t>
      </w:r>
      <w:r w:rsidRPr="00A942A7">
        <w:t>lecz</w:t>
      </w:r>
      <w:r w:rsidRPr="00A942A7">
        <w:rPr>
          <w:spacing w:val="-47"/>
        </w:rPr>
        <w:t xml:space="preserve"> </w:t>
      </w:r>
      <w:r w:rsidRPr="00A942A7">
        <w:t>nie</w:t>
      </w:r>
      <w:r w:rsidRPr="00A942A7">
        <w:rPr>
          <w:spacing w:val="-1"/>
        </w:rPr>
        <w:t xml:space="preserve"> </w:t>
      </w:r>
      <w:r w:rsidRPr="00A942A7">
        <w:t>dłużej</w:t>
      </w:r>
      <w:r w:rsidRPr="00A942A7">
        <w:rPr>
          <w:spacing w:val="1"/>
        </w:rPr>
        <w:t xml:space="preserve"> </w:t>
      </w:r>
      <w:r w:rsidRPr="00A942A7">
        <w:t>niż</w:t>
      </w:r>
      <w:r w:rsidRPr="00A942A7">
        <w:rPr>
          <w:spacing w:val="-1"/>
        </w:rPr>
        <w:t xml:space="preserve"> </w:t>
      </w:r>
      <w:r w:rsidRPr="00A942A7">
        <w:t>na</w:t>
      </w:r>
      <w:r w:rsidRPr="00A942A7">
        <w:rPr>
          <w:spacing w:val="-3"/>
        </w:rPr>
        <w:t xml:space="preserve"> </w:t>
      </w:r>
      <w:r w:rsidRPr="00A942A7">
        <w:t>okres 5</w:t>
      </w:r>
      <w:r w:rsidRPr="00A942A7">
        <w:rPr>
          <w:spacing w:val="-1"/>
        </w:rPr>
        <w:t xml:space="preserve"> </w:t>
      </w:r>
      <w:r w:rsidRPr="00A942A7">
        <w:t>lat.</w:t>
      </w:r>
      <w:r w:rsidR="003C5A47" w:rsidRPr="00A942A7">
        <w:rPr>
          <w:b/>
          <w:bCs/>
          <w:u w:val="single"/>
        </w:rPr>
        <w:t xml:space="preserve"> </w:t>
      </w:r>
    </w:p>
    <w:p w14:paraId="43FCF131" w14:textId="0BD4F627" w:rsidR="002C6221" w:rsidRPr="0026531E" w:rsidRDefault="009E78B4" w:rsidP="009408C5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26531E">
        <w:t>Oferty składane będą w formie ustnej w toku licytacji przez uczestników, którzy wpłacili wadium,</w:t>
      </w:r>
      <w:r w:rsidRPr="0026531E">
        <w:rPr>
          <w:spacing w:val="-47"/>
        </w:rPr>
        <w:t xml:space="preserve"> </w:t>
      </w:r>
      <w:r w:rsidRPr="0026531E">
        <w:t>o którym</w:t>
      </w:r>
      <w:r w:rsidRPr="0026531E">
        <w:rPr>
          <w:spacing w:val="-1"/>
        </w:rPr>
        <w:t xml:space="preserve"> </w:t>
      </w:r>
      <w:r w:rsidRPr="0026531E">
        <w:t>mowa</w:t>
      </w:r>
      <w:r w:rsidRPr="0026531E">
        <w:rPr>
          <w:spacing w:val="1"/>
        </w:rPr>
        <w:t xml:space="preserve"> </w:t>
      </w:r>
      <w:r w:rsidRPr="0026531E">
        <w:t>pkt 14</w:t>
      </w:r>
      <w:r w:rsidRPr="0026531E">
        <w:rPr>
          <w:spacing w:val="-2"/>
        </w:rPr>
        <w:t xml:space="preserve"> </w:t>
      </w:r>
      <w:r w:rsidRPr="0026531E">
        <w:t>ogłoszenia</w:t>
      </w:r>
      <w:r w:rsidRPr="0026531E">
        <w:rPr>
          <w:spacing w:val="-2"/>
        </w:rPr>
        <w:t xml:space="preserve"> </w:t>
      </w:r>
      <w:r w:rsidRPr="0026531E">
        <w:t>oraz</w:t>
      </w:r>
      <w:r w:rsidRPr="0026531E">
        <w:rPr>
          <w:spacing w:val="-2"/>
        </w:rPr>
        <w:t xml:space="preserve"> </w:t>
      </w:r>
      <w:r w:rsidRPr="0026531E">
        <w:t>złożyli</w:t>
      </w:r>
      <w:r w:rsidRPr="0026531E">
        <w:rPr>
          <w:spacing w:val="-2"/>
        </w:rPr>
        <w:t xml:space="preserve"> </w:t>
      </w:r>
      <w:r w:rsidRPr="0026531E">
        <w:t>dokumenty</w:t>
      </w:r>
      <w:r w:rsidRPr="0026531E">
        <w:rPr>
          <w:spacing w:val="-2"/>
        </w:rPr>
        <w:t xml:space="preserve"> </w:t>
      </w:r>
      <w:r w:rsidRPr="0026531E">
        <w:t>określone w</w:t>
      </w:r>
      <w:r w:rsidRPr="0026531E">
        <w:rPr>
          <w:spacing w:val="-2"/>
        </w:rPr>
        <w:t xml:space="preserve"> </w:t>
      </w:r>
      <w:r w:rsidRPr="0026531E">
        <w:t>pkt</w:t>
      </w:r>
      <w:r w:rsidRPr="0026531E">
        <w:rPr>
          <w:spacing w:val="-2"/>
        </w:rPr>
        <w:t xml:space="preserve"> </w:t>
      </w:r>
      <w:r w:rsidRPr="0026531E">
        <w:t>13 ogłoszenia.</w:t>
      </w:r>
    </w:p>
    <w:p w14:paraId="123B8A20" w14:textId="3BA7D6B1" w:rsidR="0007739C" w:rsidRPr="00F37BDE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F37BDE">
        <w:rPr>
          <w:spacing w:val="-1"/>
        </w:rPr>
        <w:t>Cena</w:t>
      </w:r>
      <w:r w:rsidRPr="00F37BDE">
        <w:rPr>
          <w:spacing w:val="-12"/>
        </w:rPr>
        <w:t xml:space="preserve"> </w:t>
      </w:r>
      <w:r w:rsidRPr="00F37BDE">
        <w:rPr>
          <w:spacing w:val="-1"/>
        </w:rPr>
        <w:t>wywoławcza</w:t>
      </w:r>
      <w:r w:rsidRPr="00F37BDE">
        <w:rPr>
          <w:spacing w:val="-11"/>
        </w:rPr>
        <w:t xml:space="preserve"> </w:t>
      </w:r>
      <w:r w:rsidR="00220A7A" w:rsidRPr="00F37BDE">
        <w:t>mienia</w:t>
      </w:r>
      <w:r w:rsidRPr="00F37BDE">
        <w:rPr>
          <w:spacing w:val="-10"/>
        </w:rPr>
        <w:t xml:space="preserve"> </w:t>
      </w:r>
      <w:r w:rsidRPr="00F37BDE">
        <w:t>opisane</w:t>
      </w:r>
      <w:r w:rsidR="00220A7A" w:rsidRPr="00F37BDE">
        <w:t>go</w:t>
      </w:r>
      <w:r w:rsidRPr="00F37BDE">
        <w:rPr>
          <w:spacing w:val="-10"/>
        </w:rPr>
        <w:t xml:space="preserve"> </w:t>
      </w:r>
      <w:r w:rsidRPr="00F37BDE">
        <w:t>w</w:t>
      </w:r>
      <w:r w:rsidRPr="00F37BDE">
        <w:rPr>
          <w:spacing w:val="-11"/>
        </w:rPr>
        <w:t xml:space="preserve"> </w:t>
      </w:r>
      <w:r w:rsidRPr="00F37BDE">
        <w:t>pkt</w:t>
      </w:r>
      <w:r w:rsidRPr="00F37BDE">
        <w:rPr>
          <w:spacing w:val="-10"/>
        </w:rPr>
        <w:t xml:space="preserve"> </w:t>
      </w:r>
      <w:r w:rsidRPr="00F37BDE">
        <w:t>1</w:t>
      </w:r>
      <w:r w:rsidRPr="00F37BDE">
        <w:rPr>
          <w:spacing w:val="-12"/>
        </w:rPr>
        <w:t xml:space="preserve"> </w:t>
      </w:r>
      <w:r w:rsidRPr="00F37BDE">
        <w:t>wynosi</w:t>
      </w:r>
      <w:r w:rsidRPr="00F37BDE">
        <w:rPr>
          <w:spacing w:val="-10"/>
        </w:rPr>
        <w:t xml:space="preserve"> </w:t>
      </w:r>
      <w:r w:rsidR="005F237C" w:rsidRPr="00F37BDE">
        <w:t>1</w:t>
      </w:r>
      <w:r w:rsidR="002C6221" w:rsidRPr="00F37BDE">
        <w:t>6.0</w:t>
      </w:r>
      <w:r w:rsidR="005F237C" w:rsidRPr="00F37BDE">
        <w:t>0</w:t>
      </w:r>
      <w:r w:rsidRPr="00F37BDE">
        <w:t>0</w:t>
      </w:r>
      <w:r w:rsidR="005F237C" w:rsidRPr="00F37BDE">
        <w:t>.000</w:t>
      </w:r>
      <w:r w:rsidRPr="00F37BDE">
        <w:t>,00</w:t>
      </w:r>
      <w:r w:rsidRPr="00F37BDE">
        <w:rPr>
          <w:spacing w:val="-9"/>
        </w:rPr>
        <w:t xml:space="preserve"> </w:t>
      </w:r>
      <w:r w:rsidRPr="00F37BDE">
        <w:t>zł</w:t>
      </w:r>
      <w:r w:rsidRPr="00F37BDE">
        <w:rPr>
          <w:spacing w:val="-10"/>
        </w:rPr>
        <w:t xml:space="preserve"> </w:t>
      </w:r>
      <w:r w:rsidRPr="00F37BDE">
        <w:t>(słownie</w:t>
      </w:r>
      <w:r w:rsidRPr="00F37BDE">
        <w:rPr>
          <w:spacing w:val="-10"/>
        </w:rPr>
        <w:t xml:space="preserve"> </w:t>
      </w:r>
      <w:r w:rsidRPr="00F37BDE">
        <w:t>złotych:</w:t>
      </w:r>
      <w:r w:rsidRPr="00F37BDE">
        <w:rPr>
          <w:spacing w:val="-10"/>
        </w:rPr>
        <w:t xml:space="preserve"> </w:t>
      </w:r>
      <w:r w:rsidR="002C6221" w:rsidRPr="00F37BDE">
        <w:rPr>
          <w:spacing w:val="-10"/>
        </w:rPr>
        <w:t>szesnaście milionów</w:t>
      </w:r>
      <w:r w:rsidR="005F237C" w:rsidRPr="00F37BDE">
        <w:rPr>
          <w:spacing w:val="-10"/>
        </w:rPr>
        <w:t xml:space="preserve"> </w:t>
      </w:r>
      <w:r w:rsidRPr="00F37BDE">
        <w:t>00/100)</w:t>
      </w:r>
      <w:r w:rsidRPr="00F37BDE">
        <w:rPr>
          <w:spacing w:val="1"/>
        </w:rPr>
        <w:t xml:space="preserve"> </w:t>
      </w:r>
      <w:r w:rsidR="00946099">
        <w:rPr>
          <w:spacing w:val="1"/>
        </w:rPr>
        <w:t xml:space="preserve">z możliwością doliczenia podatku </w:t>
      </w:r>
      <w:r w:rsidRPr="00F37BDE">
        <w:t>VAT</w:t>
      </w:r>
      <w:r w:rsidR="00946099">
        <w:rPr>
          <w:spacing w:val="1"/>
        </w:rPr>
        <w:t xml:space="preserve">. </w:t>
      </w:r>
      <w:r w:rsidRPr="00F37BDE">
        <w:t xml:space="preserve">Wadium wynosi </w:t>
      </w:r>
      <w:r w:rsidR="00DD68D4" w:rsidRPr="00F37BDE">
        <w:t>8</w:t>
      </w:r>
      <w:r w:rsidR="00F37BDE" w:rsidRPr="00F37BDE">
        <w:t>0</w:t>
      </w:r>
      <w:r w:rsidR="00DD68D4" w:rsidRPr="00F37BDE">
        <w:t>0</w:t>
      </w:r>
      <w:r w:rsidRPr="00F37BDE">
        <w:t xml:space="preserve">.000,00 zł (słownie złotych: </w:t>
      </w:r>
      <w:r w:rsidR="00DD68D4" w:rsidRPr="00F37BDE">
        <w:t>osiem</w:t>
      </w:r>
      <w:r w:rsidR="00F37BDE" w:rsidRPr="00F37BDE">
        <w:t>set</w:t>
      </w:r>
      <w:r w:rsidR="003625BE" w:rsidRPr="00F37BDE">
        <w:t xml:space="preserve"> tysięcy</w:t>
      </w:r>
      <w:r w:rsidRPr="00F37BDE">
        <w:t xml:space="preserve"> 00/100).</w:t>
      </w:r>
      <w:r w:rsidRPr="00F37BDE">
        <w:rPr>
          <w:spacing w:val="1"/>
        </w:rPr>
        <w:t xml:space="preserve"> </w:t>
      </w:r>
      <w:r w:rsidRPr="00F37BDE">
        <w:t>Zaoferowana</w:t>
      </w:r>
      <w:r w:rsidRPr="00F37BDE">
        <w:rPr>
          <w:spacing w:val="1"/>
        </w:rPr>
        <w:t xml:space="preserve"> </w:t>
      </w:r>
      <w:r w:rsidRPr="00F37BDE">
        <w:t>przez</w:t>
      </w:r>
      <w:r w:rsidRPr="00F37BDE">
        <w:rPr>
          <w:spacing w:val="1"/>
        </w:rPr>
        <w:t xml:space="preserve"> </w:t>
      </w:r>
      <w:r w:rsidRPr="00F37BDE">
        <w:t>Oferenta</w:t>
      </w:r>
      <w:r w:rsidRPr="00F37BDE">
        <w:rPr>
          <w:spacing w:val="1"/>
        </w:rPr>
        <w:t xml:space="preserve"> </w:t>
      </w:r>
      <w:r w:rsidRPr="00F37BDE">
        <w:t>cena</w:t>
      </w:r>
      <w:r w:rsidRPr="00F37BDE">
        <w:rPr>
          <w:spacing w:val="1"/>
        </w:rPr>
        <w:t xml:space="preserve"> </w:t>
      </w:r>
      <w:r w:rsidRPr="00F37BDE">
        <w:t>netto</w:t>
      </w:r>
      <w:r w:rsidRPr="00F37BDE">
        <w:rPr>
          <w:spacing w:val="1"/>
        </w:rPr>
        <w:t xml:space="preserve"> </w:t>
      </w:r>
      <w:r w:rsidRPr="00F37BDE">
        <w:t>nabycia</w:t>
      </w:r>
      <w:r w:rsidRPr="00F37BDE">
        <w:rPr>
          <w:spacing w:val="1"/>
        </w:rPr>
        <w:t xml:space="preserve"> </w:t>
      </w:r>
      <w:r w:rsidRPr="00F37BDE">
        <w:t>nieruchomości</w:t>
      </w:r>
      <w:r w:rsidRPr="00F37BDE">
        <w:rPr>
          <w:spacing w:val="1"/>
        </w:rPr>
        <w:t xml:space="preserve"> </w:t>
      </w:r>
      <w:r w:rsidRPr="00F37BDE">
        <w:t>winna</w:t>
      </w:r>
      <w:r w:rsidRPr="00F37BDE">
        <w:rPr>
          <w:spacing w:val="1"/>
        </w:rPr>
        <w:t xml:space="preserve"> </w:t>
      </w:r>
      <w:r w:rsidRPr="00F37BDE">
        <w:t>być</w:t>
      </w:r>
      <w:r w:rsidRPr="00F37BDE">
        <w:rPr>
          <w:spacing w:val="1"/>
        </w:rPr>
        <w:t xml:space="preserve"> </w:t>
      </w:r>
      <w:r w:rsidRPr="00F37BDE">
        <w:t>wyższa</w:t>
      </w:r>
      <w:r w:rsidRPr="00F37BDE">
        <w:rPr>
          <w:spacing w:val="1"/>
        </w:rPr>
        <w:t xml:space="preserve"> </w:t>
      </w:r>
      <w:r w:rsidRPr="00F37BDE">
        <w:t>od</w:t>
      </w:r>
      <w:r w:rsidRPr="00F37BDE">
        <w:rPr>
          <w:spacing w:val="1"/>
        </w:rPr>
        <w:t xml:space="preserve"> </w:t>
      </w:r>
      <w:r w:rsidRPr="00F37BDE">
        <w:t>ceny</w:t>
      </w:r>
      <w:r w:rsidRPr="00F37BDE">
        <w:rPr>
          <w:spacing w:val="1"/>
        </w:rPr>
        <w:t xml:space="preserve"> </w:t>
      </w:r>
      <w:r w:rsidRPr="00F37BDE">
        <w:t>wywoławczej</w:t>
      </w:r>
      <w:r w:rsidRPr="00F37BDE">
        <w:rPr>
          <w:spacing w:val="1"/>
        </w:rPr>
        <w:t xml:space="preserve"> </w:t>
      </w:r>
      <w:r w:rsidRPr="00F37BDE">
        <w:t>netto</w:t>
      </w:r>
      <w:r w:rsidRPr="00F37BDE">
        <w:rPr>
          <w:spacing w:val="1"/>
        </w:rPr>
        <w:t xml:space="preserve"> </w:t>
      </w:r>
      <w:r w:rsidRPr="00F37BDE">
        <w:t>nieruchomości</w:t>
      </w:r>
      <w:r w:rsidRPr="00F37BDE">
        <w:rPr>
          <w:spacing w:val="1"/>
        </w:rPr>
        <w:t xml:space="preserve"> </w:t>
      </w:r>
      <w:r w:rsidRPr="00F37BDE">
        <w:t>i</w:t>
      </w:r>
      <w:r w:rsidRPr="00F37BDE">
        <w:rPr>
          <w:spacing w:val="1"/>
        </w:rPr>
        <w:t xml:space="preserve"> </w:t>
      </w:r>
      <w:r w:rsidRPr="00F37BDE">
        <w:t>powiększona</w:t>
      </w:r>
      <w:r w:rsidRPr="00F37BDE">
        <w:rPr>
          <w:spacing w:val="1"/>
        </w:rPr>
        <w:t xml:space="preserve"> </w:t>
      </w:r>
      <w:r w:rsidRPr="00F37BDE">
        <w:t>odpowiednio</w:t>
      </w:r>
      <w:r w:rsidRPr="00F37BDE">
        <w:rPr>
          <w:spacing w:val="1"/>
        </w:rPr>
        <w:t xml:space="preserve"> </w:t>
      </w:r>
      <w:r w:rsidRPr="00F37BDE">
        <w:t>o</w:t>
      </w:r>
      <w:r w:rsidRPr="00F37BDE">
        <w:rPr>
          <w:spacing w:val="1"/>
        </w:rPr>
        <w:t xml:space="preserve"> </w:t>
      </w:r>
      <w:r w:rsidRPr="00F37BDE">
        <w:t>krotność</w:t>
      </w:r>
      <w:r w:rsidRPr="00F37BDE">
        <w:rPr>
          <w:spacing w:val="1"/>
        </w:rPr>
        <w:t xml:space="preserve"> </w:t>
      </w:r>
      <w:r w:rsidRPr="00F37BDE">
        <w:t>postąpienia</w:t>
      </w:r>
      <w:r w:rsidRPr="00F37BDE">
        <w:rPr>
          <w:spacing w:val="1"/>
        </w:rPr>
        <w:t xml:space="preserve"> </w:t>
      </w:r>
      <w:r w:rsidRPr="00F37BDE">
        <w:t>(1</w:t>
      </w:r>
      <w:r w:rsidRPr="00F37BDE">
        <w:rPr>
          <w:spacing w:val="1"/>
        </w:rPr>
        <w:t xml:space="preserve"> </w:t>
      </w:r>
      <w:r w:rsidRPr="00F37BDE">
        <w:t>postąpienie</w:t>
      </w:r>
      <w:r w:rsidRPr="00F37BDE">
        <w:rPr>
          <w:spacing w:val="-3"/>
        </w:rPr>
        <w:t xml:space="preserve"> </w:t>
      </w:r>
      <w:r w:rsidRPr="00F37BDE">
        <w:t>=</w:t>
      </w:r>
      <w:r w:rsidRPr="00F37BDE">
        <w:rPr>
          <w:spacing w:val="-1"/>
        </w:rPr>
        <w:t xml:space="preserve"> </w:t>
      </w:r>
      <w:r w:rsidR="00F37BDE" w:rsidRPr="00F37BDE">
        <w:t>20</w:t>
      </w:r>
      <w:r w:rsidR="00464EE2" w:rsidRPr="00F37BDE">
        <w:t>0</w:t>
      </w:r>
      <w:r w:rsidRPr="00F37BDE">
        <w:t>.000,00</w:t>
      </w:r>
      <w:r w:rsidRPr="00F37BDE">
        <w:rPr>
          <w:spacing w:val="-2"/>
        </w:rPr>
        <w:t xml:space="preserve"> </w:t>
      </w:r>
      <w:r w:rsidRPr="00F37BDE">
        <w:t>zł).</w:t>
      </w:r>
    </w:p>
    <w:p w14:paraId="112EAAEB" w14:textId="3E45A461" w:rsidR="0007739C" w:rsidRPr="00A942A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1"/>
      </w:pPr>
      <w:r w:rsidRPr="00A942A7">
        <w:t>Oferent,</w:t>
      </w:r>
      <w:r w:rsidRPr="00A942A7">
        <w:rPr>
          <w:spacing w:val="1"/>
        </w:rPr>
        <w:t xml:space="preserve"> </w:t>
      </w:r>
      <w:r w:rsidRPr="00A942A7">
        <w:t>którego</w:t>
      </w:r>
      <w:r w:rsidRPr="00A942A7">
        <w:rPr>
          <w:spacing w:val="1"/>
        </w:rPr>
        <w:t xml:space="preserve"> </w:t>
      </w:r>
      <w:r w:rsidRPr="00A942A7">
        <w:t>oferta</w:t>
      </w:r>
      <w:r w:rsidRPr="00A942A7">
        <w:rPr>
          <w:spacing w:val="1"/>
        </w:rPr>
        <w:t xml:space="preserve"> </w:t>
      </w:r>
      <w:r w:rsidRPr="00A942A7">
        <w:t>została</w:t>
      </w:r>
      <w:r w:rsidRPr="00A942A7">
        <w:rPr>
          <w:spacing w:val="1"/>
        </w:rPr>
        <w:t xml:space="preserve"> </w:t>
      </w:r>
      <w:r w:rsidRPr="00A942A7">
        <w:t>wybrana,</w:t>
      </w:r>
      <w:r w:rsidRPr="00A942A7">
        <w:rPr>
          <w:spacing w:val="1"/>
        </w:rPr>
        <w:t xml:space="preserve"> </w:t>
      </w:r>
      <w:r w:rsidRPr="00A942A7">
        <w:t>zobowiązany</w:t>
      </w:r>
      <w:r w:rsidRPr="00A942A7">
        <w:rPr>
          <w:spacing w:val="1"/>
        </w:rPr>
        <w:t xml:space="preserve"> </w:t>
      </w:r>
      <w:r w:rsidRPr="00A942A7">
        <w:t>jest</w:t>
      </w:r>
      <w:r w:rsidRPr="00A942A7">
        <w:rPr>
          <w:spacing w:val="1"/>
        </w:rPr>
        <w:t xml:space="preserve"> </w:t>
      </w:r>
      <w:r w:rsidRPr="00A942A7">
        <w:t>do</w:t>
      </w:r>
      <w:r w:rsidRPr="00A942A7">
        <w:rPr>
          <w:spacing w:val="1"/>
        </w:rPr>
        <w:t xml:space="preserve"> </w:t>
      </w:r>
      <w:r w:rsidRPr="00A942A7">
        <w:t>zapłaty</w:t>
      </w:r>
      <w:r w:rsidRPr="00A942A7">
        <w:rPr>
          <w:spacing w:val="1"/>
        </w:rPr>
        <w:t xml:space="preserve"> </w:t>
      </w:r>
      <w:r w:rsidRPr="00A942A7">
        <w:t>całej</w:t>
      </w:r>
      <w:r w:rsidRPr="00A942A7">
        <w:rPr>
          <w:spacing w:val="1"/>
        </w:rPr>
        <w:t xml:space="preserve"> </w:t>
      </w:r>
      <w:r w:rsidRPr="00A942A7">
        <w:t>ceny</w:t>
      </w:r>
      <w:r w:rsidRPr="00A942A7">
        <w:rPr>
          <w:spacing w:val="1"/>
        </w:rPr>
        <w:t xml:space="preserve"> </w:t>
      </w:r>
      <w:r w:rsidRPr="00A942A7">
        <w:t>sprzedaży</w:t>
      </w:r>
      <w:r w:rsidRPr="00A942A7">
        <w:rPr>
          <w:spacing w:val="-47"/>
        </w:rPr>
        <w:t xml:space="preserve"> </w:t>
      </w:r>
      <w:r w:rsidRPr="00A942A7">
        <w:t>najpóźniej</w:t>
      </w:r>
      <w:r w:rsidRPr="00A942A7">
        <w:rPr>
          <w:spacing w:val="1"/>
        </w:rPr>
        <w:t xml:space="preserve"> </w:t>
      </w:r>
      <w:r w:rsidRPr="00A942A7">
        <w:t>na</w:t>
      </w:r>
      <w:r w:rsidRPr="00A942A7">
        <w:rPr>
          <w:spacing w:val="1"/>
        </w:rPr>
        <w:t xml:space="preserve"> </w:t>
      </w:r>
      <w:r w:rsidRPr="00A942A7">
        <w:t>jeden</w:t>
      </w:r>
      <w:r w:rsidRPr="00A942A7">
        <w:rPr>
          <w:spacing w:val="1"/>
        </w:rPr>
        <w:t xml:space="preserve"> </w:t>
      </w:r>
      <w:r w:rsidRPr="00A942A7">
        <w:t>dzień</w:t>
      </w:r>
      <w:r w:rsidRPr="00A942A7">
        <w:rPr>
          <w:spacing w:val="1"/>
        </w:rPr>
        <w:t xml:space="preserve"> </w:t>
      </w:r>
      <w:r w:rsidRPr="00A942A7">
        <w:t>przed</w:t>
      </w:r>
      <w:r w:rsidRPr="00A942A7">
        <w:rPr>
          <w:spacing w:val="1"/>
        </w:rPr>
        <w:t xml:space="preserve"> </w:t>
      </w:r>
      <w:r w:rsidRPr="00A942A7">
        <w:t>dniem</w:t>
      </w:r>
      <w:r w:rsidRPr="00A942A7">
        <w:rPr>
          <w:spacing w:val="1"/>
        </w:rPr>
        <w:t xml:space="preserve"> </w:t>
      </w:r>
      <w:r w:rsidRPr="00A942A7">
        <w:t>zawarcia</w:t>
      </w:r>
      <w:r w:rsidRPr="00A942A7">
        <w:rPr>
          <w:spacing w:val="1"/>
        </w:rPr>
        <w:t xml:space="preserve"> </w:t>
      </w:r>
      <w:r w:rsidRPr="00A942A7">
        <w:t>umowy</w:t>
      </w:r>
      <w:r w:rsidRPr="00A942A7">
        <w:rPr>
          <w:spacing w:val="1"/>
        </w:rPr>
        <w:t xml:space="preserve"> </w:t>
      </w:r>
      <w:r w:rsidRPr="00A942A7">
        <w:t>przeniesienia</w:t>
      </w:r>
      <w:r w:rsidRPr="00A942A7">
        <w:rPr>
          <w:spacing w:val="1"/>
        </w:rPr>
        <w:t xml:space="preserve"> </w:t>
      </w:r>
      <w:r w:rsidR="00C73BEA" w:rsidRPr="00A942A7">
        <w:rPr>
          <w:spacing w:val="1"/>
        </w:rPr>
        <w:t xml:space="preserve">prawa użytkowania wieczystego nieruchomości oraz umowy przeniesienia prawa własności nieruchomości. </w:t>
      </w:r>
      <w:r w:rsidR="00B70BBD" w:rsidRPr="00A942A7">
        <w:t>Na wniosek, wyłonionego w drodze aukcji Nabywcy dla przedmiotowe</w:t>
      </w:r>
      <w:r w:rsidR="00C73BEA" w:rsidRPr="00A942A7">
        <w:t>go mienia</w:t>
      </w:r>
      <w:r w:rsidR="00B70BBD" w:rsidRPr="00A942A7">
        <w:t xml:space="preserve">, istnieje możliwość rozłożenia ceny sprzedaży na raty. Warunkiem rozłożenia ceny sprzedaży na raty będzie ustanowienie hipoteki umownej na nabywanej nieruchomości. </w:t>
      </w:r>
    </w:p>
    <w:p w14:paraId="465FC32D" w14:textId="77777777" w:rsidR="0007739C" w:rsidRPr="00F37BDE" w:rsidRDefault="009E78B4">
      <w:pPr>
        <w:pStyle w:val="Akapitzlist"/>
        <w:numPr>
          <w:ilvl w:val="0"/>
          <w:numId w:val="13"/>
        </w:numPr>
        <w:tabs>
          <w:tab w:val="left" w:pos="544"/>
        </w:tabs>
      </w:pPr>
      <w:r w:rsidRPr="00F37BDE">
        <w:t>Aukcja</w:t>
      </w:r>
      <w:r w:rsidRPr="00F37BDE">
        <w:rPr>
          <w:spacing w:val="-1"/>
        </w:rPr>
        <w:t xml:space="preserve"> </w:t>
      </w:r>
      <w:r w:rsidRPr="00F37BDE">
        <w:t>odbywa</w:t>
      </w:r>
      <w:r w:rsidRPr="00F37BDE">
        <w:rPr>
          <w:spacing w:val="-3"/>
        </w:rPr>
        <w:t xml:space="preserve"> </w:t>
      </w:r>
      <w:r w:rsidRPr="00F37BDE">
        <w:t>się</w:t>
      </w:r>
      <w:r w:rsidRPr="00F37BDE">
        <w:rPr>
          <w:spacing w:val="-4"/>
        </w:rPr>
        <w:t xml:space="preserve"> </w:t>
      </w:r>
      <w:r w:rsidRPr="00F37BDE">
        <w:t>w drodze</w:t>
      </w:r>
      <w:r w:rsidRPr="00F37BDE">
        <w:rPr>
          <w:spacing w:val="-1"/>
        </w:rPr>
        <w:t xml:space="preserve"> </w:t>
      </w:r>
      <w:r w:rsidRPr="00F37BDE">
        <w:t>publicznej licytacji.</w:t>
      </w:r>
    </w:p>
    <w:p w14:paraId="62CF6BF7" w14:textId="6FF134D6" w:rsidR="0007739C" w:rsidRPr="00FE62D2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FE62D2">
        <w:t xml:space="preserve">Aukcja odbędzie się w dniu </w:t>
      </w:r>
      <w:r w:rsidR="00D9168B" w:rsidRPr="00FE62D2">
        <w:t>29</w:t>
      </w:r>
      <w:r w:rsidR="000368DA" w:rsidRPr="00FE62D2">
        <w:t>.09</w:t>
      </w:r>
      <w:r w:rsidRPr="00FE62D2">
        <w:t>.20</w:t>
      </w:r>
      <w:r w:rsidR="000368DA" w:rsidRPr="00FE62D2">
        <w:t>23</w:t>
      </w:r>
      <w:r w:rsidRPr="00FE62D2">
        <w:t xml:space="preserve"> r. w siedzibie Pomorskiej Specjalnej Strefie Ekonomicznej</w:t>
      </w:r>
      <w:r w:rsidRPr="00FE62D2">
        <w:rPr>
          <w:spacing w:val="1"/>
        </w:rPr>
        <w:t xml:space="preserve"> </w:t>
      </w:r>
      <w:r w:rsidRPr="00FE62D2">
        <w:t>sp.</w:t>
      </w:r>
      <w:r w:rsidR="00DA4859">
        <w:t> </w:t>
      </w:r>
      <w:r w:rsidRPr="00FE62D2">
        <w:t>z</w:t>
      </w:r>
      <w:r w:rsidR="00DA4859">
        <w:t>  </w:t>
      </w:r>
      <w:r w:rsidRPr="00FE62D2">
        <w:t>o.o. w Gdańsku – Gdański Park Naukowo-Technologiczny, ul. Trzy Lipy 3 (budynek B, IV</w:t>
      </w:r>
      <w:r w:rsidRPr="00FE62D2">
        <w:rPr>
          <w:spacing w:val="1"/>
        </w:rPr>
        <w:t xml:space="preserve"> </w:t>
      </w:r>
      <w:r w:rsidRPr="00FE62D2">
        <w:t>piętro), 80-172 Gdańsk. Składanie i analiza dokumentów odbędzie się o godzinie 9:30, aukcja</w:t>
      </w:r>
      <w:r w:rsidRPr="00FE62D2">
        <w:rPr>
          <w:spacing w:val="1"/>
        </w:rPr>
        <w:t xml:space="preserve"> </w:t>
      </w:r>
      <w:r w:rsidRPr="00FE62D2">
        <w:t>rozpocznie</w:t>
      </w:r>
      <w:r w:rsidRPr="00FE62D2">
        <w:rPr>
          <w:spacing w:val="-3"/>
        </w:rPr>
        <w:t xml:space="preserve"> </w:t>
      </w:r>
      <w:r w:rsidRPr="00FE62D2">
        <w:t>się</w:t>
      </w:r>
      <w:r w:rsidRPr="00FE62D2">
        <w:rPr>
          <w:spacing w:val="-2"/>
        </w:rPr>
        <w:t xml:space="preserve"> </w:t>
      </w:r>
      <w:r w:rsidRPr="00FE62D2">
        <w:lastRenderedPageBreak/>
        <w:t>o</w:t>
      </w:r>
      <w:r w:rsidR="00DA4859">
        <w:t> </w:t>
      </w:r>
      <w:r w:rsidRPr="00FE62D2">
        <w:t>godzinie 10:00.</w:t>
      </w:r>
    </w:p>
    <w:p w14:paraId="4A6DBBAC" w14:textId="77777777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2" w:line="267" w:lineRule="exact"/>
      </w:pPr>
      <w:r w:rsidRPr="00D50687">
        <w:t>Oferenci</w:t>
      </w:r>
      <w:r w:rsidRPr="00D50687">
        <w:rPr>
          <w:spacing w:val="3"/>
        </w:rPr>
        <w:t xml:space="preserve"> </w:t>
      </w:r>
      <w:r w:rsidRPr="00D50687">
        <w:t>przystępujący</w:t>
      </w:r>
      <w:r w:rsidRPr="00D50687">
        <w:rPr>
          <w:spacing w:val="4"/>
        </w:rPr>
        <w:t xml:space="preserve"> </w:t>
      </w:r>
      <w:r w:rsidRPr="00D50687">
        <w:t>do</w:t>
      </w:r>
      <w:r w:rsidRPr="00D50687">
        <w:rPr>
          <w:spacing w:val="5"/>
        </w:rPr>
        <w:t xml:space="preserve"> </w:t>
      </w:r>
      <w:r w:rsidRPr="00D50687">
        <w:t>aukcji,</w:t>
      </w:r>
      <w:r w:rsidRPr="00D50687">
        <w:rPr>
          <w:spacing w:val="4"/>
        </w:rPr>
        <w:t xml:space="preserve"> </w:t>
      </w:r>
      <w:r w:rsidRPr="00D50687">
        <w:t>przed</w:t>
      </w:r>
      <w:r w:rsidRPr="00D50687">
        <w:rPr>
          <w:spacing w:val="4"/>
        </w:rPr>
        <w:t xml:space="preserve"> </w:t>
      </w:r>
      <w:r w:rsidRPr="00D50687">
        <w:t>rozpoczęciem</w:t>
      </w:r>
      <w:r w:rsidRPr="00D50687">
        <w:rPr>
          <w:spacing w:val="2"/>
        </w:rPr>
        <w:t xml:space="preserve"> </w:t>
      </w:r>
      <w:r w:rsidRPr="00D50687">
        <w:t>licytacji</w:t>
      </w:r>
      <w:r w:rsidRPr="00D50687">
        <w:rPr>
          <w:spacing w:val="4"/>
        </w:rPr>
        <w:t xml:space="preserve"> </w:t>
      </w:r>
      <w:r w:rsidRPr="00D50687">
        <w:t>zobowiązani</w:t>
      </w:r>
      <w:r w:rsidRPr="00D50687">
        <w:rPr>
          <w:spacing w:val="4"/>
        </w:rPr>
        <w:t xml:space="preserve"> </w:t>
      </w:r>
      <w:r w:rsidRPr="00D50687">
        <w:t>są</w:t>
      </w:r>
      <w:r w:rsidRPr="00D50687">
        <w:rPr>
          <w:spacing w:val="4"/>
        </w:rPr>
        <w:t xml:space="preserve"> </w:t>
      </w:r>
      <w:r w:rsidRPr="00D50687">
        <w:t>do</w:t>
      </w:r>
      <w:r w:rsidRPr="00D50687">
        <w:rPr>
          <w:spacing w:val="2"/>
        </w:rPr>
        <w:t xml:space="preserve"> </w:t>
      </w:r>
      <w:r w:rsidRPr="00D50687">
        <w:t>przedstawienia</w:t>
      </w:r>
    </w:p>
    <w:p w14:paraId="6EC58043" w14:textId="77777777" w:rsidR="0007739C" w:rsidRPr="00D50687" w:rsidRDefault="009E78B4">
      <w:pPr>
        <w:pStyle w:val="Tekstpodstawowy"/>
        <w:spacing w:line="267" w:lineRule="exact"/>
        <w:jc w:val="left"/>
      </w:pPr>
      <w:r w:rsidRPr="00D50687">
        <w:t>licytatorowi</w:t>
      </w:r>
      <w:r w:rsidRPr="00D50687">
        <w:rPr>
          <w:spacing w:val="-2"/>
        </w:rPr>
        <w:t xml:space="preserve"> </w:t>
      </w:r>
      <w:r w:rsidRPr="00D50687">
        <w:t>następujących</w:t>
      </w:r>
      <w:r w:rsidRPr="00D50687">
        <w:rPr>
          <w:spacing w:val="-4"/>
        </w:rPr>
        <w:t xml:space="preserve"> </w:t>
      </w:r>
      <w:r w:rsidRPr="00D50687">
        <w:t>dokumentów:</w:t>
      </w:r>
    </w:p>
    <w:p w14:paraId="29D66ED2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ind w:right="112"/>
        <w:jc w:val="left"/>
      </w:pPr>
      <w:r w:rsidRPr="00D50687">
        <w:t>osoby</w:t>
      </w:r>
      <w:r w:rsidRPr="00D50687">
        <w:rPr>
          <w:spacing w:val="20"/>
        </w:rPr>
        <w:t xml:space="preserve"> </w:t>
      </w:r>
      <w:r w:rsidRPr="00D50687">
        <w:t>fizyczne</w:t>
      </w:r>
      <w:r w:rsidRPr="00D50687">
        <w:rPr>
          <w:spacing w:val="21"/>
        </w:rPr>
        <w:t xml:space="preserve"> </w:t>
      </w:r>
      <w:r w:rsidRPr="00D50687">
        <w:t>–</w:t>
      </w:r>
      <w:r w:rsidRPr="00D50687">
        <w:rPr>
          <w:spacing w:val="19"/>
        </w:rPr>
        <w:t xml:space="preserve"> </w:t>
      </w:r>
      <w:r w:rsidRPr="00D50687">
        <w:t>dokument</w:t>
      </w:r>
      <w:r w:rsidRPr="00D50687">
        <w:rPr>
          <w:spacing w:val="19"/>
        </w:rPr>
        <w:t xml:space="preserve"> </w:t>
      </w:r>
      <w:r w:rsidRPr="00D50687">
        <w:t>potwierdzający</w:t>
      </w:r>
      <w:r w:rsidRPr="00D50687">
        <w:rPr>
          <w:spacing w:val="67"/>
        </w:rPr>
        <w:t xml:space="preserve"> </w:t>
      </w:r>
      <w:r w:rsidRPr="00D50687">
        <w:t>tożsamość</w:t>
      </w:r>
      <w:r w:rsidRPr="00D50687">
        <w:rPr>
          <w:spacing w:val="68"/>
        </w:rPr>
        <w:t xml:space="preserve"> </w:t>
      </w:r>
      <w:r w:rsidRPr="00D50687">
        <w:t>(dowód</w:t>
      </w:r>
      <w:r w:rsidRPr="00D50687">
        <w:rPr>
          <w:spacing w:val="66"/>
        </w:rPr>
        <w:t xml:space="preserve"> </w:t>
      </w:r>
      <w:r w:rsidRPr="00D50687">
        <w:t>osobisty</w:t>
      </w:r>
      <w:r w:rsidRPr="00D50687">
        <w:rPr>
          <w:spacing w:val="68"/>
        </w:rPr>
        <w:t xml:space="preserve"> </w:t>
      </w:r>
      <w:r w:rsidRPr="00D50687">
        <w:t>lub</w:t>
      </w:r>
      <w:r w:rsidRPr="00D50687">
        <w:rPr>
          <w:spacing w:val="65"/>
        </w:rPr>
        <w:t xml:space="preserve"> </w:t>
      </w:r>
      <w:r w:rsidRPr="00D50687">
        <w:t>paszport</w:t>
      </w:r>
      <w:r w:rsidRPr="00D50687">
        <w:rPr>
          <w:spacing w:val="71"/>
        </w:rPr>
        <w:t xml:space="preserve"> </w:t>
      </w:r>
      <w:r w:rsidRPr="00D50687">
        <w:t>–</w:t>
      </w:r>
      <w:r w:rsidRPr="00D50687">
        <w:rPr>
          <w:spacing w:val="-47"/>
        </w:rPr>
        <w:t xml:space="preserve"> </w:t>
      </w:r>
      <w:r w:rsidRPr="00D50687">
        <w:t>do wglądu),</w:t>
      </w:r>
    </w:p>
    <w:p w14:paraId="22663818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  <w:jc w:val="left"/>
      </w:pPr>
      <w:r w:rsidRPr="00D50687">
        <w:t>reprezentanci</w:t>
      </w:r>
      <w:r w:rsidRPr="00D50687">
        <w:rPr>
          <w:spacing w:val="34"/>
        </w:rPr>
        <w:t xml:space="preserve"> </w:t>
      </w:r>
      <w:r w:rsidRPr="00D50687">
        <w:t>osoby</w:t>
      </w:r>
      <w:r w:rsidRPr="00D50687">
        <w:rPr>
          <w:spacing w:val="86"/>
        </w:rPr>
        <w:t xml:space="preserve"> </w:t>
      </w:r>
      <w:r w:rsidRPr="00D50687">
        <w:t>prawnej</w:t>
      </w:r>
      <w:r w:rsidRPr="00D50687">
        <w:rPr>
          <w:spacing w:val="86"/>
        </w:rPr>
        <w:t xml:space="preserve"> </w:t>
      </w:r>
      <w:r w:rsidRPr="00D50687">
        <w:t>–</w:t>
      </w:r>
      <w:r w:rsidRPr="00D50687">
        <w:rPr>
          <w:spacing w:val="87"/>
        </w:rPr>
        <w:t xml:space="preserve"> </w:t>
      </w:r>
      <w:r w:rsidRPr="00D50687">
        <w:t>dokument</w:t>
      </w:r>
      <w:r w:rsidRPr="00D50687">
        <w:rPr>
          <w:spacing w:val="85"/>
        </w:rPr>
        <w:t xml:space="preserve"> </w:t>
      </w:r>
      <w:r w:rsidRPr="00D50687">
        <w:t>potwierdzający</w:t>
      </w:r>
      <w:r w:rsidRPr="00D50687">
        <w:rPr>
          <w:spacing w:val="86"/>
        </w:rPr>
        <w:t xml:space="preserve"> </w:t>
      </w:r>
      <w:r w:rsidRPr="00D50687">
        <w:t>tożsamość</w:t>
      </w:r>
      <w:r w:rsidRPr="00D50687">
        <w:rPr>
          <w:spacing w:val="87"/>
        </w:rPr>
        <w:t xml:space="preserve"> </w:t>
      </w:r>
      <w:r w:rsidRPr="00D50687">
        <w:t>i</w:t>
      </w:r>
      <w:r w:rsidRPr="00D50687">
        <w:rPr>
          <w:spacing w:val="85"/>
        </w:rPr>
        <w:t xml:space="preserve"> </w:t>
      </w:r>
      <w:r w:rsidRPr="00D50687">
        <w:t>aktualny</w:t>
      </w:r>
      <w:r w:rsidRPr="00D50687">
        <w:rPr>
          <w:spacing w:val="87"/>
        </w:rPr>
        <w:t xml:space="preserve"> </w:t>
      </w:r>
      <w:r w:rsidRPr="00D50687">
        <w:t>odpis</w:t>
      </w:r>
    </w:p>
    <w:p w14:paraId="4682C756" w14:textId="77777777" w:rsidR="0007739C" w:rsidRPr="00D50687" w:rsidRDefault="009E78B4">
      <w:pPr>
        <w:pStyle w:val="Tekstpodstawowy"/>
        <w:ind w:left="824"/>
      </w:pPr>
      <w:r w:rsidRPr="00D50687">
        <w:t>z</w:t>
      </w:r>
      <w:r w:rsidRPr="00D50687">
        <w:rPr>
          <w:spacing w:val="-8"/>
        </w:rPr>
        <w:t xml:space="preserve"> </w:t>
      </w:r>
      <w:r w:rsidRPr="00D50687">
        <w:t>odpowiedniego</w:t>
      </w:r>
      <w:r w:rsidRPr="00D50687">
        <w:rPr>
          <w:spacing w:val="-7"/>
        </w:rPr>
        <w:t xml:space="preserve"> </w:t>
      </w:r>
      <w:r w:rsidRPr="00D50687">
        <w:t>rejestru,</w:t>
      </w:r>
      <w:r w:rsidRPr="00D50687">
        <w:rPr>
          <w:spacing w:val="-12"/>
        </w:rPr>
        <w:t xml:space="preserve"> </w:t>
      </w:r>
      <w:r w:rsidRPr="00D50687">
        <w:t>wskazujący</w:t>
      </w:r>
      <w:r w:rsidRPr="00D50687">
        <w:rPr>
          <w:spacing w:val="-6"/>
        </w:rPr>
        <w:t xml:space="preserve"> </w:t>
      </w:r>
      <w:r w:rsidRPr="00D50687">
        <w:t>umocowanie</w:t>
      </w:r>
      <w:r w:rsidRPr="00D50687">
        <w:rPr>
          <w:spacing w:val="-8"/>
        </w:rPr>
        <w:t xml:space="preserve"> </w:t>
      </w:r>
      <w:r w:rsidRPr="00D50687">
        <w:t>do</w:t>
      </w:r>
      <w:r w:rsidRPr="00D50687">
        <w:rPr>
          <w:spacing w:val="-5"/>
        </w:rPr>
        <w:t xml:space="preserve"> </w:t>
      </w:r>
      <w:r w:rsidRPr="00D50687">
        <w:t>reprezentowania</w:t>
      </w:r>
      <w:r w:rsidRPr="00D50687">
        <w:rPr>
          <w:spacing w:val="-7"/>
        </w:rPr>
        <w:t xml:space="preserve"> </w:t>
      </w:r>
      <w:r w:rsidRPr="00D50687">
        <w:t>danej</w:t>
      </w:r>
      <w:r w:rsidRPr="00D50687">
        <w:rPr>
          <w:spacing w:val="-11"/>
        </w:rPr>
        <w:t xml:space="preserve"> </w:t>
      </w:r>
      <w:r w:rsidRPr="00D50687">
        <w:t>osoby</w:t>
      </w:r>
      <w:r w:rsidRPr="00D50687">
        <w:rPr>
          <w:spacing w:val="-8"/>
        </w:rPr>
        <w:t xml:space="preserve"> </w:t>
      </w:r>
      <w:r w:rsidRPr="00D50687">
        <w:t>prawnej;</w:t>
      </w:r>
    </w:p>
    <w:p w14:paraId="2226072F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right="114"/>
      </w:pPr>
      <w:r w:rsidRPr="00D50687">
        <w:t>pełnomocnicy</w:t>
      </w:r>
      <w:r w:rsidRPr="00D50687">
        <w:rPr>
          <w:spacing w:val="1"/>
        </w:rPr>
        <w:t xml:space="preserve"> </w:t>
      </w:r>
      <w:r w:rsidRPr="00D50687">
        <w:t>–</w:t>
      </w:r>
      <w:r w:rsidRPr="00D50687">
        <w:rPr>
          <w:spacing w:val="1"/>
        </w:rPr>
        <w:t xml:space="preserve"> </w:t>
      </w:r>
      <w:r w:rsidRPr="00D50687">
        <w:t>dokument</w:t>
      </w:r>
      <w:r w:rsidRPr="00D50687">
        <w:rPr>
          <w:spacing w:val="1"/>
        </w:rPr>
        <w:t xml:space="preserve"> </w:t>
      </w:r>
      <w:r w:rsidRPr="00D50687">
        <w:t>potwierdzający</w:t>
      </w:r>
      <w:r w:rsidRPr="00D50687">
        <w:rPr>
          <w:spacing w:val="1"/>
        </w:rPr>
        <w:t xml:space="preserve"> </w:t>
      </w:r>
      <w:r w:rsidRPr="00D50687">
        <w:t>tożsamość</w:t>
      </w:r>
      <w:r w:rsidRPr="00D50687">
        <w:rPr>
          <w:spacing w:val="1"/>
        </w:rPr>
        <w:t xml:space="preserve"> </w:t>
      </w:r>
      <w:r w:rsidRPr="00D50687">
        <w:t>i</w:t>
      </w:r>
      <w:r w:rsidRPr="00D50687">
        <w:rPr>
          <w:spacing w:val="1"/>
        </w:rPr>
        <w:t xml:space="preserve"> </w:t>
      </w:r>
      <w:r w:rsidRPr="00D50687">
        <w:t>oryginał</w:t>
      </w:r>
      <w:r w:rsidRPr="00D50687">
        <w:rPr>
          <w:spacing w:val="1"/>
        </w:rPr>
        <w:t xml:space="preserve"> </w:t>
      </w:r>
      <w:r w:rsidRPr="00D50687">
        <w:t>pełnomocnictwa</w:t>
      </w:r>
      <w:r w:rsidRPr="00D50687">
        <w:rPr>
          <w:spacing w:val="1"/>
        </w:rPr>
        <w:t xml:space="preserve"> </w:t>
      </w:r>
      <w:r w:rsidRPr="00D50687">
        <w:t>upoważniającego do działania na każdym etapie aukcji oraz w przypadku osoby prawnej –</w:t>
      </w:r>
      <w:r w:rsidRPr="00D50687">
        <w:rPr>
          <w:spacing w:val="1"/>
        </w:rPr>
        <w:t xml:space="preserve"> </w:t>
      </w:r>
      <w:r w:rsidRPr="00D50687">
        <w:t>aktualny</w:t>
      </w:r>
      <w:r w:rsidRPr="00D50687">
        <w:rPr>
          <w:spacing w:val="1"/>
        </w:rPr>
        <w:t xml:space="preserve"> </w:t>
      </w:r>
      <w:r w:rsidRPr="00D50687">
        <w:t>odpis</w:t>
      </w:r>
      <w:r w:rsidRPr="00D50687">
        <w:rPr>
          <w:spacing w:val="1"/>
        </w:rPr>
        <w:t xml:space="preserve"> </w:t>
      </w:r>
      <w:r w:rsidRPr="00D50687">
        <w:t>z</w:t>
      </w:r>
      <w:r w:rsidRPr="00D50687">
        <w:rPr>
          <w:spacing w:val="1"/>
        </w:rPr>
        <w:t xml:space="preserve"> </w:t>
      </w:r>
      <w:r w:rsidRPr="00D50687">
        <w:t>właściwego</w:t>
      </w:r>
      <w:r w:rsidRPr="00D50687">
        <w:rPr>
          <w:spacing w:val="1"/>
        </w:rPr>
        <w:t xml:space="preserve"> </w:t>
      </w:r>
      <w:r w:rsidRPr="00D50687">
        <w:t>rejestru,</w:t>
      </w:r>
      <w:r w:rsidRPr="00D50687">
        <w:rPr>
          <w:spacing w:val="1"/>
        </w:rPr>
        <w:t xml:space="preserve"> </w:t>
      </w:r>
      <w:r w:rsidRPr="00D50687">
        <w:t>wskazujący</w:t>
      </w:r>
      <w:r w:rsidRPr="00D50687">
        <w:rPr>
          <w:spacing w:val="1"/>
        </w:rPr>
        <w:t xml:space="preserve"> </w:t>
      </w:r>
      <w:r w:rsidRPr="00D50687">
        <w:t>umocowanie</w:t>
      </w:r>
      <w:r w:rsidRPr="00D50687">
        <w:rPr>
          <w:spacing w:val="1"/>
        </w:rPr>
        <w:t xml:space="preserve"> </w:t>
      </w:r>
      <w:r w:rsidRPr="00D50687">
        <w:t>osób,</w:t>
      </w:r>
      <w:r w:rsidRPr="00D50687">
        <w:rPr>
          <w:spacing w:val="1"/>
        </w:rPr>
        <w:t xml:space="preserve"> </w:t>
      </w:r>
      <w:r w:rsidRPr="00D50687">
        <w:t>które</w:t>
      </w:r>
      <w:r w:rsidRPr="00D50687">
        <w:rPr>
          <w:spacing w:val="1"/>
        </w:rPr>
        <w:t xml:space="preserve"> </w:t>
      </w:r>
      <w:r w:rsidRPr="00D50687">
        <w:t>podpisały</w:t>
      </w:r>
      <w:r w:rsidRPr="00D50687">
        <w:rPr>
          <w:spacing w:val="1"/>
        </w:rPr>
        <w:t xml:space="preserve"> </w:t>
      </w:r>
      <w:r w:rsidRPr="00D50687">
        <w:t>pełnomocnictwo do</w:t>
      </w:r>
      <w:r w:rsidRPr="00D50687">
        <w:rPr>
          <w:spacing w:val="1"/>
        </w:rPr>
        <w:t xml:space="preserve"> </w:t>
      </w:r>
      <w:r w:rsidRPr="00D50687">
        <w:t>reprezentowania danej</w:t>
      </w:r>
      <w:r w:rsidRPr="00D50687">
        <w:rPr>
          <w:spacing w:val="-1"/>
        </w:rPr>
        <w:t xml:space="preserve"> </w:t>
      </w:r>
      <w:r w:rsidRPr="00D50687">
        <w:t>osoby,</w:t>
      </w:r>
    </w:p>
    <w:p w14:paraId="27EE60DB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</w:pPr>
      <w:r w:rsidRPr="00D50687">
        <w:t>dowód</w:t>
      </w:r>
      <w:r w:rsidRPr="00D50687">
        <w:rPr>
          <w:spacing w:val="-3"/>
        </w:rPr>
        <w:t xml:space="preserve"> </w:t>
      </w:r>
      <w:r w:rsidRPr="00D50687">
        <w:t>wniesienia</w:t>
      </w:r>
      <w:r w:rsidRPr="00D50687">
        <w:rPr>
          <w:spacing w:val="-2"/>
        </w:rPr>
        <w:t xml:space="preserve"> </w:t>
      </w:r>
      <w:r w:rsidRPr="00D50687">
        <w:t>wadium,</w:t>
      </w:r>
    </w:p>
    <w:p w14:paraId="0437426B" w14:textId="0998308F" w:rsidR="0007739C" w:rsidRPr="00D50687" w:rsidRDefault="009E78B4" w:rsidP="00025BCA">
      <w:pPr>
        <w:pStyle w:val="Akapitzlist"/>
        <w:numPr>
          <w:ilvl w:val="0"/>
          <w:numId w:val="12"/>
        </w:numPr>
        <w:tabs>
          <w:tab w:val="left" w:pos="825"/>
        </w:tabs>
        <w:ind w:right="112"/>
        <w:jc w:val="left"/>
      </w:pPr>
      <w:r w:rsidRPr="00D50687">
        <w:t xml:space="preserve">oświadczenie oferenta o zapoznaniu się ze stanem prawnym i faktycznym </w:t>
      </w:r>
      <w:r w:rsidR="00025BCA" w:rsidRPr="00D50687">
        <w:t xml:space="preserve">mienia </w:t>
      </w:r>
      <w:r w:rsidRPr="00D50687">
        <w:t xml:space="preserve">i </w:t>
      </w:r>
      <w:proofErr w:type="spellStart"/>
      <w:r w:rsidRPr="00D50687">
        <w:t>i</w:t>
      </w:r>
      <w:proofErr w:type="spellEnd"/>
      <w:r w:rsidRPr="00D50687">
        <w:t xml:space="preserve"> nie</w:t>
      </w:r>
      <w:r w:rsidRPr="00D50687">
        <w:rPr>
          <w:spacing w:val="-47"/>
        </w:rPr>
        <w:t xml:space="preserve"> </w:t>
      </w:r>
      <w:r w:rsidRPr="00D50687">
        <w:t>wnoszeniu</w:t>
      </w:r>
      <w:r w:rsidRPr="00D50687">
        <w:rPr>
          <w:spacing w:val="-2"/>
        </w:rPr>
        <w:t xml:space="preserve"> </w:t>
      </w:r>
      <w:r w:rsidRPr="00D50687">
        <w:t>żadnych</w:t>
      </w:r>
      <w:r w:rsidRPr="00D50687">
        <w:rPr>
          <w:spacing w:val="-3"/>
        </w:rPr>
        <w:t xml:space="preserve"> </w:t>
      </w:r>
      <w:r w:rsidRPr="00D50687">
        <w:t>zastrzeżeń,</w:t>
      </w:r>
    </w:p>
    <w:p w14:paraId="56FBB991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  <w:jc w:val="left"/>
      </w:pPr>
      <w:r w:rsidRPr="00D50687">
        <w:t>oświadczenie</w:t>
      </w:r>
      <w:r w:rsidRPr="00D50687">
        <w:rPr>
          <w:spacing w:val="-3"/>
        </w:rPr>
        <w:t xml:space="preserve"> </w:t>
      </w:r>
      <w:r w:rsidRPr="00D50687">
        <w:t>o zapoznaniu</w:t>
      </w:r>
      <w:r w:rsidRPr="00D50687">
        <w:rPr>
          <w:spacing w:val="-5"/>
        </w:rPr>
        <w:t xml:space="preserve"> </w:t>
      </w:r>
      <w:r w:rsidRPr="00D50687">
        <w:t>się</w:t>
      </w:r>
      <w:r w:rsidRPr="00D50687">
        <w:rPr>
          <w:spacing w:val="1"/>
        </w:rPr>
        <w:t xml:space="preserve"> </w:t>
      </w:r>
      <w:r w:rsidRPr="00D50687">
        <w:t>z</w:t>
      </w:r>
      <w:r w:rsidRPr="00D50687">
        <w:rPr>
          <w:spacing w:val="-4"/>
        </w:rPr>
        <w:t xml:space="preserve"> </w:t>
      </w:r>
      <w:r w:rsidRPr="00D50687">
        <w:t>warunkami</w:t>
      </w:r>
      <w:r w:rsidRPr="00D50687">
        <w:rPr>
          <w:spacing w:val="-1"/>
        </w:rPr>
        <w:t xml:space="preserve"> </w:t>
      </w:r>
      <w:r w:rsidRPr="00D50687">
        <w:t>aukcji,</w:t>
      </w:r>
    </w:p>
    <w:p w14:paraId="120AE072" w14:textId="77777777" w:rsidR="0007739C" w:rsidRPr="00D50687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  <w:jc w:val="left"/>
      </w:pPr>
      <w:r w:rsidRPr="00D50687">
        <w:t>oświadczenie</w:t>
      </w:r>
      <w:r w:rsidRPr="00D50687">
        <w:rPr>
          <w:spacing w:val="-4"/>
        </w:rPr>
        <w:t xml:space="preserve"> </w:t>
      </w:r>
      <w:r w:rsidRPr="00D50687">
        <w:t>dot.</w:t>
      </w:r>
      <w:r w:rsidRPr="00D50687">
        <w:rPr>
          <w:spacing w:val="-4"/>
        </w:rPr>
        <w:t xml:space="preserve"> </w:t>
      </w:r>
      <w:r w:rsidRPr="00D50687">
        <w:t>planowanego</w:t>
      </w:r>
      <w:r w:rsidRPr="00D50687">
        <w:rPr>
          <w:spacing w:val="-4"/>
        </w:rPr>
        <w:t xml:space="preserve"> </w:t>
      </w:r>
      <w:r w:rsidRPr="00D50687">
        <w:t>zagospodarowania</w:t>
      </w:r>
      <w:r w:rsidRPr="00D50687">
        <w:rPr>
          <w:spacing w:val="-4"/>
        </w:rPr>
        <w:t xml:space="preserve"> </w:t>
      </w:r>
      <w:r w:rsidRPr="00D50687">
        <w:t>nieruchomości,</w:t>
      </w:r>
    </w:p>
    <w:p w14:paraId="4651370D" w14:textId="10BFE40C" w:rsidR="0007739C" w:rsidRPr="00A942A7" w:rsidRDefault="009E78B4">
      <w:pPr>
        <w:pStyle w:val="Akapitzlist"/>
        <w:numPr>
          <w:ilvl w:val="0"/>
          <w:numId w:val="12"/>
        </w:numPr>
        <w:tabs>
          <w:tab w:val="left" w:pos="825"/>
        </w:tabs>
        <w:ind w:right="111"/>
      </w:pPr>
      <w:r w:rsidRPr="00A942A7">
        <w:t>oświadczenia,</w:t>
      </w:r>
      <w:r w:rsidRPr="00A942A7">
        <w:rPr>
          <w:spacing w:val="24"/>
        </w:rPr>
        <w:t xml:space="preserve"> </w:t>
      </w:r>
      <w:r w:rsidRPr="00A942A7">
        <w:t>iż</w:t>
      </w:r>
      <w:r w:rsidRPr="00A942A7">
        <w:rPr>
          <w:spacing w:val="22"/>
        </w:rPr>
        <w:t xml:space="preserve"> </w:t>
      </w:r>
      <w:r w:rsidRPr="00A942A7">
        <w:t>w</w:t>
      </w:r>
      <w:r w:rsidRPr="00A942A7">
        <w:rPr>
          <w:spacing w:val="25"/>
        </w:rPr>
        <w:t xml:space="preserve"> </w:t>
      </w:r>
      <w:r w:rsidRPr="00A942A7">
        <w:t>przypadku</w:t>
      </w:r>
      <w:r w:rsidRPr="00A942A7">
        <w:rPr>
          <w:spacing w:val="24"/>
        </w:rPr>
        <w:t xml:space="preserve"> </w:t>
      </w:r>
      <w:r w:rsidRPr="00A942A7">
        <w:t>zamknięcia</w:t>
      </w:r>
      <w:r w:rsidRPr="00A942A7">
        <w:rPr>
          <w:spacing w:val="26"/>
        </w:rPr>
        <w:t xml:space="preserve"> </w:t>
      </w:r>
      <w:r w:rsidRPr="00A942A7">
        <w:t>aukcji</w:t>
      </w:r>
      <w:r w:rsidRPr="00A942A7">
        <w:rPr>
          <w:spacing w:val="24"/>
        </w:rPr>
        <w:t xml:space="preserve"> </w:t>
      </w:r>
      <w:r w:rsidRPr="00A942A7">
        <w:t>i</w:t>
      </w:r>
      <w:r w:rsidRPr="00A942A7">
        <w:rPr>
          <w:spacing w:val="23"/>
        </w:rPr>
        <w:t xml:space="preserve"> </w:t>
      </w:r>
      <w:r w:rsidRPr="00A942A7">
        <w:t>wyboru</w:t>
      </w:r>
      <w:r w:rsidRPr="00A942A7">
        <w:rPr>
          <w:spacing w:val="24"/>
        </w:rPr>
        <w:t xml:space="preserve"> </w:t>
      </w:r>
      <w:r w:rsidRPr="00A942A7">
        <w:t>oferty</w:t>
      </w:r>
      <w:r w:rsidRPr="00A942A7">
        <w:rPr>
          <w:spacing w:val="25"/>
        </w:rPr>
        <w:t xml:space="preserve"> </w:t>
      </w:r>
      <w:r w:rsidRPr="00A942A7">
        <w:t>Oferenta</w:t>
      </w:r>
      <w:r w:rsidRPr="00A942A7">
        <w:rPr>
          <w:spacing w:val="23"/>
        </w:rPr>
        <w:t xml:space="preserve"> </w:t>
      </w:r>
      <w:r w:rsidRPr="00A942A7">
        <w:t>wyraża</w:t>
      </w:r>
      <w:r w:rsidRPr="00A942A7">
        <w:rPr>
          <w:spacing w:val="25"/>
        </w:rPr>
        <w:t xml:space="preserve"> </w:t>
      </w:r>
      <w:r w:rsidRPr="00A942A7">
        <w:t>on</w:t>
      </w:r>
      <w:r w:rsidRPr="00A942A7">
        <w:rPr>
          <w:spacing w:val="24"/>
        </w:rPr>
        <w:t xml:space="preserve"> </w:t>
      </w:r>
      <w:r w:rsidRPr="00A942A7">
        <w:t>zgodę</w:t>
      </w:r>
      <w:r w:rsidRPr="00A942A7">
        <w:rPr>
          <w:spacing w:val="-47"/>
        </w:rPr>
        <w:t xml:space="preserve"> </w:t>
      </w:r>
      <w:r w:rsidRPr="00A942A7">
        <w:t>na zastrzeżenie na rzecz Pomorskiej Specjalnej Strefy Ekonomicznej sp. z o.o. prawa odkupu –</w:t>
      </w:r>
      <w:r w:rsidRPr="00A942A7">
        <w:rPr>
          <w:spacing w:val="-47"/>
        </w:rPr>
        <w:t xml:space="preserve"> </w:t>
      </w:r>
      <w:r w:rsidRPr="00A942A7">
        <w:t>w rozumieniu art. 593 Kodeksu cywilnego - nieruchomości będącej przedmiotem aukcji na</w:t>
      </w:r>
      <w:r w:rsidRPr="00A942A7">
        <w:rPr>
          <w:spacing w:val="1"/>
        </w:rPr>
        <w:t xml:space="preserve"> </w:t>
      </w:r>
      <w:r w:rsidRPr="00A942A7">
        <w:t>okres</w:t>
      </w:r>
      <w:r w:rsidRPr="00A942A7">
        <w:rPr>
          <w:spacing w:val="1"/>
        </w:rPr>
        <w:t xml:space="preserve"> </w:t>
      </w:r>
      <w:r w:rsidRPr="00A942A7">
        <w:t>do</w:t>
      </w:r>
      <w:r w:rsidRPr="00A942A7">
        <w:rPr>
          <w:spacing w:val="1"/>
        </w:rPr>
        <w:t xml:space="preserve"> </w:t>
      </w:r>
      <w:r w:rsidRPr="00A942A7">
        <w:t>dnia</w:t>
      </w:r>
      <w:r w:rsidRPr="00A942A7">
        <w:rPr>
          <w:spacing w:val="1"/>
        </w:rPr>
        <w:t xml:space="preserve"> </w:t>
      </w:r>
      <w:r w:rsidRPr="00A942A7">
        <w:t>rozpoczęcia</w:t>
      </w:r>
      <w:r w:rsidRPr="00A942A7">
        <w:rPr>
          <w:spacing w:val="1"/>
        </w:rPr>
        <w:t xml:space="preserve"> </w:t>
      </w:r>
      <w:r w:rsidRPr="00A942A7">
        <w:t>przez</w:t>
      </w:r>
      <w:r w:rsidRPr="00A942A7">
        <w:rPr>
          <w:spacing w:val="1"/>
        </w:rPr>
        <w:t xml:space="preserve"> </w:t>
      </w:r>
      <w:r w:rsidRPr="00A942A7">
        <w:t>nabywcę</w:t>
      </w:r>
      <w:r w:rsidRPr="00A942A7">
        <w:rPr>
          <w:spacing w:val="1"/>
        </w:rPr>
        <w:t xml:space="preserve"> </w:t>
      </w:r>
      <w:r w:rsidRPr="00A942A7">
        <w:t>przedmiotowej</w:t>
      </w:r>
      <w:r w:rsidRPr="00A942A7">
        <w:rPr>
          <w:spacing w:val="1"/>
        </w:rPr>
        <w:t xml:space="preserve"> </w:t>
      </w:r>
      <w:r w:rsidRPr="00A942A7">
        <w:t>nieruchomości</w:t>
      </w:r>
      <w:r w:rsidRPr="00A942A7">
        <w:rPr>
          <w:spacing w:val="1"/>
        </w:rPr>
        <w:t xml:space="preserve"> </w:t>
      </w:r>
      <w:r w:rsidRPr="00A942A7">
        <w:t>działalności</w:t>
      </w:r>
      <w:r w:rsidRPr="00A942A7">
        <w:rPr>
          <w:spacing w:val="1"/>
        </w:rPr>
        <w:t xml:space="preserve"> </w:t>
      </w:r>
      <w:r w:rsidRPr="00A942A7">
        <w:t>gospodarczej, lecz nie dłużej</w:t>
      </w:r>
      <w:r w:rsidRPr="00A942A7">
        <w:rPr>
          <w:spacing w:val="1"/>
        </w:rPr>
        <w:t xml:space="preserve"> </w:t>
      </w:r>
      <w:r w:rsidRPr="00A942A7">
        <w:t>niż</w:t>
      </w:r>
      <w:r w:rsidRPr="00A942A7">
        <w:rPr>
          <w:spacing w:val="-1"/>
        </w:rPr>
        <w:t xml:space="preserve"> </w:t>
      </w:r>
      <w:r w:rsidRPr="00A942A7">
        <w:t>na okres</w:t>
      </w:r>
      <w:r w:rsidRPr="00A942A7">
        <w:rPr>
          <w:spacing w:val="-3"/>
        </w:rPr>
        <w:t xml:space="preserve"> </w:t>
      </w:r>
      <w:r w:rsidRPr="00A942A7">
        <w:t>5</w:t>
      </w:r>
      <w:r w:rsidRPr="00A942A7">
        <w:rPr>
          <w:spacing w:val="1"/>
        </w:rPr>
        <w:t xml:space="preserve"> </w:t>
      </w:r>
      <w:r w:rsidRPr="00A942A7">
        <w:t>lat,</w:t>
      </w:r>
      <w:r w:rsidR="00953DEC" w:rsidRPr="00A942A7">
        <w:rPr>
          <w:b/>
          <w:bCs/>
          <w:u w:val="single"/>
        </w:rPr>
        <w:t xml:space="preserve"> </w:t>
      </w:r>
    </w:p>
    <w:p w14:paraId="071D50D9" w14:textId="429A2D55" w:rsidR="00DD68D4" w:rsidRPr="00D50687" w:rsidRDefault="009E78B4" w:rsidP="00D50687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right="114"/>
      </w:pPr>
      <w:r w:rsidRPr="00D50687">
        <w:t>oświadczenia,</w:t>
      </w:r>
      <w:r w:rsidRPr="00D50687">
        <w:rPr>
          <w:spacing w:val="1"/>
        </w:rPr>
        <w:t xml:space="preserve"> </w:t>
      </w:r>
      <w:r w:rsidRPr="00D50687">
        <w:t>iż</w:t>
      </w:r>
      <w:r w:rsidRPr="00D50687">
        <w:rPr>
          <w:spacing w:val="1"/>
        </w:rPr>
        <w:t xml:space="preserve"> </w:t>
      </w:r>
      <w:r w:rsidRPr="00D50687">
        <w:t>w</w:t>
      </w:r>
      <w:r w:rsidRPr="00D50687">
        <w:rPr>
          <w:spacing w:val="1"/>
        </w:rPr>
        <w:t xml:space="preserve"> </w:t>
      </w:r>
      <w:r w:rsidRPr="00D50687">
        <w:t>przypadku</w:t>
      </w:r>
      <w:r w:rsidRPr="00D50687">
        <w:rPr>
          <w:spacing w:val="1"/>
        </w:rPr>
        <w:t xml:space="preserve"> </w:t>
      </w:r>
      <w:r w:rsidRPr="00D50687">
        <w:t>zamknięcia</w:t>
      </w:r>
      <w:r w:rsidRPr="00D50687">
        <w:rPr>
          <w:spacing w:val="1"/>
        </w:rPr>
        <w:t xml:space="preserve"> </w:t>
      </w:r>
      <w:r w:rsidRPr="00D50687">
        <w:t>aukcji</w:t>
      </w:r>
      <w:r w:rsidRPr="00D50687">
        <w:rPr>
          <w:spacing w:val="1"/>
        </w:rPr>
        <w:t xml:space="preserve"> </w:t>
      </w:r>
      <w:r w:rsidRPr="00D50687">
        <w:t>i</w:t>
      </w:r>
      <w:r w:rsidRPr="00D50687">
        <w:rPr>
          <w:spacing w:val="1"/>
        </w:rPr>
        <w:t xml:space="preserve"> </w:t>
      </w:r>
      <w:r w:rsidRPr="00D50687">
        <w:t>wyboru</w:t>
      </w:r>
      <w:r w:rsidRPr="00D50687">
        <w:rPr>
          <w:spacing w:val="1"/>
        </w:rPr>
        <w:t xml:space="preserve"> </w:t>
      </w:r>
      <w:r w:rsidRPr="00D50687">
        <w:t>oferty</w:t>
      </w:r>
      <w:r w:rsidRPr="00D50687">
        <w:rPr>
          <w:spacing w:val="1"/>
        </w:rPr>
        <w:t xml:space="preserve"> </w:t>
      </w:r>
      <w:r w:rsidRPr="00D50687">
        <w:t>Oferenta,</w:t>
      </w:r>
      <w:r w:rsidRPr="00D50687">
        <w:rPr>
          <w:spacing w:val="1"/>
        </w:rPr>
        <w:t xml:space="preserve"> </w:t>
      </w:r>
      <w:r w:rsidRPr="00D50687">
        <w:t>a</w:t>
      </w:r>
      <w:r w:rsidRPr="00D50687">
        <w:rPr>
          <w:spacing w:val="1"/>
        </w:rPr>
        <w:t xml:space="preserve"> </w:t>
      </w:r>
      <w:r w:rsidRPr="00D50687">
        <w:t>następnie</w:t>
      </w:r>
      <w:r w:rsidRPr="00D50687">
        <w:rPr>
          <w:spacing w:val="1"/>
        </w:rPr>
        <w:t xml:space="preserve"> </w:t>
      </w:r>
      <w:r w:rsidRPr="00D50687">
        <w:t>nieuzyskania przez Pomorską Specjalną Strefę Ekonomiczną sp. z o.o. odpowiednich zgód</w:t>
      </w:r>
      <w:r w:rsidRPr="00D50687">
        <w:rPr>
          <w:spacing w:val="1"/>
        </w:rPr>
        <w:t xml:space="preserve"> </w:t>
      </w:r>
      <w:r w:rsidRPr="00D50687">
        <w:t>korporacyjnych,</w:t>
      </w:r>
      <w:r w:rsidRPr="00D50687">
        <w:rPr>
          <w:spacing w:val="1"/>
        </w:rPr>
        <w:t xml:space="preserve"> </w:t>
      </w:r>
      <w:r w:rsidRPr="00D50687">
        <w:t>nie</w:t>
      </w:r>
      <w:r w:rsidRPr="00D50687">
        <w:rPr>
          <w:spacing w:val="1"/>
        </w:rPr>
        <w:t xml:space="preserve"> </w:t>
      </w:r>
      <w:r w:rsidRPr="00D50687">
        <w:t>będzie</w:t>
      </w:r>
      <w:r w:rsidRPr="00D50687">
        <w:rPr>
          <w:spacing w:val="1"/>
        </w:rPr>
        <w:t xml:space="preserve"> </w:t>
      </w:r>
      <w:r w:rsidRPr="00D50687">
        <w:t>wnosił</w:t>
      </w:r>
      <w:r w:rsidRPr="00D50687">
        <w:rPr>
          <w:spacing w:val="1"/>
        </w:rPr>
        <w:t xml:space="preserve"> </w:t>
      </w:r>
      <w:r w:rsidRPr="00D50687">
        <w:t>żadnych</w:t>
      </w:r>
      <w:r w:rsidRPr="00D50687">
        <w:rPr>
          <w:spacing w:val="1"/>
        </w:rPr>
        <w:t xml:space="preserve"> </w:t>
      </w:r>
      <w:r w:rsidRPr="00D50687">
        <w:t>roszczeń</w:t>
      </w:r>
      <w:r w:rsidRPr="00D50687">
        <w:rPr>
          <w:spacing w:val="1"/>
        </w:rPr>
        <w:t xml:space="preserve"> </w:t>
      </w:r>
      <w:r w:rsidRPr="00D50687">
        <w:t>do</w:t>
      </w:r>
      <w:r w:rsidRPr="00D50687">
        <w:rPr>
          <w:spacing w:val="1"/>
        </w:rPr>
        <w:t xml:space="preserve"> </w:t>
      </w:r>
      <w:r w:rsidRPr="00D50687">
        <w:t>Pomorskiej</w:t>
      </w:r>
      <w:r w:rsidRPr="00D50687">
        <w:rPr>
          <w:spacing w:val="1"/>
        </w:rPr>
        <w:t xml:space="preserve"> </w:t>
      </w:r>
      <w:r w:rsidRPr="00D50687">
        <w:t>Specjalnej</w:t>
      </w:r>
      <w:r w:rsidRPr="00D50687">
        <w:rPr>
          <w:spacing w:val="1"/>
        </w:rPr>
        <w:t xml:space="preserve"> </w:t>
      </w:r>
      <w:r w:rsidRPr="00D50687">
        <w:t>Strefy</w:t>
      </w:r>
      <w:r w:rsidRPr="00D50687">
        <w:rPr>
          <w:spacing w:val="1"/>
        </w:rPr>
        <w:t xml:space="preserve"> </w:t>
      </w:r>
      <w:r w:rsidRPr="00D50687">
        <w:t>Ekonomicznej sp.</w:t>
      </w:r>
      <w:r w:rsidRPr="00D50687">
        <w:rPr>
          <w:spacing w:val="-1"/>
        </w:rPr>
        <w:t xml:space="preserve"> </w:t>
      </w:r>
      <w:r w:rsidRPr="00D50687">
        <w:t>z</w:t>
      </w:r>
      <w:r w:rsidRPr="00D50687">
        <w:rPr>
          <w:spacing w:val="-3"/>
        </w:rPr>
        <w:t xml:space="preserve"> </w:t>
      </w:r>
      <w:r w:rsidRPr="00D50687">
        <w:t>o.o.</w:t>
      </w:r>
      <w:r w:rsidRPr="00D50687">
        <w:rPr>
          <w:spacing w:val="-4"/>
        </w:rPr>
        <w:t xml:space="preserve"> </w:t>
      </w:r>
      <w:r w:rsidRPr="00D50687">
        <w:t>związanych z</w:t>
      </w:r>
      <w:r w:rsidRPr="00D50687">
        <w:rPr>
          <w:spacing w:val="-1"/>
        </w:rPr>
        <w:t xml:space="preserve"> </w:t>
      </w:r>
      <w:r w:rsidRPr="00D50687">
        <w:t>nie zawarciem umowy</w:t>
      </w:r>
      <w:r w:rsidRPr="00D50687">
        <w:rPr>
          <w:spacing w:val="-1"/>
        </w:rPr>
        <w:t xml:space="preserve"> </w:t>
      </w:r>
      <w:r w:rsidRPr="00D50687">
        <w:t>sprzedaży.</w:t>
      </w:r>
    </w:p>
    <w:p w14:paraId="56D62939" w14:textId="213E7A15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D50687">
        <w:t>Warunkiem</w:t>
      </w:r>
      <w:r w:rsidRPr="00D50687">
        <w:rPr>
          <w:spacing w:val="50"/>
        </w:rPr>
        <w:t xml:space="preserve"> </w:t>
      </w:r>
      <w:r w:rsidRPr="00D50687">
        <w:t>udziału</w:t>
      </w:r>
      <w:r w:rsidRPr="00D50687">
        <w:rPr>
          <w:spacing w:val="49"/>
        </w:rPr>
        <w:t xml:space="preserve"> </w:t>
      </w:r>
      <w:r w:rsidRPr="00D50687">
        <w:t>w</w:t>
      </w:r>
      <w:r w:rsidRPr="00D50687">
        <w:rPr>
          <w:spacing w:val="50"/>
        </w:rPr>
        <w:t xml:space="preserve"> </w:t>
      </w:r>
      <w:r w:rsidRPr="00D50687">
        <w:t>aukcji   jest   dokonanie   wpłaty   i   okazanie   dowodu</w:t>
      </w:r>
      <w:r w:rsidRPr="00D50687">
        <w:rPr>
          <w:spacing w:val="50"/>
        </w:rPr>
        <w:t xml:space="preserve"> </w:t>
      </w:r>
      <w:r w:rsidRPr="00D50687">
        <w:t>wpłaty</w:t>
      </w:r>
      <w:r w:rsidRPr="00D50687">
        <w:rPr>
          <w:spacing w:val="50"/>
        </w:rPr>
        <w:t xml:space="preserve"> </w:t>
      </w:r>
      <w:r w:rsidRPr="00D50687">
        <w:t>wadium</w:t>
      </w:r>
      <w:r w:rsidRPr="00D50687">
        <w:rPr>
          <w:spacing w:val="-47"/>
        </w:rPr>
        <w:t xml:space="preserve"> </w:t>
      </w:r>
      <w:r w:rsidRPr="00D50687">
        <w:t>w</w:t>
      </w:r>
      <w:r w:rsidRPr="00D50687">
        <w:rPr>
          <w:spacing w:val="35"/>
        </w:rPr>
        <w:t xml:space="preserve"> </w:t>
      </w:r>
      <w:r w:rsidR="00FF0F50">
        <w:rPr>
          <w:spacing w:val="35"/>
        </w:rPr>
        <w:t xml:space="preserve">kwocie w </w:t>
      </w:r>
      <w:r w:rsidRPr="00D50687">
        <w:t>wysokości</w:t>
      </w:r>
      <w:r w:rsidRPr="00D50687">
        <w:rPr>
          <w:spacing w:val="33"/>
        </w:rPr>
        <w:t xml:space="preserve"> </w:t>
      </w:r>
      <w:r w:rsidR="00DD68D4" w:rsidRPr="00D50687">
        <w:t>80</w:t>
      </w:r>
      <w:r w:rsidR="00D50687" w:rsidRPr="00D50687">
        <w:t>0</w:t>
      </w:r>
      <w:r w:rsidRPr="00D50687">
        <w:t>.000,00</w:t>
      </w:r>
      <w:r w:rsidRPr="00D50687">
        <w:rPr>
          <w:spacing w:val="36"/>
        </w:rPr>
        <w:t xml:space="preserve"> </w:t>
      </w:r>
      <w:r w:rsidRPr="00D50687">
        <w:t>zł.</w:t>
      </w:r>
      <w:r w:rsidRPr="00D50687">
        <w:rPr>
          <w:spacing w:val="33"/>
        </w:rPr>
        <w:t xml:space="preserve"> </w:t>
      </w:r>
      <w:r w:rsidRPr="00D50687">
        <w:t>Wadium</w:t>
      </w:r>
      <w:r w:rsidRPr="00D50687">
        <w:rPr>
          <w:spacing w:val="34"/>
        </w:rPr>
        <w:t xml:space="preserve"> </w:t>
      </w:r>
      <w:r w:rsidRPr="00D50687">
        <w:t>należy</w:t>
      </w:r>
      <w:r w:rsidRPr="00D50687">
        <w:rPr>
          <w:spacing w:val="34"/>
        </w:rPr>
        <w:t xml:space="preserve"> </w:t>
      </w:r>
      <w:r w:rsidRPr="00D50687">
        <w:t>wpłacić</w:t>
      </w:r>
      <w:r w:rsidRPr="00D50687">
        <w:rPr>
          <w:spacing w:val="33"/>
        </w:rPr>
        <w:t xml:space="preserve"> </w:t>
      </w:r>
      <w:r w:rsidRPr="00D50687">
        <w:t>w</w:t>
      </w:r>
      <w:r w:rsidRPr="00D50687">
        <w:rPr>
          <w:spacing w:val="36"/>
        </w:rPr>
        <w:t xml:space="preserve"> </w:t>
      </w:r>
      <w:r w:rsidRPr="00D50687">
        <w:t>terminie</w:t>
      </w:r>
      <w:r w:rsidRPr="00D50687">
        <w:rPr>
          <w:spacing w:val="33"/>
        </w:rPr>
        <w:t xml:space="preserve"> </w:t>
      </w:r>
      <w:r w:rsidRPr="00D50687">
        <w:t>do</w:t>
      </w:r>
      <w:r w:rsidRPr="00D50687">
        <w:rPr>
          <w:spacing w:val="34"/>
        </w:rPr>
        <w:t xml:space="preserve"> </w:t>
      </w:r>
      <w:r w:rsidRPr="00D50687">
        <w:t>dnia</w:t>
      </w:r>
      <w:r w:rsidRPr="00D50687">
        <w:rPr>
          <w:spacing w:val="37"/>
        </w:rPr>
        <w:t xml:space="preserve"> </w:t>
      </w:r>
      <w:r w:rsidR="00953DEC">
        <w:t>28</w:t>
      </w:r>
      <w:r w:rsidR="005B6D00" w:rsidRPr="00D50687">
        <w:t xml:space="preserve">.09.2023 </w:t>
      </w:r>
      <w:r w:rsidRPr="00D50687">
        <w:t>r.</w:t>
      </w:r>
      <w:r w:rsidRPr="00D50687">
        <w:rPr>
          <w:spacing w:val="32"/>
        </w:rPr>
        <w:t xml:space="preserve"> </w:t>
      </w:r>
      <w:r w:rsidRPr="00D50687">
        <w:t>włącznie,</w:t>
      </w:r>
      <w:r w:rsidRPr="00D50687">
        <w:rPr>
          <w:spacing w:val="-48"/>
        </w:rPr>
        <w:t xml:space="preserve"> </w:t>
      </w:r>
      <w:r w:rsidRPr="00D50687">
        <w:t>w</w:t>
      </w:r>
      <w:r w:rsidRPr="00D50687">
        <w:rPr>
          <w:spacing w:val="31"/>
        </w:rPr>
        <w:t xml:space="preserve"> </w:t>
      </w:r>
      <w:r w:rsidRPr="00D50687">
        <w:t>tytule</w:t>
      </w:r>
      <w:r w:rsidRPr="00D50687">
        <w:rPr>
          <w:spacing w:val="30"/>
        </w:rPr>
        <w:t xml:space="preserve"> </w:t>
      </w:r>
      <w:r w:rsidRPr="00D50687">
        <w:t>przelewu</w:t>
      </w:r>
      <w:r w:rsidRPr="00D50687">
        <w:rPr>
          <w:spacing w:val="29"/>
        </w:rPr>
        <w:t xml:space="preserve"> </w:t>
      </w:r>
      <w:r w:rsidRPr="00D50687">
        <w:t>podając</w:t>
      </w:r>
      <w:r w:rsidRPr="00D50687">
        <w:rPr>
          <w:spacing w:val="78"/>
        </w:rPr>
        <w:t xml:space="preserve"> </w:t>
      </w:r>
      <w:r w:rsidRPr="00D50687">
        <w:t>nr</w:t>
      </w:r>
      <w:r w:rsidRPr="00D50687">
        <w:rPr>
          <w:spacing w:val="80"/>
        </w:rPr>
        <w:t xml:space="preserve"> </w:t>
      </w:r>
      <w:r w:rsidRPr="00D50687">
        <w:t>aukcji</w:t>
      </w:r>
      <w:r w:rsidRPr="00D50687">
        <w:rPr>
          <w:spacing w:val="79"/>
        </w:rPr>
        <w:t xml:space="preserve"> </w:t>
      </w:r>
      <w:r w:rsidRPr="00D50687">
        <w:t>z</w:t>
      </w:r>
      <w:r w:rsidRPr="00D50687">
        <w:rPr>
          <w:spacing w:val="78"/>
        </w:rPr>
        <w:t xml:space="preserve"> </w:t>
      </w:r>
      <w:r w:rsidRPr="00D50687">
        <w:t>dopiskiem</w:t>
      </w:r>
      <w:r w:rsidRPr="00D50687">
        <w:rPr>
          <w:spacing w:val="77"/>
        </w:rPr>
        <w:t xml:space="preserve"> </w:t>
      </w:r>
      <w:r w:rsidRPr="00D50687">
        <w:t>„wadium”.</w:t>
      </w:r>
      <w:r w:rsidRPr="00D50687">
        <w:rPr>
          <w:spacing w:val="80"/>
        </w:rPr>
        <w:t xml:space="preserve"> </w:t>
      </w:r>
      <w:r w:rsidRPr="00D50687">
        <w:t>Wpłatę</w:t>
      </w:r>
      <w:r w:rsidRPr="00D50687">
        <w:rPr>
          <w:spacing w:val="79"/>
        </w:rPr>
        <w:t xml:space="preserve"> </w:t>
      </w:r>
      <w:r w:rsidRPr="00D50687">
        <w:t>wadium</w:t>
      </w:r>
      <w:r w:rsidRPr="00D50687">
        <w:rPr>
          <w:spacing w:val="80"/>
        </w:rPr>
        <w:t xml:space="preserve"> </w:t>
      </w:r>
      <w:r w:rsidRPr="00D50687">
        <w:t>uznaje</w:t>
      </w:r>
      <w:r w:rsidRPr="00D50687">
        <w:rPr>
          <w:spacing w:val="78"/>
        </w:rPr>
        <w:t xml:space="preserve"> </w:t>
      </w:r>
      <w:r w:rsidRPr="00D50687">
        <w:t>się</w:t>
      </w:r>
      <w:r w:rsidRPr="00D50687">
        <w:rPr>
          <w:spacing w:val="-48"/>
        </w:rPr>
        <w:t xml:space="preserve"> </w:t>
      </w:r>
      <w:r w:rsidRPr="00D50687">
        <w:t>za dokonaną w chwili uznania rachunku bankowego Pomorskiej Specjalnej Strefy Ekonomicznej</w:t>
      </w:r>
      <w:r w:rsidRPr="00D50687">
        <w:rPr>
          <w:spacing w:val="1"/>
        </w:rPr>
        <w:t xml:space="preserve"> </w:t>
      </w:r>
      <w:r w:rsidRPr="00D50687">
        <w:t>sp. z</w:t>
      </w:r>
      <w:r w:rsidRPr="00D50687">
        <w:rPr>
          <w:spacing w:val="1"/>
        </w:rPr>
        <w:t xml:space="preserve"> </w:t>
      </w:r>
      <w:r w:rsidRPr="00D50687">
        <w:t>o.o.</w:t>
      </w:r>
      <w:r w:rsidRPr="00D50687">
        <w:rPr>
          <w:spacing w:val="1"/>
        </w:rPr>
        <w:t xml:space="preserve"> </w:t>
      </w:r>
      <w:r w:rsidR="00CB202B">
        <w:rPr>
          <w:spacing w:val="1"/>
        </w:rPr>
        <w:t xml:space="preserve">ww. </w:t>
      </w:r>
      <w:r w:rsidRPr="00D50687">
        <w:t>kwotą. Wpłaty należy</w:t>
      </w:r>
      <w:r w:rsidRPr="00D50687">
        <w:rPr>
          <w:spacing w:val="1"/>
        </w:rPr>
        <w:t xml:space="preserve"> </w:t>
      </w:r>
      <w:r w:rsidRPr="00D50687">
        <w:t>dokonać</w:t>
      </w:r>
      <w:r w:rsidRPr="00D50687">
        <w:rPr>
          <w:spacing w:val="1"/>
        </w:rPr>
        <w:t xml:space="preserve"> </w:t>
      </w:r>
      <w:r w:rsidRPr="00D50687">
        <w:t>na konto Pomorskiej</w:t>
      </w:r>
      <w:r w:rsidRPr="00D50687">
        <w:rPr>
          <w:spacing w:val="49"/>
        </w:rPr>
        <w:t xml:space="preserve"> </w:t>
      </w:r>
      <w:r w:rsidRPr="00D50687">
        <w:t>Specjalnej</w:t>
      </w:r>
      <w:r w:rsidRPr="00D50687">
        <w:rPr>
          <w:spacing w:val="50"/>
        </w:rPr>
        <w:t xml:space="preserve"> </w:t>
      </w:r>
      <w:r w:rsidRPr="00D50687">
        <w:t>Strefy</w:t>
      </w:r>
      <w:r w:rsidRPr="00D50687">
        <w:rPr>
          <w:spacing w:val="50"/>
        </w:rPr>
        <w:t xml:space="preserve"> </w:t>
      </w:r>
      <w:r w:rsidRPr="00D50687">
        <w:t>Ekonomicznej</w:t>
      </w:r>
      <w:r w:rsidRPr="00D50687">
        <w:rPr>
          <w:spacing w:val="-47"/>
        </w:rPr>
        <w:t xml:space="preserve"> </w:t>
      </w:r>
      <w:r w:rsidR="00846F5A">
        <w:rPr>
          <w:spacing w:val="-47"/>
        </w:rPr>
        <w:t xml:space="preserve"> </w:t>
      </w:r>
      <w:r w:rsidRPr="00D50687">
        <w:t>sp. z o.o. z siedzibą w Gdańsku w Santander Bank Polska S.A. nr 22 1090 1098 0000 0001 3728</w:t>
      </w:r>
      <w:r w:rsidRPr="00D50687">
        <w:rPr>
          <w:spacing w:val="1"/>
        </w:rPr>
        <w:t xml:space="preserve"> </w:t>
      </w:r>
      <w:r w:rsidRPr="00D50687">
        <w:t>5898. Wadium wpłacone przez oferenta, który wygrał aukcję zostanie zaliczone na poczet ceny</w:t>
      </w:r>
      <w:r w:rsidRPr="00D50687">
        <w:rPr>
          <w:spacing w:val="1"/>
        </w:rPr>
        <w:t xml:space="preserve"> </w:t>
      </w:r>
      <w:r w:rsidRPr="00D50687">
        <w:t>nabycia,</w:t>
      </w:r>
      <w:r w:rsidRPr="00D50687">
        <w:rPr>
          <w:spacing w:val="1"/>
        </w:rPr>
        <w:t xml:space="preserve"> </w:t>
      </w:r>
      <w:r w:rsidRPr="00D50687">
        <w:t>zaś</w:t>
      </w:r>
      <w:r w:rsidRPr="00D50687">
        <w:rPr>
          <w:spacing w:val="1"/>
        </w:rPr>
        <w:t xml:space="preserve"> </w:t>
      </w:r>
      <w:r w:rsidRPr="00D50687">
        <w:t>pozostałym</w:t>
      </w:r>
      <w:r w:rsidRPr="00D50687">
        <w:rPr>
          <w:spacing w:val="1"/>
        </w:rPr>
        <w:t xml:space="preserve"> </w:t>
      </w:r>
      <w:r w:rsidRPr="00D50687">
        <w:t>uczestnikom</w:t>
      </w:r>
      <w:r w:rsidRPr="00D50687">
        <w:rPr>
          <w:spacing w:val="1"/>
        </w:rPr>
        <w:t xml:space="preserve"> </w:t>
      </w:r>
      <w:r w:rsidRPr="00D50687">
        <w:t>wadium</w:t>
      </w:r>
      <w:r w:rsidRPr="00D50687">
        <w:rPr>
          <w:spacing w:val="1"/>
        </w:rPr>
        <w:t xml:space="preserve"> </w:t>
      </w:r>
      <w:r w:rsidRPr="00D50687">
        <w:t>zostanie</w:t>
      </w:r>
      <w:r w:rsidRPr="00D50687">
        <w:rPr>
          <w:spacing w:val="1"/>
        </w:rPr>
        <w:t xml:space="preserve"> </w:t>
      </w:r>
      <w:r w:rsidRPr="00D50687">
        <w:t>zwrócone</w:t>
      </w:r>
      <w:r w:rsidRPr="00D50687">
        <w:rPr>
          <w:spacing w:val="1"/>
        </w:rPr>
        <w:t xml:space="preserve"> </w:t>
      </w:r>
      <w:r w:rsidRPr="00D50687">
        <w:t>w</w:t>
      </w:r>
      <w:r w:rsidRPr="00D50687">
        <w:rPr>
          <w:spacing w:val="1"/>
        </w:rPr>
        <w:t xml:space="preserve"> </w:t>
      </w:r>
      <w:r w:rsidRPr="00D50687">
        <w:t>terminie</w:t>
      </w:r>
      <w:r w:rsidRPr="00D50687">
        <w:rPr>
          <w:spacing w:val="1"/>
        </w:rPr>
        <w:t xml:space="preserve"> </w:t>
      </w:r>
      <w:r w:rsidRPr="00D50687">
        <w:t>7</w:t>
      </w:r>
      <w:r w:rsidRPr="00D50687">
        <w:rPr>
          <w:spacing w:val="1"/>
        </w:rPr>
        <w:t xml:space="preserve"> </w:t>
      </w:r>
      <w:r w:rsidRPr="00D50687">
        <w:t>dni</w:t>
      </w:r>
      <w:r w:rsidRPr="00D50687">
        <w:rPr>
          <w:spacing w:val="1"/>
        </w:rPr>
        <w:t xml:space="preserve"> </w:t>
      </w:r>
      <w:r w:rsidRPr="00D50687">
        <w:t>od</w:t>
      </w:r>
      <w:r w:rsidRPr="00D50687">
        <w:rPr>
          <w:spacing w:val="1"/>
        </w:rPr>
        <w:t xml:space="preserve"> </w:t>
      </w:r>
      <w:r w:rsidR="00657C56" w:rsidRPr="00D50687">
        <w:t>dnia zakończenia aukcji.</w:t>
      </w:r>
    </w:p>
    <w:p w14:paraId="6D462DC4" w14:textId="0FAC7202" w:rsidR="00D50687" w:rsidRPr="00D50687" w:rsidRDefault="009E78B4" w:rsidP="00F41196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</w:pPr>
      <w:r w:rsidRPr="00D50687">
        <w:t xml:space="preserve">Wybór oferty dokonywany jest w oparciu o zaproponowaną cenę </w:t>
      </w:r>
      <w:r w:rsidR="000C38BD" w:rsidRPr="00D50687">
        <w:t>mienia</w:t>
      </w:r>
      <w:r w:rsidRPr="00D50687">
        <w:t>. Po ustaniu</w:t>
      </w:r>
      <w:r w:rsidRPr="00D50687">
        <w:rPr>
          <w:spacing w:val="1"/>
        </w:rPr>
        <w:t xml:space="preserve"> </w:t>
      </w:r>
      <w:r w:rsidRPr="00D50687">
        <w:t>postąpień</w:t>
      </w:r>
      <w:r w:rsidRPr="00D50687">
        <w:rPr>
          <w:spacing w:val="1"/>
        </w:rPr>
        <w:t xml:space="preserve"> </w:t>
      </w:r>
      <w:r w:rsidRPr="00D50687">
        <w:t>licytator,</w:t>
      </w:r>
      <w:r w:rsidRPr="00D50687">
        <w:rPr>
          <w:spacing w:val="1"/>
        </w:rPr>
        <w:t xml:space="preserve"> </w:t>
      </w:r>
      <w:r w:rsidRPr="00D50687">
        <w:t>uprzedzając</w:t>
      </w:r>
      <w:r w:rsidRPr="00D50687">
        <w:rPr>
          <w:spacing w:val="1"/>
        </w:rPr>
        <w:t xml:space="preserve"> </w:t>
      </w:r>
      <w:r w:rsidRPr="00D50687">
        <w:t>obecnych,</w:t>
      </w:r>
      <w:r w:rsidRPr="00D50687">
        <w:rPr>
          <w:spacing w:val="1"/>
        </w:rPr>
        <w:t xml:space="preserve"> </w:t>
      </w:r>
      <w:r w:rsidRPr="00D50687">
        <w:t>po</w:t>
      </w:r>
      <w:r w:rsidRPr="00D50687">
        <w:rPr>
          <w:spacing w:val="1"/>
        </w:rPr>
        <w:t xml:space="preserve"> </w:t>
      </w:r>
      <w:r w:rsidRPr="00D50687">
        <w:t>trzecim</w:t>
      </w:r>
      <w:r w:rsidRPr="00D50687">
        <w:rPr>
          <w:spacing w:val="1"/>
        </w:rPr>
        <w:t xml:space="preserve"> </w:t>
      </w:r>
      <w:r w:rsidRPr="00D50687">
        <w:t>ogłoszeniu,</w:t>
      </w:r>
      <w:r w:rsidRPr="00D50687">
        <w:rPr>
          <w:spacing w:val="1"/>
        </w:rPr>
        <w:t xml:space="preserve"> </w:t>
      </w:r>
      <w:r w:rsidRPr="00D50687">
        <w:t>zamyka</w:t>
      </w:r>
      <w:r w:rsidRPr="00D50687">
        <w:rPr>
          <w:spacing w:val="1"/>
        </w:rPr>
        <w:t xml:space="preserve"> </w:t>
      </w:r>
      <w:r w:rsidRPr="00D50687">
        <w:t>aukcję</w:t>
      </w:r>
      <w:r w:rsidRPr="00D50687">
        <w:rPr>
          <w:spacing w:val="1"/>
        </w:rPr>
        <w:t xml:space="preserve"> </w:t>
      </w:r>
      <w:r w:rsidRPr="00D50687">
        <w:t>i</w:t>
      </w:r>
      <w:r w:rsidRPr="00D50687">
        <w:rPr>
          <w:spacing w:val="1"/>
        </w:rPr>
        <w:t xml:space="preserve"> </w:t>
      </w:r>
      <w:r w:rsidRPr="00D50687">
        <w:t>udziela</w:t>
      </w:r>
      <w:r w:rsidRPr="00D50687">
        <w:rPr>
          <w:spacing w:val="1"/>
        </w:rPr>
        <w:t xml:space="preserve"> </w:t>
      </w:r>
      <w:r w:rsidRPr="00D50687">
        <w:t>przybicia</w:t>
      </w:r>
      <w:r w:rsidRPr="00D50687">
        <w:rPr>
          <w:spacing w:val="-2"/>
        </w:rPr>
        <w:t xml:space="preserve"> </w:t>
      </w:r>
      <w:r w:rsidRPr="00D50687">
        <w:t>oferentowi,</w:t>
      </w:r>
      <w:r w:rsidRPr="00D50687">
        <w:rPr>
          <w:spacing w:val="-2"/>
        </w:rPr>
        <w:t xml:space="preserve"> </w:t>
      </w:r>
      <w:r w:rsidRPr="00D50687">
        <w:t>który</w:t>
      </w:r>
      <w:r w:rsidRPr="00D50687">
        <w:rPr>
          <w:spacing w:val="-4"/>
        </w:rPr>
        <w:t xml:space="preserve"> </w:t>
      </w:r>
      <w:r w:rsidRPr="00D50687">
        <w:t>zaoferował</w:t>
      </w:r>
      <w:r w:rsidRPr="00D50687">
        <w:rPr>
          <w:spacing w:val="-2"/>
        </w:rPr>
        <w:t xml:space="preserve"> </w:t>
      </w:r>
      <w:r w:rsidRPr="00D50687">
        <w:t>najwyższą cenę.</w:t>
      </w:r>
    </w:p>
    <w:p w14:paraId="03496D95" w14:textId="144F9C09" w:rsidR="0007739C" w:rsidRPr="00953DEC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953DEC">
        <w:t xml:space="preserve">Nabywca prawa </w:t>
      </w:r>
      <w:r w:rsidR="00EE7177" w:rsidRPr="00953DEC">
        <w:t xml:space="preserve">użytkowania wieczystego nieruchomości oraz prawa </w:t>
      </w:r>
      <w:r w:rsidR="004935F7" w:rsidRPr="00953DEC">
        <w:t>własności</w:t>
      </w:r>
      <w:r w:rsidRPr="00953DEC">
        <w:t xml:space="preserve"> nieruchomości</w:t>
      </w:r>
      <w:r w:rsidR="00EE7177" w:rsidRPr="00953DEC">
        <w:t xml:space="preserve"> </w:t>
      </w:r>
      <w:r w:rsidRPr="00953DEC">
        <w:t>ponosi wszelki</w:t>
      </w:r>
      <w:r w:rsidR="00CB202B">
        <w:t>e</w:t>
      </w:r>
      <w:r w:rsidRPr="00953DEC">
        <w:t xml:space="preserve"> koszty – w tym koszty</w:t>
      </w:r>
      <w:r w:rsidRPr="00953DEC">
        <w:rPr>
          <w:spacing w:val="1"/>
        </w:rPr>
        <w:t xml:space="preserve"> </w:t>
      </w:r>
      <w:r w:rsidRPr="00953DEC">
        <w:t>notarialne</w:t>
      </w:r>
      <w:r w:rsidRPr="00953DEC">
        <w:rPr>
          <w:spacing w:val="-3"/>
        </w:rPr>
        <w:t xml:space="preserve"> </w:t>
      </w:r>
      <w:r w:rsidRPr="00953DEC">
        <w:t>–</w:t>
      </w:r>
      <w:r w:rsidRPr="00953DEC">
        <w:rPr>
          <w:spacing w:val="1"/>
        </w:rPr>
        <w:t xml:space="preserve"> </w:t>
      </w:r>
      <w:r w:rsidRPr="00953DEC">
        <w:t>zawarcia umów</w:t>
      </w:r>
      <w:r w:rsidRPr="00953DEC">
        <w:rPr>
          <w:spacing w:val="1"/>
        </w:rPr>
        <w:t xml:space="preserve"> </w:t>
      </w:r>
      <w:r w:rsidRPr="00953DEC">
        <w:t>(</w:t>
      </w:r>
      <w:r w:rsidR="0061345C" w:rsidRPr="00953DEC">
        <w:t xml:space="preserve">przedwstępnej, </w:t>
      </w:r>
      <w:r w:rsidRPr="00953DEC">
        <w:t>warunkowej i</w:t>
      </w:r>
      <w:r w:rsidR="00625034">
        <w:t> </w:t>
      </w:r>
      <w:r w:rsidRPr="00953DEC">
        <w:t>przenoszącej).</w:t>
      </w:r>
    </w:p>
    <w:p w14:paraId="32FDA567" w14:textId="26410DE9" w:rsidR="0007739C" w:rsidRPr="00953DEC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953DEC">
        <w:t xml:space="preserve">Podpisanie umowy przeniesienia prawa użytkowania wieczystego nieruchomości </w:t>
      </w:r>
      <w:r w:rsidR="0045305D" w:rsidRPr="00953DEC">
        <w:t>oraz prawa własności</w:t>
      </w:r>
      <w:r w:rsidR="006F600E" w:rsidRPr="00953DEC">
        <w:t xml:space="preserve"> nieruchomości </w:t>
      </w:r>
      <w:r w:rsidRPr="00953DEC">
        <w:t xml:space="preserve">nastąpi do </w:t>
      </w:r>
      <w:r w:rsidR="0045305D" w:rsidRPr="00953DEC">
        <w:t>3</w:t>
      </w:r>
      <w:r w:rsidRPr="00953DEC">
        <w:t>0</w:t>
      </w:r>
      <w:r w:rsidRPr="00953DEC">
        <w:rPr>
          <w:spacing w:val="1"/>
        </w:rPr>
        <w:t xml:space="preserve"> </w:t>
      </w:r>
      <w:r w:rsidRPr="00953DEC">
        <w:t>dni,</w:t>
      </w:r>
      <w:r w:rsidRPr="00953DEC">
        <w:rPr>
          <w:spacing w:val="1"/>
        </w:rPr>
        <w:t xml:space="preserve"> </w:t>
      </w:r>
      <w:r w:rsidRPr="00953DEC">
        <w:t>od</w:t>
      </w:r>
      <w:r w:rsidRPr="00953DEC">
        <w:rPr>
          <w:spacing w:val="1"/>
        </w:rPr>
        <w:t xml:space="preserve"> </w:t>
      </w:r>
      <w:r w:rsidRPr="00953DEC">
        <w:t>dnia</w:t>
      </w:r>
      <w:r w:rsidRPr="00953DEC">
        <w:rPr>
          <w:spacing w:val="1"/>
        </w:rPr>
        <w:t xml:space="preserve"> </w:t>
      </w:r>
      <w:r w:rsidRPr="00953DEC">
        <w:t>zamknięcia</w:t>
      </w:r>
      <w:r w:rsidRPr="00953DEC">
        <w:rPr>
          <w:spacing w:val="1"/>
        </w:rPr>
        <w:t xml:space="preserve"> </w:t>
      </w:r>
      <w:r w:rsidRPr="00953DEC">
        <w:t>aukcji,</w:t>
      </w:r>
      <w:r w:rsidRPr="00953DEC">
        <w:rPr>
          <w:spacing w:val="1"/>
        </w:rPr>
        <w:t xml:space="preserve"> </w:t>
      </w:r>
      <w:r w:rsidRPr="00953DEC">
        <w:t>w</w:t>
      </w:r>
      <w:r w:rsidR="006F600E" w:rsidRPr="00953DEC">
        <w:t>  </w:t>
      </w:r>
      <w:r w:rsidRPr="00953DEC">
        <w:t>terminie</w:t>
      </w:r>
      <w:r w:rsidRPr="00953DEC">
        <w:rPr>
          <w:spacing w:val="1"/>
        </w:rPr>
        <w:t xml:space="preserve"> </w:t>
      </w:r>
      <w:r w:rsidRPr="00953DEC">
        <w:t>wskazanym</w:t>
      </w:r>
      <w:r w:rsidRPr="00953DEC">
        <w:rPr>
          <w:spacing w:val="1"/>
        </w:rPr>
        <w:t xml:space="preserve"> </w:t>
      </w:r>
      <w:r w:rsidRPr="00953DEC">
        <w:t>przez</w:t>
      </w:r>
      <w:r w:rsidRPr="00953DEC">
        <w:rPr>
          <w:spacing w:val="1"/>
        </w:rPr>
        <w:t xml:space="preserve"> </w:t>
      </w:r>
      <w:r w:rsidRPr="00953DEC">
        <w:t>Pomorską</w:t>
      </w:r>
      <w:r w:rsidRPr="00953DEC">
        <w:rPr>
          <w:spacing w:val="1"/>
        </w:rPr>
        <w:t xml:space="preserve"> </w:t>
      </w:r>
      <w:r w:rsidRPr="00953DEC">
        <w:t>Specjalną</w:t>
      </w:r>
      <w:r w:rsidRPr="00953DEC">
        <w:rPr>
          <w:spacing w:val="1"/>
        </w:rPr>
        <w:t xml:space="preserve"> </w:t>
      </w:r>
      <w:r w:rsidRPr="00953DEC">
        <w:t>Strefą</w:t>
      </w:r>
      <w:r w:rsidRPr="00953DEC">
        <w:rPr>
          <w:spacing w:val="1"/>
        </w:rPr>
        <w:t xml:space="preserve"> </w:t>
      </w:r>
      <w:r w:rsidRPr="00953DEC">
        <w:t>Ekonomiczną sp. z o.o., pod warunkiem uzyskania przez Pomorską Specjalną Strefę Ekonomiczną</w:t>
      </w:r>
      <w:r w:rsidR="00CB202B">
        <w:t xml:space="preserve"> </w:t>
      </w:r>
      <w:r w:rsidRPr="00953DEC">
        <w:rPr>
          <w:spacing w:val="-47"/>
        </w:rPr>
        <w:t xml:space="preserve"> </w:t>
      </w:r>
      <w:r w:rsidRPr="00953DEC">
        <w:t>sp.</w:t>
      </w:r>
      <w:r w:rsidRPr="00953DEC">
        <w:rPr>
          <w:spacing w:val="-2"/>
        </w:rPr>
        <w:t xml:space="preserve"> </w:t>
      </w:r>
      <w:r w:rsidRPr="00953DEC">
        <w:t>z o.o.</w:t>
      </w:r>
      <w:r w:rsidRPr="00953DEC">
        <w:rPr>
          <w:spacing w:val="-1"/>
        </w:rPr>
        <w:t xml:space="preserve"> </w:t>
      </w:r>
      <w:r w:rsidRPr="00953DEC">
        <w:t>niezbędnych zgód</w:t>
      </w:r>
      <w:r w:rsidRPr="00953DEC">
        <w:rPr>
          <w:spacing w:val="-4"/>
        </w:rPr>
        <w:t xml:space="preserve"> </w:t>
      </w:r>
      <w:r w:rsidRPr="00953DEC">
        <w:t>korporacyjnych.</w:t>
      </w:r>
    </w:p>
    <w:p w14:paraId="0AC9A595" w14:textId="170AC303" w:rsidR="0007739C" w:rsidRPr="00953DEC" w:rsidRDefault="009E78B4" w:rsidP="009D5C9E">
      <w:pPr>
        <w:pStyle w:val="Akapitzlist"/>
        <w:numPr>
          <w:ilvl w:val="0"/>
          <w:numId w:val="13"/>
        </w:numPr>
        <w:tabs>
          <w:tab w:val="left" w:pos="544"/>
        </w:tabs>
      </w:pPr>
      <w:r w:rsidRPr="00953DEC">
        <w:t>Wydanie</w:t>
      </w:r>
      <w:r w:rsidRPr="00953DEC">
        <w:rPr>
          <w:spacing w:val="41"/>
        </w:rPr>
        <w:t xml:space="preserve"> </w:t>
      </w:r>
      <w:r w:rsidRPr="00953DEC">
        <w:t>nieruchomości</w:t>
      </w:r>
      <w:r w:rsidRPr="00953DEC">
        <w:rPr>
          <w:spacing w:val="86"/>
        </w:rPr>
        <w:t xml:space="preserve"> </w:t>
      </w:r>
      <w:r w:rsidRPr="00953DEC">
        <w:t>nastąpi</w:t>
      </w:r>
      <w:r w:rsidRPr="00953DEC">
        <w:rPr>
          <w:spacing w:val="91"/>
        </w:rPr>
        <w:t xml:space="preserve"> </w:t>
      </w:r>
      <w:r w:rsidRPr="00953DEC">
        <w:t>po</w:t>
      </w:r>
      <w:r w:rsidRPr="00953DEC">
        <w:rPr>
          <w:spacing w:val="90"/>
        </w:rPr>
        <w:t xml:space="preserve"> </w:t>
      </w:r>
      <w:r w:rsidRPr="00953DEC">
        <w:t>podpisaniu</w:t>
      </w:r>
      <w:r w:rsidRPr="00953DEC">
        <w:rPr>
          <w:spacing w:val="91"/>
        </w:rPr>
        <w:t xml:space="preserve"> </w:t>
      </w:r>
      <w:r w:rsidRPr="00953DEC">
        <w:t>umowy</w:t>
      </w:r>
      <w:r w:rsidRPr="00953DEC">
        <w:rPr>
          <w:spacing w:val="90"/>
        </w:rPr>
        <w:t xml:space="preserve"> </w:t>
      </w:r>
      <w:r w:rsidRPr="00953DEC">
        <w:t>przeniesienia</w:t>
      </w:r>
      <w:r w:rsidRPr="00953DEC">
        <w:rPr>
          <w:spacing w:val="92"/>
        </w:rPr>
        <w:t xml:space="preserve"> </w:t>
      </w:r>
      <w:r w:rsidRPr="00953DEC">
        <w:t>prawa</w:t>
      </w:r>
      <w:r w:rsidR="00A4580E" w:rsidRPr="00953DEC">
        <w:t xml:space="preserve"> użytkowania wieczystego nieruchomości oraz prawa własności</w:t>
      </w:r>
      <w:r w:rsidRPr="00953DEC">
        <w:rPr>
          <w:spacing w:val="-3"/>
        </w:rPr>
        <w:t xml:space="preserve"> </w:t>
      </w:r>
      <w:r w:rsidRPr="00953DEC">
        <w:t>nieruchomości</w:t>
      </w:r>
      <w:r w:rsidR="00A4580E" w:rsidRPr="00953DEC">
        <w:t>.</w:t>
      </w:r>
    </w:p>
    <w:p w14:paraId="74E1FBE6" w14:textId="63D1BA9F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D50687">
        <w:t>Pomorska Specjalna Strefa Ekonomiczna sp. z o.o. z siedzibą w Gdańsku może unieważnić aukcję</w:t>
      </w:r>
      <w:r w:rsidRPr="00D50687">
        <w:rPr>
          <w:spacing w:val="1"/>
        </w:rPr>
        <w:t xml:space="preserve"> </w:t>
      </w:r>
      <w:r w:rsidRPr="00D50687">
        <w:t>w</w:t>
      </w:r>
      <w:r w:rsidR="00625034">
        <w:t> </w:t>
      </w:r>
      <w:r w:rsidRPr="00D50687">
        <w:t>każdym</w:t>
      </w:r>
      <w:r w:rsidRPr="00D50687">
        <w:rPr>
          <w:spacing w:val="-1"/>
        </w:rPr>
        <w:t xml:space="preserve"> </w:t>
      </w:r>
      <w:r w:rsidRPr="00D50687">
        <w:t>czasie bez podania przyczyny.</w:t>
      </w:r>
    </w:p>
    <w:p w14:paraId="1C899E4B" w14:textId="77777777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7"/>
      </w:pPr>
      <w:r w:rsidRPr="00D50687">
        <w:t>Pomorska</w:t>
      </w:r>
      <w:r w:rsidRPr="00D50687">
        <w:rPr>
          <w:spacing w:val="1"/>
        </w:rPr>
        <w:t xml:space="preserve"> </w:t>
      </w:r>
      <w:r w:rsidRPr="00D50687">
        <w:t>Specjalna</w:t>
      </w:r>
      <w:r w:rsidRPr="00D50687">
        <w:rPr>
          <w:spacing w:val="1"/>
        </w:rPr>
        <w:t xml:space="preserve"> </w:t>
      </w:r>
      <w:r w:rsidRPr="00D50687">
        <w:t>Strefa</w:t>
      </w:r>
      <w:r w:rsidRPr="00D50687">
        <w:rPr>
          <w:spacing w:val="1"/>
        </w:rPr>
        <w:t xml:space="preserve"> </w:t>
      </w:r>
      <w:r w:rsidRPr="00D50687">
        <w:t>Ekonomiczna</w:t>
      </w:r>
      <w:r w:rsidRPr="00D50687">
        <w:rPr>
          <w:spacing w:val="1"/>
        </w:rPr>
        <w:t xml:space="preserve"> </w:t>
      </w:r>
      <w:r w:rsidRPr="00D50687">
        <w:t>sp.</w:t>
      </w:r>
      <w:r w:rsidRPr="00D50687">
        <w:rPr>
          <w:spacing w:val="1"/>
        </w:rPr>
        <w:t xml:space="preserve"> </w:t>
      </w:r>
      <w:r w:rsidRPr="00D50687">
        <w:t>z</w:t>
      </w:r>
      <w:r w:rsidRPr="00D50687">
        <w:rPr>
          <w:spacing w:val="1"/>
        </w:rPr>
        <w:t xml:space="preserve"> </w:t>
      </w:r>
      <w:r w:rsidRPr="00D50687">
        <w:t>o.o.</w:t>
      </w:r>
      <w:r w:rsidRPr="00D50687">
        <w:rPr>
          <w:spacing w:val="1"/>
        </w:rPr>
        <w:t xml:space="preserve"> </w:t>
      </w:r>
      <w:r w:rsidRPr="00D50687">
        <w:t>zastrzega</w:t>
      </w:r>
      <w:r w:rsidRPr="00D50687">
        <w:rPr>
          <w:spacing w:val="1"/>
        </w:rPr>
        <w:t xml:space="preserve"> </w:t>
      </w:r>
      <w:r w:rsidRPr="00D50687">
        <w:t>sobie</w:t>
      </w:r>
      <w:r w:rsidRPr="00D50687">
        <w:rPr>
          <w:spacing w:val="1"/>
        </w:rPr>
        <w:t xml:space="preserve"> </w:t>
      </w:r>
      <w:r w:rsidRPr="00D50687">
        <w:t>prawo</w:t>
      </w:r>
      <w:r w:rsidRPr="00D50687">
        <w:rPr>
          <w:spacing w:val="1"/>
        </w:rPr>
        <w:t xml:space="preserve"> </w:t>
      </w:r>
      <w:r w:rsidRPr="00D50687">
        <w:t>do</w:t>
      </w:r>
      <w:r w:rsidRPr="00D50687">
        <w:rPr>
          <w:spacing w:val="1"/>
        </w:rPr>
        <w:t xml:space="preserve"> </w:t>
      </w:r>
      <w:r w:rsidRPr="00D50687">
        <w:t>zmiany</w:t>
      </w:r>
      <w:r w:rsidRPr="00D50687">
        <w:rPr>
          <w:spacing w:val="1"/>
        </w:rPr>
        <w:t xml:space="preserve"> </w:t>
      </w:r>
      <w:r w:rsidRPr="00D50687">
        <w:t>treści</w:t>
      </w:r>
      <w:r w:rsidRPr="00D50687">
        <w:rPr>
          <w:spacing w:val="1"/>
        </w:rPr>
        <w:t xml:space="preserve"> </w:t>
      </w:r>
      <w:r w:rsidRPr="00D50687">
        <w:t>ogłoszenia i</w:t>
      </w:r>
      <w:r w:rsidRPr="00D50687">
        <w:rPr>
          <w:spacing w:val="-3"/>
        </w:rPr>
        <w:t xml:space="preserve"> </w:t>
      </w:r>
      <w:r w:rsidRPr="00D50687">
        <w:t>warunków</w:t>
      </w:r>
      <w:r w:rsidRPr="00D50687">
        <w:rPr>
          <w:spacing w:val="1"/>
        </w:rPr>
        <w:t xml:space="preserve"> </w:t>
      </w:r>
      <w:r w:rsidRPr="00D50687">
        <w:t>aukcji.</w:t>
      </w:r>
    </w:p>
    <w:p w14:paraId="668A60E9" w14:textId="77777777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2"/>
      </w:pPr>
      <w:r w:rsidRPr="00D50687">
        <w:t>Informacje</w:t>
      </w:r>
      <w:r w:rsidRPr="00D50687">
        <w:rPr>
          <w:spacing w:val="1"/>
        </w:rPr>
        <w:t xml:space="preserve"> </w:t>
      </w:r>
      <w:r w:rsidRPr="00D50687">
        <w:t>na</w:t>
      </w:r>
      <w:r w:rsidRPr="00D50687">
        <w:rPr>
          <w:spacing w:val="1"/>
        </w:rPr>
        <w:t xml:space="preserve"> </w:t>
      </w:r>
      <w:r w:rsidRPr="00D50687">
        <w:t>temat</w:t>
      </w:r>
      <w:r w:rsidRPr="00D50687">
        <w:rPr>
          <w:spacing w:val="1"/>
        </w:rPr>
        <w:t xml:space="preserve"> </w:t>
      </w:r>
      <w:r w:rsidRPr="00D50687">
        <w:t>aukcji</w:t>
      </w:r>
      <w:r w:rsidRPr="00D50687">
        <w:rPr>
          <w:spacing w:val="1"/>
        </w:rPr>
        <w:t xml:space="preserve"> </w:t>
      </w:r>
      <w:r w:rsidRPr="00D50687">
        <w:t>można</w:t>
      </w:r>
      <w:r w:rsidRPr="00D50687">
        <w:rPr>
          <w:spacing w:val="1"/>
        </w:rPr>
        <w:t xml:space="preserve"> </w:t>
      </w:r>
      <w:r w:rsidRPr="00D50687">
        <w:t>uzyskać</w:t>
      </w:r>
      <w:r w:rsidRPr="00D50687">
        <w:rPr>
          <w:spacing w:val="1"/>
        </w:rPr>
        <w:t xml:space="preserve"> </w:t>
      </w:r>
      <w:r w:rsidRPr="00D50687">
        <w:t>w</w:t>
      </w:r>
      <w:r w:rsidRPr="00D50687">
        <w:rPr>
          <w:spacing w:val="1"/>
        </w:rPr>
        <w:t xml:space="preserve"> </w:t>
      </w:r>
      <w:r w:rsidRPr="00D50687">
        <w:t>Sekretariacie</w:t>
      </w:r>
      <w:r w:rsidRPr="00D50687">
        <w:rPr>
          <w:spacing w:val="1"/>
        </w:rPr>
        <w:t xml:space="preserve"> </w:t>
      </w:r>
      <w:r w:rsidRPr="00D50687">
        <w:t>Pomorskiej</w:t>
      </w:r>
      <w:r w:rsidRPr="00D50687">
        <w:rPr>
          <w:spacing w:val="1"/>
        </w:rPr>
        <w:t xml:space="preserve"> </w:t>
      </w:r>
      <w:r w:rsidRPr="00D50687">
        <w:t>Specjalnej</w:t>
      </w:r>
      <w:r w:rsidRPr="00D50687">
        <w:rPr>
          <w:spacing w:val="1"/>
        </w:rPr>
        <w:t xml:space="preserve"> </w:t>
      </w:r>
      <w:r w:rsidRPr="00D50687">
        <w:t>Strefy</w:t>
      </w:r>
      <w:r w:rsidRPr="00D50687">
        <w:rPr>
          <w:spacing w:val="1"/>
        </w:rPr>
        <w:t xml:space="preserve"> </w:t>
      </w:r>
      <w:r w:rsidRPr="00D50687">
        <w:t>Ekonomicznej,</w:t>
      </w:r>
      <w:r w:rsidRPr="00D50687">
        <w:rPr>
          <w:spacing w:val="1"/>
        </w:rPr>
        <w:t xml:space="preserve"> </w:t>
      </w:r>
      <w:r w:rsidRPr="00D50687">
        <w:t>Gdański Park Naukowo</w:t>
      </w:r>
      <w:r w:rsidRPr="00D50687">
        <w:rPr>
          <w:spacing w:val="1"/>
        </w:rPr>
        <w:t xml:space="preserve"> </w:t>
      </w:r>
      <w:r w:rsidRPr="00D50687">
        <w:t>– Technologiczny,</w:t>
      </w:r>
      <w:r w:rsidRPr="00D50687">
        <w:rPr>
          <w:spacing w:val="1"/>
        </w:rPr>
        <w:t xml:space="preserve"> </w:t>
      </w:r>
      <w:r w:rsidRPr="00D50687">
        <w:t>ul. Trzy Lipy 3,</w:t>
      </w:r>
      <w:r w:rsidRPr="00D50687">
        <w:rPr>
          <w:spacing w:val="1"/>
        </w:rPr>
        <w:t xml:space="preserve"> </w:t>
      </w:r>
      <w:r w:rsidRPr="00D50687">
        <w:t>budynek B, 80-172</w:t>
      </w:r>
      <w:r w:rsidRPr="00D50687">
        <w:rPr>
          <w:spacing w:val="1"/>
        </w:rPr>
        <w:t xml:space="preserve"> </w:t>
      </w:r>
      <w:r w:rsidRPr="00D50687">
        <w:t xml:space="preserve">Gdańsk, </w:t>
      </w:r>
      <w:r w:rsidRPr="00D50687">
        <w:lastRenderedPageBreak/>
        <w:t>tel.</w:t>
      </w:r>
      <w:r w:rsidRPr="00D50687">
        <w:rPr>
          <w:spacing w:val="-4"/>
        </w:rPr>
        <w:t xml:space="preserve"> </w:t>
      </w:r>
      <w:r w:rsidRPr="00D50687">
        <w:t>58</w:t>
      </w:r>
      <w:r w:rsidRPr="00D50687">
        <w:rPr>
          <w:spacing w:val="1"/>
        </w:rPr>
        <w:t xml:space="preserve"> </w:t>
      </w:r>
      <w:r w:rsidRPr="00D50687">
        <w:t>740 43</w:t>
      </w:r>
      <w:r w:rsidRPr="00D50687">
        <w:rPr>
          <w:spacing w:val="-2"/>
        </w:rPr>
        <w:t xml:space="preserve"> </w:t>
      </w:r>
      <w:r w:rsidRPr="00D50687">
        <w:t>00,</w:t>
      </w:r>
      <w:r w:rsidRPr="00D50687">
        <w:rPr>
          <w:spacing w:val="-3"/>
        </w:rPr>
        <w:t xml:space="preserve"> </w:t>
      </w:r>
      <w:r w:rsidRPr="00D50687">
        <w:t>fax. 58</w:t>
      </w:r>
      <w:r w:rsidRPr="00D50687">
        <w:rPr>
          <w:spacing w:val="2"/>
        </w:rPr>
        <w:t xml:space="preserve"> </w:t>
      </w:r>
      <w:r w:rsidRPr="00D50687">
        <w:t>555</w:t>
      </w:r>
      <w:r w:rsidRPr="00D50687">
        <w:rPr>
          <w:spacing w:val="-2"/>
        </w:rPr>
        <w:t xml:space="preserve"> </w:t>
      </w:r>
      <w:r w:rsidRPr="00D50687">
        <w:t>97</w:t>
      </w:r>
      <w:r w:rsidRPr="00D50687">
        <w:rPr>
          <w:spacing w:val="-2"/>
        </w:rPr>
        <w:t xml:space="preserve"> </w:t>
      </w:r>
      <w:r w:rsidRPr="00D50687">
        <w:t>11.</w:t>
      </w:r>
    </w:p>
    <w:p w14:paraId="4E25D1C4" w14:textId="316A3D4B" w:rsidR="00FC29E7" w:rsidRDefault="00FC29E7" w:rsidP="00FC29E7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>
        <w:t xml:space="preserve">Oglądanie przedmiotu aukcji jest możliwe do dnia 28.09.2023 r. po uprzednim kontakcie z Panią Anną Różycką, tel. 669 982 880, e-mail </w:t>
      </w:r>
      <w:hyperlink r:id="rId8" w:history="1">
        <w:r w:rsidRPr="00DF7254">
          <w:rPr>
            <w:rStyle w:val="Hipercze"/>
          </w:rPr>
          <w:t>a.rozycka@strefa.gda.pl</w:t>
        </w:r>
      </w:hyperlink>
      <w:r>
        <w:t xml:space="preserve"> lub z Panem Krzysztofem Chajewskim, tel. 603 700 020, e-mail </w:t>
      </w:r>
      <w:hyperlink r:id="rId9" w:history="1">
        <w:r w:rsidRPr="00DF7254">
          <w:rPr>
            <w:rStyle w:val="Hipercze"/>
          </w:rPr>
          <w:t>k.chajewski@strefa.gda.pl</w:t>
        </w:r>
      </w:hyperlink>
      <w:r>
        <w:t xml:space="preserve">. </w:t>
      </w:r>
    </w:p>
    <w:p w14:paraId="1BED3CAC" w14:textId="5E2CB346" w:rsidR="00FC29E7" w:rsidRDefault="00FC29E7" w:rsidP="00FC29E7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>
        <w:t xml:space="preserve">Wgląd do obowiązujących umów najmu jest możliwy do dnia 28.09.2023 r. po uprzednim kontakcie z Panią Anną Różycką, tel. 669 982 880, e-mail </w:t>
      </w:r>
      <w:hyperlink r:id="rId10" w:history="1">
        <w:r w:rsidRPr="00DF7254">
          <w:rPr>
            <w:rStyle w:val="Hipercze"/>
          </w:rPr>
          <w:t>a.rozycka@strefa.gda.pl</w:t>
        </w:r>
      </w:hyperlink>
      <w:r>
        <w:t xml:space="preserve"> lub z Panem Krzysztofem Chajewskim, tel. 603 700 020, e-mail </w:t>
      </w:r>
      <w:hyperlink r:id="rId11" w:history="1">
        <w:r w:rsidRPr="00DF7254">
          <w:rPr>
            <w:rStyle w:val="Hipercze"/>
          </w:rPr>
          <w:t>k.chajewski@strefa.gda.pl</w:t>
        </w:r>
      </w:hyperlink>
      <w:r>
        <w:t xml:space="preserve">. </w:t>
      </w:r>
    </w:p>
    <w:p w14:paraId="60E87A42" w14:textId="77777777" w:rsidR="0007739C" w:rsidRPr="00D5068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D50687">
        <w:t>Pomorska Specjalna Strefa Ekonomiczna sp. z o.o. zgodnie z §1 ust. 5 pkt 9) uchwały nr 17/2019</w:t>
      </w:r>
      <w:r w:rsidRPr="00D50687">
        <w:rPr>
          <w:spacing w:val="1"/>
        </w:rPr>
        <w:t xml:space="preserve"> </w:t>
      </w:r>
      <w:r w:rsidRPr="00D50687">
        <w:t>Zwyczajnego</w:t>
      </w:r>
      <w:r w:rsidRPr="00D50687">
        <w:rPr>
          <w:spacing w:val="1"/>
        </w:rPr>
        <w:t xml:space="preserve"> </w:t>
      </w:r>
      <w:r w:rsidRPr="00D50687">
        <w:t>Zgromadzenia</w:t>
      </w:r>
      <w:r w:rsidRPr="00D50687">
        <w:rPr>
          <w:spacing w:val="1"/>
        </w:rPr>
        <w:t xml:space="preserve"> </w:t>
      </w:r>
      <w:r w:rsidRPr="00D50687">
        <w:t>Wspólników</w:t>
      </w:r>
      <w:r w:rsidRPr="00D50687">
        <w:rPr>
          <w:spacing w:val="1"/>
        </w:rPr>
        <w:t xml:space="preserve"> </w:t>
      </w:r>
      <w:r w:rsidRPr="00D50687">
        <w:t>Spółki</w:t>
      </w:r>
      <w:r w:rsidRPr="00D50687">
        <w:rPr>
          <w:spacing w:val="1"/>
        </w:rPr>
        <w:t xml:space="preserve"> </w:t>
      </w:r>
      <w:r w:rsidRPr="00D50687">
        <w:t>pod</w:t>
      </w:r>
      <w:r w:rsidRPr="00D50687">
        <w:rPr>
          <w:spacing w:val="1"/>
        </w:rPr>
        <w:t xml:space="preserve"> </w:t>
      </w:r>
      <w:r w:rsidRPr="00D50687">
        <w:t>firmą</w:t>
      </w:r>
      <w:r w:rsidRPr="00D50687">
        <w:rPr>
          <w:spacing w:val="1"/>
        </w:rPr>
        <w:t xml:space="preserve"> </w:t>
      </w:r>
      <w:r w:rsidRPr="00D50687">
        <w:t>Pomorska</w:t>
      </w:r>
      <w:r w:rsidRPr="00D50687">
        <w:rPr>
          <w:spacing w:val="1"/>
        </w:rPr>
        <w:t xml:space="preserve"> </w:t>
      </w:r>
      <w:r w:rsidRPr="00D50687">
        <w:t>Specjalna</w:t>
      </w:r>
      <w:r w:rsidRPr="00D50687">
        <w:rPr>
          <w:spacing w:val="1"/>
        </w:rPr>
        <w:t xml:space="preserve"> </w:t>
      </w:r>
      <w:r w:rsidRPr="00D50687">
        <w:t>Strefa</w:t>
      </w:r>
      <w:r w:rsidRPr="00D50687">
        <w:rPr>
          <w:spacing w:val="1"/>
        </w:rPr>
        <w:t xml:space="preserve"> </w:t>
      </w:r>
      <w:r w:rsidRPr="00D50687">
        <w:t>Ekonomiczna sp. z o.o. podjętej na posiedzeniu w dniu 19 czerwca 2019 r. w sprawie ustalenia</w:t>
      </w:r>
      <w:r w:rsidRPr="00D50687">
        <w:rPr>
          <w:spacing w:val="1"/>
        </w:rPr>
        <w:t xml:space="preserve"> </w:t>
      </w:r>
      <w:r w:rsidRPr="00D50687">
        <w:t>zasad i trybu zbywania składników aktywów trwałych Spółki poucza, iż w aukcji jako oferenci nie</w:t>
      </w:r>
      <w:r w:rsidRPr="00D50687">
        <w:rPr>
          <w:spacing w:val="1"/>
        </w:rPr>
        <w:t xml:space="preserve"> </w:t>
      </w:r>
      <w:r w:rsidRPr="00D50687">
        <w:t>mogą</w:t>
      </w:r>
      <w:r w:rsidRPr="00D50687">
        <w:rPr>
          <w:spacing w:val="-3"/>
        </w:rPr>
        <w:t xml:space="preserve"> </w:t>
      </w:r>
      <w:r w:rsidRPr="00D50687">
        <w:t>uczestniczyć:</w:t>
      </w:r>
    </w:p>
    <w:p w14:paraId="51A710CA" w14:textId="77777777" w:rsidR="0007739C" w:rsidRPr="00D50687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D50687">
        <w:t>członkowie</w:t>
      </w:r>
      <w:r w:rsidRPr="00D50687">
        <w:rPr>
          <w:spacing w:val="-3"/>
        </w:rPr>
        <w:t xml:space="preserve"> </w:t>
      </w:r>
      <w:r w:rsidRPr="00D50687">
        <w:t>organu</w:t>
      </w:r>
      <w:r w:rsidRPr="00D50687">
        <w:rPr>
          <w:spacing w:val="-1"/>
        </w:rPr>
        <w:t xml:space="preserve"> </w:t>
      </w:r>
      <w:r w:rsidRPr="00D50687">
        <w:t>zarządzającego</w:t>
      </w:r>
      <w:r w:rsidRPr="00D50687">
        <w:rPr>
          <w:spacing w:val="-3"/>
        </w:rPr>
        <w:t xml:space="preserve"> </w:t>
      </w:r>
      <w:r w:rsidRPr="00D50687">
        <w:t>Spółką i</w:t>
      </w:r>
      <w:r w:rsidRPr="00D50687">
        <w:rPr>
          <w:spacing w:val="-1"/>
        </w:rPr>
        <w:t xml:space="preserve"> </w:t>
      </w:r>
      <w:r w:rsidRPr="00D50687">
        <w:t>jej</w:t>
      </w:r>
      <w:r w:rsidRPr="00D50687">
        <w:rPr>
          <w:spacing w:val="-1"/>
        </w:rPr>
        <w:t xml:space="preserve"> </w:t>
      </w:r>
      <w:r w:rsidRPr="00D50687">
        <w:t>organu</w:t>
      </w:r>
      <w:r w:rsidRPr="00D50687">
        <w:rPr>
          <w:spacing w:val="-3"/>
        </w:rPr>
        <w:t xml:space="preserve"> </w:t>
      </w:r>
      <w:r w:rsidRPr="00D50687">
        <w:t>nadzorczego;</w:t>
      </w:r>
    </w:p>
    <w:p w14:paraId="113BF4EB" w14:textId="77777777" w:rsidR="0007739C" w:rsidRPr="00D50687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D50687">
        <w:t>podmiot</w:t>
      </w:r>
      <w:r w:rsidRPr="00D50687">
        <w:rPr>
          <w:spacing w:val="-2"/>
        </w:rPr>
        <w:t xml:space="preserve"> </w:t>
      </w:r>
      <w:r w:rsidRPr="00D50687">
        <w:t>gospodarczy</w:t>
      </w:r>
      <w:r w:rsidRPr="00D50687">
        <w:rPr>
          <w:spacing w:val="-1"/>
        </w:rPr>
        <w:t xml:space="preserve"> </w:t>
      </w:r>
      <w:r w:rsidRPr="00D50687">
        <w:t>prowadzący aukcję</w:t>
      </w:r>
      <w:r w:rsidRPr="00D50687">
        <w:rPr>
          <w:spacing w:val="-3"/>
        </w:rPr>
        <w:t xml:space="preserve"> </w:t>
      </w:r>
      <w:r w:rsidRPr="00D50687">
        <w:t>oraz</w:t>
      </w:r>
      <w:r w:rsidRPr="00D50687">
        <w:rPr>
          <w:spacing w:val="-4"/>
        </w:rPr>
        <w:t xml:space="preserve"> </w:t>
      </w:r>
      <w:r w:rsidRPr="00D50687">
        <w:t>członkowie jego</w:t>
      </w:r>
      <w:r w:rsidRPr="00D50687">
        <w:rPr>
          <w:spacing w:val="-3"/>
        </w:rPr>
        <w:t xml:space="preserve"> </w:t>
      </w:r>
      <w:r w:rsidRPr="00D50687">
        <w:t>władz</w:t>
      </w:r>
      <w:r w:rsidRPr="00D50687">
        <w:rPr>
          <w:spacing w:val="-3"/>
        </w:rPr>
        <w:t xml:space="preserve"> </w:t>
      </w:r>
      <w:r w:rsidRPr="00D50687">
        <w:t>i</w:t>
      </w:r>
      <w:r w:rsidRPr="00D50687">
        <w:rPr>
          <w:spacing w:val="-3"/>
        </w:rPr>
        <w:t xml:space="preserve"> </w:t>
      </w:r>
      <w:r w:rsidRPr="00D50687">
        <w:t>organu</w:t>
      </w:r>
      <w:r w:rsidRPr="00D50687">
        <w:rPr>
          <w:spacing w:val="-2"/>
        </w:rPr>
        <w:t xml:space="preserve"> </w:t>
      </w:r>
      <w:r w:rsidRPr="00D50687">
        <w:t>nadzorczego;</w:t>
      </w:r>
    </w:p>
    <w:p w14:paraId="51E03F1F" w14:textId="77777777" w:rsidR="0007739C" w:rsidRPr="00D50687" w:rsidRDefault="009E78B4">
      <w:pPr>
        <w:pStyle w:val="Akapitzlist"/>
        <w:numPr>
          <w:ilvl w:val="1"/>
          <w:numId w:val="13"/>
        </w:numPr>
        <w:tabs>
          <w:tab w:val="left" w:pos="969"/>
        </w:tabs>
        <w:spacing w:before="57"/>
        <w:ind w:left="968" w:hanging="426"/>
      </w:pPr>
      <w:r w:rsidRPr="00D50687">
        <w:t>osoby,</w:t>
      </w:r>
      <w:r w:rsidRPr="00D50687">
        <w:rPr>
          <w:spacing w:val="-3"/>
        </w:rPr>
        <w:t xml:space="preserve"> </w:t>
      </w:r>
      <w:r w:rsidRPr="00D50687">
        <w:t>którym powierzono</w:t>
      </w:r>
      <w:r w:rsidRPr="00D50687">
        <w:rPr>
          <w:spacing w:val="-4"/>
        </w:rPr>
        <w:t xml:space="preserve"> </w:t>
      </w:r>
      <w:r w:rsidRPr="00D50687">
        <w:t>wykonanie</w:t>
      </w:r>
      <w:r w:rsidRPr="00D50687">
        <w:rPr>
          <w:spacing w:val="-3"/>
        </w:rPr>
        <w:t xml:space="preserve"> </w:t>
      </w:r>
      <w:r w:rsidRPr="00D50687">
        <w:t>czynności związanych</w:t>
      </w:r>
      <w:r w:rsidRPr="00D50687">
        <w:rPr>
          <w:spacing w:val="-1"/>
        </w:rPr>
        <w:t xml:space="preserve"> </w:t>
      </w:r>
      <w:r w:rsidRPr="00D50687">
        <w:t>z</w:t>
      </w:r>
      <w:r w:rsidRPr="00D50687">
        <w:rPr>
          <w:spacing w:val="-2"/>
        </w:rPr>
        <w:t xml:space="preserve"> </w:t>
      </w:r>
      <w:r w:rsidRPr="00D50687">
        <w:t>przeprowadzeniem aukcji;</w:t>
      </w:r>
    </w:p>
    <w:p w14:paraId="22E27B47" w14:textId="77777777" w:rsidR="0007739C" w:rsidRPr="00D50687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D50687">
        <w:t>małżonek,</w:t>
      </w:r>
      <w:r w:rsidRPr="00D50687">
        <w:rPr>
          <w:spacing w:val="-4"/>
        </w:rPr>
        <w:t xml:space="preserve"> </w:t>
      </w:r>
      <w:r w:rsidRPr="00D50687">
        <w:t>dzieci, rodzice i</w:t>
      </w:r>
      <w:r w:rsidRPr="00D50687">
        <w:rPr>
          <w:spacing w:val="-4"/>
        </w:rPr>
        <w:t xml:space="preserve"> </w:t>
      </w:r>
      <w:r w:rsidRPr="00D50687">
        <w:t>rodzeństwo</w:t>
      </w:r>
      <w:r w:rsidRPr="00D50687">
        <w:rPr>
          <w:spacing w:val="-1"/>
        </w:rPr>
        <w:t xml:space="preserve"> </w:t>
      </w:r>
      <w:r w:rsidRPr="00D50687">
        <w:t>osób,</w:t>
      </w:r>
      <w:r w:rsidRPr="00D50687">
        <w:rPr>
          <w:spacing w:val="-2"/>
        </w:rPr>
        <w:t xml:space="preserve"> </w:t>
      </w:r>
      <w:r w:rsidRPr="00D50687">
        <w:t>o których</w:t>
      </w:r>
      <w:r w:rsidRPr="00D50687">
        <w:rPr>
          <w:spacing w:val="-3"/>
        </w:rPr>
        <w:t xml:space="preserve"> </w:t>
      </w:r>
      <w:r w:rsidRPr="00D50687">
        <w:t>mowa</w:t>
      </w:r>
      <w:r w:rsidRPr="00D50687">
        <w:rPr>
          <w:spacing w:val="-2"/>
        </w:rPr>
        <w:t xml:space="preserve"> </w:t>
      </w:r>
      <w:r w:rsidRPr="00D50687">
        <w:t>w</w:t>
      </w:r>
      <w:r w:rsidRPr="00D50687">
        <w:rPr>
          <w:spacing w:val="1"/>
        </w:rPr>
        <w:t xml:space="preserve"> </w:t>
      </w:r>
      <w:r w:rsidRPr="00D50687">
        <w:t>pkt</w:t>
      </w:r>
      <w:r w:rsidRPr="00D50687">
        <w:rPr>
          <w:spacing w:val="-3"/>
        </w:rPr>
        <w:t xml:space="preserve"> </w:t>
      </w:r>
      <w:r w:rsidRPr="00D50687">
        <w:t>1-3;</w:t>
      </w:r>
    </w:p>
    <w:p w14:paraId="65A025A9" w14:textId="77777777" w:rsidR="0007739C" w:rsidRPr="00D50687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right="114" w:hanging="425"/>
      </w:pPr>
      <w:r w:rsidRPr="00D50687">
        <w:t>osoby, które pozostają z osobami, o których mowa w pkt 1-3</w:t>
      </w:r>
      <w:r w:rsidRPr="00D50687">
        <w:rPr>
          <w:spacing w:val="49"/>
        </w:rPr>
        <w:t xml:space="preserve"> </w:t>
      </w:r>
      <w:r w:rsidRPr="00D50687">
        <w:t>w takim stosunku prawnym</w:t>
      </w:r>
      <w:r w:rsidRPr="00D50687">
        <w:rPr>
          <w:spacing w:val="1"/>
        </w:rPr>
        <w:t xml:space="preserve"> </w:t>
      </w:r>
      <w:r w:rsidRPr="00D50687">
        <w:t>lub faktycznym,</w:t>
      </w:r>
      <w:r w:rsidRPr="00D50687">
        <w:rPr>
          <w:spacing w:val="1"/>
        </w:rPr>
        <w:t xml:space="preserve"> </w:t>
      </w:r>
      <w:r w:rsidRPr="00D50687">
        <w:t>że</w:t>
      </w:r>
      <w:r w:rsidRPr="00D50687">
        <w:rPr>
          <w:spacing w:val="1"/>
        </w:rPr>
        <w:t xml:space="preserve"> </w:t>
      </w:r>
      <w:r w:rsidRPr="00D50687">
        <w:t>może</w:t>
      </w:r>
      <w:r w:rsidRPr="00D50687">
        <w:rPr>
          <w:spacing w:val="1"/>
        </w:rPr>
        <w:t xml:space="preserve"> </w:t>
      </w:r>
      <w:r w:rsidRPr="00D50687">
        <w:t>to</w:t>
      </w:r>
      <w:r w:rsidRPr="00D50687">
        <w:rPr>
          <w:spacing w:val="1"/>
        </w:rPr>
        <w:t xml:space="preserve"> </w:t>
      </w:r>
      <w:r w:rsidRPr="00D50687">
        <w:t>budzić</w:t>
      </w:r>
      <w:r w:rsidRPr="00D50687">
        <w:rPr>
          <w:spacing w:val="1"/>
        </w:rPr>
        <w:t xml:space="preserve"> </w:t>
      </w:r>
      <w:r w:rsidRPr="00D50687">
        <w:t>uzasadnione</w:t>
      </w:r>
      <w:r w:rsidRPr="00D50687">
        <w:rPr>
          <w:spacing w:val="1"/>
        </w:rPr>
        <w:t xml:space="preserve"> </w:t>
      </w:r>
      <w:r w:rsidRPr="00D50687">
        <w:t>wątpliwości</w:t>
      </w:r>
      <w:r w:rsidRPr="00D50687">
        <w:rPr>
          <w:spacing w:val="1"/>
        </w:rPr>
        <w:t xml:space="preserve"> </w:t>
      </w:r>
      <w:r w:rsidRPr="00D50687">
        <w:t>co</w:t>
      </w:r>
      <w:r w:rsidRPr="00D50687">
        <w:rPr>
          <w:spacing w:val="1"/>
        </w:rPr>
        <w:t xml:space="preserve"> </w:t>
      </w:r>
      <w:r w:rsidRPr="00D50687">
        <w:t>do</w:t>
      </w:r>
      <w:r w:rsidRPr="00D50687">
        <w:rPr>
          <w:spacing w:val="1"/>
        </w:rPr>
        <w:t xml:space="preserve"> </w:t>
      </w:r>
      <w:r w:rsidRPr="00D50687">
        <w:t>bezstronności</w:t>
      </w:r>
      <w:r w:rsidRPr="00D50687">
        <w:rPr>
          <w:spacing w:val="1"/>
        </w:rPr>
        <w:t xml:space="preserve"> </w:t>
      </w:r>
      <w:r w:rsidRPr="00D50687">
        <w:t>prowadzącego</w:t>
      </w:r>
      <w:r w:rsidRPr="00D50687">
        <w:rPr>
          <w:spacing w:val="1"/>
        </w:rPr>
        <w:t xml:space="preserve"> </w:t>
      </w:r>
      <w:r w:rsidRPr="00D50687">
        <w:t>aukcje.</w:t>
      </w:r>
    </w:p>
    <w:p w14:paraId="48D4BA3D" w14:textId="4BF91E9E" w:rsidR="0007739C" w:rsidRPr="00646731" w:rsidRDefault="009E78B4" w:rsidP="00807066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  <w:sectPr w:rsidR="0007739C" w:rsidRPr="00646731" w:rsidSect="00F41196">
          <w:headerReference w:type="default" r:id="rId12"/>
          <w:pgSz w:w="11910" w:h="16840"/>
          <w:pgMar w:top="1440" w:right="1080" w:bottom="1440" w:left="1080" w:header="591" w:footer="0" w:gutter="0"/>
          <w:cols w:space="708"/>
          <w:docGrid w:linePitch="299"/>
        </w:sectPr>
      </w:pPr>
      <w:r w:rsidRPr="00D50687">
        <w:t>Pomorska</w:t>
      </w:r>
      <w:r w:rsidRPr="00D50687">
        <w:rPr>
          <w:spacing w:val="39"/>
        </w:rPr>
        <w:t xml:space="preserve"> </w:t>
      </w:r>
      <w:r w:rsidRPr="00D50687">
        <w:t>Specjalna</w:t>
      </w:r>
      <w:r w:rsidRPr="00D50687">
        <w:rPr>
          <w:spacing w:val="39"/>
        </w:rPr>
        <w:t xml:space="preserve"> </w:t>
      </w:r>
      <w:r w:rsidRPr="00D50687">
        <w:t>Strefa</w:t>
      </w:r>
      <w:r w:rsidRPr="00D50687">
        <w:rPr>
          <w:spacing w:val="37"/>
        </w:rPr>
        <w:t xml:space="preserve"> </w:t>
      </w:r>
      <w:r w:rsidRPr="00D50687">
        <w:t>Ekonomiczna</w:t>
      </w:r>
      <w:r w:rsidRPr="00D50687">
        <w:rPr>
          <w:spacing w:val="39"/>
        </w:rPr>
        <w:t xml:space="preserve"> </w:t>
      </w:r>
      <w:r w:rsidRPr="00D50687">
        <w:t>sp.</w:t>
      </w:r>
      <w:r w:rsidRPr="00D50687">
        <w:rPr>
          <w:spacing w:val="39"/>
        </w:rPr>
        <w:t xml:space="preserve"> </w:t>
      </w:r>
      <w:r w:rsidRPr="00D50687">
        <w:t>z</w:t>
      </w:r>
      <w:r w:rsidRPr="00D50687">
        <w:rPr>
          <w:spacing w:val="38"/>
        </w:rPr>
        <w:t xml:space="preserve"> </w:t>
      </w:r>
      <w:r w:rsidRPr="00D50687">
        <w:t>o.o.</w:t>
      </w:r>
      <w:r w:rsidRPr="00D50687">
        <w:rPr>
          <w:spacing w:val="38"/>
        </w:rPr>
        <w:t xml:space="preserve"> </w:t>
      </w:r>
      <w:r w:rsidRPr="00D50687">
        <w:t>poucza</w:t>
      </w:r>
      <w:r w:rsidRPr="00D50687">
        <w:rPr>
          <w:spacing w:val="39"/>
        </w:rPr>
        <w:t xml:space="preserve"> </w:t>
      </w:r>
      <w:r w:rsidRPr="00D50687">
        <w:t>jednocześnie</w:t>
      </w:r>
      <w:r w:rsidRPr="00D50687">
        <w:rPr>
          <w:spacing w:val="39"/>
        </w:rPr>
        <w:t xml:space="preserve"> </w:t>
      </w:r>
      <w:r w:rsidRPr="00D50687">
        <w:t>o</w:t>
      </w:r>
      <w:r w:rsidRPr="00D50687">
        <w:rPr>
          <w:spacing w:val="39"/>
        </w:rPr>
        <w:t xml:space="preserve"> </w:t>
      </w:r>
      <w:r w:rsidRPr="00D50687">
        <w:t>§1</w:t>
      </w:r>
      <w:r w:rsidRPr="00D50687">
        <w:rPr>
          <w:spacing w:val="38"/>
        </w:rPr>
        <w:t xml:space="preserve"> </w:t>
      </w:r>
      <w:r w:rsidRPr="00D50687">
        <w:t>ust.</w:t>
      </w:r>
      <w:r w:rsidRPr="00D50687">
        <w:rPr>
          <w:spacing w:val="45"/>
        </w:rPr>
        <w:t xml:space="preserve"> </w:t>
      </w:r>
      <w:r w:rsidRPr="00D50687">
        <w:t>9</w:t>
      </w:r>
      <w:r w:rsidRPr="00D50687">
        <w:rPr>
          <w:spacing w:val="41"/>
        </w:rPr>
        <w:t xml:space="preserve"> </w:t>
      </w:r>
      <w:r w:rsidRPr="00D50687">
        <w:t>uchwały</w:t>
      </w:r>
      <w:r w:rsidRPr="00D50687">
        <w:rPr>
          <w:spacing w:val="-47"/>
        </w:rPr>
        <w:t xml:space="preserve"> </w:t>
      </w:r>
      <w:r w:rsidRPr="00D50687">
        <w:t>nr 17/2019 Zwyczajnego Zgromadzenia Wspólników Spółki pod firmą Pomorska Specjalna Strefa</w:t>
      </w:r>
      <w:r w:rsidRPr="00D50687">
        <w:rPr>
          <w:spacing w:val="1"/>
        </w:rPr>
        <w:t xml:space="preserve"> </w:t>
      </w:r>
      <w:r w:rsidRPr="00D50687">
        <w:t>Ekonomiczna sp. z o.o. podjętej na posiedzeniu w dniu 19 czerwca 2019 r. w sprawie ustalenia</w:t>
      </w:r>
      <w:r w:rsidRPr="00D50687">
        <w:rPr>
          <w:spacing w:val="1"/>
        </w:rPr>
        <w:t xml:space="preserve"> </w:t>
      </w:r>
      <w:r w:rsidRPr="00D50687">
        <w:t>zasad i trybu zbywania składników aktywów trwałych Spółki, której treść stanowi załącznik nr 1</w:t>
      </w:r>
      <w:r w:rsidRPr="00D50687">
        <w:rPr>
          <w:spacing w:val="1"/>
        </w:rPr>
        <w:t xml:space="preserve"> </w:t>
      </w:r>
      <w:r w:rsidRPr="00D50687">
        <w:t>do</w:t>
      </w:r>
      <w:r w:rsidR="00646731" w:rsidRPr="00D50687">
        <w:t xml:space="preserve"> </w:t>
      </w:r>
      <w:r w:rsidRPr="00D50687">
        <w:t>niniejszego</w:t>
      </w:r>
      <w:r w:rsidR="00E1253A" w:rsidRPr="00E1253A">
        <w:rPr>
          <w:color w:val="FFFFFF" w:themeColor="background1"/>
          <w:spacing w:val="-1"/>
        </w:rPr>
        <w:t>-</w:t>
      </w:r>
      <w:r w:rsidRPr="00646731">
        <w:t>ogłoszenia.</w:t>
      </w:r>
    </w:p>
    <w:p w14:paraId="36DFAFA4" w14:textId="68377D58" w:rsidR="0007739C" w:rsidRPr="008F2F7A" w:rsidRDefault="009E78B4">
      <w:pPr>
        <w:spacing w:before="57"/>
        <w:ind w:left="116"/>
        <w:rPr>
          <w:i/>
          <w:highlight w:val="yellow"/>
        </w:rPr>
      </w:pPr>
      <w:r w:rsidRPr="00FF2C18">
        <w:rPr>
          <w:i/>
        </w:rPr>
        <w:lastRenderedPageBreak/>
        <w:t>Zał.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nr</w:t>
      </w:r>
      <w:r w:rsidRPr="00FF2C18">
        <w:rPr>
          <w:i/>
          <w:spacing w:val="-2"/>
        </w:rPr>
        <w:t xml:space="preserve"> </w:t>
      </w:r>
      <w:r w:rsidRPr="00FF2C18">
        <w:rPr>
          <w:i/>
        </w:rPr>
        <w:t>1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do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ogłoszenia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</w:t>
      </w:r>
      <w:r w:rsidRPr="00FF2C18">
        <w:rPr>
          <w:i/>
          <w:spacing w:val="-4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</w:t>
      </w:r>
      <w:r w:rsidR="001F03EC">
        <w:rPr>
          <w:i/>
        </w:rPr>
        <w:t>6</w:t>
      </w:r>
      <w:r w:rsidRPr="000E0BC2">
        <w:rPr>
          <w:i/>
        </w:rPr>
        <w:t>/PSSE</w:t>
      </w:r>
    </w:p>
    <w:p w14:paraId="3E61F0AF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4E5B35B3" w14:textId="77777777" w:rsidR="0007739C" w:rsidRPr="00FF2C18" w:rsidRDefault="009E78B4">
      <w:pPr>
        <w:pStyle w:val="Nagwek1"/>
        <w:spacing w:before="183"/>
        <w:ind w:left="1274"/>
      </w:pPr>
      <w:r w:rsidRPr="00FF2C18">
        <w:t>UCHWAŁA</w:t>
      </w:r>
      <w:r w:rsidRPr="00FF2C18">
        <w:rPr>
          <w:spacing w:val="-3"/>
        </w:rPr>
        <w:t xml:space="preserve"> </w:t>
      </w:r>
      <w:r w:rsidRPr="00FF2C18">
        <w:t>NR</w:t>
      </w:r>
      <w:r w:rsidRPr="00FF2C18">
        <w:rPr>
          <w:spacing w:val="-2"/>
        </w:rPr>
        <w:t xml:space="preserve"> </w:t>
      </w:r>
      <w:r w:rsidRPr="00FF2C18">
        <w:t>17/2019</w:t>
      </w:r>
    </w:p>
    <w:p w14:paraId="1C2802D9" w14:textId="77777777" w:rsidR="0007739C" w:rsidRPr="00FF2C18" w:rsidRDefault="009E78B4">
      <w:pPr>
        <w:ind w:left="1426" w:right="1141" w:firstLine="603"/>
        <w:rPr>
          <w:b/>
        </w:rPr>
      </w:pPr>
      <w:r w:rsidRPr="00FF2C18">
        <w:rPr>
          <w:b/>
        </w:rPr>
        <w:t>Zwyczajnego Zgromadzenia Wspólników Spółki pod firmą</w:t>
      </w:r>
      <w:r w:rsidRPr="00FF2C18">
        <w:rPr>
          <w:b/>
          <w:spacing w:val="1"/>
        </w:rPr>
        <w:t xml:space="preserve"> </w:t>
      </w:r>
      <w:r w:rsidRPr="00FF2C18">
        <w:rPr>
          <w:b/>
        </w:rPr>
        <w:t>Pomorska</w:t>
      </w:r>
      <w:r w:rsidRPr="00FF2C18">
        <w:rPr>
          <w:b/>
          <w:spacing w:val="-6"/>
        </w:rPr>
        <w:t xml:space="preserve"> </w:t>
      </w:r>
      <w:r w:rsidRPr="00FF2C18">
        <w:rPr>
          <w:b/>
        </w:rPr>
        <w:t>Specjalna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Strefa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Ekonomiczna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sp.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o.o.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siedzibą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w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Sopocie</w:t>
      </w:r>
    </w:p>
    <w:p w14:paraId="46020B1C" w14:textId="77777777" w:rsidR="0007739C" w:rsidRPr="00FF2C18" w:rsidRDefault="009E78B4">
      <w:pPr>
        <w:pStyle w:val="Nagwek1"/>
        <w:spacing w:line="267" w:lineRule="exact"/>
        <w:ind w:left="1275"/>
      </w:pPr>
      <w:r w:rsidRPr="00FF2C18">
        <w:t>podjęta</w:t>
      </w:r>
      <w:r w:rsidRPr="00FF2C18">
        <w:rPr>
          <w:spacing w:val="-2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posiedzeniu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dniu</w:t>
      </w:r>
      <w:r w:rsidRPr="00FF2C18">
        <w:rPr>
          <w:spacing w:val="-1"/>
        </w:rPr>
        <w:t xml:space="preserve"> </w:t>
      </w:r>
      <w:r w:rsidRPr="00FF2C18">
        <w:t>19</w:t>
      </w:r>
      <w:r w:rsidRPr="00FF2C18">
        <w:rPr>
          <w:spacing w:val="-3"/>
        </w:rPr>
        <w:t xml:space="preserve"> </w:t>
      </w:r>
      <w:r w:rsidRPr="00FF2C18">
        <w:t>czerwca</w:t>
      </w:r>
      <w:r w:rsidRPr="00FF2C18">
        <w:rPr>
          <w:spacing w:val="-3"/>
        </w:rPr>
        <w:t xml:space="preserve"> </w:t>
      </w:r>
      <w:r w:rsidRPr="00FF2C18">
        <w:t>2019</w:t>
      </w:r>
      <w:r w:rsidRPr="00FF2C18">
        <w:rPr>
          <w:spacing w:val="-2"/>
        </w:rPr>
        <w:t xml:space="preserve"> </w:t>
      </w:r>
      <w:r w:rsidRPr="00FF2C18">
        <w:t>roku</w:t>
      </w:r>
    </w:p>
    <w:p w14:paraId="57710790" w14:textId="77777777" w:rsidR="0007739C" w:rsidRPr="00FF2C18" w:rsidRDefault="009E78B4">
      <w:pPr>
        <w:ind w:left="1274" w:right="1274"/>
        <w:jc w:val="center"/>
        <w:rPr>
          <w:b/>
        </w:rPr>
      </w:pPr>
      <w:r w:rsidRPr="00FF2C18">
        <w:rPr>
          <w:b/>
        </w:rPr>
        <w:t>w</w:t>
      </w:r>
      <w:r w:rsidRPr="00FF2C18">
        <w:rPr>
          <w:b/>
          <w:spacing w:val="-1"/>
        </w:rPr>
        <w:t xml:space="preserve"> </w:t>
      </w:r>
      <w:r w:rsidRPr="00FF2C18">
        <w:rPr>
          <w:b/>
        </w:rPr>
        <w:t>sprawie</w:t>
      </w:r>
    </w:p>
    <w:p w14:paraId="263C09B6" w14:textId="77777777" w:rsidR="0007739C" w:rsidRPr="00FF2C18" w:rsidRDefault="009E78B4">
      <w:pPr>
        <w:pStyle w:val="Nagwek1"/>
        <w:ind w:left="944" w:right="243"/>
      </w:pPr>
      <w:r w:rsidRPr="00FF2C18">
        <w:t>ustalenia</w:t>
      </w:r>
      <w:r w:rsidRPr="00FF2C18">
        <w:rPr>
          <w:spacing w:val="-4"/>
        </w:rPr>
        <w:t xml:space="preserve"> </w:t>
      </w:r>
      <w:r w:rsidRPr="00FF2C18">
        <w:t>zasad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trybu</w:t>
      </w:r>
      <w:r w:rsidRPr="00FF2C18">
        <w:rPr>
          <w:spacing w:val="-5"/>
        </w:rPr>
        <w:t xml:space="preserve"> </w:t>
      </w:r>
      <w:r w:rsidRPr="00FF2C18">
        <w:t>zbywania</w:t>
      </w:r>
      <w:r w:rsidRPr="00FF2C18">
        <w:rPr>
          <w:spacing w:val="-3"/>
        </w:rPr>
        <w:t xml:space="preserve"> </w:t>
      </w:r>
      <w:r w:rsidRPr="00FF2C18">
        <w:t>składników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</w:t>
      </w:r>
      <w:r w:rsidRPr="00FF2C18">
        <w:rPr>
          <w:spacing w:val="-5"/>
        </w:rPr>
        <w:t xml:space="preserve"> </w:t>
      </w:r>
      <w:r w:rsidRPr="00FF2C18">
        <w:t>Spółki</w:t>
      </w:r>
    </w:p>
    <w:p w14:paraId="684D6242" w14:textId="77777777" w:rsidR="0007739C" w:rsidRPr="00FF2C18" w:rsidRDefault="0007739C">
      <w:pPr>
        <w:pStyle w:val="Tekstpodstawowy"/>
        <w:ind w:left="0"/>
        <w:jc w:val="left"/>
        <w:rPr>
          <w:b/>
        </w:rPr>
      </w:pPr>
    </w:p>
    <w:p w14:paraId="7BBF6154" w14:textId="77777777" w:rsidR="0007739C" w:rsidRPr="00FF2C18" w:rsidRDefault="009E78B4">
      <w:pPr>
        <w:pStyle w:val="Tekstpodstawowy"/>
        <w:spacing w:before="183"/>
        <w:ind w:left="240" w:right="141"/>
        <w:jc w:val="center"/>
      </w:pPr>
      <w:r w:rsidRPr="00FF2C18">
        <w:t>Na</w:t>
      </w:r>
      <w:r w:rsidRPr="00FF2C18">
        <w:rPr>
          <w:spacing w:val="-2"/>
        </w:rPr>
        <w:t xml:space="preserve"> </w:t>
      </w:r>
      <w:r w:rsidRPr="00FF2C18">
        <w:t>podstawie</w:t>
      </w:r>
      <w:r w:rsidRPr="00FF2C18">
        <w:rPr>
          <w:spacing w:val="-1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41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5"/>
        </w:rPr>
        <w:t xml:space="preserve"> </w:t>
      </w:r>
      <w:r w:rsidRPr="00FF2C18">
        <w:t>6</w:t>
      </w:r>
      <w:r w:rsidRPr="00FF2C18">
        <w:rPr>
          <w:spacing w:val="-1"/>
        </w:rPr>
        <w:t xml:space="preserve"> </w:t>
      </w:r>
      <w:r w:rsidRPr="00FF2C18">
        <w:t>Umowy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2"/>
        </w:rPr>
        <w:t xml:space="preserve"> </w:t>
      </w:r>
      <w:r w:rsidRPr="00FF2C18">
        <w:t>Zgromadzenie</w:t>
      </w:r>
      <w:r w:rsidRPr="00FF2C18">
        <w:rPr>
          <w:spacing w:val="-4"/>
        </w:rPr>
        <w:t xml:space="preserve"> </w:t>
      </w:r>
      <w:r w:rsidRPr="00FF2C18">
        <w:t>Wspólników</w:t>
      </w:r>
      <w:r w:rsidRPr="00FF2C18">
        <w:rPr>
          <w:spacing w:val="-1"/>
        </w:rPr>
        <w:t xml:space="preserve"> </w:t>
      </w:r>
      <w:r w:rsidRPr="00FF2C18">
        <w:t>uchwala</w:t>
      </w:r>
      <w:r w:rsidRPr="00FF2C18">
        <w:rPr>
          <w:spacing w:val="-5"/>
        </w:rPr>
        <w:t xml:space="preserve"> </w:t>
      </w:r>
      <w:r w:rsidRPr="00FF2C18">
        <w:t>co</w:t>
      </w:r>
      <w:r w:rsidRPr="00FF2C18">
        <w:rPr>
          <w:spacing w:val="-1"/>
        </w:rPr>
        <w:t xml:space="preserve"> </w:t>
      </w:r>
      <w:r w:rsidRPr="00FF2C18">
        <w:t>następuje:</w:t>
      </w:r>
    </w:p>
    <w:p w14:paraId="7805CE2C" w14:textId="77777777" w:rsidR="0007739C" w:rsidRPr="00FF2C18" w:rsidRDefault="009E78B4">
      <w:pPr>
        <w:pStyle w:val="Tekstpodstawowy"/>
        <w:spacing w:before="181"/>
        <w:ind w:left="1275" w:right="1273"/>
        <w:jc w:val="center"/>
      </w:pPr>
      <w:r w:rsidRPr="00FF2C18">
        <w:t>§ 1.</w:t>
      </w:r>
    </w:p>
    <w:p w14:paraId="11C3552A" w14:textId="77777777" w:rsidR="0007739C" w:rsidRPr="00FF2C18" w:rsidRDefault="009E78B4">
      <w:pPr>
        <w:pStyle w:val="Tekstpodstawowy"/>
        <w:spacing w:before="180"/>
        <w:ind w:left="682"/>
      </w:pPr>
      <w:r w:rsidRPr="00FF2C18">
        <w:t>Określa</w:t>
      </w:r>
      <w:r w:rsidRPr="00FF2C18">
        <w:rPr>
          <w:spacing w:val="-4"/>
        </w:rPr>
        <w:t xml:space="preserve"> </w:t>
      </w:r>
      <w:r w:rsidRPr="00FF2C18">
        <w:t>się zasady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aukcji,</w:t>
      </w:r>
      <w:r w:rsidRPr="00FF2C18">
        <w:rPr>
          <w:spacing w:val="-4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1 ust.</w:t>
      </w:r>
      <w:r w:rsidRPr="00FF2C18">
        <w:rPr>
          <w:spacing w:val="-3"/>
        </w:rPr>
        <w:t xml:space="preserve"> </w:t>
      </w:r>
      <w:r w:rsidRPr="00FF2C18">
        <w:t>2</w:t>
      </w:r>
      <w:r w:rsidRPr="00FF2C18">
        <w:rPr>
          <w:spacing w:val="-1"/>
        </w:rPr>
        <w:t xml:space="preserve"> </w:t>
      </w:r>
      <w:r w:rsidRPr="00FF2C18">
        <w:t>Uchwały:</w:t>
      </w:r>
    </w:p>
    <w:p w14:paraId="0DA6E462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22"/>
        <w:ind w:hanging="287"/>
        <w:jc w:val="both"/>
      </w:pPr>
      <w:r w:rsidRPr="00FF2C18">
        <w:t xml:space="preserve">Sprzedaż  </w:t>
      </w:r>
      <w:r w:rsidRPr="00FF2C18">
        <w:rPr>
          <w:spacing w:val="21"/>
        </w:rPr>
        <w:t xml:space="preserve"> </w:t>
      </w:r>
      <w:r w:rsidRPr="00FF2C18">
        <w:t xml:space="preserve">składników   </w:t>
      </w:r>
      <w:r w:rsidRPr="00FF2C18">
        <w:rPr>
          <w:spacing w:val="21"/>
        </w:rPr>
        <w:t xml:space="preserve"> </w:t>
      </w:r>
      <w:r w:rsidRPr="00FF2C18">
        <w:t xml:space="preserve">aktywów   </w:t>
      </w:r>
      <w:r w:rsidRPr="00FF2C18">
        <w:rPr>
          <w:spacing w:val="20"/>
        </w:rPr>
        <w:t xml:space="preserve"> </w:t>
      </w:r>
      <w:r w:rsidRPr="00FF2C18">
        <w:t xml:space="preserve">trwałych   </w:t>
      </w:r>
      <w:r w:rsidRPr="00FF2C18">
        <w:rPr>
          <w:spacing w:val="21"/>
        </w:rPr>
        <w:t xml:space="preserve"> </w:t>
      </w:r>
      <w:r w:rsidRPr="00FF2C18">
        <w:t xml:space="preserve">przeprowadza   </w:t>
      </w:r>
      <w:r w:rsidRPr="00FF2C18">
        <w:rPr>
          <w:spacing w:val="21"/>
        </w:rPr>
        <w:t xml:space="preserve"> </w:t>
      </w:r>
      <w:r w:rsidRPr="00FF2C18">
        <w:t xml:space="preserve">się   </w:t>
      </w:r>
      <w:r w:rsidRPr="00FF2C18">
        <w:rPr>
          <w:spacing w:val="19"/>
        </w:rPr>
        <w:t xml:space="preserve"> </w:t>
      </w:r>
      <w:r w:rsidRPr="00FF2C18">
        <w:t xml:space="preserve">w   </w:t>
      </w:r>
      <w:r w:rsidRPr="00FF2C18">
        <w:rPr>
          <w:spacing w:val="22"/>
        </w:rPr>
        <w:t xml:space="preserve"> </w:t>
      </w:r>
      <w:r w:rsidRPr="00FF2C18">
        <w:t xml:space="preserve">trybie   </w:t>
      </w:r>
      <w:r w:rsidRPr="00FF2C18">
        <w:rPr>
          <w:spacing w:val="19"/>
        </w:rPr>
        <w:t xml:space="preserve"> </w:t>
      </w:r>
      <w:r w:rsidRPr="00FF2C18">
        <w:t>przetargu</w:t>
      </w:r>
    </w:p>
    <w:p w14:paraId="569438F3" w14:textId="77777777" w:rsidR="0007739C" w:rsidRPr="00FF2C18" w:rsidRDefault="009E78B4">
      <w:pPr>
        <w:pStyle w:val="Tekstpodstawowy"/>
        <w:spacing w:before="1"/>
        <w:ind w:left="968"/>
      </w:pPr>
      <w:r w:rsidRPr="00FF2C18">
        <w:t>lub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0F59A8B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both"/>
      </w:pPr>
      <w:r w:rsidRPr="00FF2C18">
        <w:t>Przetarg</w:t>
      </w:r>
      <w:r w:rsidRPr="00FF2C18">
        <w:rPr>
          <w:spacing w:val="-5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aukcję</w:t>
      </w:r>
      <w:r w:rsidRPr="00FF2C18">
        <w:rPr>
          <w:spacing w:val="-4"/>
        </w:rPr>
        <w:t xml:space="preserve"> </w:t>
      </w:r>
      <w:r w:rsidRPr="00FF2C18">
        <w:t>prowadzi</w:t>
      </w:r>
      <w:r w:rsidRPr="00FF2C18">
        <w:rPr>
          <w:spacing w:val="-2"/>
        </w:rPr>
        <w:t xml:space="preserve"> </w:t>
      </w:r>
      <w:r w:rsidRPr="00FF2C18">
        <w:t>Spółka</w:t>
      </w:r>
      <w:r w:rsidRPr="00FF2C18">
        <w:rPr>
          <w:spacing w:val="-2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zlecenie</w:t>
      </w:r>
      <w:r w:rsidRPr="00FF2C18">
        <w:rPr>
          <w:spacing w:val="-2"/>
        </w:rPr>
        <w:t xml:space="preserve"> </w:t>
      </w:r>
      <w:r w:rsidRPr="00FF2C18">
        <w:t>podmiot</w:t>
      </w:r>
      <w:r w:rsidRPr="00FF2C18">
        <w:rPr>
          <w:spacing w:val="-2"/>
        </w:rPr>
        <w:t xml:space="preserve"> </w:t>
      </w:r>
      <w:r w:rsidRPr="00FF2C18">
        <w:t>gospodarczy.</w:t>
      </w:r>
    </w:p>
    <w:p w14:paraId="7DA9E6D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right="115"/>
        <w:jc w:val="both"/>
      </w:pPr>
      <w:r w:rsidRPr="00FF2C18">
        <w:t>Zbycie</w:t>
      </w:r>
      <w:r w:rsidRPr="00FF2C18">
        <w:rPr>
          <w:spacing w:val="1"/>
        </w:rPr>
        <w:t xml:space="preserve"> </w:t>
      </w:r>
      <w:r w:rsidRPr="00FF2C18">
        <w:t>składników</w:t>
      </w:r>
      <w:r w:rsidRPr="00FF2C18">
        <w:rPr>
          <w:spacing w:val="1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wymagać</w:t>
      </w:r>
      <w:r w:rsidRPr="00FF2C18">
        <w:rPr>
          <w:spacing w:val="1"/>
        </w:rPr>
        <w:t xml:space="preserve"> </w:t>
      </w:r>
      <w:r w:rsidRPr="00FF2C18">
        <w:t>uzyskania</w:t>
      </w:r>
      <w:r w:rsidRPr="00FF2C18">
        <w:rPr>
          <w:spacing w:val="1"/>
        </w:rPr>
        <w:t xml:space="preserve"> </w:t>
      </w:r>
      <w:r w:rsidRPr="00FF2C18">
        <w:t>zgód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zezwoleń,</w:t>
      </w:r>
      <w:r w:rsidRPr="00FF2C18">
        <w:rPr>
          <w:spacing w:val="1"/>
        </w:rPr>
        <w:t xml:space="preserve"> </w:t>
      </w:r>
      <w:r w:rsidRPr="00FF2C18">
        <w:t>wynikających w szczególności z Umowy Spółki lub powszechnie obowiązujących przepisów</w:t>
      </w:r>
      <w:r w:rsidRPr="00FF2C18">
        <w:rPr>
          <w:spacing w:val="1"/>
        </w:rPr>
        <w:t xml:space="preserve"> </w:t>
      </w:r>
      <w:r w:rsidRPr="00FF2C18">
        <w:t>prawa.</w:t>
      </w:r>
    </w:p>
    <w:p w14:paraId="7A09C40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Ogłoszenie o przetargu lub aukcji zamieszcza się na stronie internetowej Spółki oraz w</w:t>
      </w:r>
      <w:r w:rsidRPr="00FF2C18">
        <w:rPr>
          <w:spacing w:val="1"/>
        </w:rPr>
        <w:t xml:space="preserve"> </w:t>
      </w:r>
      <w:r w:rsidRPr="00FF2C18">
        <w:t>Biuletynie Informacji Publicznej, na stronie podmiotu uprawnionego do wykonywania w</w:t>
      </w:r>
      <w:r w:rsidRPr="00FF2C18">
        <w:rPr>
          <w:spacing w:val="1"/>
        </w:rPr>
        <w:t xml:space="preserve"> </w:t>
      </w:r>
      <w:r w:rsidRPr="00FF2C18">
        <w:t>Spółce praw z udziałów Skarbu Państwa, w widocznym, publicznie dostępnym miejscu w</w:t>
      </w:r>
      <w:r w:rsidRPr="00FF2C18">
        <w:rPr>
          <w:spacing w:val="1"/>
        </w:rPr>
        <w:t xml:space="preserve"> </w:t>
      </w:r>
      <w:r w:rsidRPr="00FF2C18">
        <w:t>siedzibie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1"/>
        </w:rPr>
        <w:t xml:space="preserve"> </w:t>
      </w:r>
      <w:r w:rsidRPr="00FF2C18">
        <w:t>innych</w:t>
      </w:r>
      <w:r w:rsidRPr="00FF2C18">
        <w:rPr>
          <w:spacing w:val="-2"/>
        </w:rPr>
        <w:t xml:space="preserve"> </w:t>
      </w:r>
      <w:r w:rsidRPr="00FF2C18">
        <w:t>miejscach</w:t>
      </w:r>
      <w:r w:rsidRPr="00FF2C18">
        <w:rPr>
          <w:spacing w:val="-1"/>
        </w:rPr>
        <w:t xml:space="preserve"> </w:t>
      </w:r>
      <w:r w:rsidRPr="00FF2C18">
        <w:t>przyjętych</w:t>
      </w:r>
      <w:r w:rsidRPr="00FF2C18">
        <w:rPr>
          <w:spacing w:val="-2"/>
        </w:rPr>
        <w:t xml:space="preserve"> </w:t>
      </w:r>
      <w:r w:rsidRPr="00FF2C18">
        <w:t>zwyczajowo do umieszczania</w:t>
      </w:r>
      <w:r w:rsidRPr="00FF2C18">
        <w:rPr>
          <w:spacing w:val="-5"/>
        </w:rPr>
        <w:t xml:space="preserve"> </w:t>
      </w:r>
      <w:r w:rsidRPr="00FF2C18">
        <w:t>ogłoszeń.</w:t>
      </w:r>
    </w:p>
    <w:p w14:paraId="63B35A53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8" w:lineRule="exact"/>
        <w:ind w:hanging="287"/>
        <w:jc w:val="both"/>
      </w:pPr>
      <w:r w:rsidRPr="00FF2C18">
        <w:t>Ogłoszenie</w:t>
      </w:r>
      <w:r w:rsidRPr="00FF2C18">
        <w:rPr>
          <w:spacing w:val="-4"/>
        </w:rPr>
        <w:t xml:space="preserve"> </w:t>
      </w:r>
      <w:r w:rsidRPr="00FF2C18">
        <w:t>o 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5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określa</w:t>
      </w:r>
      <w:r w:rsidRPr="00FF2C18">
        <w:rPr>
          <w:spacing w:val="-5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szczególności:</w:t>
      </w:r>
    </w:p>
    <w:p w14:paraId="729D0B20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firmę,</w:t>
      </w:r>
      <w:r w:rsidRPr="00FF2C18">
        <w:rPr>
          <w:spacing w:val="-4"/>
        </w:rPr>
        <w:t xml:space="preserve"> </w:t>
      </w:r>
      <w:r w:rsidRPr="00FF2C18">
        <w:t>siedzibę i</w:t>
      </w:r>
      <w:r w:rsidRPr="00FF2C18">
        <w:rPr>
          <w:spacing w:val="-1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prowadzącego</w:t>
      </w:r>
      <w:r w:rsidRPr="00FF2C18">
        <w:rPr>
          <w:spacing w:val="-3"/>
        </w:rPr>
        <w:t xml:space="preserve"> </w:t>
      </w:r>
      <w:r w:rsidRPr="00FF2C18">
        <w:t>przetarg</w:t>
      </w:r>
      <w:r w:rsidRPr="00FF2C18">
        <w:rPr>
          <w:spacing w:val="-4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aukcję;</w:t>
      </w:r>
    </w:p>
    <w:p w14:paraId="0DC0B6D3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tryb</w:t>
      </w:r>
      <w:r w:rsidRPr="00FF2C18">
        <w:rPr>
          <w:spacing w:val="-1"/>
        </w:rPr>
        <w:t xml:space="preserve"> </w:t>
      </w:r>
      <w:r w:rsidRPr="00FF2C18">
        <w:t>zbywania</w:t>
      </w:r>
      <w:r w:rsidRPr="00FF2C18">
        <w:rPr>
          <w:spacing w:val="-2"/>
        </w:rPr>
        <w:t xml:space="preserve"> </w:t>
      </w:r>
      <w:r w:rsidRPr="00FF2C18">
        <w:t>mienia;</w:t>
      </w:r>
    </w:p>
    <w:p w14:paraId="35327B38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miejsce</w:t>
      </w:r>
      <w:r w:rsidRPr="00FF2C18">
        <w:rPr>
          <w:spacing w:val="1"/>
        </w:rPr>
        <w:t xml:space="preserve"> </w:t>
      </w:r>
      <w:r w:rsidRPr="00FF2C18">
        <w:t>przeprowadzenia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6CADE084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spacing w:before="1"/>
        <w:ind w:left="1534" w:hanging="425"/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miejsce,</w:t>
      </w:r>
      <w:r w:rsidRPr="00FF2C18">
        <w:rPr>
          <w:spacing w:val="-2"/>
        </w:rPr>
        <w:t xml:space="preserve"> </w:t>
      </w:r>
      <w:r w:rsidRPr="00FF2C18">
        <w:t>w którym</w:t>
      </w:r>
      <w:r w:rsidRPr="00FF2C18">
        <w:rPr>
          <w:spacing w:val="-4"/>
        </w:rPr>
        <w:t xml:space="preserve"> </w:t>
      </w:r>
      <w:r w:rsidRPr="00FF2C18">
        <w:t>można</w:t>
      </w:r>
      <w:r w:rsidRPr="00FF2C18">
        <w:rPr>
          <w:spacing w:val="-3"/>
        </w:rPr>
        <w:t xml:space="preserve"> </w:t>
      </w:r>
      <w:r w:rsidRPr="00FF2C18">
        <w:t>obejrzeć sprzedawane</w:t>
      </w:r>
      <w:r w:rsidRPr="00FF2C18">
        <w:rPr>
          <w:spacing w:val="1"/>
        </w:rPr>
        <w:t xml:space="preserve"> </w:t>
      </w:r>
      <w:r w:rsidRPr="00FF2C18">
        <w:t>składniki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658B2B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rodzaj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liczbę</w:t>
      </w:r>
      <w:r w:rsidRPr="00FF2C18">
        <w:rPr>
          <w:spacing w:val="-3"/>
        </w:rPr>
        <w:t xml:space="preserve"> </w:t>
      </w:r>
      <w:r w:rsidRPr="00FF2C18">
        <w:t>sprzedawanych</w:t>
      </w:r>
      <w:r w:rsidRPr="00FF2C18">
        <w:rPr>
          <w:spacing w:val="-1"/>
        </w:rPr>
        <w:t xml:space="preserve"> </w:t>
      </w:r>
      <w:r w:rsidRPr="00FF2C18">
        <w:t>składników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27149255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wysokość</w:t>
      </w:r>
      <w:r w:rsidRPr="00FF2C18">
        <w:rPr>
          <w:spacing w:val="-4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wywoławczej, wadium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4"/>
        </w:rPr>
        <w:t xml:space="preserve"> </w:t>
      </w:r>
      <w:r w:rsidRPr="00FF2C18">
        <w:t>postąpienia;</w:t>
      </w:r>
    </w:p>
    <w:p w14:paraId="5B3E831F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4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sposób</w:t>
      </w:r>
      <w:r w:rsidRPr="00FF2C18">
        <w:rPr>
          <w:spacing w:val="-3"/>
        </w:rPr>
        <w:t xml:space="preserve"> </w:t>
      </w:r>
      <w:r w:rsidRPr="00FF2C18">
        <w:t>wnoszenia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083917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ind w:left="1534" w:hanging="425"/>
      </w:pPr>
      <w:r w:rsidRPr="00FF2C18">
        <w:t>miejsce,</w:t>
      </w:r>
      <w:r w:rsidRPr="00FF2C18">
        <w:rPr>
          <w:spacing w:val="-3"/>
        </w:rPr>
        <w:t xml:space="preserve"> </w:t>
      </w:r>
      <w:r w:rsidRPr="00FF2C18">
        <w:t>termin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</w:t>
      </w:r>
      <w:r w:rsidRPr="00FF2C18">
        <w:rPr>
          <w:spacing w:val="-2"/>
        </w:rPr>
        <w:t xml:space="preserve"> </w:t>
      </w:r>
      <w:r w:rsidRPr="00FF2C18">
        <w:t>składania</w:t>
      </w:r>
      <w:r w:rsidRPr="00FF2C18">
        <w:rPr>
          <w:spacing w:val="-1"/>
        </w:rPr>
        <w:t xml:space="preserve"> </w:t>
      </w:r>
      <w:r w:rsidRPr="00FF2C18">
        <w:t>ofert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okres,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którym</w:t>
      </w:r>
      <w:r w:rsidRPr="00FF2C18">
        <w:rPr>
          <w:spacing w:val="-2"/>
        </w:rPr>
        <w:t xml:space="preserve"> </w:t>
      </w:r>
      <w:r w:rsidRPr="00FF2C18">
        <w:t>oferta jest</w:t>
      </w:r>
      <w:r w:rsidRPr="00FF2C18">
        <w:rPr>
          <w:spacing w:val="-3"/>
        </w:rPr>
        <w:t xml:space="preserve"> </w:t>
      </w:r>
      <w:r w:rsidRPr="00FF2C18">
        <w:t>wiążąca;</w:t>
      </w:r>
    </w:p>
    <w:p w14:paraId="114B3289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before="1"/>
      </w:pP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1"/>
        </w:rPr>
        <w:t xml:space="preserve"> </w:t>
      </w:r>
      <w:r w:rsidRPr="00FF2C18">
        <w:t>treści</w:t>
      </w:r>
      <w:r w:rsidRPr="00FF2C18">
        <w:rPr>
          <w:spacing w:val="-1"/>
        </w:rPr>
        <w:t xml:space="preserve"> </w:t>
      </w:r>
      <w:r w:rsidRPr="00FF2C18">
        <w:t>ust. 8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1"/>
        </w:rPr>
        <w:t xml:space="preserve"> </w:t>
      </w:r>
      <w:r w:rsidRPr="00FF2C18">
        <w:t>1</w:t>
      </w:r>
      <w:r w:rsidRPr="00FF2C18">
        <w:rPr>
          <w:spacing w:val="-2"/>
        </w:rPr>
        <w:t xml:space="preserve"> </w:t>
      </w:r>
      <w:r w:rsidRPr="00FF2C18">
        <w:t>oraz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3"/>
        </w:rPr>
        <w:t xml:space="preserve"> </w:t>
      </w:r>
      <w:r w:rsidRPr="00FF2C18">
        <w:t>9 i</w:t>
      </w:r>
      <w:r w:rsidRPr="00FF2C18">
        <w:rPr>
          <w:spacing w:val="-2"/>
        </w:rPr>
        <w:t xml:space="preserve"> </w:t>
      </w:r>
      <w:r w:rsidRPr="00FF2C18">
        <w:t>22;</w:t>
      </w:r>
    </w:p>
    <w:p w14:paraId="0CDE5F1B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-1"/>
        </w:rPr>
        <w:t xml:space="preserve"> </w:t>
      </w: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 treści</w:t>
      </w:r>
      <w:r w:rsidRPr="00FF2C18">
        <w:rPr>
          <w:spacing w:val="-1"/>
        </w:rPr>
        <w:t xml:space="preserve"> </w:t>
      </w:r>
      <w:r w:rsidRPr="00FF2C18">
        <w:t>ust.</w:t>
      </w:r>
      <w:r w:rsidRPr="00FF2C18">
        <w:rPr>
          <w:spacing w:val="-4"/>
        </w:rPr>
        <w:t xml:space="preserve"> </w:t>
      </w:r>
      <w:r w:rsidRPr="00FF2C18">
        <w:t>26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2;</w:t>
      </w:r>
    </w:p>
    <w:p w14:paraId="49F33E2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48"/>
        </w:rPr>
        <w:t xml:space="preserve"> </w:t>
      </w:r>
      <w:r w:rsidRPr="00FF2C18">
        <w:t>informację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-2"/>
        </w:rPr>
        <w:t xml:space="preserve"> </w:t>
      </w:r>
      <w:r w:rsidRPr="00FF2C18">
        <w:t>kryteriach</w:t>
      </w:r>
      <w:r w:rsidRPr="00FF2C18">
        <w:rPr>
          <w:spacing w:val="-4"/>
        </w:rPr>
        <w:t xml:space="preserve"> </w:t>
      </w:r>
      <w:r w:rsidRPr="00FF2C18">
        <w:t>oceny</w:t>
      </w:r>
      <w:r w:rsidRPr="00FF2C18">
        <w:rPr>
          <w:spacing w:val="-1"/>
        </w:rPr>
        <w:t xml:space="preserve"> </w:t>
      </w:r>
      <w:r w:rsidRPr="00FF2C18">
        <w:t>ofert.</w:t>
      </w:r>
    </w:p>
    <w:p w14:paraId="13A4A34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left"/>
      </w:pPr>
      <w:r w:rsidRPr="00FF2C18">
        <w:t>Przetarg lub</w:t>
      </w:r>
      <w:r w:rsidRPr="00FF2C18">
        <w:rPr>
          <w:spacing w:val="1"/>
        </w:rPr>
        <w:t xml:space="preserve"> </w:t>
      </w:r>
      <w:r w:rsidRPr="00FF2C18">
        <w:t>aukcja</w:t>
      </w:r>
      <w:r w:rsidRPr="00FF2C18">
        <w:rPr>
          <w:spacing w:val="2"/>
        </w:rPr>
        <w:t xml:space="preserve"> </w:t>
      </w:r>
      <w:r w:rsidRPr="00FF2C18">
        <w:t>może się</w:t>
      </w:r>
      <w:r w:rsidRPr="00FF2C18">
        <w:rPr>
          <w:spacing w:val="3"/>
        </w:rPr>
        <w:t xml:space="preserve"> </w:t>
      </w:r>
      <w:r w:rsidRPr="00FF2C18">
        <w:t>odbyć</w:t>
      </w:r>
      <w:r w:rsidRPr="00FF2C18">
        <w:rPr>
          <w:spacing w:val="2"/>
        </w:rPr>
        <w:t xml:space="preserve"> </w:t>
      </w:r>
      <w:r w:rsidRPr="00FF2C18">
        <w:t>nie</w:t>
      </w:r>
      <w:r w:rsidRPr="00FF2C18">
        <w:rPr>
          <w:spacing w:val="3"/>
        </w:rPr>
        <w:t xml:space="preserve"> </w:t>
      </w:r>
      <w:r w:rsidRPr="00FF2C18">
        <w:t>wcześniej</w:t>
      </w:r>
      <w:r w:rsidRPr="00FF2C18">
        <w:rPr>
          <w:spacing w:val="2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po</w:t>
      </w:r>
      <w:r w:rsidRPr="00FF2C18">
        <w:rPr>
          <w:spacing w:val="2"/>
        </w:rPr>
        <w:t xml:space="preserve"> </w:t>
      </w:r>
      <w:r w:rsidRPr="00FF2C18">
        <w:t>upływie</w:t>
      </w:r>
      <w:r w:rsidRPr="00FF2C18">
        <w:rPr>
          <w:spacing w:val="1"/>
        </w:rPr>
        <w:t xml:space="preserve"> </w:t>
      </w:r>
      <w:r w:rsidRPr="00FF2C18">
        <w:t>14</w:t>
      </w:r>
      <w:r w:rsidRPr="00FF2C18">
        <w:rPr>
          <w:spacing w:val="2"/>
        </w:rPr>
        <w:t xml:space="preserve"> </w:t>
      </w:r>
      <w:r w:rsidRPr="00FF2C18">
        <w:t>dni od</w:t>
      </w:r>
      <w:r w:rsidRPr="00FF2C18">
        <w:rPr>
          <w:spacing w:val="1"/>
        </w:rPr>
        <w:t xml:space="preserve"> </w:t>
      </w:r>
      <w:r w:rsidRPr="00FF2C18">
        <w:t>dnia</w:t>
      </w:r>
      <w:r w:rsidRPr="00FF2C18">
        <w:rPr>
          <w:spacing w:val="2"/>
        </w:rPr>
        <w:t xml:space="preserve"> </w:t>
      </w:r>
      <w:r w:rsidRPr="00FF2C18">
        <w:t>ogłoszenia</w:t>
      </w:r>
      <w:r w:rsidRPr="00FF2C18">
        <w:rPr>
          <w:spacing w:val="-1"/>
        </w:rPr>
        <w:t xml:space="preserve"> </w:t>
      </w:r>
      <w:r w:rsidRPr="00FF2C18">
        <w:t>o</w:t>
      </w:r>
    </w:p>
    <w:p w14:paraId="2E19BD35" w14:textId="77777777" w:rsidR="0007739C" w:rsidRPr="00FF2C18" w:rsidRDefault="009E78B4">
      <w:pPr>
        <w:pStyle w:val="Tekstpodstawowy"/>
        <w:spacing w:before="1"/>
        <w:ind w:left="968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2C7C53E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W</w:t>
      </w:r>
      <w:r w:rsidRPr="00FF2C18">
        <w:rPr>
          <w:spacing w:val="1"/>
        </w:rPr>
        <w:t xml:space="preserve"> </w:t>
      </w:r>
      <w:r w:rsidRPr="00FF2C18">
        <w:t>przetargu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jako oferenci mogą brać</w:t>
      </w:r>
      <w:r w:rsidRPr="00FF2C18">
        <w:rPr>
          <w:spacing w:val="1"/>
        </w:rPr>
        <w:t xml:space="preserve"> </w:t>
      </w:r>
      <w:r w:rsidRPr="00FF2C18">
        <w:t>udział</w:t>
      </w:r>
      <w:r w:rsidRPr="00FF2C18">
        <w:rPr>
          <w:spacing w:val="1"/>
        </w:rPr>
        <w:t xml:space="preserve"> </w:t>
      </w:r>
      <w:r w:rsidRPr="00FF2C18">
        <w:t>osoby</w:t>
      </w:r>
      <w:r w:rsidRPr="00FF2C18">
        <w:rPr>
          <w:spacing w:val="1"/>
        </w:rPr>
        <w:t xml:space="preserve"> </w:t>
      </w:r>
      <w:r w:rsidRPr="00FF2C18">
        <w:t>fizyczne, osoby</w:t>
      </w:r>
      <w:r w:rsidRPr="00FF2C18">
        <w:rPr>
          <w:spacing w:val="1"/>
        </w:rPr>
        <w:t xml:space="preserve"> </w:t>
      </w:r>
      <w:r w:rsidRPr="00FF2C18">
        <w:t>prawne i</w:t>
      </w:r>
      <w:r w:rsidRPr="00FF2C18">
        <w:rPr>
          <w:spacing w:val="1"/>
        </w:rPr>
        <w:t xml:space="preserve"> </w:t>
      </w:r>
      <w:r w:rsidRPr="00FF2C18">
        <w:t>jednostki</w:t>
      </w:r>
      <w:r w:rsidRPr="00FF2C18">
        <w:rPr>
          <w:spacing w:val="1"/>
        </w:rPr>
        <w:t xml:space="preserve"> </w:t>
      </w:r>
      <w:r w:rsidRPr="00FF2C18">
        <w:t>organizacyjne</w:t>
      </w:r>
      <w:r w:rsidRPr="00FF2C18">
        <w:rPr>
          <w:spacing w:val="1"/>
        </w:rPr>
        <w:t xml:space="preserve"> </w:t>
      </w:r>
      <w:r w:rsidRPr="00FF2C18">
        <w:t>niemające</w:t>
      </w:r>
      <w:r w:rsidRPr="00FF2C18">
        <w:rPr>
          <w:spacing w:val="1"/>
        </w:rPr>
        <w:t xml:space="preserve"> </w:t>
      </w:r>
      <w:r w:rsidRPr="00FF2C18">
        <w:t>osobowości</w:t>
      </w:r>
      <w:r w:rsidRPr="00FF2C18">
        <w:rPr>
          <w:spacing w:val="1"/>
        </w:rPr>
        <w:t xml:space="preserve"> </w:t>
      </w:r>
      <w:r w:rsidRPr="00FF2C18">
        <w:t>prawnej,</w:t>
      </w:r>
      <w:r w:rsidRPr="00FF2C18">
        <w:rPr>
          <w:spacing w:val="1"/>
        </w:rPr>
        <w:t xml:space="preserve"> </w:t>
      </w:r>
      <w:r w:rsidRPr="00FF2C18">
        <w:t>którym</w:t>
      </w:r>
      <w:r w:rsidRPr="00FF2C18">
        <w:rPr>
          <w:spacing w:val="1"/>
        </w:rPr>
        <w:t xml:space="preserve"> </w:t>
      </w:r>
      <w:r w:rsidRPr="00FF2C18">
        <w:t>przepisy</w:t>
      </w:r>
      <w:r w:rsidRPr="00FF2C18">
        <w:rPr>
          <w:spacing w:val="1"/>
        </w:rPr>
        <w:t xml:space="preserve"> </w:t>
      </w:r>
      <w:r w:rsidRPr="00FF2C18">
        <w:t>szczególne</w:t>
      </w:r>
      <w:r w:rsidRPr="00FF2C18">
        <w:rPr>
          <w:spacing w:val="-47"/>
        </w:rPr>
        <w:t xml:space="preserve"> </w:t>
      </w:r>
      <w:r w:rsidRPr="00FF2C18">
        <w:t>przyznają zdolność prawną, jeżeli wpłacą prowadzącemu przetarg wadium w wysokości,</w:t>
      </w:r>
      <w:r w:rsidRPr="00FF2C18">
        <w:rPr>
          <w:spacing w:val="1"/>
        </w:rPr>
        <w:t xml:space="preserve"> </w:t>
      </w:r>
      <w:r w:rsidRPr="00FF2C18">
        <w:t>terminie i sposobie</w:t>
      </w:r>
      <w:r w:rsidRPr="00FF2C18">
        <w:rPr>
          <w:spacing w:val="-2"/>
        </w:rPr>
        <w:t xml:space="preserve"> </w:t>
      </w:r>
      <w:r w:rsidRPr="00FF2C18">
        <w:t>określonych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3"/>
        </w:rPr>
        <w:t xml:space="preserve"> </w:t>
      </w:r>
      <w:r w:rsidRPr="00FF2C18">
        <w:t>o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38AA860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7" w:lineRule="exact"/>
        <w:ind w:hanging="287"/>
        <w:jc w:val="both"/>
      </w:pPr>
      <w:r w:rsidRPr="00FF2C18">
        <w:t>W</w:t>
      </w:r>
      <w:r w:rsidRPr="00FF2C18">
        <w:rPr>
          <w:spacing w:val="-2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jako</w:t>
      </w:r>
      <w:r w:rsidRPr="00FF2C18">
        <w:rPr>
          <w:spacing w:val="-3"/>
        </w:rPr>
        <w:t xml:space="preserve"> </w:t>
      </w:r>
      <w:r w:rsidRPr="00FF2C18">
        <w:t>oferenci</w:t>
      </w:r>
      <w:r w:rsidRPr="00FF2C18">
        <w:rPr>
          <w:spacing w:val="-2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mogą</w:t>
      </w:r>
      <w:r w:rsidRPr="00FF2C18">
        <w:rPr>
          <w:spacing w:val="-2"/>
        </w:rPr>
        <w:t xml:space="preserve"> </w:t>
      </w:r>
      <w:r w:rsidRPr="00FF2C18">
        <w:t>uczestniczyć:</w:t>
      </w:r>
    </w:p>
    <w:p w14:paraId="00E38EBD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członkowie</w:t>
      </w:r>
      <w:r w:rsidRPr="00FF2C18">
        <w:rPr>
          <w:spacing w:val="-3"/>
        </w:rPr>
        <w:t xml:space="preserve"> </w:t>
      </w:r>
      <w:r w:rsidRPr="00FF2C18">
        <w:t>organu</w:t>
      </w:r>
      <w:r w:rsidRPr="00FF2C18">
        <w:rPr>
          <w:spacing w:val="-1"/>
        </w:rPr>
        <w:t xml:space="preserve"> </w:t>
      </w:r>
      <w:r w:rsidRPr="00FF2C18">
        <w:t>zarządzającego</w:t>
      </w:r>
      <w:r w:rsidRPr="00FF2C18">
        <w:rPr>
          <w:spacing w:val="-3"/>
        </w:rPr>
        <w:t xml:space="preserve"> </w:t>
      </w:r>
      <w:r w:rsidRPr="00FF2C18">
        <w:t>Spółką i</w:t>
      </w:r>
      <w:r w:rsidRPr="00FF2C18">
        <w:rPr>
          <w:spacing w:val="-1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organu</w:t>
      </w:r>
      <w:r w:rsidRPr="00FF2C18">
        <w:rPr>
          <w:spacing w:val="-3"/>
        </w:rPr>
        <w:t xml:space="preserve"> </w:t>
      </w:r>
      <w:r w:rsidRPr="00FF2C18">
        <w:t>nadzorczego;</w:t>
      </w:r>
    </w:p>
    <w:p w14:paraId="34E788E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podmiot</w:t>
      </w:r>
      <w:r w:rsidRPr="00FF2C18">
        <w:rPr>
          <w:spacing w:val="9"/>
        </w:rPr>
        <w:t xml:space="preserve"> </w:t>
      </w:r>
      <w:r w:rsidRPr="00FF2C18">
        <w:t>gospodarczy</w:t>
      </w:r>
      <w:r w:rsidRPr="00FF2C18">
        <w:rPr>
          <w:spacing w:val="58"/>
        </w:rPr>
        <w:t xml:space="preserve"> </w:t>
      </w:r>
      <w:r w:rsidRPr="00FF2C18">
        <w:t>prowadzący</w:t>
      </w:r>
      <w:r w:rsidRPr="00FF2C18">
        <w:rPr>
          <w:spacing w:val="58"/>
        </w:rPr>
        <w:t xml:space="preserve"> </w:t>
      </w:r>
      <w:r w:rsidRPr="00FF2C18">
        <w:t>przetarg</w:t>
      </w:r>
      <w:r w:rsidRPr="00FF2C18">
        <w:rPr>
          <w:spacing w:val="57"/>
        </w:rPr>
        <w:t xml:space="preserve"> </w:t>
      </w:r>
      <w:r w:rsidRPr="00FF2C18">
        <w:t>oraz</w:t>
      </w:r>
      <w:r w:rsidRPr="00FF2C18">
        <w:rPr>
          <w:spacing w:val="56"/>
        </w:rPr>
        <w:t xml:space="preserve"> </w:t>
      </w:r>
      <w:r w:rsidRPr="00FF2C18">
        <w:t>członkowie</w:t>
      </w:r>
      <w:r w:rsidRPr="00FF2C18">
        <w:rPr>
          <w:spacing w:val="58"/>
        </w:rPr>
        <w:t xml:space="preserve"> </w:t>
      </w:r>
      <w:r w:rsidRPr="00FF2C18">
        <w:t>jego</w:t>
      </w:r>
      <w:r w:rsidRPr="00FF2C18">
        <w:rPr>
          <w:spacing w:val="57"/>
        </w:rPr>
        <w:t xml:space="preserve"> </w:t>
      </w:r>
      <w:r w:rsidRPr="00FF2C18">
        <w:t>władz</w:t>
      </w:r>
      <w:r w:rsidRPr="00FF2C18">
        <w:rPr>
          <w:spacing w:val="56"/>
        </w:rPr>
        <w:t xml:space="preserve"> </w:t>
      </w:r>
      <w:r w:rsidRPr="00FF2C18">
        <w:t>i</w:t>
      </w:r>
      <w:r w:rsidRPr="00FF2C18">
        <w:rPr>
          <w:spacing w:val="56"/>
        </w:rPr>
        <w:t xml:space="preserve"> </w:t>
      </w:r>
      <w:r w:rsidRPr="00FF2C18">
        <w:t>organu</w:t>
      </w:r>
    </w:p>
    <w:p w14:paraId="317AFDA0" w14:textId="77777777" w:rsidR="0007739C" w:rsidRPr="00FF2C18" w:rsidRDefault="009E78B4">
      <w:pPr>
        <w:pStyle w:val="Tekstpodstawowy"/>
        <w:ind w:left="1534"/>
        <w:jc w:val="left"/>
      </w:pPr>
      <w:r w:rsidRPr="00FF2C18">
        <w:t>nadzorczego;</w:t>
      </w:r>
    </w:p>
    <w:p w14:paraId="5660B8F4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  <w:spacing w:before="1"/>
      </w:pPr>
      <w:r w:rsidRPr="00FF2C18">
        <w:t>osoby,</w:t>
      </w:r>
      <w:r w:rsidRPr="00FF2C18">
        <w:rPr>
          <w:spacing w:val="49"/>
        </w:rPr>
        <w:t xml:space="preserve"> </w:t>
      </w:r>
      <w:r w:rsidRPr="00FF2C18">
        <w:t>którym</w:t>
      </w:r>
      <w:r w:rsidRPr="00FF2C18">
        <w:rPr>
          <w:spacing w:val="2"/>
        </w:rPr>
        <w:t xml:space="preserve"> </w:t>
      </w:r>
      <w:r w:rsidRPr="00FF2C18">
        <w:t>powierzono</w:t>
      </w:r>
      <w:r w:rsidRPr="00FF2C18">
        <w:rPr>
          <w:spacing w:val="51"/>
        </w:rPr>
        <w:t xml:space="preserve"> </w:t>
      </w:r>
      <w:r w:rsidRPr="00FF2C18">
        <w:t>wykonanie  czynności</w:t>
      </w:r>
      <w:r w:rsidRPr="00FF2C18">
        <w:rPr>
          <w:spacing w:val="48"/>
        </w:rPr>
        <w:t xml:space="preserve"> </w:t>
      </w:r>
      <w:r w:rsidRPr="00FF2C18">
        <w:t>związanych</w:t>
      </w:r>
      <w:r w:rsidRPr="00FF2C18">
        <w:rPr>
          <w:spacing w:val="52"/>
        </w:rPr>
        <w:t xml:space="preserve"> </w:t>
      </w:r>
      <w:r w:rsidRPr="00FF2C18">
        <w:t>z</w:t>
      </w:r>
      <w:r w:rsidRPr="00FF2C18">
        <w:rPr>
          <w:spacing w:val="48"/>
        </w:rPr>
        <w:t xml:space="preserve"> </w:t>
      </w:r>
      <w:r w:rsidRPr="00FF2C18">
        <w:t>przeprowadzeniem</w:t>
      </w:r>
    </w:p>
    <w:p w14:paraId="57A45852" w14:textId="77777777" w:rsidR="0007739C" w:rsidRPr="00FF2C18" w:rsidRDefault="009E78B4">
      <w:pPr>
        <w:pStyle w:val="Tekstpodstawowy"/>
        <w:ind w:left="1534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aukcji;</w:t>
      </w:r>
    </w:p>
    <w:p w14:paraId="56DD24B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</w:pPr>
      <w:r w:rsidRPr="00FF2C18">
        <w:t>małżonek,</w:t>
      </w:r>
      <w:r w:rsidRPr="00FF2C18">
        <w:rPr>
          <w:spacing w:val="-4"/>
        </w:rPr>
        <w:t xml:space="preserve"> </w:t>
      </w:r>
      <w:r w:rsidRPr="00FF2C18">
        <w:t>dzieci, rodzice i</w:t>
      </w:r>
      <w:r w:rsidRPr="00FF2C18">
        <w:rPr>
          <w:spacing w:val="-4"/>
        </w:rPr>
        <w:t xml:space="preserve"> </w:t>
      </w:r>
      <w:r w:rsidRPr="00FF2C18">
        <w:t>rodzeństwo</w:t>
      </w:r>
      <w:r w:rsidRPr="00FF2C18">
        <w:rPr>
          <w:spacing w:val="-1"/>
        </w:rPr>
        <w:t xml:space="preserve"> </w:t>
      </w:r>
      <w:r w:rsidRPr="00FF2C18">
        <w:t>osób,</w:t>
      </w:r>
      <w:r w:rsidRPr="00FF2C18">
        <w:rPr>
          <w:spacing w:val="-2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1-3;</w:t>
      </w:r>
    </w:p>
    <w:p w14:paraId="7CD59182" w14:textId="77777777" w:rsidR="0007739C" w:rsidRPr="00FF2C18" w:rsidRDefault="0007739C">
      <w:pPr>
        <w:sectPr w:rsidR="0007739C" w:rsidRPr="00FF2C18">
          <w:pgSz w:w="11910" w:h="16840"/>
          <w:pgMar w:top="1660" w:right="1300" w:bottom="280" w:left="1300" w:header="591" w:footer="0" w:gutter="0"/>
          <w:cols w:space="708"/>
        </w:sectPr>
      </w:pPr>
    </w:p>
    <w:p w14:paraId="283C280E" w14:textId="77777777" w:rsidR="0007739C" w:rsidRPr="00FF2C18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26D9766E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  <w:spacing w:before="57"/>
        <w:ind w:right="112"/>
      </w:pPr>
      <w:r w:rsidRPr="00FF2C18">
        <w:t>osoby,</w:t>
      </w:r>
      <w:r w:rsidRPr="00FF2C18">
        <w:rPr>
          <w:spacing w:val="1"/>
        </w:rPr>
        <w:t xml:space="preserve"> </w:t>
      </w:r>
      <w:r w:rsidRPr="00FF2C18">
        <w:t>które</w:t>
      </w:r>
      <w:r w:rsidRPr="00FF2C18">
        <w:rPr>
          <w:spacing w:val="1"/>
        </w:rPr>
        <w:t xml:space="preserve"> </w:t>
      </w:r>
      <w:r w:rsidRPr="00FF2C18">
        <w:t>pozostają</w:t>
      </w:r>
      <w:r w:rsidRPr="00FF2C18">
        <w:rPr>
          <w:spacing w:val="1"/>
        </w:rPr>
        <w:t xml:space="preserve"> </w:t>
      </w:r>
      <w:r w:rsidRPr="00FF2C18">
        <w:t>z osobami, o których mowa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 1-3</w:t>
      </w:r>
      <w:r w:rsidRPr="00FF2C18">
        <w:rPr>
          <w:spacing w:val="1"/>
        </w:rPr>
        <w:t xml:space="preserve"> </w:t>
      </w:r>
      <w:r w:rsidRPr="00FF2C18">
        <w:t>w takim</w:t>
      </w:r>
      <w:r w:rsidRPr="00FF2C18">
        <w:rPr>
          <w:spacing w:val="1"/>
        </w:rPr>
        <w:t xml:space="preserve"> </w:t>
      </w:r>
      <w:r w:rsidRPr="00FF2C18">
        <w:t>stosunku</w:t>
      </w:r>
      <w:r w:rsidRPr="00FF2C18">
        <w:rPr>
          <w:spacing w:val="1"/>
        </w:rPr>
        <w:t xml:space="preserve"> </w:t>
      </w:r>
      <w:r w:rsidRPr="00FF2C18">
        <w:t>prawnym</w:t>
      </w:r>
      <w:r w:rsidRPr="00FF2C18">
        <w:rPr>
          <w:spacing w:val="1"/>
        </w:rPr>
        <w:t xml:space="preserve"> </w:t>
      </w:r>
      <w:r w:rsidRPr="00FF2C18">
        <w:t>lub faktycznym,</w:t>
      </w:r>
      <w:r w:rsidRPr="00FF2C18">
        <w:rPr>
          <w:spacing w:val="1"/>
        </w:rPr>
        <w:t xml:space="preserve"> </w:t>
      </w:r>
      <w:r w:rsidRPr="00FF2C18">
        <w:t>że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to</w:t>
      </w:r>
      <w:r w:rsidRPr="00FF2C18">
        <w:rPr>
          <w:spacing w:val="1"/>
        </w:rPr>
        <w:t xml:space="preserve"> </w:t>
      </w:r>
      <w:r w:rsidRPr="00FF2C18">
        <w:t>budzić</w:t>
      </w:r>
      <w:r w:rsidRPr="00FF2C18">
        <w:rPr>
          <w:spacing w:val="1"/>
        </w:rPr>
        <w:t xml:space="preserve"> </w:t>
      </w:r>
      <w:r w:rsidRPr="00FF2C18">
        <w:t>uzasadnione</w:t>
      </w:r>
      <w:r w:rsidRPr="00FF2C18">
        <w:rPr>
          <w:spacing w:val="1"/>
        </w:rPr>
        <w:t xml:space="preserve"> </w:t>
      </w:r>
      <w:r w:rsidRPr="00FF2C18">
        <w:t>wątpliwości</w:t>
      </w:r>
      <w:r w:rsidRPr="00FF2C18">
        <w:rPr>
          <w:spacing w:val="1"/>
        </w:rPr>
        <w:t xml:space="preserve"> </w:t>
      </w:r>
      <w:r w:rsidRPr="00FF2C18">
        <w:t>co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bezstronności</w:t>
      </w:r>
      <w:r w:rsidRPr="00FF2C18">
        <w:rPr>
          <w:spacing w:val="-1"/>
        </w:rPr>
        <w:t xml:space="preserve"> </w:t>
      </w:r>
      <w:r w:rsidRPr="00FF2C18">
        <w:t>prowadzącego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aukcję.</w:t>
      </w:r>
    </w:p>
    <w:p w14:paraId="7FA12F8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894"/>
        </w:tabs>
        <w:spacing w:before="1" w:line="259" w:lineRule="auto"/>
        <w:ind w:left="1249" w:right="110" w:hanging="567"/>
        <w:jc w:val="both"/>
      </w:pPr>
      <w:r w:rsidRPr="00FF2C18">
        <w:t>1) Warunkiem przystąpienia do przetargu lub aukcji jest wniesienie przed</w:t>
      </w:r>
      <w:r w:rsidRPr="00FF2C18">
        <w:rPr>
          <w:spacing w:val="1"/>
        </w:rPr>
        <w:t xml:space="preserve"> </w:t>
      </w:r>
      <w:r w:rsidRPr="00FF2C18">
        <w:t>upływem terminu</w:t>
      </w:r>
      <w:r w:rsidRPr="00FF2C18">
        <w:rPr>
          <w:spacing w:val="-47"/>
        </w:rPr>
        <w:t xml:space="preserve"> </w:t>
      </w:r>
      <w:r w:rsidRPr="00FF2C18">
        <w:t>składania ofert wadium w wysokości minimum 5% ceny wywoławczej sprzedawanego</w:t>
      </w:r>
      <w:r w:rsidRPr="00FF2C18">
        <w:rPr>
          <w:spacing w:val="1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majątku trwałego.</w:t>
      </w:r>
    </w:p>
    <w:p w14:paraId="65A9388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line="267" w:lineRule="exact"/>
        <w:ind w:hanging="426"/>
      </w:pPr>
      <w:r w:rsidRPr="00FF2C18">
        <w:t>Wadium</w:t>
      </w:r>
      <w:r w:rsidRPr="00FF2C18">
        <w:rPr>
          <w:spacing w:val="-2"/>
        </w:rPr>
        <w:t xml:space="preserve"> </w:t>
      </w:r>
      <w:r w:rsidRPr="00FF2C18">
        <w:t>wnosi</w:t>
      </w:r>
      <w:r w:rsidRPr="00FF2C18">
        <w:rPr>
          <w:spacing w:val="-4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pieniądzu.</w:t>
      </w:r>
    </w:p>
    <w:p w14:paraId="27E9FE2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hanging="426"/>
      </w:pPr>
      <w:r w:rsidRPr="00FF2C18">
        <w:t>Spółka</w:t>
      </w:r>
      <w:r w:rsidRPr="00FF2C18">
        <w:rPr>
          <w:spacing w:val="14"/>
        </w:rPr>
        <w:t xml:space="preserve"> </w:t>
      </w:r>
      <w:r w:rsidRPr="00FF2C18">
        <w:t>może</w:t>
      </w:r>
      <w:r w:rsidRPr="00FF2C18">
        <w:rPr>
          <w:spacing w:val="64"/>
        </w:rPr>
        <w:t xml:space="preserve"> </w:t>
      </w:r>
      <w:r w:rsidRPr="00FF2C18">
        <w:t>dopuścić</w:t>
      </w:r>
      <w:r w:rsidRPr="00FF2C18">
        <w:rPr>
          <w:spacing w:val="63"/>
        </w:rPr>
        <w:t xml:space="preserve"> </w:t>
      </w:r>
      <w:r w:rsidRPr="00FF2C18">
        <w:t>wnoszenie</w:t>
      </w:r>
      <w:r w:rsidRPr="00FF2C18">
        <w:rPr>
          <w:spacing w:val="65"/>
        </w:rPr>
        <w:t xml:space="preserve"> </w:t>
      </w:r>
      <w:r w:rsidRPr="00FF2C18">
        <w:t>wadium</w:t>
      </w:r>
      <w:r w:rsidRPr="00FF2C18">
        <w:rPr>
          <w:spacing w:val="64"/>
        </w:rPr>
        <w:t xml:space="preserve"> </w:t>
      </w:r>
      <w:r w:rsidRPr="00FF2C18">
        <w:t>w</w:t>
      </w:r>
      <w:r w:rsidRPr="00FF2C18">
        <w:rPr>
          <w:spacing w:val="67"/>
        </w:rPr>
        <w:t xml:space="preserve"> </w:t>
      </w:r>
      <w:r w:rsidRPr="00FF2C18">
        <w:t>papierach</w:t>
      </w:r>
      <w:r w:rsidRPr="00FF2C18">
        <w:rPr>
          <w:spacing w:val="63"/>
        </w:rPr>
        <w:t xml:space="preserve"> </w:t>
      </w:r>
      <w:r w:rsidRPr="00FF2C18">
        <w:t>wartościowych,</w:t>
      </w:r>
      <w:r w:rsidRPr="00FF2C18">
        <w:rPr>
          <w:spacing w:val="64"/>
        </w:rPr>
        <w:t xml:space="preserve"> </w:t>
      </w:r>
      <w:r w:rsidRPr="00FF2C18">
        <w:t>określając</w:t>
      </w:r>
    </w:p>
    <w:p w14:paraId="56C76AEA" w14:textId="77777777" w:rsidR="0007739C" w:rsidRPr="00FF2C18" w:rsidRDefault="009E78B4">
      <w:pPr>
        <w:pStyle w:val="Tekstpodstawowy"/>
        <w:ind w:left="1393"/>
      </w:pPr>
      <w:r w:rsidRPr="00FF2C18">
        <w:t>ich</w:t>
      </w:r>
      <w:r w:rsidRPr="00FF2C18">
        <w:rPr>
          <w:spacing w:val="-1"/>
        </w:rPr>
        <w:t xml:space="preserve"> </w:t>
      </w:r>
      <w:r w:rsidRPr="00FF2C18">
        <w:t>kategorie.</w:t>
      </w:r>
    </w:p>
    <w:p w14:paraId="3B5D89EB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right="113"/>
      </w:pPr>
      <w:r w:rsidRPr="00FF2C18">
        <w:t>Prowadzący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niezwłocznie</w:t>
      </w:r>
      <w:r w:rsidRPr="00FF2C18">
        <w:rPr>
          <w:spacing w:val="1"/>
        </w:rPr>
        <w:t xml:space="preserve"> </w:t>
      </w:r>
      <w:r w:rsidRPr="00FF2C18">
        <w:t>przed</w:t>
      </w:r>
      <w:r w:rsidRPr="00FF2C18">
        <w:rPr>
          <w:spacing w:val="1"/>
        </w:rPr>
        <w:t xml:space="preserve"> </w:t>
      </w:r>
      <w:r w:rsidRPr="00FF2C18">
        <w:t>wywołaniem</w:t>
      </w:r>
      <w:r w:rsidRPr="00FF2C18">
        <w:rPr>
          <w:spacing w:val="1"/>
        </w:rPr>
        <w:t xml:space="preserve"> </w:t>
      </w:r>
      <w:r w:rsidRPr="00FF2C18">
        <w:t>licytacji</w:t>
      </w:r>
      <w:r w:rsidRPr="00FF2C18">
        <w:rPr>
          <w:spacing w:val="1"/>
        </w:rPr>
        <w:t xml:space="preserve"> </w:t>
      </w:r>
      <w:r w:rsidRPr="00FF2C18">
        <w:t>albo</w:t>
      </w:r>
      <w:r w:rsidRPr="00FF2C18">
        <w:rPr>
          <w:spacing w:val="-47"/>
        </w:rPr>
        <w:t xml:space="preserve"> </w:t>
      </w:r>
      <w:r w:rsidRPr="00FF2C18">
        <w:t>niezwłocznie po otwarciu ofert, sprawdza, czy oferenci wnieśli wadium w należytej</w:t>
      </w:r>
      <w:r w:rsidRPr="00FF2C18">
        <w:rPr>
          <w:spacing w:val="1"/>
        </w:rPr>
        <w:t xml:space="preserve"> </w:t>
      </w:r>
      <w:r w:rsidRPr="00FF2C18">
        <w:t>wysokości.</w:t>
      </w:r>
    </w:p>
    <w:p w14:paraId="0E80E05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before="2"/>
        <w:ind w:right="114"/>
      </w:pPr>
      <w:r w:rsidRPr="00FF2C18">
        <w:t>W przypadku wniesienia wadium w pieniądzu wpłata następuje na rachunek Spółki</w:t>
      </w:r>
      <w:r w:rsidRPr="00FF2C18">
        <w:rPr>
          <w:spacing w:val="1"/>
        </w:rPr>
        <w:t xml:space="preserve"> </w:t>
      </w:r>
      <w:r w:rsidRPr="00FF2C18">
        <w:t>podany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ogłoszeniu.</w:t>
      </w:r>
    </w:p>
    <w:p w14:paraId="012AB5D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04"/>
        </w:tabs>
        <w:ind w:left="903" w:hanging="361"/>
        <w:jc w:val="both"/>
      </w:pPr>
      <w:r w:rsidRPr="00FF2C18">
        <w:t>1)</w:t>
      </w:r>
      <w:r w:rsidRPr="00FF2C18">
        <w:rPr>
          <w:spacing w:val="27"/>
        </w:rPr>
        <w:t xml:space="preserve"> </w:t>
      </w:r>
      <w:r w:rsidRPr="00FF2C18">
        <w:t>Wadium</w:t>
      </w:r>
      <w:r w:rsidRPr="00FF2C18">
        <w:rPr>
          <w:spacing w:val="29"/>
        </w:rPr>
        <w:t xml:space="preserve"> </w:t>
      </w:r>
      <w:r w:rsidRPr="00FF2C18">
        <w:t>przepada</w:t>
      </w:r>
      <w:r w:rsidRPr="00FF2C18">
        <w:rPr>
          <w:spacing w:val="28"/>
        </w:rPr>
        <w:t xml:space="preserve"> </w:t>
      </w:r>
      <w:r w:rsidRPr="00FF2C18">
        <w:t>na</w:t>
      </w:r>
      <w:r w:rsidRPr="00FF2C18">
        <w:rPr>
          <w:spacing w:val="30"/>
        </w:rPr>
        <w:t xml:space="preserve"> </w:t>
      </w:r>
      <w:r w:rsidRPr="00FF2C18">
        <w:t>rzecz</w:t>
      </w:r>
      <w:r w:rsidRPr="00FF2C18">
        <w:rPr>
          <w:spacing w:val="30"/>
        </w:rPr>
        <w:t xml:space="preserve"> </w:t>
      </w:r>
      <w:r w:rsidRPr="00FF2C18">
        <w:t>Spółki,</w:t>
      </w:r>
      <w:r w:rsidRPr="00FF2C18">
        <w:rPr>
          <w:spacing w:val="30"/>
        </w:rPr>
        <w:t xml:space="preserve"> </w:t>
      </w:r>
      <w:r w:rsidRPr="00FF2C18">
        <w:t>jeżeli</w:t>
      </w:r>
      <w:r w:rsidRPr="00FF2C18">
        <w:rPr>
          <w:spacing w:val="30"/>
        </w:rPr>
        <w:t xml:space="preserve"> </w:t>
      </w:r>
      <w:r w:rsidRPr="00FF2C18">
        <w:t>żaden</w:t>
      </w:r>
      <w:r w:rsidRPr="00FF2C18">
        <w:rPr>
          <w:spacing w:val="30"/>
        </w:rPr>
        <w:t xml:space="preserve"> </w:t>
      </w:r>
      <w:r w:rsidRPr="00FF2C18">
        <w:t>z</w:t>
      </w:r>
      <w:r w:rsidRPr="00FF2C18">
        <w:rPr>
          <w:spacing w:val="30"/>
        </w:rPr>
        <w:t xml:space="preserve"> </w:t>
      </w:r>
      <w:r w:rsidRPr="00FF2C18">
        <w:t>uczestników</w:t>
      </w:r>
      <w:r w:rsidRPr="00FF2C18">
        <w:rPr>
          <w:spacing w:val="31"/>
        </w:rPr>
        <w:t xml:space="preserve"> </w:t>
      </w:r>
      <w:r w:rsidRPr="00FF2C18">
        <w:t>przetargu</w:t>
      </w:r>
      <w:r w:rsidRPr="00FF2C18">
        <w:rPr>
          <w:spacing w:val="30"/>
        </w:rPr>
        <w:t xml:space="preserve"> </w:t>
      </w:r>
      <w:r w:rsidRPr="00FF2C18">
        <w:t>lub</w:t>
      </w:r>
      <w:r w:rsidRPr="00FF2C18">
        <w:rPr>
          <w:spacing w:val="62"/>
        </w:rPr>
        <w:t xml:space="preserve"> </w:t>
      </w:r>
      <w:r w:rsidRPr="00FF2C18">
        <w:t>aukcji</w:t>
      </w:r>
      <w:r w:rsidRPr="00FF2C18">
        <w:rPr>
          <w:spacing w:val="31"/>
        </w:rPr>
        <w:t xml:space="preserve"> </w:t>
      </w:r>
      <w:r w:rsidRPr="00FF2C18">
        <w:t>nie</w:t>
      </w:r>
    </w:p>
    <w:p w14:paraId="5E8E7283" w14:textId="77777777" w:rsidR="0007739C" w:rsidRPr="00FF2C18" w:rsidRDefault="009E78B4">
      <w:pPr>
        <w:pStyle w:val="Tekstpodstawowy"/>
        <w:spacing w:before="20"/>
        <w:ind w:left="1249"/>
      </w:pPr>
      <w:r w:rsidRPr="00FF2C18">
        <w:t>zaoferuje</w:t>
      </w:r>
      <w:r w:rsidRPr="00FF2C18">
        <w:rPr>
          <w:spacing w:val="-5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19CBE608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21"/>
        <w:ind w:right="114"/>
      </w:pPr>
      <w:r w:rsidRPr="00FF2C18">
        <w:t>Wadium</w:t>
      </w:r>
      <w:r w:rsidRPr="00FF2C18">
        <w:rPr>
          <w:spacing w:val="-7"/>
        </w:rPr>
        <w:t xml:space="preserve"> </w:t>
      </w:r>
      <w:r w:rsidRPr="00FF2C18">
        <w:t>złożone</w:t>
      </w:r>
      <w:r w:rsidRPr="00FF2C18">
        <w:rPr>
          <w:spacing w:val="-7"/>
        </w:rPr>
        <w:t xml:space="preserve"> </w:t>
      </w:r>
      <w:r w:rsidRPr="00FF2C18">
        <w:t>przez</w:t>
      </w:r>
      <w:r w:rsidRPr="00FF2C18">
        <w:rPr>
          <w:spacing w:val="-9"/>
        </w:rPr>
        <w:t xml:space="preserve"> </w:t>
      </w:r>
      <w:r w:rsidRPr="00FF2C18">
        <w:t>oferentów,</w:t>
      </w:r>
      <w:r w:rsidRPr="00FF2C18">
        <w:rPr>
          <w:spacing w:val="-7"/>
        </w:rPr>
        <w:t xml:space="preserve"> </w:t>
      </w:r>
      <w:r w:rsidRPr="00FF2C18">
        <w:t>których</w:t>
      </w:r>
      <w:r w:rsidRPr="00FF2C18">
        <w:rPr>
          <w:spacing w:val="-10"/>
        </w:rPr>
        <w:t xml:space="preserve"> </w:t>
      </w:r>
      <w:r w:rsidRPr="00FF2C18">
        <w:t>oferty</w:t>
      </w:r>
      <w:r w:rsidRPr="00FF2C18">
        <w:rPr>
          <w:spacing w:val="-9"/>
        </w:rPr>
        <w:t xml:space="preserve"> </w:t>
      </w:r>
      <w:r w:rsidRPr="00FF2C18">
        <w:t>nie</w:t>
      </w:r>
      <w:r w:rsidRPr="00FF2C18">
        <w:rPr>
          <w:spacing w:val="-6"/>
        </w:rPr>
        <w:t xml:space="preserve"> </w:t>
      </w:r>
      <w:r w:rsidRPr="00FF2C18">
        <w:t>zostaną</w:t>
      </w:r>
      <w:r w:rsidRPr="00FF2C18">
        <w:rPr>
          <w:spacing w:val="-8"/>
        </w:rPr>
        <w:t xml:space="preserve"> </w:t>
      </w:r>
      <w:r w:rsidRPr="00FF2C18">
        <w:t>przyjęte,</w:t>
      </w:r>
      <w:r w:rsidRPr="00FF2C18">
        <w:rPr>
          <w:spacing w:val="-7"/>
        </w:rPr>
        <w:t xml:space="preserve"> </w:t>
      </w:r>
      <w:r w:rsidRPr="00FF2C18">
        <w:t>zostanie</w:t>
      </w:r>
      <w:r w:rsidRPr="00FF2C18">
        <w:rPr>
          <w:spacing w:val="-8"/>
        </w:rPr>
        <w:t xml:space="preserve"> </w:t>
      </w:r>
      <w:r w:rsidRPr="00FF2C18">
        <w:t>zwrócone</w:t>
      </w:r>
      <w:r w:rsidRPr="00FF2C18">
        <w:rPr>
          <w:spacing w:val="-47"/>
        </w:rPr>
        <w:t xml:space="preserve"> </w:t>
      </w:r>
      <w:r w:rsidRPr="00FF2C18">
        <w:t>bezpośrednio</w:t>
      </w:r>
      <w:r w:rsidRPr="00FF2C18">
        <w:rPr>
          <w:spacing w:val="-3"/>
        </w:rPr>
        <w:t xml:space="preserve"> </w:t>
      </w:r>
      <w:r w:rsidRPr="00FF2C18">
        <w:t>po dokonaniu</w:t>
      </w:r>
      <w:r w:rsidRPr="00FF2C18">
        <w:rPr>
          <w:spacing w:val="-1"/>
        </w:rPr>
        <w:t xml:space="preserve"> </w:t>
      </w:r>
      <w:r w:rsidRPr="00FF2C18">
        <w:t>wyboru</w:t>
      </w:r>
      <w:r w:rsidRPr="00FF2C18">
        <w:rPr>
          <w:spacing w:val="-1"/>
        </w:rPr>
        <w:t xml:space="preserve"> </w:t>
      </w:r>
      <w:r w:rsidRPr="00FF2C18">
        <w:t>oferty.</w:t>
      </w:r>
    </w:p>
    <w:p w14:paraId="3E448910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1"/>
        <w:ind w:right="111"/>
      </w:pPr>
      <w:r w:rsidRPr="00FF2C18">
        <w:t xml:space="preserve">Wadium  </w:t>
      </w:r>
      <w:r w:rsidRPr="00FF2C18">
        <w:rPr>
          <w:spacing w:val="1"/>
        </w:rPr>
        <w:t xml:space="preserve"> </w:t>
      </w:r>
      <w:r w:rsidRPr="00FF2C18">
        <w:t xml:space="preserve">złożone   </w:t>
      </w:r>
      <w:r w:rsidRPr="00FF2C18">
        <w:rPr>
          <w:spacing w:val="1"/>
        </w:rPr>
        <w:t xml:space="preserve"> </w:t>
      </w:r>
      <w:r w:rsidRPr="00FF2C18">
        <w:t xml:space="preserve">przez   </w:t>
      </w:r>
      <w:r w:rsidRPr="00FF2C18">
        <w:rPr>
          <w:spacing w:val="1"/>
        </w:rPr>
        <w:t xml:space="preserve"> </w:t>
      </w:r>
      <w:r w:rsidRPr="00FF2C18">
        <w:t xml:space="preserve">nabywcę   </w:t>
      </w:r>
      <w:r w:rsidRPr="00FF2C18">
        <w:rPr>
          <w:spacing w:val="1"/>
        </w:rPr>
        <w:t xml:space="preserve"> </w:t>
      </w:r>
      <w:r w:rsidRPr="00FF2C18">
        <w:t xml:space="preserve">zostanie   </w:t>
      </w:r>
      <w:r w:rsidRPr="00FF2C18">
        <w:rPr>
          <w:spacing w:val="1"/>
        </w:rPr>
        <w:t xml:space="preserve"> </w:t>
      </w:r>
      <w:r w:rsidRPr="00FF2C18">
        <w:t xml:space="preserve">zarachowane   </w:t>
      </w:r>
      <w:r w:rsidRPr="00FF2C18">
        <w:rPr>
          <w:spacing w:val="1"/>
        </w:rPr>
        <w:t xml:space="preserve"> </w:t>
      </w:r>
      <w:r w:rsidRPr="00FF2C18">
        <w:t xml:space="preserve">na   </w:t>
      </w:r>
      <w:r w:rsidRPr="00FF2C18">
        <w:rPr>
          <w:spacing w:val="1"/>
        </w:rPr>
        <w:t xml:space="preserve"> </w:t>
      </w:r>
      <w:r w:rsidRPr="00FF2C18">
        <w:t xml:space="preserve">poczet   </w:t>
      </w:r>
      <w:r w:rsidRPr="00FF2C18">
        <w:rPr>
          <w:spacing w:val="1"/>
        </w:rPr>
        <w:t xml:space="preserve"> </w:t>
      </w:r>
      <w:r w:rsidRPr="00FF2C18">
        <w:t>ceny.</w:t>
      </w:r>
      <w:r w:rsidRPr="00FF2C18">
        <w:rPr>
          <w:spacing w:val="-47"/>
        </w:rPr>
        <w:t xml:space="preserve"> </w:t>
      </w:r>
      <w:r w:rsidRPr="00FF2C18">
        <w:t>Jeżeli</w:t>
      </w:r>
      <w:r w:rsidRPr="00FF2C18">
        <w:rPr>
          <w:spacing w:val="1"/>
        </w:rPr>
        <w:t xml:space="preserve"> </w:t>
      </w:r>
      <w:r w:rsidRPr="00FF2C18">
        <w:t>wadium</w:t>
      </w:r>
      <w:r w:rsidRPr="00FF2C18">
        <w:rPr>
          <w:spacing w:val="1"/>
        </w:rPr>
        <w:t xml:space="preserve"> </w:t>
      </w:r>
      <w:r w:rsidRPr="00FF2C18">
        <w:t>było</w:t>
      </w:r>
      <w:r w:rsidRPr="00FF2C18">
        <w:rPr>
          <w:spacing w:val="49"/>
        </w:rPr>
        <w:t xml:space="preserve"> </w:t>
      </w:r>
      <w:r w:rsidRPr="00FF2C18">
        <w:t>złożone</w:t>
      </w:r>
      <w:r w:rsidRPr="00FF2C18">
        <w:rPr>
          <w:spacing w:val="50"/>
        </w:rPr>
        <w:t xml:space="preserve"> </w:t>
      </w:r>
      <w:r w:rsidRPr="00FF2C18">
        <w:t>przez</w:t>
      </w:r>
      <w:r w:rsidRPr="00FF2C18">
        <w:rPr>
          <w:spacing w:val="50"/>
        </w:rPr>
        <w:t xml:space="preserve"> </w:t>
      </w:r>
      <w:r w:rsidRPr="00FF2C18">
        <w:t>nabywcę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innej</w:t>
      </w:r>
      <w:r w:rsidRPr="00FF2C18">
        <w:rPr>
          <w:spacing w:val="50"/>
        </w:rPr>
        <w:t xml:space="preserve"> </w:t>
      </w:r>
      <w:r w:rsidRPr="00FF2C18">
        <w:t>formie</w:t>
      </w:r>
      <w:r w:rsidRPr="00FF2C18">
        <w:rPr>
          <w:spacing w:val="50"/>
        </w:rPr>
        <w:t xml:space="preserve"> </w:t>
      </w:r>
      <w:r w:rsidRPr="00FF2C18">
        <w:t>niż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pieniądzu,</w:t>
      </w:r>
      <w:r w:rsidRPr="00FF2C18">
        <w:rPr>
          <w:spacing w:val="50"/>
        </w:rPr>
        <w:t xml:space="preserve"> </w:t>
      </w:r>
      <w:r w:rsidRPr="00FF2C18">
        <w:t>ulega</w:t>
      </w:r>
      <w:r w:rsidRPr="00FF2C18">
        <w:rPr>
          <w:spacing w:val="1"/>
        </w:rPr>
        <w:t xml:space="preserve"> </w:t>
      </w:r>
      <w:r w:rsidRPr="00FF2C18">
        <w:t>ono zwrotowi po</w:t>
      </w:r>
      <w:r w:rsidRPr="00FF2C18">
        <w:rPr>
          <w:spacing w:val="1"/>
        </w:rPr>
        <w:t xml:space="preserve"> </w:t>
      </w:r>
      <w:r w:rsidRPr="00FF2C18">
        <w:t>zapłaceniu</w:t>
      </w:r>
      <w:r w:rsidRPr="00FF2C18">
        <w:rPr>
          <w:spacing w:val="-1"/>
        </w:rPr>
        <w:t xml:space="preserve"> </w:t>
      </w:r>
      <w:r w:rsidRPr="00FF2C18">
        <w:t>ceny</w:t>
      </w:r>
      <w:r w:rsidRPr="00FF2C18">
        <w:rPr>
          <w:spacing w:val="1"/>
        </w:rPr>
        <w:t xml:space="preserve"> </w:t>
      </w:r>
      <w:r w:rsidRPr="00FF2C18">
        <w:t>nabycia.</w:t>
      </w:r>
    </w:p>
    <w:p w14:paraId="664B0194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3" w:line="237" w:lineRule="auto"/>
        <w:ind w:right="118"/>
      </w:pPr>
      <w:r w:rsidRPr="00FF2C18">
        <w:t>Wadium przepada na rzecz Spółki, jeżeli oferent, którego oferta zostanie przyjęta, uchyli</w:t>
      </w:r>
      <w:r w:rsidRPr="00FF2C18">
        <w:rPr>
          <w:spacing w:val="1"/>
        </w:rPr>
        <w:t xml:space="preserve"> </w:t>
      </w:r>
      <w:r w:rsidRPr="00FF2C18">
        <w:t>się od</w:t>
      </w:r>
      <w:r w:rsidRPr="00FF2C18">
        <w:rPr>
          <w:spacing w:val="-4"/>
        </w:rPr>
        <w:t xml:space="preserve"> </w:t>
      </w:r>
      <w:r w:rsidRPr="00FF2C18">
        <w:t>zawarcia</w:t>
      </w:r>
      <w:r w:rsidRPr="00FF2C18">
        <w:rPr>
          <w:spacing w:val="-3"/>
        </w:rPr>
        <w:t xml:space="preserve"> </w:t>
      </w:r>
      <w:r w:rsidRPr="00FF2C18">
        <w:t>umowy.</w:t>
      </w:r>
    </w:p>
    <w:p w14:paraId="668871A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1)</w:t>
      </w:r>
      <w:r w:rsidRPr="00FF2C18">
        <w:rPr>
          <w:spacing w:val="-3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powinna</w:t>
      </w:r>
      <w:r w:rsidRPr="00FF2C18">
        <w:rPr>
          <w:spacing w:val="-3"/>
        </w:rPr>
        <w:t xml:space="preserve"> </w:t>
      </w:r>
      <w:r w:rsidRPr="00FF2C18">
        <w:t>zawierać:</w:t>
      </w:r>
    </w:p>
    <w:p w14:paraId="1B7C897B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lub</w:t>
      </w:r>
      <w:r w:rsidRPr="00FF2C18">
        <w:rPr>
          <w:spacing w:val="-3"/>
        </w:rPr>
        <w:t xml:space="preserve"> </w:t>
      </w:r>
      <w:r w:rsidRPr="00FF2C18">
        <w:t>firmę,</w:t>
      </w:r>
      <w:r w:rsidRPr="00FF2C18">
        <w:rPr>
          <w:spacing w:val="-3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siedzibę</w:t>
      </w:r>
      <w:r w:rsidRPr="00FF2C18">
        <w:rPr>
          <w:spacing w:val="-1"/>
        </w:rPr>
        <w:t xml:space="preserve"> </w:t>
      </w:r>
      <w:r w:rsidRPr="00FF2C18">
        <w:t>Oferenta;</w:t>
      </w:r>
    </w:p>
    <w:p w14:paraId="13B2F28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dowód</w:t>
      </w:r>
      <w:r w:rsidRPr="00FF2C18">
        <w:rPr>
          <w:spacing w:val="-3"/>
        </w:rPr>
        <w:t xml:space="preserve"> </w:t>
      </w:r>
      <w:r w:rsidRPr="00FF2C18">
        <w:t>wniesienia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530FCDE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hanging="361"/>
      </w:pPr>
      <w:r w:rsidRPr="00FF2C18">
        <w:t>datę</w:t>
      </w:r>
      <w:r w:rsidRPr="00FF2C18">
        <w:rPr>
          <w:spacing w:val="-2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oferty;</w:t>
      </w:r>
    </w:p>
    <w:p w14:paraId="205B3073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wskazanie</w:t>
      </w:r>
      <w:r w:rsidRPr="00FF2C18">
        <w:rPr>
          <w:spacing w:val="-2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trwałych,</w:t>
      </w:r>
      <w:r w:rsidRPr="00FF2C18">
        <w:rPr>
          <w:spacing w:val="-3"/>
        </w:rPr>
        <w:t xml:space="preserve"> </w:t>
      </w:r>
      <w:r w:rsidRPr="00FF2C18">
        <w:t>której</w:t>
      </w:r>
      <w:r w:rsidRPr="00FF2C18">
        <w:rPr>
          <w:spacing w:val="-2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dotyczy;</w:t>
      </w:r>
    </w:p>
    <w:p w14:paraId="655E663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wskazanie</w:t>
      </w:r>
      <w:r w:rsidRPr="00FF2C18">
        <w:rPr>
          <w:spacing w:val="-4"/>
        </w:rPr>
        <w:t xml:space="preserve"> </w:t>
      </w:r>
      <w:r w:rsidRPr="00FF2C18">
        <w:t>oferowanej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1"/>
        </w:rPr>
        <w:t xml:space="preserve"> </w:t>
      </w:r>
      <w:r w:rsidRPr="00FF2C18">
        <w:t>netto;</w:t>
      </w:r>
    </w:p>
    <w:p w14:paraId="71846641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oznaczenie</w:t>
      </w:r>
      <w:r w:rsidRPr="00FF2C18">
        <w:rPr>
          <w:spacing w:val="11"/>
        </w:rPr>
        <w:t xml:space="preserve"> </w:t>
      </w:r>
      <w:r w:rsidRPr="00FF2C18">
        <w:t>terminu</w:t>
      </w:r>
      <w:r w:rsidRPr="00FF2C18">
        <w:rPr>
          <w:spacing w:val="12"/>
        </w:rPr>
        <w:t xml:space="preserve"> </w:t>
      </w:r>
      <w:r w:rsidRPr="00FF2C18">
        <w:t>związania</w:t>
      </w:r>
      <w:r w:rsidRPr="00FF2C18">
        <w:rPr>
          <w:spacing w:val="13"/>
        </w:rPr>
        <w:t xml:space="preserve"> </w:t>
      </w:r>
      <w:r w:rsidRPr="00FF2C18">
        <w:t>ofertą,</w:t>
      </w:r>
      <w:r w:rsidRPr="00FF2C18">
        <w:rPr>
          <w:spacing w:val="11"/>
        </w:rPr>
        <w:t xml:space="preserve"> </w:t>
      </w:r>
      <w:r w:rsidRPr="00FF2C18">
        <w:t>przy</w:t>
      </w:r>
      <w:r w:rsidRPr="00FF2C18">
        <w:rPr>
          <w:spacing w:val="12"/>
        </w:rPr>
        <w:t xml:space="preserve"> </w:t>
      </w:r>
      <w:r w:rsidRPr="00FF2C18">
        <w:t>czym</w:t>
      </w:r>
      <w:r w:rsidRPr="00FF2C18">
        <w:rPr>
          <w:spacing w:val="12"/>
        </w:rPr>
        <w:t xml:space="preserve"> </w:t>
      </w:r>
      <w:r w:rsidRPr="00FF2C18">
        <w:t>termin</w:t>
      </w:r>
      <w:r w:rsidRPr="00FF2C18">
        <w:rPr>
          <w:spacing w:val="12"/>
        </w:rPr>
        <w:t xml:space="preserve"> </w:t>
      </w:r>
      <w:r w:rsidRPr="00FF2C18">
        <w:t>ten</w:t>
      </w:r>
      <w:r w:rsidRPr="00FF2C18">
        <w:rPr>
          <w:spacing w:val="10"/>
        </w:rPr>
        <w:t xml:space="preserve"> </w:t>
      </w:r>
      <w:r w:rsidRPr="00FF2C18">
        <w:t>nie</w:t>
      </w:r>
      <w:r w:rsidRPr="00FF2C18">
        <w:rPr>
          <w:spacing w:val="12"/>
        </w:rPr>
        <w:t xml:space="preserve"> </w:t>
      </w:r>
      <w:r w:rsidRPr="00FF2C18">
        <w:t>może</w:t>
      </w:r>
      <w:r w:rsidRPr="00FF2C18">
        <w:rPr>
          <w:spacing w:val="14"/>
        </w:rPr>
        <w:t xml:space="preserve"> </w:t>
      </w:r>
      <w:r w:rsidRPr="00FF2C18">
        <w:t>być</w:t>
      </w:r>
      <w:r w:rsidRPr="00FF2C18">
        <w:rPr>
          <w:spacing w:val="11"/>
        </w:rPr>
        <w:t xml:space="preserve"> </w:t>
      </w:r>
      <w:r w:rsidRPr="00FF2C18">
        <w:t>krótszy</w:t>
      </w:r>
      <w:r w:rsidRPr="00FF2C18">
        <w:rPr>
          <w:spacing w:val="11"/>
        </w:rPr>
        <w:t xml:space="preserve"> </w:t>
      </w:r>
      <w:r w:rsidRPr="00FF2C18">
        <w:t>niż</w:t>
      </w:r>
      <w:r w:rsidRPr="00FF2C18">
        <w:rPr>
          <w:spacing w:val="-47"/>
        </w:rPr>
        <w:t xml:space="preserve"> </w:t>
      </w:r>
      <w:r w:rsidRPr="00FF2C18">
        <w:t>termin</w:t>
      </w:r>
      <w:r w:rsidRPr="00FF2C18">
        <w:rPr>
          <w:spacing w:val="-5"/>
        </w:rPr>
        <w:t xml:space="preserve"> </w:t>
      </w:r>
      <w:r w:rsidRPr="00FF2C18">
        <w:t>określony przez Spółkę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</w:t>
      </w:r>
      <w:r w:rsidRPr="00FF2C18">
        <w:rPr>
          <w:spacing w:val="-1"/>
        </w:rPr>
        <w:t xml:space="preserve"> </w:t>
      </w:r>
      <w:r w:rsidRPr="00FF2C18">
        <w:t>przetargu;</w:t>
      </w:r>
    </w:p>
    <w:p w14:paraId="7F53CBB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spacing w:line="267" w:lineRule="exact"/>
        <w:ind w:hanging="361"/>
      </w:pPr>
      <w:r w:rsidRPr="00FF2C18">
        <w:t>oświadczenie</w:t>
      </w:r>
      <w:r w:rsidRPr="00FF2C18">
        <w:rPr>
          <w:spacing w:val="-1"/>
        </w:rPr>
        <w:t xml:space="preserve"> </w:t>
      </w:r>
      <w:r w:rsidRPr="00FF2C18">
        <w:t>Oferenta,</w:t>
      </w:r>
      <w:r w:rsidRPr="00FF2C18">
        <w:rPr>
          <w:spacing w:val="-1"/>
        </w:rPr>
        <w:t xml:space="preserve"> </w:t>
      </w:r>
      <w:r w:rsidRPr="00FF2C18">
        <w:t>że</w:t>
      </w:r>
      <w:r w:rsidRPr="00FF2C18">
        <w:rPr>
          <w:spacing w:val="-3"/>
        </w:rPr>
        <w:t xml:space="preserve"> </w:t>
      </w:r>
      <w:r w:rsidRPr="00FF2C18">
        <w:t>zapoznał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warunkami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4CBC02E0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right="113"/>
      </w:pPr>
      <w:r w:rsidRPr="00FF2C18">
        <w:rPr>
          <w:spacing w:val="-1"/>
        </w:rPr>
        <w:t>podpis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7"/>
        </w:rPr>
        <w:t xml:space="preserve"> </w:t>
      </w:r>
      <w:r w:rsidRPr="00FF2C18">
        <w:t>lub</w:t>
      </w:r>
      <w:r w:rsidRPr="00FF2C18">
        <w:rPr>
          <w:spacing w:val="-10"/>
        </w:rPr>
        <w:t xml:space="preserve"> </w:t>
      </w:r>
      <w:r w:rsidRPr="00FF2C18">
        <w:t>osoby</w:t>
      </w:r>
      <w:r w:rsidRPr="00FF2C18">
        <w:rPr>
          <w:spacing w:val="-9"/>
        </w:rPr>
        <w:t xml:space="preserve"> </w:t>
      </w:r>
      <w:r w:rsidRPr="00FF2C18">
        <w:t>upoważnionej</w:t>
      </w:r>
      <w:r w:rsidRPr="00FF2C18">
        <w:rPr>
          <w:spacing w:val="-9"/>
        </w:rPr>
        <w:t xml:space="preserve"> </w:t>
      </w:r>
      <w:r w:rsidRPr="00FF2C18">
        <w:t>do</w:t>
      </w:r>
      <w:r w:rsidRPr="00FF2C18">
        <w:rPr>
          <w:spacing w:val="-8"/>
        </w:rPr>
        <w:t xml:space="preserve"> </w:t>
      </w:r>
      <w:r w:rsidRPr="00FF2C18">
        <w:t>składania</w:t>
      </w:r>
      <w:r w:rsidRPr="00FF2C18">
        <w:rPr>
          <w:spacing w:val="-1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imieniu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10"/>
        </w:rPr>
        <w:t xml:space="preserve"> </w:t>
      </w:r>
      <w:r w:rsidRPr="00FF2C18">
        <w:t>oświadczeń</w:t>
      </w:r>
      <w:r w:rsidRPr="00FF2C18">
        <w:rPr>
          <w:spacing w:val="-47"/>
        </w:rPr>
        <w:t xml:space="preserve"> </w:t>
      </w:r>
      <w:r w:rsidRPr="00FF2C18">
        <w:t>woli</w:t>
      </w:r>
      <w:r w:rsidRPr="00FF2C18">
        <w:rPr>
          <w:spacing w:val="-4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zakresie</w:t>
      </w:r>
      <w:r w:rsidRPr="00FF2C18">
        <w:rPr>
          <w:spacing w:val="1"/>
        </w:rPr>
        <w:t xml:space="preserve"> </w:t>
      </w:r>
      <w:r w:rsidRPr="00FF2C18">
        <w:t>praw</w:t>
      </w:r>
      <w:r w:rsidRPr="00FF2C18">
        <w:rPr>
          <w:spacing w:val="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obowiązków</w:t>
      </w:r>
      <w:r w:rsidRPr="00FF2C18">
        <w:rPr>
          <w:spacing w:val="-2"/>
        </w:rPr>
        <w:t xml:space="preserve"> </w:t>
      </w:r>
      <w:r w:rsidRPr="00FF2C18">
        <w:t>majątkowych;</w:t>
      </w:r>
    </w:p>
    <w:p w14:paraId="63C736E5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odpis</w:t>
      </w:r>
      <w:r w:rsidRPr="00FF2C18">
        <w:rPr>
          <w:spacing w:val="14"/>
        </w:rPr>
        <w:t xml:space="preserve"> </w:t>
      </w:r>
      <w:r w:rsidRPr="00FF2C18">
        <w:t>z</w:t>
      </w:r>
      <w:r w:rsidRPr="00FF2C18">
        <w:rPr>
          <w:spacing w:val="11"/>
        </w:rPr>
        <w:t xml:space="preserve"> </w:t>
      </w:r>
      <w:r w:rsidRPr="00FF2C18">
        <w:t>właściwego</w:t>
      </w:r>
      <w:r w:rsidRPr="00FF2C18">
        <w:rPr>
          <w:spacing w:val="15"/>
        </w:rPr>
        <w:t xml:space="preserve"> </w:t>
      </w:r>
      <w:r w:rsidRPr="00FF2C18">
        <w:t>rejestru</w:t>
      </w:r>
      <w:r w:rsidRPr="00FF2C18">
        <w:rPr>
          <w:spacing w:val="13"/>
        </w:rPr>
        <w:t xml:space="preserve"> </w:t>
      </w:r>
      <w:r w:rsidRPr="00FF2C18">
        <w:t>lub</w:t>
      </w:r>
      <w:r w:rsidRPr="00FF2C18">
        <w:rPr>
          <w:spacing w:val="13"/>
        </w:rPr>
        <w:t xml:space="preserve"> </w:t>
      </w:r>
      <w:r w:rsidRPr="00FF2C18">
        <w:t>ewidencji</w:t>
      </w:r>
      <w:r w:rsidRPr="00FF2C18">
        <w:rPr>
          <w:spacing w:val="11"/>
        </w:rPr>
        <w:t xml:space="preserve"> </w:t>
      </w:r>
      <w:r w:rsidRPr="00FF2C18">
        <w:t>oraz</w:t>
      </w:r>
      <w:r w:rsidRPr="00FF2C18">
        <w:rPr>
          <w:spacing w:val="13"/>
        </w:rPr>
        <w:t xml:space="preserve"> </w:t>
      </w:r>
      <w:r w:rsidRPr="00FF2C18">
        <w:t>inne</w:t>
      </w:r>
      <w:r w:rsidRPr="00FF2C18">
        <w:rPr>
          <w:spacing w:val="15"/>
        </w:rPr>
        <w:t xml:space="preserve"> </w:t>
      </w:r>
      <w:r w:rsidRPr="00FF2C18">
        <w:t>dokumenty</w:t>
      </w:r>
      <w:r w:rsidRPr="00FF2C18">
        <w:rPr>
          <w:spacing w:val="13"/>
        </w:rPr>
        <w:t xml:space="preserve"> </w:t>
      </w:r>
      <w:r w:rsidRPr="00FF2C18">
        <w:t>potwierdzające</w:t>
      </w:r>
      <w:r w:rsidRPr="00FF2C18">
        <w:rPr>
          <w:spacing w:val="-47"/>
        </w:rPr>
        <w:t xml:space="preserve"> </w:t>
      </w:r>
      <w:r w:rsidRPr="00FF2C18">
        <w:t>umocowanie</w:t>
      </w:r>
      <w:r w:rsidRPr="00FF2C18">
        <w:rPr>
          <w:spacing w:val="-3"/>
        </w:rPr>
        <w:t xml:space="preserve"> </w:t>
      </w:r>
      <w:r w:rsidRPr="00FF2C18">
        <w:t>osoby podpisującej</w:t>
      </w:r>
      <w:r w:rsidRPr="00FF2C18">
        <w:rPr>
          <w:spacing w:val="-2"/>
        </w:rPr>
        <w:t xml:space="preserve"> </w:t>
      </w:r>
      <w:r w:rsidRPr="00FF2C18">
        <w:t>ofertę.</w:t>
      </w:r>
    </w:p>
    <w:p w14:paraId="6C91E221" w14:textId="77777777" w:rsidR="0007739C" w:rsidRPr="00FF2C18" w:rsidRDefault="009E78B4">
      <w:pPr>
        <w:pStyle w:val="Tekstpodstawowy"/>
        <w:ind w:left="1110"/>
        <w:jc w:val="left"/>
      </w:pPr>
      <w:r w:rsidRPr="00FF2C18">
        <w:t>2)</w:t>
      </w:r>
      <w:r w:rsidRPr="00FF2C18">
        <w:rPr>
          <w:spacing w:val="27"/>
        </w:rPr>
        <w:t xml:space="preserve"> </w:t>
      </w:r>
      <w:r w:rsidRPr="00FF2C18">
        <w:t>Ofertę</w:t>
      </w:r>
      <w:r w:rsidRPr="00FF2C18">
        <w:rPr>
          <w:spacing w:val="28"/>
        </w:rPr>
        <w:t xml:space="preserve"> </w:t>
      </w:r>
      <w:r w:rsidRPr="00FF2C18">
        <w:t>wraz</w:t>
      </w:r>
      <w:r w:rsidRPr="00FF2C18">
        <w:rPr>
          <w:spacing w:val="27"/>
        </w:rPr>
        <w:t xml:space="preserve"> </w:t>
      </w:r>
      <w:r w:rsidRPr="00FF2C18">
        <w:t>z</w:t>
      </w:r>
      <w:r w:rsidRPr="00FF2C18">
        <w:rPr>
          <w:spacing w:val="26"/>
        </w:rPr>
        <w:t xml:space="preserve"> </w:t>
      </w:r>
      <w:r w:rsidRPr="00FF2C18">
        <w:t>wymaganymi</w:t>
      </w:r>
      <w:r w:rsidRPr="00FF2C18">
        <w:rPr>
          <w:spacing w:val="28"/>
        </w:rPr>
        <w:t xml:space="preserve"> </w:t>
      </w:r>
      <w:r w:rsidRPr="00FF2C18">
        <w:t>dokumentami</w:t>
      </w:r>
      <w:r w:rsidRPr="00FF2C18">
        <w:rPr>
          <w:spacing w:val="27"/>
        </w:rPr>
        <w:t xml:space="preserve"> </w:t>
      </w:r>
      <w:r w:rsidRPr="00FF2C18">
        <w:t>składa</w:t>
      </w:r>
      <w:r w:rsidRPr="00FF2C18">
        <w:rPr>
          <w:spacing w:val="25"/>
        </w:rPr>
        <w:t xml:space="preserve"> </w:t>
      </w:r>
      <w:r w:rsidRPr="00FF2C18">
        <w:t>się</w:t>
      </w:r>
      <w:r w:rsidRPr="00FF2C18">
        <w:rPr>
          <w:spacing w:val="28"/>
        </w:rPr>
        <w:t xml:space="preserve"> </w:t>
      </w:r>
      <w:r w:rsidRPr="00FF2C18">
        <w:t>w</w:t>
      </w:r>
      <w:r w:rsidRPr="00FF2C18">
        <w:rPr>
          <w:spacing w:val="58"/>
        </w:rPr>
        <w:t xml:space="preserve"> </w:t>
      </w:r>
      <w:r w:rsidRPr="00FF2C18">
        <w:t>zamkniętej</w:t>
      </w:r>
      <w:r w:rsidRPr="00FF2C18">
        <w:rPr>
          <w:spacing w:val="28"/>
        </w:rPr>
        <w:t xml:space="preserve"> </w:t>
      </w:r>
      <w:r w:rsidRPr="00FF2C18">
        <w:t>i</w:t>
      </w:r>
      <w:r w:rsidRPr="00FF2C18">
        <w:rPr>
          <w:spacing w:val="27"/>
        </w:rPr>
        <w:t xml:space="preserve"> </w:t>
      </w:r>
      <w:r w:rsidRPr="00FF2C18">
        <w:t>opieczętowanej</w:t>
      </w:r>
    </w:p>
    <w:p w14:paraId="339CFE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kopercie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miejscu</w:t>
      </w:r>
      <w:r w:rsidRPr="00FF2C18">
        <w:rPr>
          <w:spacing w:val="-4"/>
        </w:rPr>
        <w:t xml:space="preserve"> </w:t>
      </w:r>
      <w:r w:rsidRPr="00FF2C18">
        <w:t>i terminie</w:t>
      </w:r>
      <w:r w:rsidRPr="00FF2C18">
        <w:rPr>
          <w:spacing w:val="-1"/>
        </w:rPr>
        <w:t xml:space="preserve"> </w:t>
      </w:r>
      <w:r w:rsidRPr="00FF2C18">
        <w:t>określonym 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 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28D2DD9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07"/>
        </w:tabs>
        <w:spacing w:before="23" w:line="259" w:lineRule="auto"/>
        <w:ind w:left="1534" w:right="111" w:hanging="852"/>
        <w:jc w:val="both"/>
      </w:pPr>
      <w:r w:rsidRPr="00FF2C18">
        <w:t>1) Przed przystąpieniem do przetargu lub aukcji Spółka ustala cenę wywoławczą składników</w:t>
      </w:r>
      <w:r w:rsidRPr="00FF2C18">
        <w:rPr>
          <w:spacing w:val="-47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trwałych.</w:t>
      </w:r>
      <w:r w:rsidRPr="00FF2C18">
        <w:rPr>
          <w:spacing w:val="1"/>
        </w:rPr>
        <w:t xml:space="preserve"> </w:t>
      </w:r>
      <w:r w:rsidRPr="00FF2C18">
        <w:t>Cena</w:t>
      </w:r>
      <w:r w:rsidRPr="00FF2C18">
        <w:rPr>
          <w:spacing w:val="1"/>
        </w:rPr>
        <w:t xml:space="preserve"> </w:t>
      </w:r>
      <w:r w:rsidRPr="00FF2C18">
        <w:t>wywoławcza</w:t>
      </w:r>
      <w:r w:rsidRPr="00FF2C18">
        <w:rPr>
          <w:spacing w:val="1"/>
        </w:rPr>
        <w:t xml:space="preserve"> </w:t>
      </w:r>
      <w:r w:rsidRPr="00FF2C18">
        <w:t>nie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być</w:t>
      </w:r>
      <w:r w:rsidRPr="00FF2C18">
        <w:rPr>
          <w:spacing w:val="1"/>
        </w:rPr>
        <w:t xml:space="preserve"> </w:t>
      </w:r>
      <w:r w:rsidRPr="00FF2C18">
        <w:t>niższa</w:t>
      </w:r>
      <w:r w:rsidRPr="00FF2C18">
        <w:rPr>
          <w:spacing w:val="1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aktualna</w:t>
      </w:r>
      <w:r w:rsidRPr="00FF2C18">
        <w:rPr>
          <w:spacing w:val="1"/>
        </w:rPr>
        <w:t xml:space="preserve"> </w:t>
      </w:r>
      <w:r w:rsidRPr="00FF2C18">
        <w:t>wartość</w:t>
      </w:r>
      <w:r w:rsidRPr="00FF2C18">
        <w:rPr>
          <w:spacing w:val="1"/>
        </w:rPr>
        <w:t xml:space="preserve"> </w:t>
      </w:r>
      <w:r w:rsidRPr="00FF2C18">
        <w:rPr>
          <w:spacing w:val="-1"/>
        </w:rPr>
        <w:t>rynkowa</w:t>
      </w:r>
      <w:r w:rsidRPr="00FF2C18">
        <w:rPr>
          <w:spacing w:val="-9"/>
        </w:rPr>
        <w:t xml:space="preserve"> </w:t>
      </w:r>
      <w:r w:rsidRPr="00FF2C18">
        <w:rPr>
          <w:spacing w:val="-1"/>
        </w:rPr>
        <w:t>ustalona</w:t>
      </w:r>
      <w:r w:rsidRPr="00FF2C18">
        <w:rPr>
          <w:spacing w:val="-10"/>
        </w:rPr>
        <w:t xml:space="preserve"> </w:t>
      </w:r>
      <w:r w:rsidRPr="00FF2C18">
        <w:t>przez</w:t>
      </w:r>
      <w:r w:rsidRPr="00FF2C18">
        <w:rPr>
          <w:spacing w:val="-10"/>
        </w:rPr>
        <w:t xml:space="preserve"> </w:t>
      </w:r>
      <w:r w:rsidRPr="00FF2C18">
        <w:t>rzeczoznawców,</w:t>
      </w:r>
      <w:r w:rsidRPr="00FF2C18">
        <w:rPr>
          <w:spacing w:val="-11"/>
        </w:rPr>
        <w:t xml:space="preserve"> </w:t>
      </w:r>
      <w:r w:rsidRPr="00FF2C18">
        <w:t>z</w:t>
      </w:r>
      <w:r w:rsidRPr="00FF2C18">
        <w:rPr>
          <w:spacing w:val="-10"/>
        </w:rPr>
        <w:t xml:space="preserve"> </w:t>
      </w:r>
      <w:r w:rsidRPr="00FF2C18">
        <w:t>zastrzeżeniem</w:t>
      </w:r>
      <w:r w:rsidRPr="00FF2C18">
        <w:rPr>
          <w:spacing w:val="-8"/>
        </w:rPr>
        <w:t xml:space="preserve"> </w:t>
      </w:r>
      <w:r w:rsidRPr="00FF2C18">
        <w:t>ust.</w:t>
      </w:r>
      <w:r w:rsidRPr="00FF2C18">
        <w:rPr>
          <w:spacing w:val="-11"/>
        </w:rPr>
        <w:t xml:space="preserve"> </w:t>
      </w:r>
      <w:r w:rsidRPr="00FF2C18">
        <w:t>2,</w:t>
      </w:r>
      <w:r w:rsidRPr="00FF2C18">
        <w:rPr>
          <w:spacing w:val="-9"/>
        </w:rPr>
        <w:t xml:space="preserve"> </w:t>
      </w:r>
      <w:r w:rsidRPr="00FF2C18">
        <w:t>a</w:t>
      </w:r>
      <w:r w:rsidRPr="00FF2C18">
        <w:rPr>
          <w:spacing w:val="-12"/>
        </w:rPr>
        <w:t xml:space="preserve"> </w:t>
      </w:r>
      <w:r w:rsidRPr="00FF2C18">
        <w:t>jeżeli</w:t>
      </w:r>
      <w:r w:rsidRPr="00FF2C18">
        <w:rPr>
          <w:spacing w:val="-13"/>
        </w:rPr>
        <w:t xml:space="preserve"> </w:t>
      </w:r>
      <w:r w:rsidRPr="00FF2C18">
        <w:t>wartości</w:t>
      </w:r>
      <w:r w:rsidRPr="00FF2C18">
        <w:rPr>
          <w:spacing w:val="-12"/>
        </w:rPr>
        <w:t xml:space="preserve"> </w:t>
      </w:r>
      <w:r w:rsidRPr="00FF2C18">
        <w:t>tej</w:t>
      </w:r>
      <w:r w:rsidRPr="00FF2C18">
        <w:rPr>
          <w:spacing w:val="3"/>
        </w:rPr>
        <w:t xml:space="preserve"> </w:t>
      </w:r>
      <w:r w:rsidRPr="00FF2C18">
        <w:t>nie</w:t>
      </w:r>
      <w:r w:rsidRPr="00FF2C18">
        <w:rPr>
          <w:spacing w:val="-47"/>
        </w:rPr>
        <w:t xml:space="preserve"> </w:t>
      </w:r>
      <w:r w:rsidRPr="00FF2C18">
        <w:t>można</w:t>
      </w:r>
      <w:r w:rsidRPr="00FF2C18">
        <w:rPr>
          <w:spacing w:val="-1"/>
        </w:rPr>
        <w:t xml:space="preserve"> </w:t>
      </w:r>
      <w:r w:rsidRPr="00FF2C18">
        <w:t>ustalić,</w:t>
      </w:r>
      <w:r w:rsidRPr="00FF2C18">
        <w:rPr>
          <w:spacing w:val="-3"/>
        </w:rPr>
        <w:t xml:space="preserve"> </w:t>
      </w:r>
      <w:r w:rsidRPr="00FF2C18">
        <w:t>cena ta nie</w:t>
      </w:r>
      <w:r w:rsidRPr="00FF2C18">
        <w:rPr>
          <w:spacing w:val="-2"/>
        </w:rPr>
        <w:t xml:space="preserve"> </w:t>
      </w:r>
      <w:r w:rsidRPr="00FF2C18">
        <w:t>może być</w:t>
      </w:r>
      <w:r w:rsidRPr="00FF2C18">
        <w:rPr>
          <w:spacing w:val="-3"/>
        </w:rPr>
        <w:t xml:space="preserve"> </w:t>
      </w:r>
      <w:r w:rsidRPr="00FF2C18">
        <w:t>niższa od</w:t>
      </w:r>
      <w:r w:rsidRPr="00FF2C18">
        <w:rPr>
          <w:spacing w:val="-3"/>
        </w:rPr>
        <w:t xml:space="preserve"> </w:t>
      </w:r>
      <w:r w:rsidRPr="00FF2C18">
        <w:t>wartości księgowej</w:t>
      </w:r>
      <w:r w:rsidRPr="00FF2C18">
        <w:rPr>
          <w:spacing w:val="1"/>
        </w:rPr>
        <w:t xml:space="preserve"> </w:t>
      </w:r>
      <w:r w:rsidRPr="00FF2C18">
        <w:t>netto.</w:t>
      </w:r>
    </w:p>
    <w:p w14:paraId="3C8C3C8E" w14:textId="77777777" w:rsidR="0007739C" w:rsidRPr="00FF2C18" w:rsidRDefault="009E78B4">
      <w:pPr>
        <w:pStyle w:val="Tekstpodstawowy"/>
        <w:spacing w:line="256" w:lineRule="auto"/>
        <w:ind w:left="1534" w:right="120" w:hanging="286"/>
      </w:pPr>
      <w:r w:rsidRPr="00FF2C18">
        <w:t>2) Spółka może odstąpić od wyceny sprzedawanego składnika aktywów trwałych przez</w:t>
      </w:r>
      <w:r w:rsidRPr="00FF2C18">
        <w:rPr>
          <w:spacing w:val="1"/>
        </w:rPr>
        <w:t xml:space="preserve"> </w:t>
      </w:r>
      <w:r w:rsidRPr="00FF2C18">
        <w:t>rzeczoznawcę, jeżeli:</w:t>
      </w:r>
    </w:p>
    <w:p w14:paraId="6AFBE4BB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1130"/>
        </w:tabs>
        <w:spacing w:before="2"/>
        <w:ind w:hanging="162"/>
        <w:jc w:val="both"/>
      </w:pPr>
      <w:r w:rsidRPr="00FF2C18">
        <w:t>koszt</w:t>
      </w:r>
      <w:r w:rsidRPr="00FF2C18">
        <w:rPr>
          <w:spacing w:val="-4"/>
        </w:rPr>
        <w:t xml:space="preserve"> </w:t>
      </w:r>
      <w:r w:rsidRPr="00FF2C18">
        <w:t>jego</w:t>
      </w:r>
      <w:r w:rsidRPr="00FF2C18">
        <w:rPr>
          <w:spacing w:val="-3"/>
        </w:rPr>
        <w:t xml:space="preserve"> </w:t>
      </w:r>
      <w:r w:rsidRPr="00FF2C18">
        <w:t>wyceny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4"/>
        </w:rPr>
        <w:t xml:space="preserve"> </w:t>
      </w:r>
      <w:r w:rsidRPr="00FF2C18">
        <w:t>sposób</w:t>
      </w:r>
      <w:r w:rsidRPr="00FF2C18">
        <w:rPr>
          <w:spacing w:val="-2"/>
        </w:rPr>
        <w:t xml:space="preserve"> </w:t>
      </w:r>
      <w:r w:rsidRPr="00FF2C18">
        <w:t>oczywisty</w:t>
      </w:r>
      <w:r w:rsidRPr="00FF2C18">
        <w:rPr>
          <w:spacing w:val="-2"/>
        </w:rPr>
        <w:t xml:space="preserve"> </w:t>
      </w:r>
      <w:r w:rsidRPr="00FF2C18">
        <w:t>przekraczałby</w:t>
      </w:r>
      <w:r w:rsidRPr="00FF2C18">
        <w:rPr>
          <w:spacing w:val="-4"/>
        </w:rPr>
        <w:t xml:space="preserve"> </w:t>
      </w:r>
      <w:r w:rsidRPr="00FF2C18">
        <w:t>wartość</w:t>
      </w:r>
      <w:r w:rsidRPr="00FF2C18">
        <w:rPr>
          <w:spacing w:val="-3"/>
        </w:rPr>
        <w:t xml:space="preserve"> </w:t>
      </w:r>
      <w:r w:rsidRPr="00FF2C18">
        <w:t>rynkową;</w:t>
      </w:r>
    </w:p>
    <w:p w14:paraId="5C82CF45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981"/>
        </w:tabs>
        <w:spacing w:before="183"/>
        <w:ind w:left="980" w:hanging="217"/>
        <w:jc w:val="both"/>
      </w:pPr>
      <w:r w:rsidRPr="00FF2C18">
        <w:t>składnik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2"/>
        </w:rPr>
        <w:t xml:space="preserve"> </w:t>
      </w:r>
      <w:r w:rsidRPr="00FF2C18">
        <w:t>trwałych</w:t>
      </w:r>
      <w:r w:rsidRPr="00FF2C18">
        <w:rPr>
          <w:spacing w:val="-3"/>
        </w:rPr>
        <w:t xml:space="preserve"> </w:t>
      </w:r>
      <w:r w:rsidRPr="00FF2C18">
        <w:t>ma ustaloną</w:t>
      </w:r>
      <w:r w:rsidRPr="00FF2C18">
        <w:rPr>
          <w:spacing w:val="-3"/>
        </w:rPr>
        <w:t xml:space="preserve"> </w:t>
      </w:r>
      <w:r w:rsidRPr="00FF2C18">
        <w:t>cenę</w:t>
      </w:r>
      <w:r w:rsidRPr="00FF2C18">
        <w:rPr>
          <w:spacing w:val="-2"/>
        </w:rPr>
        <w:t xml:space="preserve"> </w:t>
      </w:r>
      <w:r w:rsidRPr="00FF2C18">
        <w:t>rynkową.</w:t>
      </w:r>
    </w:p>
    <w:p w14:paraId="2156754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180"/>
        <w:ind w:left="1013" w:hanging="332"/>
        <w:jc w:val="left"/>
      </w:pPr>
      <w:r w:rsidRPr="00FF2C18">
        <w:t>Sprzedaż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może nastąpić za</w:t>
      </w:r>
      <w:r w:rsidRPr="00FF2C18">
        <w:rPr>
          <w:spacing w:val="-2"/>
        </w:rPr>
        <w:t xml:space="preserve"> </w:t>
      </w:r>
      <w:r w:rsidRPr="00FF2C18">
        <w:t>cenę</w:t>
      </w:r>
      <w:r w:rsidRPr="00FF2C18">
        <w:rPr>
          <w:spacing w:val="-3"/>
        </w:rPr>
        <w:t xml:space="preserve"> </w:t>
      </w:r>
      <w:r w:rsidRPr="00FF2C18">
        <w:t>niższą</w:t>
      </w:r>
      <w:r w:rsidRPr="00FF2C18">
        <w:rPr>
          <w:spacing w:val="-1"/>
        </w:rPr>
        <w:t xml:space="preserve"> </w:t>
      </w:r>
      <w:r w:rsidRPr="00FF2C18">
        <w:t>od</w:t>
      </w:r>
      <w:r w:rsidRPr="00FF2C18">
        <w:rPr>
          <w:spacing w:val="-3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0CDE6EF4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4C533CAA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304B1E2D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57"/>
        <w:ind w:left="1013" w:hanging="332"/>
        <w:jc w:val="both"/>
      </w:pPr>
      <w:r w:rsidRPr="00FF2C18">
        <w:t>Złożenie jednej</w:t>
      </w:r>
      <w:r w:rsidRPr="00FF2C18">
        <w:rPr>
          <w:spacing w:val="-3"/>
        </w:rPr>
        <w:t xml:space="preserve"> </w:t>
      </w:r>
      <w:r w:rsidRPr="00FF2C18">
        <w:t>ważnej</w:t>
      </w:r>
      <w:r w:rsidRPr="00FF2C18">
        <w:rPr>
          <w:spacing w:val="-5"/>
        </w:rPr>
        <w:t xml:space="preserve"> </w:t>
      </w:r>
      <w:r w:rsidRPr="00FF2C18">
        <w:t>oferty</w:t>
      </w:r>
      <w:r w:rsidRPr="00FF2C18">
        <w:rPr>
          <w:spacing w:val="-1"/>
        </w:rPr>
        <w:t xml:space="preserve"> </w:t>
      </w:r>
      <w:r w:rsidRPr="00FF2C18">
        <w:t>wystarcza</w:t>
      </w:r>
      <w:r w:rsidRPr="00FF2C18">
        <w:rPr>
          <w:spacing w:val="-2"/>
        </w:rPr>
        <w:t xml:space="preserve"> </w:t>
      </w:r>
      <w:r w:rsidRPr="00FF2C18">
        <w:t>do</w:t>
      </w:r>
      <w:r w:rsidRPr="00FF2C18">
        <w:rPr>
          <w:spacing w:val="-2"/>
        </w:rPr>
        <w:t xml:space="preserve"> </w:t>
      </w:r>
      <w:r w:rsidRPr="00FF2C18">
        <w:t>odbycia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4CD164B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38"/>
        </w:tabs>
        <w:spacing w:before="22" w:line="259" w:lineRule="auto"/>
        <w:ind w:left="1110" w:right="114" w:hanging="428"/>
        <w:jc w:val="both"/>
      </w:pPr>
      <w:r w:rsidRPr="00FF2C18">
        <w:t>W przypadku gdy przedmiotem przetargu jest nieruchomość Spółka może ustalić, iż przy</w:t>
      </w:r>
      <w:r w:rsidRPr="00FF2C18">
        <w:rPr>
          <w:spacing w:val="1"/>
        </w:rPr>
        <w:t xml:space="preserve"> </w:t>
      </w:r>
      <w:r w:rsidRPr="00FF2C18">
        <w:t>ocenie złożonych ofert, poza kryterium ceny, zastosowane zostaną także wybrane kryteria</w:t>
      </w:r>
      <w:r w:rsidRPr="00FF2C18">
        <w:rPr>
          <w:spacing w:val="-47"/>
        </w:rPr>
        <w:t xml:space="preserve"> </w:t>
      </w:r>
      <w:r w:rsidRPr="00FF2C18">
        <w:t>jakościowe określone w rozporządzeniu Rady Ministrów z 28 sierpnia 2018 r. w sprawie</w:t>
      </w:r>
      <w:r w:rsidRPr="00FF2C18">
        <w:rPr>
          <w:spacing w:val="1"/>
        </w:rPr>
        <w:t xml:space="preserve"> </w:t>
      </w:r>
      <w:r w:rsidRPr="00FF2C18">
        <w:t>pomocy publicznej udzielanej niektórym przedsiębiorcom na realizację nowych inwestycji</w:t>
      </w:r>
      <w:r w:rsidRPr="00FF2C18">
        <w:rPr>
          <w:spacing w:val="1"/>
        </w:rPr>
        <w:t xml:space="preserve"> </w:t>
      </w:r>
      <w:r w:rsidRPr="00FF2C18">
        <w:t>(Dz.U.2018.1713).</w:t>
      </w:r>
    </w:p>
    <w:p w14:paraId="1811751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28"/>
        </w:tabs>
        <w:spacing w:line="259" w:lineRule="auto"/>
        <w:ind w:left="1393" w:right="117" w:hanging="711"/>
        <w:jc w:val="both"/>
      </w:pPr>
      <w:r w:rsidRPr="00FF2C18">
        <w:t>1) Jeżeli przedmiotem sprzedaży jest nieruchomość, Spółka, po zakończeniu przetargu lub</w:t>
      </w:r>
      <w:r w:rsidRPr="00FF2C18">
        <w:rPr>
          <w:spacing w:val="1"/>
        </w:rPr>
        <w:t xml:space="preserve"> </w:t>
      </w:r>
      <w:r w:rsidRPr="00FF2C18">
        <w:t>aukcji, ustala termin zawarcia umowy w formie aktu notarialnego i wzywa osobę, która</w:t>
      </w:r>
      <w:r w:rsidRPr="00FF2C18">
        <w:rPr>
          <w:spacing w:val="-47"/>
        </w:rPr>
        <w:t xml:space="preserve"> </w:t>
      </w:r>
      <w:r w:rsidRPr="00FF2C18">
        <w:t>wygrała</w:t>
      </w:r>
      <w:r w:rsidRPr="00FF2C18">
        <w:rPr>
          <w:spacing w:val="-4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stawienia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celem</w:t>
      </w:r>
      <w:r w:rsidRPr="00FF2C18">
        <w:rPr>
          <w:spacing w:val="1"/>
        </w:rPr>
        <w:t xml:space="preserve"> </w:t>
      </w:r>
      <w:r w:rsidRPr="00FF2C18">
        <w:t>zawarcia</w:t>
      </w:r>
      <w:r w:rsidRPr="00FF2C18">
        <w:rPr>
          <w:spacing w:val="-1"/>
        </w:rPr>
        <w:t xml:space="preserve"> </w:t>
      </w:r>
      <w:r w:rsidRPr="00FF2C18">
        <w:t>umowy.</w:t>
      </w:r>
    </w:p>
    <w:p w14:paraId="70C56DBC" w14:textId="77777777" w:rsidR="0007739C" w:rsidRPr="00FF2C18" w:rsidRDefault="009E78B4">
      <w:pPr>
        <w:pStyle w:val="Tekstpodstawowy"/>
        <w:spacing w:line="259" w:lineRule="auto"/>
        <w:ind w:left="1393" w:right="115" w:hanging="284"/>
      </w:pPr>
      <w:r w:rsidRPr="00FF2C18">
        <w:t>2)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7"/>
        </w:rPr>
        <w:t xml:space="preserve"> </w:t>
      </w:r>
      <w:r w:rsidRPr="00FF2C18">
        <w:t>jest</w:t>
      </w:r>
      <w:r w:rsidRPr="00FF2C18">
        <w:rPr>
          <w:spacing w:val="-6"/>
        </w:rPr>
        <w:t xml:space="preserve"> </w:t>
      </w:r>
      <w:r w:rsidRPr="00FF2C18">
        <w:t>obowiązany</w:t>
      </w:r>
      <w:r w:rsidRPr="00FF2C18">
        <w:rPr>
          <w:spacing w:val="-3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zapłaty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najpóźniej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chwili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6"/>
        </w:rPr>
        <w:t xml:space="preserve"> </w:t>
      </w:r>
      <w:r w:rsidRPr="00FF2C18">
        <w:t>umowy</w:t>
      </w:r>
      <w:r w:rsidRPr="00FF2C18">
        <w:rPr>
          <w:spacing w:val="-8"/>
        </w:rPr>
        <w:t xml:space="preserve"> </w:t>
      </w:r>
      <w:r w:rsidRPr="00FF2C18">
        <w:t>w</w:t>
      </w:r>
      <w:r w:rsidRPr="00FF2C18">
        <w:rPr>
          <w:spacing w:val="2"/>
        </w:rPr>
        <w:t xml:space="preserve"> </w:t>
      </w:r>
      <w:r w:rsidRPr="00FF2C18">
        <w:t>formie</w:t>
      </w:r>
      <w:r w:rsidRPr="00FF2C18">
        <w:rPr>
          <w:spacing w:val="-47"/>
        </w:rPr>
        <w:t xml:space="preserve"> </w:t>
      </w:r>
      <w:r w:rsidRPr="00FF2C18">
        <w:t>aktu notarialnego, jednakże jeśli wynika to z ogłoszenia o przetargu sprzedaż może</w:t>
      </w:r>
      <w:r w:rsidRPr="00FF2C18">
        <w:rPr>
          <w:spacing w:val="1"/>
        </w:rPr>
        <w:t xml:space="preserve"> </w:t>
      </w:r>
      <w:r w:rsidRPr="00FF2C18">
        <w:t>nastąpić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ratach</w:t>
      </w:r>
      <w:r w:rsidRPr="00FF2C18">
        <w:rPr>
          <w:spacing w:val="-1"/>
        </w:rPr>
        <w:t xml:space="preserve"> </w:t>
      </w:r>
      <w:r w:rsidRPr="00FF2C18">
        <w:t>ustalonych w</w:t>
      </w:r>
      <w:r w:rsidRPr="00FF2C18">
        <w:rPr>
          <w:spacing w:val="1"/>
        </w:rPr>
        <w:t xml:space="preserve"> </w:t>
      </w:r>
      <w:r w:rsidRPr="00FF2C18">
        <w:t>protokole</w:t>
      </w:r>
      <w:r w:rsidRPr="00FF2C18">
        <w:rPr>
          <w:spacing w:val="-1"/>
        </w:rPr>
        <w:t xml:space="preserve"> </w:t>
      </w:r>
      <w:r w:rsidRPr="00FF2C18">
        <w:t>uzgodnień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przetargu.</w:t>
      </w:r>
    </w:p>
    <w:p w14:paraId="610FAD98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both"/>
      </w:pPr>
      <w:r w:rsidRPr="00FF2C18">
        <w:t>1)</w:t>
      </w:r>
      <w:r w:rsidRPr="00FF2C18">
        <w:rPr>
          <w:spacing w:val="46"/>
        </w:rPr>
        <w:t xml:space="preserve"> </w:t>
      </w:r>
      <w:r w:rsidRPr="00FF2C18">
        <w:t>Aukcja</w:t>
      </w:r>
      <w:r w:rsidRPr="00FF2C18">
        <w:rPr>
          <w:spacing w:val="-3"/>
        </w:rPr>
        <w:t xml:space="preserve"> </w:t>
      </w:r>
      <w:r w:rsidRPr="00FF2C18">
        <w:t>odbywa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drodze</w:t>
      </w:r>
      <w:r w:rsidRPr="00FF2C18">
        <w:rPr>
          <w:spacing w:val="-3"/>
        </w:rPr>
        <w:t xml:space="preserve"> </w:t>
      </w:r>
      <w:r w:rsidRPr="00FF2C18">
        <w:t>publicznej licytacji.</w:t>
      </w:r>
    </w:p>
    <w:p w14:paraId="31839A6E" w14:textId="77777777" w:rsidR="0007739C" w:rsidRPr="00FF2C18" w:rsidRDefault="009E78B4">
      <w:pPr>
        <w:pStyle w:val="Tekstpodstawowy"/>
        <w:spacing w:before="19"/>
        <w:ind w:left="1033"/>
      </w:pPr>
      <w:r w:rsidRPr="00FF2C18">
        <w:t>2)</w:t>
      </w:r>
      <w:r w:rsidRPr="00FF2C18">
        <w:rPr>
          <w:spacing w:val="13"/>
        </w:rPr>
        <w:t xml:space="preserve"> </w:t>
      </w:r>
      <w:r w:rsidRPr="00FF2C18">
        <w:t>Licytację</w:t>
      </w:r>
      <w:r w:rsidRPr="00FF2C18">
        <w:rPr>
          <w:spacing w:val="14"/>
        </w:rPr>
        <w:t xml:space="preserve"> </w:t>
      </w:r>
      <w:r w:rsidRPr="00FF2C18">
        <w:t>prowadzi</w:t>
      </w:r>
      <w:r w:rsidRPr="00FF2C18">
        <w:rPr>
          <w:spacing w:val="13"/>
        </w:rPr>
        <w:t xml:space="preserve"> </w:t>
      </w:r>
      <w:r w:rsidRPr="00FF2C18">
        <w:t>osoba</w:t>
      </w:r>
      <w:r w:rsidRPr="00FF2C18">
        <w:rPr>
          <w:spacing w:val="12"/>
        </w:rPr>
        <w:t xml:space="preserve"> </w:t>
      </w:r>
      <w:r w:rsidRPr="00FF2C18">
        <w:t>fizyczna</w:t>
      </w:r>
      <w:r w:rsidRPr="00FF2C18">
        <w:rPr>
          <w:spacing w:val="13"/>
        </w:rPr>
        <w:t xml:space="preserve"> </w:t>
      </w:r>
      <w:r w:rsidRPr="00FF2C18">
        <w:t>wyznaczona</w:t>
      </w:r>
      <w:r w:rsidRPr="00FF2C18">
        <w:rPr>
          <w:spacing w:val="11"/>
        </w:rPr>
        <w:t xml:space="preserve"> </w:t>
      </w:r>
      <w:r w:rsidRPr="00FF2C18">
        <w:t>przez</w:t>
      </w:r>
      <w:r w:rsidRPr="00FF2C18">
        <w:rPr>
          <w:spacing w:val="12"/>
        </w:rPr>
        <w:t xml:space="preserve"> </w:t>
      </w:r>
      <w:r w:rsidRPr="00FF2C18">
        <w:t>prowadzącego</w:t>
      </w:r>
      <w:r w:rsidRPr="00FF2C18">
        <w:rPr>
          <w:spacing w:val="14"/>
        </w:rPr>
        <w:t xml:space="preserve"> </w:t>
      </w:r>
      <w:r w:rsidRPr="00FF2C18">
        <w:t>aukcję,</w:t>
      </w:r>
      <w:r w:rsidRPr="00FF2C18">
        <w:rPr>
          <w:spacing w:val="14"/>
        </w:rPr>
        <w:t xml:space="preserve"> </w:t>
      </w:r>
      <w:r w:rsidRPr="00FF2C18">
        <w:t>zwana</w:t>
      </w:r>
      <w:r w:rsidRPr="00FF2C18">
        <w:rPr>
          <w:spacing w:val="12"/>
        </w:rPr>
        <w:t xml:space="preserve"> </w:t>
      </w:r>
      <w:r w:rsidRPr="00FF2C18">
        <w:t>dalej</w:t>
      </w:r>
    </w:p>
    <w:p w14:paraId="20C82B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"licytatorem".</w:t>
      </w:r>
    </w:p>
    <w:p w14:paraId="3A3026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5"/>
        </w:tabs>
        <w:spacing w:before="22" w:line="259" w:lineRule="auto"/>
        <w:ind w:left="1110" w:right="117" w:hanging="428"/>
        <w:jc w:val="left"/>
      </w:pPr>
      <w:r w:rsidRPr="00FF2C18">
        <w:t>Wywołując</w:t>
      </w:r>
      <w:r w:rsidRPr="00FF2C18">
        <w:rPr>
          <w:spacing w:val="1"/>
        </w:rPr>
        <w:t xml:space="preserve"> </w:t>
      </w:r>
      <w:r w:rsidRPr="00FF2C18">
        <w:t>licytację,</w:t>
      </w:r>
      <w:r w:rsidRPr="00FF2C18">
        <w:rPr>
          <w:spacing w:val="1"/>
        </w:rPr>
        <w:t xml:space="preserve"> </w:t>
      </w:r>
      <w:r w:rsidRPr="00FF2C18">
        <w:t>podaje</w:t>
      </w:r>
      <w:r w:rsidRPr="00FF2C18">
        <w:rPr>
          <w:spacing w:val="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wiadomości</w:t>
      </w:r>
      <w:r w:rsidRPr="00FF2C18">
        <w:rPr>
          <w:spacing w:val="1"/>
        </w:rPr>
        <w:t xml:space="preserve"> </w:t>
      </w:r>
      <w:r w:rsidRPr="00FF2C18">
        <w:t>przedmiot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oraz</w:t>
      </w:r>
      <w:r w:rsidRPr="00FF2C18">
        <w:rPr>
          <w:spacing w:val="1"/>
        </w:rPr>
        <w:t xml:space="preserve"> </w:t>
      </w:r>
      <w:r w:rsidRPr="00FF2C18">
        <w:t>jego</w:t>
      </w:r>
      <w:r w:rsidRPr="00FF2C18">
        <w:rPr>
          <w:spacing w:val="1"/>
        </w:rPr>
        <w:t xml:space="preserve"> </w:t>
      </w:r>
      <w:r w:rsidRPr="00FF2C18">
        <w:t>cenę</w:t>
      </w:r>
      <w:r w:rsidRPr="00FF2C18">
        <w:rPr>
          <w:spacing w:val="-47"/>
        </w:rPr>
        <w:t xml:space="preserve"> </w:t>
      </w:r>
      <w:r w:rsidRPr="00FF2C18">
        <w:t>wywoławczą.</w:t>
      </w:r>
    </w:p>
    <w:p w14:paraId="643EAD7C" w14:textId="77777777" w:rsidR="0007739C" w:rsidRPr="00FF2C18" w:rsidRDefault="009E78B4" w:rsidP="00FF2C18">
      <w:pPr>
        <w:pStyle w:val="Akapitzlist"/>
        <w:numPr>
          <w:ilvl w:val="0"/>
          <w:numId w:val="11"/>
        </w:numPr>
        <w:tabs>
          <w:tab w:val="left" w:pos="1110"/>
        </w:tabs>
        <w:ind w:left="1110" w:hanging="428"/>
        <w:jc w:val="left"/>
      </w:pPr>
      <w:r w:rsidRPr="00FF2C18">
        <w:t>Postąpienie</w:t>
      </w:r>
      <w:r w:rsidRPr="00FF2C18">
        <w:rPr>
          <w:spacing w:val="-1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może wynosić</w:t>
      </w:r>
      <w:r w:rsidRPr="00FF2C18">
        <w:rPr>
          <w:spacing w:val="-1"/>
        </w:rPr>
        <w:t xml:space="preserve"> </w:t>
      </w:r>
      <w:r w:rsidRPr="00FF2C18">
        <w:t>mniej niż</w:t>
      </w:r>
      <w:r w:rsidRPr="00FF2C18">
        <w:rPr>
          <w:spacing w:val="-2"/>
        </w:rPr>
        <w:t xml:space="preserve"> </w:t>
      </w:r>
      <w:r w:rsidRPr="00FF2C18">
        <w:t>1% ceny</w:t>
      </w:r>
      <w:r w:rsidRPr="00FF2C18">
        <w:rPr>
          <w:spacing w:val="-2"/>
        </w:rPr>
        <w:t xml:space="preserve"> </w:t>
      </w:r>
      <w:r w:rsidRPr="00FF2C18">
        <w:t>wywoławczej.</w:t>
      </w:r>
    </w:p>
    <w:p w14:paraId="53926D59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ind w:left="1110" w:right="111" w:hanging="428"/>
        <w:jc w:val="left"/>
      </w:pPr>
      <w:r w:rsidRPr="00FF2C18">
        <w:rPr>
          <w:spacing w:val="-1"/>
        </w:rPr>
        <w:t>Po</w:t>
      </w:r>
      <w:r w:rsidRPr="00FF2C18">
        <w:rPr>
          <w:spacing w:val="-13"/>
        </w:rPr>
        <w:t xml:space="preserve"> </w:t>
      </w:r>
      <w:r w:rsidRPr="00FF2C18">
        <w:rPr>
          <w:spacing w:val="-1"/>
        </w:rPr>
        <w:t>ustaniu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postąpień</w:t>
      </w:r>
      <w:r w:rsidRPr="00FF2C18">
        <w:rPr>
          <w:spacing w:val="-14"/>
        </w:rPr>
        <w:t xml:space="preserve"> </w:t>
      </w:r>
      <w:r w:rsidRPr="00FF2C18">
        <w:rPr>
          <w:spacing w:val="-1"/>
        </w:rPr>
        <w:t>licytator,</w:t>
      </w:r>
      <w:r w:rsidRPr="00FF2C18">
        <w:rPr>
          <w:spacing w:val="-11"/>
        </w:rPr>
        <w:t xml:space="preserve"> </w:t>
      </w:r>
      <w:r w:rsidRPr="00FF2C18">
        <w:t>uprzedzając</w:t>
      </w:r>
      <w:r w:rsidRPr="00FF2C18">
        <w:rPr>
          <w:spacing w:val="-14"/>
        </w:rPr>
        <w:t xml:space="preserve"> </w:t>
      </w:r>
      <w:r w:rsidRPr="00FF2C18">
        <w:t>obecnych,</w:t>
      </w:r>
      <w:r w:rsidRPr="00FF2C18">
        <w:rPr>
          <w:spacing w:val="-14"/>
        </w:rPr>
        <w:t xml:space="preserve"> </w:t>
      </w:r>
      <w:r w:rsidRPr="00FF2C18">
        <w:t>po</w:t>
      </w:r>
      <w:r w:rsidRPr="00FF2C18">
        <w:rPr>
          <w:spacing w:val="-11"/>
        </w:rPr>
        <w:t xml:space="preserve"> </w:t>
      </w:r>
      <w:r w:rsidRPr="00FF2C18">
        <w:t>trzecim</w:t>
      </w:r>
      <w:r w:rsidRPr="00FF2C18">
        <w:rPr>
          <w:spacing w:val="-12"/>
        </w:rPr>
        <w:t xml:space="preserve"> </w:t>
      </w:r>
      <w:r w:rsidRPr="00FF2C18">
        <w:t>ogłoszeniu,</w:t>
      </w:r>
      <w:r w:rsidRPr="00FF2C18">
        <w:rPr>
          <w:spacing w:val="-12"/>
        </w:rPr>
        <w:t xml:space="preserve"> </w:t>
      </w:r>
      <w:r w:rsidRPr="00FF2C18">
        <w:t>zamyka</w:t>
      </w:r>
      <w:r w:rsidRPr="00FF2C18">
        <w:rPr>
          <w:spacing w:val="-10"/>
        </w:rPr>
        <w:t xml:space="preserve"> </w:t>
      </w:r>
      <w:r w:rsidRPr="00FF2C18">
        <w:t>aukcję</w:t>
      </w:r>
      <w:r w:rsidRPr="00FF2C18">
        <w:rPr>
          <w:spacing w:val="-47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udziela przybicia</w:t>
      </w:r>
      <w:r w:rsidRPr="00FF2C18">
        <w:rPr>
          <w:spacing w:val="-3"/>
        </w:rPr>
        <w:t xml:space="preserve"> </w:t>
      </w:r>
      <w:r w:rsidRPr="00FF2C18">
        <w:t>oferentowi,</w:t>
      </w:r>
      <w:r w:rsidRPr="00FF2C18">
        <w:rPr>
          <w:spacing w:val="-1"/>
        </w:rPr>
        <w:t xml:space="preserve"> </w:t>
      </w:r>
      <w:r w:rsidRPr="00FF2C18">
        <w:t>który zaoferował</w:t>
      </w:r>
      <w:r w:rsidRPr="00FF2C18">
        <w:rPr>
          <w:spacing w:val="-2"/>
        </w:rPr>
        <w:t xml:space="preserve"> </w:t>
      </w:r>
      <w:r w:rsidRPr="00FF2C18">
        <w:t>najwyższą</w:t>
      </w:r>
      <w:r w:rsidRPr="00FF2C18">
        <w:rPr>
          <w:spacing w:val="-1"/>
        </w:rPr>
        <w:t xml:space="preserve"> </w:t>
      </w:r>
      <w:r w:rsidRPr="00FF2C18">
        <w:t>cenę.</w:t>
      </w:r>
    </w:p>
    <w:p w14:paraId="3379E07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line="267" w:lineRule="exact"/>
        <w:ind w:left="1110" w:hanging="428"/>
        <w:jc w:val="left"/>
      </w:pPr>
      <w:r w:rsidRPr="00FF2C18">
        <w:t>Z</w:t>
      </w:r>
      <w:r w:rsidRPr="00FF2C18">
        <w:rPr>
          <w:spacing w:val="-9"/>
        </w:rPr>
        <w:t xml:space="preserve"> </w:t>
      </w:r>
      <w:r w:rsidRPr="00FF2C18">
        <w:t>chwilą</w:t>
      </w:r>
      <w:r w:rsidRPr="00FF2C18">
        <w:rPr>
          <w:spacing w:val="-8"/>
        </w:rPr>
        <w:t xml:space="preserve"> </w:t>
      </w:r>
      <w:r w:rsidRPr="00FF2C18">
        <w:t>przybicia</w:t>
      </w:r>
      <w:r w:rsidRPr="00FF2C18">
        <w:rPr>
          <w:spacing w:val="-8"/>
        </w:rPr>
        <w:t xml:space="preserve"> </w:t>
      </w:r>
      <w:r w:rsidRPr="00FF2C18">
        <w:t>dochodzi</w:t>
      </w:r>
      <w:r w:rsidRPr="00FF2C18">
        <w:rPr>
          <w:spacing w:val="-11"/>
        </w:rPr>
        <w:t xml:space="preserve"> </w:t>
      </w:r>
      <w:r w:rsidRPr="00FF2C18">
        <w:t>do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8"/>
        </w:rPr>
        <w:t xml:space="preserve"> </w:t>
      </w:r>
      <w:r w:rsidRPr="00FF2C18">
        <w:t>umowy</w:t>
      </w:r>
      <w:r w:rsidRPr="00FF2C18">
        <w:rPr>
          <w:spacing w:val="-7"/>
        </w:rPr>
        <w:t xml:space="preserve"> </w:t>
      </w:r>
      <w:r w:rsidRPr="00FF2C18">
        <w:t>sprzedaży,</w:t>
      </w:r>
      <w:r w:rsidRPr="00FF2C18">
        <w:rPr>
          <w:spacing w:val="-8"/>
        </w:rPr>
        <w:t xml:space="preserve"> </w:t>
      </w:r>
      <w:r w:rsidRPr="00FF2C18">
        <w:t>z</w:t>
      </w:r>
      <w:r w:rsidRPr="00FF2C18">
        <w:rPr>
          <w:spacing w:val="-9"/>
        </w:rPr>
        <w:t xml:space="preserve"> </w:t>
      </w:r>
      <w:r w:rsidRPr="00FF2C18">
        <w:t>zastrzeżeniem</w:t>
      </w:r>
      <w:r w:rsidRPr="00FF2C18">
        <w:rPr>
          <w:spacing w:val="-7"/>
        </w:rPr>
        <w:t xml:space="preserve"> </w:t>
      </w:r>
      <w:r w:rsidRPr="00FF2C18">
        <w:t>przepisu</w:t>
      </w:r>
      <w:r w:rsidRPr="00FF2C18">
        <w:rPr>
          <w:spacing w:val="-9"/>
        </w:rPr>
        <w:t xml:space="preserve"> </w:t>
      </w:r>
      <w:r w:rsidRPr="00FF2C18">
        <w:t>ust.</w:t>
      </w:r>
      <w:r w:rsidRPr="00FF2C18">
        <w:rPr>
          <w:spacing w:val="-8"/>
        </w:rPr>
        <w:t xml:space="preserve"> </w:t>
      </w:r>
      <w:r w:rsidRPr="00FF2C18">
        <w:t>16</w:t>
      </w:r>
    </w:p>
    <w:p w14:paraId="65A5666F" w14:textId="77777777" w:rsidR="0007739C" w:rsidRPr="00FF2C18" w:rsidRDefault="009E78B4">
      <w:pPr>
        <w:pStyle w:val="Tekstpodstawowy"/>
        <w:spacing w:line="267" w:lineRule="exact"/>
        <w:ind w:left="1110"/>
        <w:jc w:val="left"/>
      </w:pPr>
      <w:r w:rsidRPr="00FF2C18">
        <w:t>pkt 1.</w:t>
      </w:r>
    </w:p>
    <w:p w14:paraId="1557A0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0" w:hanging="428"/>
        <w:jc w:val="both"/>
      </w:pPr>
      <w:r w:rsidRPr="00FF2C18">
        <w:t>Nabywca jest obowiązany zapłacić cenę nabycia niezwłocznie po zawarciu umowy bądź w</w:t>
      </w:r>
      <w:r w:rsidRPr="00FF2C18">
        <w:rPr>
          <w:spacing w:val="1"/>
        </w:rPr>
        <w:t xml:space="preserve"> </w:t>
      </w:r>
      <w:r w:rsidRPr="00FF2C18">
        <w:t>terminie    wyznaczonym   przez    prowadzącego    aukcję,    nie    dłuższym    niż   14    dni,</w:t>
      </w:r>
      <w:r w:rsidRPr="00FF2C18">
        <w:rPr>
          <w:spacing w:val="1"/>
        </w:rPr>
        <w:t xml:space="preserve"> </w:t>
      </w:r>
      <w:r w:rsidRPr="00FF2C18">
        <w:t>z</w:t>
      </w:r>
      <w:r w:rsidRPr="00FF2C18">
        <w:rPr>
          <w:spacing w:val="-2"/>
        </w:rPr>
        <w:t xml:space="preserve"> </w:t>
      </w:r>
      <w:r w:rsidRPr="00FF2C18">
        <w:t>zastrzeżeniem</w:t>
      </w:r>
      <w:r w:rsidRPr="00FF2C18">
        <w:rPr>
          <w:spacing w:val="1"/>
        </w:rPr>
        <w:t xml:space="preserve"> </w:t>
      </w:r>
      <w:r w:rsidRPr="00FF2C18">
        <w:t>ust.</w:t>
      </w:r>
      <w:r w:rsidRPr="00FF2C18">
        <w:rPr>
          <w:spacing w:val="-2"/>
        </w:rPr>
        <w:t xml:space="preserve"> </w:t>
      </w:r>
      <w:r w:rsidRPr="00FF2C18">
        <w:t>16</w:t>
      </w:r>
      <w:r w:rsidRPr="00FF2C18">
        <w:rPr>
          <w:spacing w:val="-2"/>
        </w:rPr>
        <w:t xml:space="preserve"> </w:t>
      </w:r>
      <w:r w:rsidRPr="00FF2C18">
        <w:t>pkt</w:t>
      </w:r>
      <w:r w:rsidRPr="00FF2C18">
        <w:rPr>
          <w:spacing w:val="-2"/>
        </w:rPr>
        <w:t xml:space="preserve"> </w:t>
      </w:r>
      <w:r w:rsidRPr="00FF2C18">
        <w:t>2.</w:t>
      </w:r>
    </w:p>
    <w:p w14:paraId="5DB1F88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5" w:hanging="428"/>
        <w:jc w:val="both"/>
      </w:pPr>
      <w:r w:rsidRPr="00FF2C18">
        <w:t>Nabywca, który w terminach określonych w ust. 16 pkt 2 i ust. 22 nie uiści ceny nabycia,</w:t>
      </w:r>
      <w:r w:rsidRPr="00FF2C18">
        <w:rPr>
          <w:spacing w:val="1"/>
        </w:rPr>
        <w:t xml:space="preserve"> </w:t>
      </w:r>
      <w:r w:rsidRPr="00FF2C18">
        <w:t>traci prawa wynikające z przybicia oraz, na zasadach określonych w ust. 10 pkt 4, złożone</w:t>
      </w:r>
      <w:r w:rsidRPr="00FF2C18">
        <w:rPr>
          <w:spacing w:val="1"/>
        </w:rPr>
        <w:t xml:space="preserve"> </w:t>
      </w:r>
      <w:r w:rsidRPr="00FF2C18">
        <w:t>wadium.</w:t>
      </w:r>
    </w:p>
    <w:p w14:paraId="0F97E361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Wydanie</w:t>
      </w:r>
      <w:r w:rsidRPr="00FF2C18">
        <w:rPr>
          <w:spacing w:val="19"/>
        </w:rPr>
        <w:t xml:space="preserve"> </w:t>
      </w:r>
      <w:r w:rsidRPr="00FF2C18">
        <w:t>przedmiotu</w:t>
      </w:r>
      <w:r w:rsidRPr="00FF2C18">
        <w:rPr>
          <w:spacing w:val="67"/>
        </w:rPr>
        <w:t xml:space="preserve"> </w:t>
      </w:r>
      <w:r w:rsidRPr="00FF2C18">
        <w:t>sprzedaży</w:t>
      </w:r>
      <w:r w:rsidRPr="00FF2C18">
        <w:rPr>
          <w:spacing w:val="68"/>
        </w:rPr>
        <w:t xml:space="preserve"> </w:t>
      </w:r>
      <w:r w:rsidRPr="00FF2C18">
        <w:t>nabywcy</w:t>
      </w:r>
      <w:r w:rsidRPr="00FF2C18">
        <w:rPr>
          <w:spacing w:val="65"/>
        </w:rPr>
        <w:t xml:space="preserve"> </w:t>
      </w:r>
      <w:r w:rsidRPr="00FF2C18">
        <w:t>następuje</w:t>
      </w:r>
      <w:r w:rsidRPr="00FF2C18">
        <w:rPr>
          <w:spacing w:val="66"/>
        </w:rPr>
        <w:t xml:space="preserve"> </w:t>
      </w:r>
      <w:r w:rsidRPr="00FF2C18">
        <w:t>niezwłocznie</w:t>
      </w:r>
      <w:r w:rsidRPr="00FF2C18">
        <w:rPr>
          <w:spacing w:val="67"/>
        </w:rPr>
        <w:t xml:space="preserve"> </w:t>
      </w:r>
      <w:r w:rsidRPr="00FF2C18">
        <w:t>po</w:t>
      </w:r>
      <w:r w:rsidRPr="00FF2C18">
        <w:rPr>
          <w:spacing w:val="69"/>
        </w:rPr>
        <w:t xml:space="preserve"> </w:t>
      </w:r>
      <w:r w:rsidRPr="00FF2C18">
        <w:t>zapłaceniu</w:t>
      </w:r>
      <w:r w:rsidRPr="00FF2C18">
        <w:rPr>
          <w:spacing w:val="66"/>
        </w:rPr>
        <w:t xml:space="preserve"> </w:t>
      </w:r>
      <w:r w:rsidRPr="00FF2C18">
        <w:t>ceny</w:t>
      </w:r>
    </w:p>
    <w:p w14:paraId="50FACAA4" w14:textId="77777777" w:rsidR="0007739C" w:rsidRPr="00FF2C18" w:rsidRDefault="009E78B4">
      <w:pPr>
        <w:pStyle w:val="Tekstpodstawowy"/>
        <w:ind w:left="1110"/>
        <w:jc w:val="left"/>
      </w:pPr>
      <w:r w:rsidRPr="00FF2C18">
        <w:t>nabycia.</w:t>
      </w:r>
    </w:p>
    <w:p w14:paraId="403CDD9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left"/>
      </w:pPr>
      <w:r w:rsidRPr="00FF2C18">
        <w:t>1)</w:t>
      </w:r>
      <w:r w:rsidRPr="00FF2C18">
        <w:rPr>
          <w:spacing w:val="-4"/>
        </w:rPr>
        <w:t xml:space="preserve"> </w:t>
      </w:r>
      <w:r w:rsidRPr="00FF2C18">
        <w:t>Licytator</w:t>
      </w:r>
      <w:r w:rsidRPr="00FF2C18">
        <w:rPr>
          <w:spacing w:val="-1"/>
        </w:rPr>
        <w:t xml:space="preserve"> </w:t>
      </w:r>
      <w:r w:rsidRPr="00FF2C18">
        <w:t>sporządza</w:t>
      </w:r>
      <w:r w:rsidRPr="00FF2C18">
        <w:rPr>
          <w:spacing w:val="-4"/>
        </w:rPr>
        <w:t xml:space="preserve"> </w:t>
      </w:r>
      <w:r w:rsidRPr="00FF2C18">
        <w:t>protokół z</w:t>
      </w:r>
      <w:r w:rsidRPr="00FF2C18">
        <w:rPr>
          <w:spacing w:val="-3"/>
        </w:rPr>
        <w:t xml:space="preserve"> </w:t>
      </w:r>
      <w:r w:rsidRPr="00FF2C18">
        <w:t>przebiegu</w:t>
      </w:r>
      <w:r w:rsidRPr="00FF2C18">
        <w:rPr>
          <w:spacing w:val="-2"/>
        </w:rPr>
        <w:t xml:space="preserve"> </w:t>
      </w:r>
      <w:r w:rsidRPr="00FF2C18">
        <w:t>licytacji,</w:t>
      </w:r>
      <w:r w:rsidRPr="00FF2C18">
        <w:rPr>
          <w:spacing w:val="-2"/>
        </w:rPr>
        <w:t xml:space="preserve"> </w:t>
      </w:r>
      <w:r w:rsidRPr="00FF2C18">
        <w:t>który</w:t>
      </w:r>
      <w:r w:rsidRPr="00FF2C18">
        <w:rPr>
          <w:spacing w:val="-3"/>
        </w:rPr>
        <w:t xml:space="preserve"> </w:t>
      </w:r>
      <w:r w:rsidRPr="00FF2C18">
        <w:t>powinien</w:t>
      </w:r>
      <w:r w:rsidRPr="00FF2C18">
        <w:rPr>
          <w:spacing w:val="-2"/>
        </w:rPr>
        <w:t xml:space="preserve"> </w:t>
      </w:r>
      <w:r w:rsidRPr="00FF2C18">
        <w:t>zawierać:</w:t>
      </w:r>
    </w:p>
    <w:p w14:paraId="7A0D5519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9"/>
        <w:ind w:hanging="397"/>
        <w:jc w:val="left"/>
      </w:pPr>
      <w:r w:rsidRPr="00FF2C18">
        <w:t>oznaczenie</w:t>
      </w:r>
      <w:r w:rsidRPr="00FF2C18">
        <w:rPr>
          <w:spacing w:val="1"/>
        </w:rPr>
        <w:t xml:space="preserve"> </w:t>
      </w:r>
      <w:r w:rsidRPr="00FF2C18">
        <w:t>czasu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miejsca</w:t>
      </w:r>
      <w:r w:rsidRPr="00FF2C18">
        <w:rPr>
          <w:spacing w:val="-2"/>
        </w:rPr>
        <w:t xml:space="preserve"> </w:t>
      </w:r>
      <w:r w:rsidRPr="00FF2C18">
        <w:t>licytacji;</w:t>
      </w:r>
    </w:p>
    <w:p w14:paraId="6C869438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52"/>
        <w:jc w:val="left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licytatora;</w:t>
      </w:r>
    </w:p>
    <w:p w14:paraId="01F1172B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07"/>
        <w:jc w:val="left"/>
      </w:pPr>
      <w:r w:rsidRPr="00FF2C18">
        <w:t>przedmiot</w:t>
      </w:r>
      <w:r w:rsidRPr="00FF2C18">
        <w:rPr>
          <w:spacing w:val="-2"/>
        </w:rPr>
        <w:t xml:space="preserve"> </w:t>
      </w:r>
      <w:r w:rsidRPr="00FF2C18">
        <w:t>aukcji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wysokość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wywoławczej;</w:t>
      </w:r>
    </w:p>
    <w:p w14:paraId="1912729D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21"/>
        <w:jc w:val="left"/>
      </w:pPr>
      <w:r w:rsidRPr="00FF2C18">
        <w:t>listę</w:t>
      </w:r>
      <w:r w:rsidRPr="00FF2C18">
        <w:rPr>
          <w:spacing w:val="13"/>
        </w:rPr>
        <w:t xml:space="preserve"> </w:t>
      </w:r>
      <w:r w:rsidRPr="00FF2C18">
        <w:t>uczestników</w:t>
      </w:r>
      <w:r w:rsidRPr="00FF2C18">
        <w:rPr>
          <w:spacing w:val="61"/>
        </w:rPr>
        <w:t xml:space="preserve"> </w:t>
      </w:r>
      <w:r w:rsidRPr="00FF2C18">
        <w:t>licytacji,</w:t>
      </w:r>
      <w:r w:rsidRPr="00FF2C18">
        <w:rPr>
          <w:spacing w:val="58"/>
        </w:rPr>
        <w:t xml:space="preserve"> </w:t>
      </w:r>
      <w:r w:rsidRPr="00FF2C18">
        <w:t>z</w:t>
      </w:r>
      <w:r w:rsidRPr="00FF2C18">
        <w:rPr>
          <w:spacing w:val="61"/>
        </w:rPr>
        <w:t xml:space="preserve"> </w:t>
      </w:r>
      <w:r w:rsidRPr="00FF2C18">
        <w:t>wyszczególnieniem</w:t>
      </w:r>
      <w:r w:rsidRPr="00FF2C18">
        <w:rPr>
          <w:spacing w:val="59"/>
        </w:rPr>
        <w:t xml:space="preserve"> </w:t>
      </w:r>
      <w:r w:rsidRPr="00FF2C18">
        <w:t>wysokości</w:t>
      </w:r>
      <w:r w:rsidRPr="00FF2C18">
        <w:rPr>
          <w:spacing w:val="61"/>
        </w:rPr>
        <w:t xml:space="preserve"> </w:t>
      </w:r>
      <w:r w:rsidRPr="00FF2C18">
        <w:t>i</w:t>
      </w:r>
      <w:r w:rsidRPr="00FF2C18">
        <w:rPr>
          <w:spacing w:val="60"/>
        </w:rPr>
        <w:t xml:space="preserve"> </w:t>
      </w:r>
      <w:r w:rsidRPr="00FF2C18">
        <w:t>rodzaju</w:t>
      </w:r>
      <w:r w:rsidRPr="00FF2C18">
        <w:rPr>
          <w:spacing w:val="60"/>
        </w:rPr>
        <w:t xml:space="preserve"> </w:t>
      </w:r>
      <w:r w:rsidRPr="00FF2C18">
        <w:t>wniesionego</w:t>
      </w:r>
    </w:p>
    <w:p w14:paraId="73C3A808" w14:textId="77777777" w:rsidR="0007739C" w:rsidRPr="00FF2C18" w:rsidRDefault="009E78B4">
      <w:pPr>
        <w:pStyle w:val="Tekstpodstawowy"/>
        <w:ind w:left="1534"/>
        <w:jc w:val="left"/>
      </w:pPr>
      <w:r w:rsidRPr="00FF2C18">
        <w:t>wadium;</w:t>
      </w:r>
    </w:p>
    <w:p w14:paraId="3412383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66"/>
        <w:jc w:val="left"/>
      </w:pPr>
      <w:r w:rsidRPr="00FF2C18">
        <w:t>imię,</w:t>
      </w:r>
      <w:r w:rsidRPr="00FF2C18">
        <w:rPr>
          <w:spacing w:val="-2"/>
        </w:rPr>
        <w:t xml:space="preserve"> </w:t>
      </w:r>
      <w:r w:rsidRPr="00FF2C18">
        <w:t>nazwisko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4"/>
        </w:rPr>
        <w:t xml:space="preserve"> </w:t>
      </w:r>
      <w:r w:rsidRPr="00FF2C18">
        <w:t>miejsce</w:t>
      </w:r>
      <w:r w:rsidRPr="00FF2C18">
        <w:rPr>
          <w:spacing w:val="-2"/>
        </w:rPr>
        <w:t xml:space="preserve"> </w:t>
      </w:r>
      <w:r w:rsidRPr="00FF2C18">
        <w:t>zamieszkania</w:t>
      </w:r>
      <w:r w:rsidRPr="00FF2C18">
        <w:rPr>
          <w:spacing w:val="-4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firmę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siedzibę nabywcy;</w:t>
      </w:r>
    </w:p>
    <w:p w14:paraId="3A0257E3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521"/>
        <w:jc w:val="left"/>
      </w:pPr>
      <w:r w:rsidRPr="00FF2C18">
        <w:t>cenę</w:t>
      </w:r>
      <w:r w:rsidRPr="00FF2C18">
        <w:rPr>
          <w:spacing w:val="-2"/>
        </w:rPr>
        <w:t xml:space="preserve"> </w:t>
      </w:r>
      <w:r w:rsidRPr="00FF2C18">
        <w:t>zaoferowaną</w:t>
      </w:r>
      <w:r w:rsidRPr="00FF2C18">
        <w:rPr>
          <w:spacing w:val="-4"/>
        </w:rPr>
        <w:t xml:space="preserve"> </w:t>
      </w:r>
      <w:r w:rsidRPr="00FF2C18">
        <w:t>przez</w:t>
      </w:r>
      <w:r w:rsidRPr="00FF2C18">
        <w:rPr>
          <w:spacing w:val="-1"/>
        </w:rPr>
        <w:t xml:space="preserve"> </w:t>
      </w:r>
      <w:r w:rsidRPr="00FF2C18">
        <w:t>nabywcę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składnik</w:t>
      </w:r>
      <w:r w:rsidRPr="00FF2C18">
        <w:rPr>
          <w:spacing w:val="-1"/>
        </w:rPr>
        <w:t xml:space="preserve"> </w:t>
      </w:r>
      <w:r w:rsidRPr="00FF2C18">
        <w:t>aktywów</w:t>
      </w:r>
      <w:r w:rsidRPr="00FF2C18">
        <w:rPr>
          <w:spacing w:val="-5"/>
        </w:rPr>
        <w:t xml:space="preserve"> </w:t>
      </w:r>
      <w:r w:rsidRPr="00FF2C18">
        <w:t>trwałych;</w:t>
      </w:r>
    </w:p>
    <w:p w14:paraId="06F2802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77"/>
        <w:jc w:val="left"/>
      </w:pPr>
      <w:r w:rsidRPr="00FF2C18">
        <w:t>oznaczenie</w:t>
      </w:r>
      <w:r w:rsidRPr="00FF2C18">
        <w:rPr>
          <w:spacing w:val="-1"/>
        </w:rPr>
        <w:t xml:space="preserve"> </w:t>
      </w:r>
      <w:r w:rsidRPr="00FF2C18">
        <w:t>sumy,</w:t>
      </w:r>
      <w:r w:rsidRPr="00FF2C18">
        <w:rPr>
          <w:spacing w:val="-2"/>
        </w:rPr>
        <w:t xml:space="preserve"> </w:t>
      </w:r>
      <w:r w:rsidRPr="00FF2C18">
        <w:t>jaką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5"/>
        </w:rPr>
        <w:t xml:space="preserve"> </w:t>
      </w:r>
      <w:r w:rsidRPr="00FF2C18">
        <w:t>uiścił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1"/>
        </w:rPr>
        <w:t xml:space="preserve"> </w:t>
      </w:r>
      <w:r w:rsidRPr="00FF2C18">
        <w:t>poczet</w:t>
      </w:r>
      <w:r w:rsidRPr="00FF2C18">
        <w:rPr>
          <w:spacing w:val="-2"/>
        </w:rPr>
        <w:t xml:space="preserve"> </w:t>
      </w:r>
      <w:r w:rsidRPr="00FF2C18">
        <w:t>ceny;</w:t>
      </w:r>
    </w:p>
    <w:p w14:paraId="202A0B3E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632"/>
        <w:jc w:val="left"/>
      </w:pPr>
      <w:r w:rsidRPr="00FF2C18">
        <w:t>wnioski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oświadczenia</w:t>
      </w:r>
      <w:r w:rsidRPr="00FF2C18">
        <w:rPr>
          <w:spacing w:val="-4"/>
        </w:rPr>
        <w:t xml:space="preserve"> </w:t>
      </w:r>
      <w:r w:rsidRPr="00FF2C18">
        <w:t>osób</w:t>
      </w:r>
      <w:r w:rsidRPr="00FF2C18">
        <w:rPr>
          <w:spacing w:val="-2"/>
        </w:rPr>
        <w:t xml:space="preserve"> </w:t>
      </w:r>
      <w:r w:rsidRPr="00FF2C18">
        <w:t>uczestniczących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07FE052C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509"/>
        <w:jc w:val="left"/>
      </w:pPr>
      <w:r w:rsidRPr="00FF2C18">
        <w:t>wzmiankę</w:t>
      </w:r>
      <w:r w:rsidRPr="00FF2C18">
        <w:rPr>
          <w:spacing w:val="-3"/>
        </w:rPr>
        <w:t xml:space="preserve"> </w:t>
      </w:r>
      <w:r w:rsidRPr="00FF2C18">
        <w:t>o odczytaniu</w:t>
      </w:r>
      <w:r w:rsidRPr="00FF2C18">
        <w:rPr>
          <w:spacing w:val="-2"/>
        </w:rPr>
        <w:t xml:space="preserve"> </w:t>
      </w:r>
      <w:r w:rsidRPr="00FF2C18">
        <w:t>protokołu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obecności uczestników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37190C94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454"/>
        <w:jc w:val="left"/>
      </w:pPr>
      <w:r w:rsidRPr="00FF2C18">
        <w:rPr>
          <w:spacing w:val="-1"/>
        </w:rPr>
        <w:t>podpis</w:t>
      </w:r>
      <w:r w:rsidRPr="00FF2C18">
        <w:rPr>
          <w:spacing w:val="-10"/>
        </w:rPr>
        <w:t xml:space="preserve"> </w:t>
      </w:r>
      <w:r w:rsidRPr="00FF2C18">
        <w:rPr>
          <w:spacing w:val="-1"/>
        </w:rPr>
        <w:t>licytatora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oraz</w:t>
      </w:r>
      <w:r w:rsidRPr="00FF2C18">
        <w:rPr>
          <w:spacing w:val="-11"/>
        </w:rPr>
        <w:t xml:space="preserve"> </w:t>
      </w:r>
      <w:r w:rsidRPr="00FF2C18">
        <w:t>podpis</w:t>
      </w:r>
      <w:r w:rsidRPr="00FF2C18">
        <w:rPr>
          <w:spacing w:val="-10"/>
        </w:rPr>
        <w:t xml:space="preserve"> </w:t>
      </w:r>
      <w:r w:rsidRPr="00FF2C18">
        <w:t>nabywcy</w:t>
      </w:r>
      <w:r w:rsidRPr="00FF2C18">
        <w:rPr>
          <w:spacing w:val="-11"/>
        </w:rPr>
        <w:t xml:space="preserve"> </w:t>
      </w:r>
      <w:r w:rsidRPr="00FF2C18">
        <w:t>albo</w:t>
      </w:r>
      <w:r w:rsidRPr="00FF2C18">
        <w:rPr>
          <w:spacing w:val="-11"/>
        </w:rPr>
        <w:t xml:space="preserve"> </w:t>
      </w:r>
      <w:r w:rsidRPr="00FF2C18">
        <w:t>wzmiankę</w:t>
      </w:r>
      <w:r w:rsidRPr="00FF2C18">
        <w:rPr>
          <w:spacing w:val="-13"/>
        </w:rPr>
        <w:t xml:space="preserve"> </w:t>
      </w:r>
      <w:r w:rsidRPr="00FF2C18">
        <w:t>o</w:t>
      </w:r>
      <w:r w:rsidRPr="00FF2C18">
        <w:rPr>
          <w:spacing w:val="-8"/>
        </w:rPr>
        <w:t xml:space="preserve"> </w:t>
      </w:r>
      <w:r w:rsidRPr="00FF2C18">
        <w:t>przyczynie</w:t>
      </w:r>
      <w:r w:rsidRPr="00FF2C18">
        <w:rPr>
          <w:spacing w:val="-9"/>
        </w:rPr>
        <w:t xml:space="preserve"> </w:t>
      </w:r>
      <w:r w:rsidRPr="00FF2C18">
        <w:t>braku</w:t>
      </w:r>
      <w:r w:rsidRPr="00FF2C18">
        <w:rPr>
          <w:spacing w:val="-10"/>
        </w:rPr>
        <w:t xml:space="preserve"> </w:t>
      </w:r>
      <w:r w:rsidRPr="00FF2C18">
        <w:t>jego</w:t>
      </w:r>
      <w:r w:rsidRPr="00FF2C18">
        <w:rPr>
          <w:spacing w:val="-9"/>
        </w:rPr>
        <w:t xml:space="preserve"> </w:t>
      </w:r>
      <w:r w:rsidRPr="00FF2C18">
        <w:t>podpisu.</w:t>
      </w:r>
    </w:p>
    <w:p w14:paraId="570447F4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spacing w:before="1"/>
        <w:ind w:right="112"/>
      </w:pPr>
      <w:r w:rsidRPr="00FF2C18">
        <w:t>Jeżeli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uiści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nabycia</w:t>
      </w:r>
      <w:r w:rsidRPr="00FF2C18">
        <w:rPr>
          <w:spacing w:val="-6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terminie</w:t>
      </w:r>
      <w:r w:rsidRPr="00FF2C18">
        <w:rPr>
          <w:spacing w:val="-3"/>
        </w:rPr>
        <w:t xml:space="preserve"> </w:t>
      </w:r>
      <w:r w:rsidRPr="00FF2C18">
        <w:t>wskazanym,</w:t>
      </w:r>
      <w:r w:rsidRPr="00FF2C18">
        <w:rPr>
          <w:spacing w:val="-6"/>
        </w:rPr>
        <w:t xml:space="preserve"> </w:t>
      </w:r>
      <w:r w:rsidRPr="00FF2C18">
        <w:t>należy</w:t>
      </w:r>
      <w:r w:rsidRPr="00FF2C18">
        <w:rPr>
          <w:spacing w:val="-3"/>
        </w:rPr>
        <w:t xml:space="preserve"> </w:t>
      </w:r>
      <w:r w:rsidRPr="00FF2C18">
        <w:t>niezwłocznie</w:t>
      </w:r>
      <w:r w:rsidRPr="00FF2C18">
        <w:rPr>
          <w:spacing w:val="-5"/>
        </w:rPr>
        <w:t xml:space="preserve"> </w:t>
      </w:r>
      <w:r w:rsidRPr="00FF2C18">
        <w:t>uczynić</w:t>
      </w:r>
      <w:r w:rsidRPr="00FF2C18">
        <w:rPr>
          <w:spacing w:val="-47"/>
        </w:rPr>
        <w:t xml:space="preserve"> </w:t>
      </w:r>
      <w:r w:rsidRPr="00FF2C18">
        <w:t>o tym wzmiankę na protokole licytacji. Taką samą wzmiankę należy uczynić o wpłaceniu</w:t>
      </w:r>
      <w:r w:rsidRPr="00FF2C18">
        <w:rPr>
          <w:spacing w:val="1"/>
        </w:rPr>
        <w:t xml:space="preserve"> </w:t>
      </w:r>
      <w:r w:rsidRPr="00FF2C18">
        <w:t>w przepisanym</w:t>
      </w:r>
      <w:r w:rsidRPr="00FF2C18">
        <w:rPr>
          <w:spacing w:val="1"/>
        </w:rPr>
        <w:t xml:space="preserve"> </w:t>
      </w:r>
      <w:r w:rsidRPr="00FF2C18">
        <w:t>terminie ceny nabycia.</w:t>
      </w:r>
    </w:p>
    <w:p w14:paraId="5A4952B3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ind w:hanging="282"/>
      </w:pPr>
      <w:r w:rsidRPr="00FF2C18">
        <w:t>Datę</w:t>
      </w:r>
      <w:r w:rsidRPr="00FF2C18">
        <w:rPr>
          <w:spacing w:val="-4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protokołu</w:t>
      </w:r>
      <w:r w:rsidRPr="00FF2C18">
        <w:rPr>
          <w:spacing w:val="-1"/>
        </w:rPr>
        <w:t xml:space="preserve"> </w:t>
      </w:r>
      <w:r w:rsidRPr="00FF2C18">
        <w:t>uważa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dzień</w:t>
      </w:r>
      <w:r w:rsidRPr="00FF2C18">
        <w:rPr>
          <w:spacing w:val="-2"/>
        </w:rPr>
        <w:t xml:space="preserve"> </w:t>
      </w:r>
      <w:r w:rsidRPr="00FF2C18">
        <w:t>zakończenia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49F68EEB" w14:textId="77777777" w:rsidR="0007739C" w:rsidRPr="008F2F7A" w:rsidRDefault="0007739C">
      <w:pPr>
        <w:jc w:val="both"/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12D5AACF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2A068E15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884"/>
        </w:tabs>
        <w:spacing w:before="57" w:line="259" w:lineRule="auto"/>
        <w:ind w:left="1393" w:right="109" w:hanging="850"/>
        <w:jc w:val="both"/>
      </w:pPr>
      <w:r w:rsidRPr="0004639E">
        <w:t>1) Prowadzący przetarg dokonuje otwarcia ofert i stwierdza brak ich naruszenia oraz ustala,</w:t>
      </w:r>
      <w:r w:rsidRPr="0004639E">
        <w:rPr>
          <w:spacing w:val="1"/>
        </w:rPr>
        <w:t xml:space="preserve"> </w:t>
      </w:r>
      <w:r w:rsidRPr="0004639E">
        <w:t>które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nich</w:t>
      </w:r>
      <w:r w:rsidRPr="0004639E">
        <w:rPr>
          <w:spacing w:val="-10"/>
        </w:rPr>
        <w:t xml:space="preserve"> </w:t>
      </w:r>
      <w:r w:rsidRPr="0004639E">
        <w:t>uznaje</w:t>
      </w:r>
      <w:r w:rsidRPr="0004639E">
        <w:rPr>
          <w:spacing w:val="-10"/>
        </w:rPr>
        <w:t xml:space="preserve"> </w:t>
      </w:r>
      <w:r w:rsidRPr="0004639E">
        <w:t>się,</w:t>
      </w:r>
      <w:r w:rsidRPr="0004639E">
        <w:rPr>
          <w:spacing w:val="-10"/>
        </w:rPr>
        <w:t xml:space="preserve"> </w:t>
      </w:r>
      <w:r w:rsidRPr="0004639E">
        <w:t>zgodnie</w:t>
      </w:r>
      <w:r w:rsidRPr="0004639E">
        <w:rPr>
          <w:spacing w:val="-9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obowiązującymi</w:t>
      </w:r>
      <w:r w:rsidRPr="0004639E">
        <w:rPr>
          <w:spacing w:val="-11"/>
        </w:rPr>
        <w:t xml:space="preserve"> </w:t>
      </w:r>
      <w:r w:rsidRPr="0004639E">
        <w:t>przepisami,</w:t>
      </w:r>
      <w:r w:rsidRPr="0004639E">
        <w:rPr>
          <w:spacing w:val="-9"/>
        </w:rPr>
        <w:t xml:space="preserve"> </w:t>
      </w:r>
      <w:r w:rsidRPr="0004639E">
        <w:t>za</w:t>
      </w:r>
      <w:r w:rsidRPr="0004639E">
        <w:rPr>
          <w:spacing w:val="-11"/>
        </w:rPr>
        <w:t xml:space="preserve"> </w:t>
      </w:r>
      <w:r w:rsidRPr="0004639E">
        <w:t>ważne</w:t>
      </w:r>
      <w:r w:rsidRPr="0004639E">
        <w:rPr>
          <w:spacing w:val="-10"/>
        </w:rPr>
        <w:t xml:space="preserve"> </w:t>
      </w:r>
      <w:r w:rsidRPr="0004639E">
        <w:t>oraz</w:t>
      </w:r>
      <w:r w:rsidRPr="0004639E">
        <w:rPr>
          <w:spacing w:val="-9"/>
        </w:rPr>
        <w:t xml:space="preserve"> </w:t>
      </w:r>
      <w:r w:rsidRPr="0004639E">
        <w:t>czy</w:t>
      </w:r>
      <w:r w:rsidRPr="0004639E">
        <w:rPr>
          <w:spacing w:val="-11"/>
        </w:rPr>
        <w:t xml:space="preserve"> </w:t>
      </w:r>
      <w:r w:rsidRPr="0004639E">
        <w:t>oferenci</w:t>
      </w:r>
      <w:r w:rsidRPr="0004639E">
        <w:rPr>
          <w:spacing w:val="-47"/>
        </w:rPr>
        <w:t xml:space="preserve"> </w:t>
      </w:r>
      <w:r w:rsidRPr="0004639E">
        <w:t>uiścili</w:t>
      </w:r>
      <w:r w:rsidRPr="0004639E">
        <w:rPr>
          <w:spacing w:val="1"/>
        </w:rPr>
        <w:t xml:space="preserve"> </w:t>
      </w:r>
      <w:r w:rsidRPr="0004639E">
        <w:t>wymagane</w:t>
      </w:r>
      <w:r w:rsidRPr="0004639E">
        <w:rPr>
          <w:spacing w:val="1"/>
        </w:rPr>
        <w:t xml:space="preserve"> </w:t>
      </w:r>
      <w:r w:rsidRPr="0004639E">
        <w:t>wadium,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następnie</w:t>
      </w:r>
      <w:r w:rsidRPr="0004639E">
        <w:rPr>
          <w:spacing w:val="1"/>
        </w:rPr>
        <w:t xml:space="preserve"> </w:t>
      </w:r>
      <w:r w:rsidRPr="0004639E">
        <w:t>wybiera</w:t>
      </w:r>
      <w:r w:rsidRPr="0004639E">
        <w:rPr>
          <w:spacing w:val="1"/>
        </w:rPr>
        <w:t xml:space="preserve"> </w:t>
      </w:r>
      <w:r w:rsidRPr="0004639E">
        <w:t>oferenta,</w:t>
      </w:r>
      <w:r w:rsidRPr="0004639E">
        <w:rPr>
          <w:spacing w:val="1"/>
        </w:rPr>
        <w:t xml:space="preserve"> </w:t>
      </w:r>
      <w:r w:rsidRPr="0004639E">
        <w:t>który</w:t>
      </w:r>
      <w:r w:rsidRPr="0004639E">
        <w:rPr>
          <w:spacing w:val="1"/>
        </w:rPr>
        <w:t xml:space="preserve"> </w:t>
      </w:r>
      <w:r w:rsidRPr="0004639E">
        <w:t>zaoferował</w:t>
      </w:r>
      <w:r w:rsidRPr="0004639E">
        <w:rPr>
          <w:spacing w:val="1"/>
        </w:rPr>
        <w:t xml:space="preserve"> </w:t>
      </w:r>
      <w:r w:rsidRPr="0004639E">
        <w:t>cenę</w:t>
      </w:r>
      <w:r w:rsidRPr="0004639E">
        <w:rPr>
          <w:spacing w:val="1"/>
        </w:rPr>
        <w:t xml:space="preserve"> </w:t>
      </w:r>
      <w:r w:rsidRPr="0004639E">
        <w:t>najwyższą.</w:t>
      </w:r>
    </w:p>
    <w:p w14:paraId="58858F06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  <w:ind w:right="114"/>
      </w:pPr>
      <w:r w:rsidRPr="0004639E">
        <w:t>W razie ustalenia, że co najmniej dwóch oferentów zaoferowało tę samą najwyższą</w:t>
      </w:r>
      <w:r w:rsidRPr="0004639E">
        <w:rPr>
          <w:spacing w:val="1"/>
        </w:rPr>
        <w:t xml:space="preserve"> </w:t>
      </w:r>
      <w:r w:rsidRPr="0004639E">
        <w:t>cenę,</w:t>
      </w:r>
      <w:r w:rsidRPr="0004639E">
        <w:rPr>
          <w:spacing w:val="1"/>
        </w:rPr>
        <w:t xml:space="preserve"> </w:t>
      </w:r>
      <w:r w:rsidRPr="0004639E">
        <w:t>prowadzący</w:t>
      </w:r>
      <w:r w:rsidRPr="0004639E">
        <w:rPr>
          <w:spacing w:val="1"/>
        </w:rPr>
        <w:t xml:space="preserve"> </w:t>
      </w:r>
      <w:r w:rsidRPr="0004639E">
        <w:t>przetarg</w:t>
      </w:r>
      <w:r w:rsidRPr="0004639E">
        <w:rPr>
          <w:spacing w:val="1"/>
        </w:rPr>
        <w:t xml:space="preserve"> </w:t>
      </w:r>
      <w:r w:rsidRPr="0004639E">
        <w:t>informuje</w:t>
      </w:r>
      <w:r w:rsidRPr="0004639E">
        <w:rPr>
          <w:spacing w:val="1"/>
        </w:rPr>
        <w:t xml:space="preserve"> </w:t>
      </w:r>
      <w:r w:rsidRPr="0004639E">
        <w:t>oferentów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1"/>
        </w:rPr>
        <w:t xml:space="preserve"> </w:t>
      </w:r>
      <w:r w:rsidRPr="0004639E">
        <w:t>terminie</w:t>
      </w:r>
      <w:r w:rsidRPr="0004639E">
        <w:rPr>
          <w:spacing w:val="1"/>
        </w:rPr>
        <w:t xml:space="preserve"> </w:t>
      </w:r>
      <w:r w:rsidRPr="0004639E">
        <w:t>i</w:t>
      </w:r>
      <w:r w:rsidRPr="0004639E">
        <w:rPr>
          <w:spacing w:val="1"/>
        </w:rPr>
        <w:t xml:space="preserve"> </w:t>
      </w:r>
      <w:r w:rsidRPr="0004639E">
        <w:t>miejscu</w:t>
      </w:r>
      <w:r w:rsidRPr="0004639E">
        <w:rPr>
          <w:spacing w:val="1"/>
        </w:rPr>
        <w:t xml:space="preserve"> </w:t>
      </w:r>
      <w:r w:rsidRPr="0004639E">
        <w:t>kontynuacji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formie licytacji.</w:t>
      </w:r>
    </w:p>
    <w:p w14:paraId="16CCB964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</w:pPr>
      <w:r w:rsidRPr="0004639E">
        <w:rPr>
          <w:spacing w:val="-1"/>
        </w:rPr>
        <w:t>W</w:t>
      </w:r>
      <w:r w:rsidRPr="0004639E">
        <w:rPr>
          <w:spacing w:val="-11"/>
        </w:rPr>
        <w:t xml:space="preserve"> </w:t>
      </w:r>
      <w:r w:rsidRPr="0004639E">
        <w:rPr>
          <w:spacing w:val="-1"/>
        </w:rPr>
        <w:t>przypadku</w:t>
      </w:r>
      <w:r w:rsidRPr="0004639E">
        <w:rPr>
          <w:spacing w:val="-13"/>
        </w:rPr>
        <w:t xml:space="preserve"> </w:t>
      </w:r>
      <w:r w:rsidRPr="0004639E">
        <w:rPr>
          <w:spacing w:val="-1"/>
        </w:rPr>
        <w:t>obecności</w:t>
      </w:r>
      <w:r w:rsidRPr="0004639E">
        <w:rPr>
          <w:spacing w:val="-14"/>
        </w:rPr>
        <w:t xml:space="preserve"> </w:t>
      </w:r>
      <w:r w:rsidRPr="0004639E">
        <w:t>wszystkich</w:t>
      </w:r>
      <w:r w:rsidRPr="0004639E">
        <w:rPr>
          <w:spacing w:val="-14"/>
        </w:rPr>
        <w:t xml:space="preserve"> </w:t>
      </w:r>
      <w:r w:rsidRPr="0004639E">
        <w:t>oferentów</w:t>
      </w:r>
      <w:r w:rsidRPr="0004639E">
        <w:rPr>
          <w:spacing w:val="-11"/>
        </w:rPr>
        <w:t xml:space="preserve"> </w:t>
      </w:r>
      <w:r w:rsidRPr="0004639E">
        <w:t>prowadzący</w:t>
      </w:r>
      <w:r w:rsidRPr="0004639E">
        <w:rPr>
          <w:spacing w:val="-10"/>
        </w:rPr>
        <w:t xml:space="preserve"> </w:t>
      </w:r>
      <w:r w:rsidRPr="0004639E">
        <w:t>przetarg</w:t>
      </w:r>
      <w:r w:rsidRPr="0004639E">
        <w:rPr>
          <w:spacing w:val="-16"/>
        </w:rPr>
        <w:t xml:space="preserve"> </w:t>
      </w:r>
      <w:r w:rsidRPr="0004639E">
        <w:t>kontynuuje</w:t>
      </w:r>
      <w:r w:rsidRPr="0004639E">
        <w:rPr>
          <w:spacing w:val="-10"/>
        </w:rPr>
        <w:t xml:space="preserve"> </w:t>
      </w:r>
      <w:r w:rsidRPr="0004639E">
        <w:t>przetarg</w:t>
      </w:r>
    </w:p>
    <w:p w14:paraId="46F0ED7F" w14:textId="77777777" w:rsidR="0007739C" w:rsidRPr="0004639E" w:rsidRDefault="009E78B4">
      <w:pPr>
        <w:pStyle w:val="Tekstpodstawowy"/>
        <w:ind w:left="1393"/>
      </w:pPr>
      <w:r w:rsidRPr="0004639E">
        <w:t>w</w:t>
      </w:r>
      <w:r w:rsidRPr="0004639E">
        <w:rPr>
          <w:spacing w:val="-1"/>
        </w:rPr>
        <w:t xml:space="preserve"> </w:t>
      </w:r>
      <w:r w:rsidRPr="0004639E">
        <w:t>formie licytacji.</w:t>
      </w:r>
    </w:p>
    <w:p w14:paraId="23D3F58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50"/>
        </w:tabs>
        <w:spacing w:line="259" w:lineRule="auto"/>
        <w:ind w:left="1110" w:right="110" w:hanging="428"/>
        <w:jc w:val="both"/>
      </w:pPr>
      <w:r w:rsidRPr="0004639E">
        <w:t>Nabywca</w:t>
      </w:r>
      <w:r w:rsidRPr="0004639E">
        <w:rPr>
          <w:spacing w:val="35"/>
        </w:rPr>
        <w:t xml:space="preserve"> </w:t>
      </w:r>
      <w:r w:rsidRPr="0004639E">
        <w:t>jest</w:t>
      </w:r>
      <w:r w:rsidRPr="0004639E">
        <w:rPr>
          <w:spacing w:val="33"/>
        </w:rPr>
        <w:t xml:space="preserve"> </w:t>
      </w:r>
      <w:r w:rsidRPr="0004639E">
        <w:t>obowiązany</w:t>
      </w:r>
      <w:r w:rsidRPr="0004639E">
        <w:rPr>
          <w:spacing w:val="36"/>
        </w:rPr>
        <w:t xml:space="preserve"> </w:t>
      </w:r>
      <w:r w:rsidRPr="0004639E">
        <w:t>zapłacić</w:t>
      </w:r>
      <w:r w:rsidRPr="0004639E">
        <w:rPr>
          <w:spacing w:val="33"/>
        </w:rPr>
        <w:t xml:space="preserve"> </w:t>
      </w:r>
      <w:r w:rsidRPr="0004639E">
        <w:t>cenę</w:t>
      </w:r>
      <w:r w:rsidRPr="0004639E">
        <w:rPr>
          <w:spacing w:val="36"/>
        </w:rPr>
        <w:t xml:space="preserve"> </w:t>
      </w:r>
      <w:r w:rsidRPr="0004639E">
        <w:t>nabycia</w:t>
      </w:r>
      <w:r w:rsidRPr="0004639E">
        <w:rPr>
          <w:spacing w:val="33"/>
        </w:rPr>
        <w:t xml:space="preserve"> </w:t>
      </w:r>
      <w:r w:rsidRPr="0004639E">
        <w:t>niezwłocznie</w:t>
      </w:r>
      <w:r w:rsidRPr="0004639E">
        <w:rPr>
          <w:spacing w:val="36"/>
        </w:rPr>
        <w:t xml:space="preserve"> </w:t>
      </w:r>
      <w:r w:rsidRPr="0004639E">
        <w:t>po</w:t>
      </w:r>
      <w:r w:rsidRPr="0004639E">
        <w:rPr>
          <w:spacing w:val="34"/>
        </w:rPr>
        <w:t xml:space="preserve"> </w:t>
      </w:r>
      <w:r w:rsidRPr="0004639E">
        <w:t>zawarciu</w:t>
      </w:r>
      <w:r w:rsidRPr="0004639E">
        <w:rPr>
          <w:spacing w:val="32"/>
        </w:rPr>
        <w:t xml:space="preserve"> </w:t>
      </w:r>
      <w:r w:rsidRPr="0004639E">
        <w:t>umowy</w:t>
      </w:r>
      <w:r w:rsidRPr="0004639E">
        <w:rPr>
          <w:spacing w:val="35"/>
        </w:rPr>
        <w:t xml:space="preserve"> </w:t>
      </w:r>
      <w:r w:rsidRPr="0004639E">
        <w:t>bądź</w:t>
      </w:r>
      <w:r w:rsidRPr="0004639E">
        <w:rPr>
          <w:spacing w:val="-48"/>
        </w:rPr>
        <w:t xml:space="preserve"> </w:t>
      </w:r>
      <w:r w:rsidRPr="0004639E">
        <w:t>w</w:t>
      </w:r>
      <w:r w:rsidRPr="0004639E">
        <w:rPr>
          <w:spacing w:val="-1"/>
        </w:rPr>
        <w:t xml:space="preserve"> </w:t>
      </w:r>
      <w:r w:rsidRPr="0004639E">
        <w:t>terminie</w:t>
      </w:r>
      <w:r w:rsidRPr="0004639E">
        <w:rPr>
          <w:spacing w:val="-5"/>
        </w:rPr>
        <w:t xml:space="preserve"> </w:t>
      </w:r>
      <w:r w:rsidRPr="0004639E">
        <w:t>wyznaczonym</w:t>
      </w:r>
      <w:r w:rsidRPr="0004639E">
        <w:rPr>
          <w:spacing w:val="-2"/>
        </w:rPr>
        <w:t xml:space="preserve"> </w:t>
      </w:r>
      <w:r w:rsidRPr="0004639E">
        <w:t>przez</w:t>
      </w:r>
      <w:r w:rsidRPr="0004639E">
        <w:rPr>
          <w:spacing w:val="-3"/>
        </w:rPr>
        <w:t xml:space="preserve"> </w:t>
      </w:r>
      <w:r w:rsidRPr="0004639E">
        <w:t>prowadzącego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4"/>
        </w:rPr>
        <w:t xml:space="preserve"> </w:t>
      </w:r>
      <w:r w:rsidRPr="0004639E">
        <w:t>pisemny,</w:t>
      </w:r>
      <w:r w:rsidRPr="0004639E">
        <w:rPr>
          <w:spacing w:val="-3"/>
        </w:rPr>
        <w:t xml:space="preserve"> </w:t>
      </w:r>
      <w:r w:rsidRPr="0004639E">
        <w:t>nie</w:t>
      </w:r>
      <w:r w:rsidRPr="0004639E">
        <w:rPr>
          <w:spacing w:val="-3"/>
        </w:rPr>
        <w:t xml:space="preserve"> </w:t>
      </w:r>
      <w:r w:rsidRPr="0004639E">
        <w:t>dłuższym</w:t>
      </w:r>
      <w:r w:rsidRPr="0004639E">
        <w:rPr>
          <w:spacing w:val="-3"/>
        </w:rPr>
        <w:t xml:space="preserve"> </w:t>
      </w:r>
      <w:r w:rsidRPr="0004639E">
        <w:t>niż 14</w:t>
      </w:r>
      <w:r w:rsidRPr="0004639E">
        <w:rPr>
          <w:spacing w:val="-2"/>
        </w:rPr>
        <w:t xml:space="preserve"> </w:t>
      </w:r>
      <w:r w:rsidRPr="0004639E">
        <w:t>dni,</w:t>
      </w:r>
      <w:r w:rsidRPr="0004639E">
        <w:rPr>
          <w:spacing w:val="-3"/>
        </w:rPr>
        <w:t xml:space="preserve"> </w:t>
      </w:r>
      <w:r w:rsidRPr="0004639E">
        <w:t>z</w:t>
      </w:r>
      <w:r w:rsidRPr="0004639E">
        <w:rPr>
          <w:spacing w:val="-48"/>
        </w:rPr>
        <w:t xml:space="preserve"> </w:t>
      </w:r>
      <w:r w:rsidRPr="0004639E">
        <w:t>zastrzeżeniem przepisu ust.</w:t>
      </w:r>
      <w:r w:rsidRPr="0004639E">
        <w:rPr>
          <w:spacing w:val="-1"/>
        </w:rPr>
        <w:t xml:space="preserve"> </w:t>
      </w:r>
      <w:r w:rsidRPr="0004639E">
        <w:t>16 pkt</w:t>
      </w:r>
      <w:r w:rsidRPr="0004639E">
        <w:rPr>
          <w:spacing w:val="-2"/>
        </w:rPr>
        <w:t xml:space="preserve"> </w:t>
      </w:r>
      <w:r w:rsidRPr="0004639E">
        <w:t>2.</w:t>
      </w:r>
    </w:p>
    <w:p w14:paraId="157E43F0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line="268" w:lineRule="exact"/>
        <w:ind w:left="1011" w:hanging="330"/>
        <w:jc w:val="both"/>
      </w:pPr>
      <w:r w:rsidRPr="0004639E">
        <w:t>1)</w:t>
      </w:r>
      <w:r w:rsidRPr="0004639E">
        <w:rPr>
          <w:spacing w:val="-3"/>
        </w:rPr>
        <w:t xml:space="preserve"> </w:t>
      </w:r>
      <w:r w:rsidRPr="0004639E">
        <w:t>Do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3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przepisy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3"/>
        </w:rPr>
        <w:t xml:space="preserve"> </w:t>
      </w:r>
      <w:r w:rsidRPr="0004639E">
        <w:t>23</w:t>
      </w:r>
      <w:r w:rsidRPr="0004639E">
        <w:rPr>
          <w:spacing w:val="-3"/>
        </w:rPr>
        <w:t xml:space="preserve"> </w:t>
      </w:r>
      <w:r w:rsidRPr="0004639E">
        <w:t>i 24.</w:t>
      </w:r>
    </w:p>
    <w:p w14:paraId="2800FB25" w14:textId="77777777" w:rsidR="0007739C" w:rsidRPr="0004639E" w:rsidRDefault="009E78B4">
      <w:pPr>
        <w:pStyle w:val="Tekstpodstawowy"/>
        <w:spacing w:before="22"/>
        <w:ind w:left="982"/>
      </w:pPr>
      <w:r w:rsidRPr="0004639E">
        <w:t>2)</w:t>
      </w:r>
      <w:r w:rsidRPr="0004639E">
        <w:rPr>
          <w:spacing w:val="-5"/>
        </w:rPr>
        <w:t xml:space="preserve"> </w:t>
      </w:r>
      <w:r w:rsidRPr="0004639E">
        <w:t>Z</w:t>
      </w:r>
      <w:r w:rsidRPr="0004639E">
        <w:rPr>
          <w:spacing w:val="-2"/>
        </w:rPr>
        <w:t xml:space="preserve"> </w:t>
      </w:r>
      <w:r w:rsidRPr="0004639E">
        <w:t>przebiegu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sporządza</w:t>
      </w:r>
      <w:r w:rsidRPr="0004639E">
        <w:rPr>
          <w:spacing w:val="-2"/>
        </w:rPr>
        <w:t xml:space="preserve"> </w:t>
      </w:r>
      <w:r w:rsidRPr="0004639E">
        <w:t>się</w:t>
      </w:r>
      <w:r w:rsidRPr="0004639E">
        <w:rPr>
          <w:spacing w:val="-2"/>
        </w:rPr>
        <w:t xml:space="preserve"> </w:t>
      </w:r>
      <w:r w:rsidRPr="0004639E">
        <w:t>protokół.</w:t>
      </w:r>
      <w:r w:rsidRPr="0004639E">
        <w:rPr>
          <w:spacing w:val="-4"/>
        </w:rPr>
        <w:t xml:space="preserve"> </w:t>
      </w:r>
      <w:r w:rsidRPr="0004639E">
        <w:t>Przepis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2"/>
        </w:rPr>
        <w:t xml:space="preserve"> </w:t>
      </w:r>
      <w:r w:rsidRPr="0004639E">
        <w:t>25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1"/>
        </w:rPr>
        <w:t xml:space="preserve"> </w:t>
      </w:r>
      <w:r w:rsidRPr="0004639E">
        <w:t>się</w:t>
      </w:r>
      <w:r w:rsidRPr="0004639E">
        <w:rPr>
          <w:spacing w:val="-1"/>
        </w:rPr>
        <w:t xml:space="preserve"> </w:t>
      </w:r>
      <w:r w:rsidRPr="0004639E">
        <w:t>odpowiednio.</w:t>
      </w:r>
    </w:p>
    <w:p w14:paraId="48AF93AE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22"/>
        <w:ind w:left="1011" w:hanging="330"/>
        <w:jc w:val="both"/>
      </w:pPr>
      <w:r w:rsidRPr="0004639E">
        <w:t>W</w:t>
      </w:r>
      <w:r w:rsidRPr="0004639E">
        <w:rPr>
          <w:spacing w:val="-2"/>
        </w:rPr>
        <w:t xml:space="preserve"> </w:t>
      </w:r>
      <w:r w:rsidRPr="0004639E">
        <w:t>przypadku</w:t>
      </w:r>
      <w:r w:rsidRPr="0004639E">
        <w:rPr>
          <w:spacing w:val="-2"/>
        </w:rPr>
        <w:t xml:space="preserve"> </w:t>
      </w:r>
      <w:r w:rsidRPr="0004639E">
        <w:t>naruszenia</w:t>
      </w:r>
      <w:r w:rsidRPr="0004639E">
        <w:rPr>
          <w:spacing w:val="-2"/>
        </w:rPr>
        <w:t xml:space="preserve"> </w:t>
      </w:r>
      <w:r w:rsidRPr="0004639E">
        <w:t>przepisów</w:t>
      </w:r>
      <w:r w:rsidRPr="0004639E">
        <w:rPr>
          <w:spacing w:val="-4"/>
        </w:rPr>
        <w:t xml:space="preserve"> </w:t>
      </w:r>
      <w:r w:rsidRPr="0004639E">
        <w:t>prowadzący</w:t>
      </w:r>
      <w:r w:rsidRPr="0004639E">
        <w:rPr>
          <w:spacing w:val="-4"/>
        </w:rPr>
        <w:t xml:space="preserve"> </w:t>
      </w:r>
      <w:r w:rsidRPr="0004639E">
        <w:t>przetarg</w:t>
      </w:r>
      <w:r w:rsidRPr="0004639E">
        <w:rPr>
          <w:spacing w:val="-3"/>
        </w:rPr>
        <w:t xml:space="preserve"> </w:t>
      </w:r>
      <w:r w:rsidRPr="0004639E">
        <w:t>stwierdza</w:t>
      </w:r>
      <w:r w:rsidRPr="0004639E">
        <w:rPr>
          <w:spacing w:val="-2"/>
        </w:rPr>
        <w:t xml:space="preserve"> </w:t>
      </w:r>
      <w:r w:rsidRPr="0004639E">
        <w:t>unieważnienie</w:t>
      </w:r>
    </w:p>
    <w:p w14:paraId="12C160DE" w14:textId="77777777" w:rsidR="0007739C" w:rsidRPr="0004639E" w:rsidRDefault="009E78B4">
      <w:pPr>
        <w:pStyle w:val="Tekstpodstawowy"/>
        <w:spacing w:before="180"/>
        <w:ind w:left="1033"/>
        <w:jc w:val="left"/>
      </w:pPr>
      <w:r w:rsidRPr="0004639E">
        <w:t>przetargu.</w:t>
      </w:r>
    </w:p>
    <w:p w14:paraId="1FADD248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81"/>
        </w:tabs>
        <w:spacing w:before="183" w:line="256" w:lineRule="auto"/>
        <w:ind w:left="1110" w:right="111" w:hanging="428"/>
        <w:jc w:val="both"/>
      </w:pPr>
      <w:r w:rsidRPr="0004639E">
        <w:t>Organizatorowi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przysługuje</w:t>
      </w:r>
      <w:r w:rsidRPr="0004639E">
        <w:rPr>
          <w:spacing w:val="1"/>
        </w:rPr>
        <w:t xml:space="preserve"> </w:t>
      </w:r>
      <w:r w:rsidRPr="0004639E">
        <w:t>prawo</w:t>
      </w:r>
      <w:r w:rsidRPr="0004639E">
        <w:rPr>
          <w:spacing w:val="1"/>
        </w:rPr>
        <w:t xml:space="preserve"> </w:t>
      </w:r>
      <w:r w:rsidRPr="0004639E">
        <w:t>zamknięcia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każdym</w:t>
      </w:r>
      <w:r w:rsidRPr="0004639E">
        <w:rPr>
          <w:spacing w:val="1"/>
        </w:rPr>
        <w:t xml:space="preserve"> </w:t>
      </w:r>
      <w:r w:rsidRPr="0004639E">
        <w:t>etapie</w:t>
      </w:r>
      <w:r w:rsidRPr="0004639E">
        <w:rPr>
          <w:spacing w:val="1"/>
        </w:rPr>
        <w:t xml:space="preserve"> </w:t>
      </w:r>
      <w:r w:rsidRPr="0004639E">
        <w:t>postępowania</w:t>
      </w:r>
      <w:r w:rsidRPr="0004639E">
        <w:rPr>
          <w:spacing w:val="-4"/>
        </w:rPr>
        <w:t xml:space="preserve"> </w:t>
      </w:r>
      <w:r w:rsidRPr="0004639E">
        <w:t>bez wybrania</w:t>
      </w:r>
      <w:r w:rsidRPr="0004639E">
        <w:rPr>
          <w:spacing w:val="-1"/>
        </w:rPr>
        <w:t xml:space="preserve"> </w:t>
      </w:r>
      <w:r w:rsidRPr="0004639E">
        <w:t>którejkolwiek z</w:t>
      </w:r>
      <w:r w:rsidRPr="0004639E">
        <w:rPr>
          <w:spacing w:val="-4"/>
        </w:rPr>
        <w:t xml:space="preserve"> </w:t>
      </w:r>
      <w:r w:rsidRPr="0004639E">
        <w:t>ofert,</w:t>
      </w:r>
      <w:r w:rsidRPr="0004639E">
        <w:rPr>
          <w:spacing w:val="1"/>
        </w:rPr>
        <w:t xml:space="preserve"> </w:t>
      </w:r>
      <w:r w:rsidRPr="0004639E">
        <w:t>bez</w:t>
      </w:r>
      <w:r w:rsidRPr="0004639E">
        <w:rPr>
          <w:spacing w:val="-1"/>
        </w:rPr>
        <w:t xml:space="preserve"> </w:t>
      </w:r>
      <w:r w:rsidRPr="0004639E">
        <w:t>podania przyczyn.</w:t>
      </w:r>
    </w:p>
    <w:p w14:paraId="6A68DF6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164"/>
        <w:ind w:left="1011" w:hanging="330"/>
        <w:jc w:val="both"/>
      </w:pPr>
      <w:r w:rsidRPr="0004639E">
        <w:t>Przetarg</w:t>
      </w:r>
      <w:r w:rsidRPr="0004639E">
        <w:rPr>
          <w:spacing w:val="-5"/>
        </w:rPr>
        <w:t xml:space="preserve"> </w:t>
      </w:r>
      <w:r w:rsidRPr="0004639E">
        <w:t>wygrywa</w:t>
      </w:r>
      <w:r w:rsidRPr="0004639E">
        <w:rPr>
          <w:spacing w:val="-2"/>
        </w:rPr>
        <w:t xml:space="preserve"> </w:t>
      </w:r>
      <w:r w:rsidRPr="0004639E">
        <w:t>oferent,</w:t>
      </w:r>
      <w:r w:rsidRPr="0004639E">
        <w:rPr>
          <w:spacing w:val="-1"/>
        </w:rPr>
        <w:t xml:space="preserve"> </w:t>
      </w:r>
      <w:r w:rsidRPr="0004639E">
        <w:t>który</w:t>
      </w:r>
      <w:r w:rsidRPr="0004639E">
        <w:rPr>
          <w:spacing w:val="-3"/>
        </w:rPr>
        <w:t xml:space="preserve"> </w:t>
      </w:r>
      <w:r w:rsidRPr="0004639E">
        <w:t>zaoferował</w:t>
      </w:r>
      <w:r w:rsidRPr="0004639E">
        <w:rPr>
          <w:spacing w:val="-1"/>
        </w:rPr>
        <w:t xml:space="preserve"> </w:t>
      </w:r>
      <w:r w:rsidRPr="0004639E">
        <w:t>najwyższą</w:t>
      </w:r>
      <w:r w:rsidRPr="0004639E">
        <w:rPr>
          <w:spacing w:val="-1"/>
        </w:rPr>
        <w:t xml:space="preserve"> </w:t>
      </w:r>
      <w:r w:rsidRPr="0004639E">
        <w:t>cenę z</w:t>
      </w:r>
      <w:r w:rsidRPr="0004639E">
        <w:rPr>
          <w:spacing w:val="-2"/>
        </w:rPr>
        <w:t xml:space="preserve"> </w:t>
      </w:r>
      <w:r w:rsidRPr="0004639E">
        <w:t>zastrzeżeniem</w:t>
      </w:r>
      <w:r w:rsidRPr="0004639E">
        <w:rPr>
          <w:spacing w:val="-2"/>
        </w:rPr>
        <w:t xml:space="preserve"> </w:t>
      </w:r>
      <w:r w:rsidRPr="0004639E">
        <w:t>ust.</w:t>
      </w:r>
      <w:r w:rsidRPr="0004639E">
        <w:rPr>
          <w:spacing w:val="-1"/>
        </w:rPr>
        <w:t xml:space="preserve"> </w:t>
      </w:r>
      <w:r w:rsidRPr="0004639E">
        <w:t>15.</w:t>
      </w:r>
    </w:p>
    <w:p w14:paraId="544E9A87" w14:textId="77777777" w:rsidR="0007739C" w:rsidRPr="0004639E" w:rsidRDefault="0007739C">
      <w:pPr>
        <w:pStyle w:val="Tekstpodstawowy"/>
        <w:ind w:left="0"/>
        <w:jc w:val="left"/>
      </w:pPr>
    </w:p>
    <w:p w14:paraId="668B0468" w14:textId="77777777" w:rsidR="0007739C" w:rsidRPr="0004639E" w:rsidRDefault="0007739C">
      <w:pPr>
        <w:pStyle w:val="Tekstpodstawowy"/>
        <w:spacing w:before="7"/>
        <w:ind w:left="0"/>
        <w:jc w:val="left"/>
        <w:rPr>
          <w:sz w:val="16"/>
        </w:rPr>
      </w:pPr>
    </w:p>
    <w:p w14:paraId="7E35020A" w14:textId="77777777" w:rsidR="0007739C" w:rsidRPr="0004639E" w:rsidRDefault="009E78B4">
      <w:pPr>
        <w:pStyle w:val="Tekstpodstawowy"/>
        <w:ind w:left="4516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2</w:t>
      </w:r>
    </w:p>
    <w:p w14:paraId="529C27ED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spacing w:before="22"/>
        <w:ind w:right="113"/>
      </w:pPr>
      <w:r w:rsidRPr="0004639E">
        <w:t>Zobowiązuje się organ zarządzający Spółką do stosowania zasad, o których mowa w § 1 przy</w:t>
      </w:r>
      <w:r w:rsidRPr="0004639E">
        <w:rPr>
          <w:spacing w:val="-47"/>
        </w:rPr>
        <w:t xml:space="preserve"> </w:t>
      </w:r>
      <w:r w:rsidRPr="0004639E">
        <w:t>każdorazowym określaniu warunków przetargu na zbycie składników aktywów, o których</w:t>
      </w:r>
      <w:r w:rsidRPr="0004639E">
        <w:rPr>
          <w:spacing w:val="1"/>
        </w:rPr>
        <w:t xml:space="preserve"> </w:t>
      </w:r>
      <w:r w:rsidRPr="0004639E">
        <w:t>mowa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§</w:t>
      </w:r>
      <w:r w:rsidRPr="0004639E">
        <w:rPr>
          <w:spacing w:val="-2"/>
        </w:rPr>
        <w:t xml:space="preserve"> </w:t>
      </w:r>
      <w:r w:rsidRPr="0004639E">
        <w:t>1</w:t>
      </w:r>
      <w:r w:rsidRPr="0004639E">
        <w:rPr>
          <w:spacing w:val="-1"/>
        </w:rPr>
        <w:t xml:space="preserve"> </w:t>
      </w:r>
      <w:r w:rsidRPr="0004639E">
        <w:t>Uchwały.</w:t>
      </w:r>
    </w:p>
    <w:p w14:paraId="4BB49753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3"/>
      </w:pPr>
      <w:r w:rsidRPr="0004639E">
        <w:t>W przypadku gdy na uprzednio ogłoszony przetarg lub aukcję nie wpłynęła żadna oferta,</w:t>
      </w:r>
      <w:r w:rsidRPr="0004639E">
        <w:rPr>
          <w:spacing w:val="1"/>
        </w:rPr>
        <w:t xml:space="preserve"> </w:t>
      </w:r>
      <w:r w:rsidRPr="0004639E">
        <w:t>Spółka</w:t>
      </w:r>
      <w:r w:rsidRPr="0004639E">
        <w:rPr>
          <w:spacing w:val="1"/>
        </w:rPr>
        <w:t xml:space="preserve"> </w:t>
      </w:r>
      <w:r w:rsidRPr="0004639E">
        <w:t>może,</w:t>
      </w:r>
      <w:r w:rsidRPr="0004639E">
        <w:rPr>
          <w:spacing w:val="1"/>
        </w:rPr>
        <w:t xml:space="preserve"> </w:t>
      </w:r>
      <w:r w:rsidRPr="0004639E">
        <w:t>za</w:t>
      </w:r>
      <w:r w:rsidRPr="0004639E">
        <w:rPr>
          <w:spacing w:val="1"/>
        </w:rPr>
        <w:t xml:space="preserve"> </w:t>
      </w:r>
      <w:r w:rsidRPr="0004639E">
        <w:t>zgodą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Wspólników,</w:t>
      </w:r>
      <w:r w:rsidRPr="0004639E">
        <w:rPr>
          <w:spacing w:val="1"/>
        </w:rPr>
        <w:t xml:space="preserve"> </w:t>
      </w:r>
      <w:r w:rsidRPr="0004639E">
        <w:t>zbyć</w:t>
      </w:r>
      <w:r w:rsidRPr="0004639E">
        <w:rPr>
          <w:spacing w:val="1"/>
        </w:rPr>
        <w:t xml:space="preserve"> </w:t>
      </w:r>
      <w:r w:rsidRPr="0004639E">
        <w:t>składniki</w:t>
      </w:r>
      <w:r w:rsidRPr="0004639E">
        <w:rPr>
          <w:spacing w:val="1"/>
        </w:rPr>
        <w:t xml:space="preserve"> </w:t>
      </w:r>
      <w:r w:rsidRPr="0004639E">
        <w:t>aktywów</w:t>
      </w:r>
      <w:r w:rsidRPr="0004639E">
        <w:rPr>
          <w:spacing w:val="1"/>
        </w:rPr>
        <w:t xml:space="preserve"> </w:t>
      </w:r>
      <w:r w:rsidRPr="0004639E">
        <w:t>trwałych,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-47"/>
        </w:rPr>
        <w:t xml:space="preserve"> </w:t>
      </w:r>
      <w:r w:rsidRPr="0004639E">
        <w:t>których mowa w § 1 Uchwały bez przeprowadzenia przetargu lub aukcji, za cenę nie niższą</w:t>
      </w:r>
      <w:r w:rsidRPr="0004639E">
        <w:rPr>
          <w:spacing w:val="1"/>
        </w:rPr>
        <w:t xml:space="preserve"> </w:t>
      </w:r>
      <w:r w:rsidRPr="0004639E">
        <w:t>niż</w:t>
      </w:r>
      <w:r w:rsidRPr="0004639E">
        <w:rPr>
          <w:spacing w:val="-2"/>
        </w:rPr>
        <w:t xml:space="preserve"> </w:t>
      </w:r>
      <w:r w:rsidRPr="0004639E">
        <w:t>cena wywoławcza z przetargu</w:t>
      </w:r>
      <w:r w:rsidRPr="0004639E">
        <w:rPr>
          <w:spacing w:val="-1"/>
        </w:rPr>
        <w:t xml:space="preserve"> </w:t>
      </w:r>
      <w:r w:rsidRPr="0004639E">
        <w:t>lub</w:t>
      </w:r>
      <w:r w:rsidRPr="0004639E">
        <w:rPr>
          <w:spacing w:val="-2"/>
        </w:rPr>
        <w:t xml:space="preserve"> </w:t>
      </w:r>
      <w:r w:rsidRPr="0004639E">
        <w:t>aukcji,</w:t>
      </w:r>
      <w:r w:rsidRPr="0004639E">
        <w:rPr>
          <w:spacing w:val="-3"/>
        </w:rPr>
        <w:t xml:space="preserve"> </w:t>
      </w:r>
      <w:r w:rsidRPr="0004639E">
        <w:t>o którym</w:t>
      </w:r>
      <w:r w:rsidRPr="0004639E">
        <w:rPr>
          <w:spacing w:val="-1"/>
        </w:rPr>
        <w:t xml:space="preserve"> </w:t>
      </w:r>
      <w:r w:rsidRPr="0004639E">
        <w:t>mowa powyżej.</w:t>
      </w:r>
    </w:p>
    <w:p w14:paraId="6A1E1807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2"/>
      </w:pPr>
      <w:r w:rsidRPr="0004639E">
        <w:t>Rada</w:t>
      </w:r>
      <w:r w:rsidRPr="0004639E">
        <w:rPr>
          <w:spacing w:val="1"/>
        </w:rPr>
        <w:t xml:space="preserve"> </w:t>
      </w:r>
      <w:r w:rsidRPr="0004639E">
        <w:t>Nadzorcza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wniosek</w:t>
      </w:r>
      <w:r w:rsidRPr="0004639E">
        <w:rPr>
          <w:spacing w:val="1"/>
        </w:rPr>
        <w:t xml:space="preserve"> </w:t>
      </w:r>
      <w:r w:rsidRPr="0004639E">
        <w:t>Zarządu</w:t>
      </w:r>
      <w:r w:rsidRPr="0004639E">
        <w:rPr>
          <w:spacing w:val="1"/>
        </w:rPr>
        <w:t xml:space="preserve"> </w:t>
      </w:r>
      <w:r w:rsidRPr="0004639E">
        <w:t>Spółki</w:t>
      </w:r>
      <w:r w:rsidRPr="0004639E">
        <w:rPr>
          <w:spacing w:val="1"/>
        </w:rPr>
        <w:t xml:space="preserve"> </w:t>
      </w:r>
      <w:r w:rsidRPr="0004639E">
        <w:t>może</w:t>
      </w:r>
      <w:r w:rsidRPr="0004639E">
        <w:rPr>
          <w:spacing w:val="1"/>
        </w:rPr>
        <w:t xml:space="preserve"> </w:t>
      </w:r>
      <w:r w:rsidRPr="0004639E">
        <w:t>wyrazić</w:t>
      </w:r>
      <w:r w:rsidRPr="0004639E">
        <w:rPr>
          <w:spacing w:val="1"/>
        </w:rPr>
        <w:t xml:space="preserve"> </w:t>
      </w:r>
      <w:r w:rsidRPr="0004639E">
        <w:t>zgodę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odstąpienie</w:t>
      </w:r>
      <w:r w:rsidRPr="0004639E">
        <w:rPr>
          <w:spacing w:val="1"/>
        </w:rPr>
        <w:t xml:space="preserve"> </w:t>
      </w:r>
      <w:r w:rsidRPr="0004639E">
        <w:t>od</w:t>
      </w:r>
      <w:r w:rsidRPr="0004639E">
        <w:rPr>
          <w:spacing w:val="1"/>
        </w:rPr>
        <w:t xml:space="preserve"> </w:t>
      </w:r>
      <w:r w:rsidRPr="0004639E">
        <w:t>przeprowadzenia przetargu lub aukcji w przypadku zbywania składników aktywów trwałych</w:t>
      </w:r>
      <w:r w:rsidRPr="0004639E">
        <w:rPr>
          <w:spacing w:val="1"/>
        </w:rPr>
        <w:t xml:space="preserve"> </w:t>
      </w:r>
      <w:r w:rsidRPr="0004639E">
        <w:t>w postaci sieci wodociągowej, kanalizacyjnej, energetycznej</w:t>
      </w:r>
      <w:r w:rsidRPr="0004639E">
        <w:rPr>
          <w:spacing w:val="1"/>
        </w:rPr>
        <w:t xml:space="preserve"> </w:t>
      </w:r>
      <w:r w:rsidRPr="0004639E">
        <w:t>lub dróg wraz z infrastrukturą</w:t>
      </w:r>
      <w:r w:rsidRPr="0004639E">
        <w:rPr>
          <w:spacing w:val="1"/>
        </w:rPr>
        <w:t xml:space="preserve"> </w:t>
      </w:r>
      <w:r w:rsidRPr="0004639E">
        <w:t>towarzyszącą gdy nabywcą jest gmina lub jednostka samorządowa do kompetencji której</w:t>
      </w:r>
      <w:r w:rsidRPr="0004639E">
        <w:rPr>
          <w:spacing w:val="1"/>
        </w:rPr>
        <w:t xml:space="preserve"> </w:t>
      </w:r>
      <w:r w:rsidRPr="0004639E">
        <w:t>należy</w:t>
      </w:r>
      <w:r w:rsidRPr="0004639E">
        <w:rPr>
          <w:spacing w:val="-1"/>
        </w:rPr>
        <w:t xml:space="preserve"> </w:t>
      </w:r>
      <w:r w:rsidRPr="0004639E">
        <w:t>zarządzanie daną infrastrukturą.</w:t>
      </w:r>
    </w:p>
    <w:p w14:paraId="1F8CAC52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5"/>
      </w:pPr>
      <w:r w:rsidRPr="0004639E">
        <w:t>Spółka może zbywać składniki aktywów trwałych bez przeprowadzenia przetargu lub aukcji,</w:t>
      </w:r>
      <w:r w:rsidRPr="0004639E">
        <w:rPr>
          <w:spacing w:val="1"/>
        </w:rPr>
        <w:t xml:space="preserve"> </w:t>
      </w:r>
      <w:r w:rsidRPr="0004639E">
        <w:t>również</w:t>
      </w:r>
      <w:r w:rsidRPr="0004639E">
        <w:rPr>
          <w:spacing w:val="-3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przypadku</w:t>
      </w:r>
      <w:r w:rsidRPr="0004639E">
        <w:rPr>
          <w:spacing w:val="-3"/>
        </w:rPr>
        <w:t xml:space="preserve"> </w:t>
      </w:r>
      <w:r w:rsidRPr="0004639E">
        <w:t>gdy:</w:t>
      </w:r>
    </w:p>
    <w:p w14:paraId="72BB8F37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2"/>
      </w:pPr>
      <w:r w:rsidRPr="0004639E">
        <w:t>przedmiotem umowy są udziały lub inne składniki finansowego majątku trwałego albo</w:t>
      </w:r>
      <w:r w:rsidRPr="0004639E">
        <w:rPr>
          <w:spacing w:val="1"/>
        </w:rPr>
        <w:t xml:space="preserve"> </w:t>
      </w:r>
      <w:r w:rsidRPr="0004639E">
        <w:t>licencje, patenty lub inne prawa własności przemysłowej, albo know-how, jeżeli warunki i</w:t>
      </w:r>
      <w:r w:rsidRPr="0004639E">
        <w:rPr>
          <w:spacing w:val="1"/>
        </w:rPr>
        <w:t xml:space="preserve"> </w:t>
      </w:r>
      <w:r w:rsidRPr="0004639E">
        <w:t>odmienny</w:t>
      </w:r>
      <w:r w:rsidRPr="0004639E">
        <w:rPr>
          <w:spacing w:val="-2"/>
        </w:rPr>
        <w:t xml:space="preserve"> </w:t>
      </w:r>
      <w:r w:rsidRPr="0004639E">
        <w:t>niż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5"/>
        </w:rPr>
        <w:t xml:space="preserve"> </w:t>
      </w:r>
      <w:r w:rsidRPr="0004639E">
        <w:t>publiczny</w:t>
      </w:r>
      <w:r w:rsidRPr="0004639E">
        <w:rPr>
          <w:spacing w:val="-1"/>
        </w:rPr>
        <w:t xml:space="preserve"> </w:t>
      </w:r>
      <w:r w:rsidRPr="0004639E">
        <w:t>tryb</w:t>
      </w:r>
      <w:r w:rsidRPr="0004639E">
        <w:rPr>
          <w:spacing w:val="-5"/>
        </w:rPr>
        <w:t xml:space="preserve"> </w:t>
      </w:r>
      <w:r w:rsidRPr="0004639E">
        <w:t>zbycia</w:t>
      </w:r>
      <w:r w:rsidRPr="0004639E">
        <w:rPr>
          <w:spacing w:val="-3"/>
        </w:rPr>
        <w:t xml:space="preserve"> </w:t>
      </w:r>
      <w:r w:rsidRPr="0004639E">
        <w:t>określa</w:t>
      </w:r>
      <w:r w:rsidRPr="0004639E">
        <w:rPr>
          <w:spacing w:val="-1"/>
        </w:rPr>
        <w:t xml:space="preserve"> </w:t>
      </w:r>
      <w:r w:rsidRPr="0004639E">
        <w:t>uchwała</w:t>
      </w:r>
      <w:r w:rsidRPr="0004639E">
        <w:rPr>
          <w:spacing w:val="-1"/>
        </w:rPr>
        <w:t xml:space="preserve"> </w:t>
      </w:r>
      <w:r w:rsidRPr="0004639E">
        <w:t>Zgromadzenia</w:t>
      </w:r>
      <w:r w:rsidRPr="0004639E">
        <w:rPr>
          <w:spacing w:val="-1"/>
        </w:rPr>
        <w:t xml:space="preserve"> </w:t>
      </w:r>
      <w:r w:rsidRPr="0004639E">
        <w:t>Wspólników;</w:t>
      </w:r>
    </w:p>
    <w:p w14:paraId="2072317C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0"/>
      </w:pPr>
      <w:r w:rsidRPr="0004639E">
        <w:t>zbycie</w:t>
      </w:r>
      <w:r w:rsidRPr="0004639E">
        <w:rPr>
          <w:spacing w:val="1"/>
        </w:rPr>
        <w:t xml:space="preserve"> </w:t>
      </w:r>
      <w:r w:rsidRPr="0004639E">
        <w:t>następuje</w:t>
      </w:r>
      <w:r w:rsidRPr="0004639E">
        <w:rPr>
          <w:spacing w:val="1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postępowaniu</w:t>
      </w:r>
      <w:r w:rsidRPr="0004639E">
        <w:rPr>
          <w:spacing w:val="1"/>
        </w:rPr>
        <w:t xml:space="preserve"> </w:t>
      </w:r>
      <w:r w:rsidRPr="0004639E">
        <w:t>likwidacyjnym,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zasadach</w:t>
      </w:r>
      <w:r w:rsidRPr="0004639E">
        <w:rPr>
          <w:spacing w:val="1"/>
        </w:rPr>
        <w:t xml:space="preserve"> </w:t>
      </w:r>
      <w:r w:rsidRPr="0004639E">
        <w:t>określonych</w:t>
      </w:r>
      <w:r w:rsidRPr="0004639E">
        <w:rPr>
          <w:spacing w:val="1"/>
        </w:rPr>
        <w:t xml:space="preserve"> </w:t>
      </w:r>
      <w:r w:rsidRPr="0004639E">
        <w:t>uchwałą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-4"/>
        </w:rPr>
        <w:t xml:space="preserve"> </w:t>
      </w:r>
      <w:r w:rsidRPr="0004639E">
        <w:t>Wspólników</w:t>
      </w:r>
      <w:r w:rsidRPr="0004639E">
        <w:rPr>
          <w:spacing w:val="-2"/>
        </w:rPr>
        <w:t xml:space="preserve"> </w:t>
      </w:r>
      <w:r w:rsidRPr="0004639E">
        <w:t>i z zachowaniem</w:t>
      </w:r>
      <w:r w:rsidRPr="0004639E">
        <w:rPr>
          <w:spacing w:val="-1"/>
        </w:rPr>
        <w:t xml:space="preserve"> </w:t>
      </w:r>
      <w:r w:rsidRPr="0004639E">
        <w:t>odrębnych</w:t>
      </w:r>
      <w:r w:rsidRPr="0004639E">
        <w:rPr>
          <w:spacing w:val="-1"/>
        </w:rPr>
        <w:t xml:space="preserve"> </w:t>
      </w:r>
      <w:r w:rsidRPr="0004639E">
        <w:t>przepisów;</w:t>
      </w:r>
    </w:p>
    <w:p w14:paraId="57E1294D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spacing w:before="1"/>
        <w:ind w:right="111"/>
      </w:pP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zbycia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mieszkalne</w:t>
      </w:r>
      <w:r w:rsidRPr="0004639E">
        <w:rPr>
          <w:spacing w:val="1"/>
        </w:rPr>
        <w:t xml:space="preserve"> </w:t>
      </w:r>
      <w:r w:rsidRPr="0004639E">
        <w:t>stanowiące</w:t>
      </w:r>
      <w:r w:rsidRPr="0004639E">
        <w:rPr>
          <w:spacing w:val="1"/>
        </w:rPr>
        <w:t xml:space="preserve"> </w:t>
      </w:r>
      <w:r w:rsidRPr="0004639E">
        <w:t>własność</w:t>
      </w:r>
      <w:r w:rsidRPr="0004639E">
        <w:rPr>
          <w:spacing w:val="1"/>
        </w:rPr>
        <w:t xml:space="preserve"> </w:t>
      </w:r>
      <w:r w:rsidRPr="0004639E">
        <w:t>Spółki,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sprzedaż</w:t>
      </w:r>
      <w:r w:rsidRPr="0004639E">
        <w:rPr>
          <w:spacing w:val="1"/>
        </w:rPr>
        <w:t xml:space="preserve"> </w:t>
      </w:r>
      <w:r w:rsidRPr="0004639E">
        <w:t>następuje, za cenę nie niższą niż 50% ich wartości rynkowej, na rzecz najemcy lub stale z</w:t>
      </w:r>
      <w:r w:rsidRPr="0004639E">
        <w:rPr>
          <w:spacing w:val="1"/>
        </w:rPr>
        <w:t xml:space="preserve"> </w:t>
      </w:r>
      <w:r w:rsidRPr="0004639E">
        <w:t>nim</w:t>
      </w:r>
      <w:r w:rsidRPr="0004639E">
        <w:rPr>
          <w:spacing w:val="-6"/>
        </w:rPr>
        <w:t xml:space="preserve"> </w:t>
      </w:r>
      <w:r w:rsidRPr="0004639E">
        <w:t>zamieszkującej</w:t>
      </w:r>
      <w:r w:rsidRPr="0004639E">
        <w:rPr>
          <w:spacing w:val="-10"/>
        </w:rPr>
        <w:t xml:space="preserve"> </w:t>
      </w:r>
      <w:r w:rsidRPr="0004639E">
        <w:t>osoby</w:t>
      </w:r>
      <w:r w:rsidRPr="0004639E">
        <w:rPr>
          <w:spacing w:val="-6"/>
        </w:rPr>
        <w:t xml:space="preserve"> </w:t>
      </w:r>
      <w:r w:rsidRPr="0004639E">
        <w:t>bliskiej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7"/>
        </w:rPr>
        <w:t xml:space="preserve"> </w:t>
      </w:r>
      <w:r w:rsidRPr="0004639E">
        <w:t>rozumieniu</w:t>
      </w:r>
      <w:r w:rsidRPr="0004639E">
        <w:rPr>
          <w:spacing w:val="-9"/>
        </w:rPr>
        <w:t xml:space="preserve"> </w:t>
      </w:r>
      <w:r w:rsidRPr="0004639E">
        <w:t>art.</w:t>
      </w:r>
      <w:r w:rsidRPr="0004639E">
        <w:rPr>
          <w:spacing w:val="-9"/>
        </w:rPr>
        <w:t xml:space="preserve"> </w:t>
      </w:r>
      <w:r w:rsidRPr="0004639E">
        <w:t>4</w:t>
      </w:r>
      <w:r w:rsidRPr="0004639E">
        <w:rPr>
          <w:spacing w:val="-7"/>
        </w:rPr>
        <w:t xml:space="preserve"> </w:t>
      </w:r>
      <w:r w:rsidRPr="0004639E">
        <w:t>pkt</w:t>
      </w:r>
      <w:r w:rsidRPr="0004639E">
        <w:rPr>
          <w:spacing w:val="-8"/>
        </w:rPr>
        <w:t xml:space="preserve"> </w:t>
      </w:r>
      <w:r w:rsidRPr="0004639E">
        <w:t>13</w:t>
      </w:r>
      <w:r w:rsidRPr="0004639E">
        <w:rPr>
          <w:spacing w:val="-7"/>
        </w:rPr>
        <w:t xml:space="preserve"> </w:t>
      </w:r>
      <w:r w:rsidRPr="0004639E">
        <w:t>ustawy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dnia</w:t>
      </w:r>
      <w:r w:rsidRPr="0004639E">
        <w:rPr>
          <w:spacing w:val="-9"/>
        </w:rPr>
        <w:t xml:space="preserve"> </w:t>
      </w:r>
      <w:r w:rsidRPr="0004639E">
        <w:t>21</w:t>
      </w:r>
      <w:r w:rsidRPr="0004639E">
        <w:rPr>
          <w:spacing w:val="-2"/>
        </w:rPr>
        <w:t xml:space="preserve"> </w:t>
      </w:r>
      <w:r w:rsidRPr="0004639E">
        <w:t>sierpnia</w:t>
      </w:r>
      <w:r w:rsidRPr="0004639E">
        <w:rPr>
          <w:spacing w:val="-6"/>
        </w:rPr>
        <w:t xml:space="preserve"> </w:t>
      </w:r>
      <w:r w:rsidRPr="0004639E">
        <w:t>1997</w:t>
      </w:r>
    </w:p>
    <w:p w14:paraId="73FA6535" w14:textId="77777777" w:rsidR="0007739C" w:rsidRPr="0004639E" w:rsidRDefault="009E78B4">
      <w:pPr>
        <w:pStyle w:val="Tekstpodstawowy"/>
        <w:ind w:left="1110" w:right="113"/>
      </w:pPr>
      <w:r w:rsidRPr="0004639E">
        <w:t>r. o gospodarce nieruchomościami (Dz. U. z 2018 r., poz. 121 z późn. zm.); cenę określa się</w:t>
      </w:r>
      <w:r w:rsidRPr="0004639E">
        <w:rPr>
          <w:spacing w:val="1"/>
        </w:rPr>
        <w:t xml:space="preserve"> </w:t>
      </w:r>
      <w:r w:rsidRPr="0004639E">
        <w:t>z</w:t>
      </w:r>
      <w:r w:rsidRPr="0004639E">
        <w:rPr>
          <w:spacing w:val="1"/>
        </w:rPr>
        <w:t xml:space="preserve"> </w:t>
      </w:r>
      <w:r w:rsidRPr="0004639E">
        <w:t>uwzględnieniem,</w:t>
      </w:r>
      <w:r w:rsidRPr="0004639E">
        <w:rPr>
          <w:spacing w:val="1"/>
        </w:rPr>
        <w:t xml:space="preserve"> </w:t>
      </w:r>
      <w:r w:rsidRPr="0004639E">
        <w:t>że</w:t>
      </w:r>
      <w:r w:rsidRPr="0004639E">
        <w:rPr>
          <w:spacing w:val="1"/>
        </w:rPr>
        <w:t xml:space="preserve"> </w:t>
      </w: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sprzedaży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zajęte;</w:t>
      </w:r>
      <w:r w:rsidRPr="0004639E">
        <w:rPr>
          <w:spacing w:val="1"/>
        </w:rPr>
        <w:t xml:space="preserve"> </w:t>
      </w:r>
      <w:r w:rsidRPr="0004639E">
        <w:t>wartość</w:t>
      </w:r>
      <w:r w:rsidRPr="0004639E">
        <w:rPr>
          <w:spacing w:val="1"/>
        </w:rPr>
        <w:t xml:space="preserve"> </w:t>
      </w:r>
      <w:r w:rsidRPr="0004639E">
        <w:t>ulepszeń</w:t>
      </w:r>
      <w:r w:rsidRPr="0004639E">
        <w:rPr>
          <w:spacing w:val="-47"/>
        </w:rPr>
        <w:t xml:space="preserve"> </w:t>
      </w:r>
      <w:r w:rsidRPr="0004639E">
        <w:t>dokonanych</w:t>
      </w:r>
      <w:r w:rsidRPr="0004639E">
        <w:rPr>
          <w:spacing w:val="-1"/>
        </w:rPr>
        <w:t xml:space="preserve"> </w:t>
      </w:r>
      <w:r w:rsidRPr="0004639E">
        <w:t>przez najemcę</w:t>
      </w:r>
      <w:r w:rsidRPr="0004639E">
        <w:rPr>
          <w:spacing w:val="-2"/>
        </w:rPr>
        <w:t xml:space="preserve"> </w:t>
      </w:r>
      <w:r w:rsidRPr="0004639E">
        <w:t>zalicza się na</w:t>
      </w:r>
      <w:r w:rsidRPr="0004639E">
        <w:rPr>
          <w:spacing w:val="-1"/>
        </w:rPr>
        <w:t xml:space="preserve"> </w:t>
      </w:r>
      <w:r w:rsidRPr="0004639E">
        <w:t>poczet ceny</w:t>
      </w:r>
      <w:r w:rsidRPr="0004639E">
        <w:rPr>
          <w:spacing w:val="1"/>
        </w:rPr>
        <w:t xml:space="preserve"> </w:t>
      </w:r>
      <w:r w:rsidRPr="0004639E">
        <w:t>lokalu;</w:t>
      </w:r>
    </w:p>
    <w:p w14:paraId="68099438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52880CD2" w14:textId="77777777" w:rsidR="0007739C" w:rsidRPr="0004639E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4860C462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09"/>
          <w:tab w:val="left" w:pos="1110"/>
        </w:tabs>
        <w:spacing w:before="57"/>
      </w:pPr>
      <w:r w:rsidRPr="0004639E">
        <w:t>w</w:t>
      </w:r>
      <w:r w:rsidRPr="0004639E">
        <w:rPr>
          <w:spacing w:val="16"/>
        </w:rPr>
        <w:t xml:space="preserve"> </w:t>
      </w:r>
      <w:r w:rsidRPr="0004639E">
        <w:t>innych</w:t>
      </w:r>
      <w:r w:rsidRPr="0004639E">
        <w:rPr>
          <w:spacing w:val="15"/>
        </w:rPr>
        <w:t xml:space="preserve"> </w:t>
      </w:r>
      <w:r w:rsidRPr="0004639E">
        <w:t>uzasadnionych</w:t>
      </w:r>
      <w:r w:rsidRPr="0004639E">
        <w:rPr>
          <w:spacing w:val="16"/>
        </w:rPr>
        <w:t xml:space="preserve"> </w:t>
      </w:r>
      <w:r w:rsidRPr="0004639E">
        <w:t>przypadkach</w:t>
      </w:r>
      <w:r w:rsidRPr="0004639E">
        <w:rPr>
          <w:spacing w:val="16"/>
        </w:rPr>
        <w:t xml:space="preserve"> </w:t>
      </w:r>
      <w:r w:rsidRPr="0004639E">
        <w:t>na</w:t>
      </w:r>
      <w:r w:rsidRPr="0004639E">
        <w:rPr>
          <w:spacing w:val="17"/>
        </w:rPr>
        <w:t xml:space="preserve"> </w:t>
      </w:r>
      <w:r w:rsidRPr="0004639E">
        <w:t>wniosek</w:t>
      </w:r>
      <w:r w:rsidRPr="0004639E">
        <w:rPr>
          <w:spacing w:val="16"/>
        </w:rPr>
        <w:t xml:space="preserve"> </w:t>
      </w:r>
      <w:r w:rsidRPr="0004639E">
        <w:t>organu</w:t>
      </w:r>
      <w:r w:rsidRPr="0004639E">
        <w:rPr>
          <w:spacing w:val="16"/>
        </w:rPr>
        <w:t xml:space="preserve"> </w:t>
      </w:r>
      <w:r w:rsidRPr="0004639E">
        <w:t>zarządzającego</w:t>
      </w:r>
      <w:r w:rsidRPr="0004639E">
        <w:rPr>
          <w:spacing w:val="16"/>
        </w:rPr>
        <w:t xml:space="preserve"> </w:t>
      </w:r>
      <w:r w:rsidRPr="0004639E">
        <w:t>Spółką,</w:t>
      </w:r>
      <w:r w:rsidRPr="0004639E">
        <w:rPr>
          <w:spacing w:val="17"/>
        </w:rPr>
        <w:t xml:space="preserve"> </w:t>
      </w:r>
      <w:r w:rsidRPr="0004639E">
        <w:t>za</w:t>
      </w:r>
      <w:r w:rsidRPr="0004639E">
        <w:rPr>
          <w:spacing w:val="16"/>
        </w:rPr>
        <w:t xml:space="preserve"> </w:t>
      </w:r>
      <w:r w:rsidRPr="0004639E">
        <w:t>cenę</w:t>
      </w:r>
    </w:p>
    <w:p w14:paraId="435AB340" w14:textId="77777777" w:rsidR="0007739C" w:rsidRPr="0004639E" w:rsidRDefault="009E78B4">
      <w:pPr>
        <w:pStyle w:val="Tekstpodstawowy"/>
        <w:ind w:left="1110"/>
        <w:jc w:val="left"/>
      </w:pPr>
      <w:r w:rsidRPr="0004639E">
        <w:t>oraz</w:t>
      </w:r>
      <w:r w:rsidRPr="0004639E">
        <w:rPr>
          <w:spacing w:val="-2"/>
        </w:rPr>
        <w:t xml:space="preserve"> </w:t>
      </w:r>
      <w:r w:rsidRPr="0004639E">
        <w:t>na zasadach</w:t>
      </w:r>
      <w:r w:rsidRPr="0004639E">
        <w:rPr>
          <w:spacing w:val="-3"/>
        </w:rPr>
        <w:t xml:space="preserve"> </w:t>
      </w:r>
      <w:r w:rsidRPr="0004639E">
        <w:t>określonych uchwałą</w:t>
      </w:r>
      <w:r w:rsidRPr="0004639E">
        <w:rPr>
          <w:spacing w:val="-2"/>
        </w:rPr>
        <w:t xml:space="preserve"> </w:t>
      </w:r>
      <w:r w:rsidRPr="0004639E">
        <w:t>Zgromadzenia</w:t>
      </w:r>
      <w:r w:rsidRPr="0004639E">
        <w:rPr>
          <w:spacing w:val="-2"/>
        </w:rPr>
        <w:t xml:space="preserve"> </w:t>
      </w:r>
      <w:r w:rsidRPr="0004639E">
        <w:t>Wspólników.</w:t>
      </w:r>
    </w:p>
    <w:p w14:paraId="099B7B51" w14:textId="77777777" w:rsidR="0007739C" w:rsidRPr="0004639E" w:rsidRDefault="0007739C">
      <w:pPr>
        <w:pStyle w:val="Tekstpodstawowy"/>
        <w:ind w:left="0"/>
        <w:jc w:val="left"/>
      </w:pPr>
    </w:p>
    <w:p w14:paraId="2CD67678" w14:textId="77777777" w:rsidR="0007739C" w:rsidRPr="0004639E" w:rsidRDefault="009E78B4">
      <w:pPr>
        <w:pStyle w:val="Tekstpodstawowy"/>
        <w:spacing w:before="183"/>
        <w:ind w:left="4516"/>
        <w:jc w:val="left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3</w:t>
      </w:r>
    </w:p>
    <w:p w14:paraId="3A8B9B3B" w14:textId="77777777" w:rsidR="0007739C" w:rsidRPr="0004639E" w:rsidRDefault="009E78B4">
      <w:pPr>
        <w:pStyle w:val="Tekstpodstawowy"/>
        <w:spacing w:before="180" w:line="259" w:lineRule="auto"/>
        <w:ind w:left="682" w:right="113"/>
      </w:pPr>
      <w:r w:rsidRPr="0004639E">
        <w:t>Uchyla</w:t>
      </w:r>
      <w:r w:rsidRPr="0004639E">
        <w:rPr>
          <w:spacing w:val="1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uchwałę</w:t>
      </w:r>
      <w:r w:rsidRPr="0004639E">
        <w:rPr>
          <w:spacing w:val="1"/>
        </w:rPr>
        <w:t xml:space="preserve"> </w:t>
      </w:r>
      <w:r w:rsidRPr="0004639E">
        <w:t>nr</w:t>
      </w:r>
      <w:r w:rsidRPr="0004639E">
        <w:rPr>
          <w:spacing w:val="1"/>
        </w:rPr>
        <w:t xml:space="preserve"> </w:t>
      </w:r>
      <w:r w:rsidRPr="0004639E">
        <w:t>28/2017</w:t>
      </w:r>
      <w:r w:rsidRPr="0004639E">
        <w:rPr>
          <w:spacing w:val="1"/>
        </w:rPr>
        <w:t xml:space="preserve"> </w:t>
      </w:r>
      <w:r w:rsidRPr="0004639E">
        <w:t>Nadzwyczajnego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</w:t>
      </w:r>
      <w:r w:rsidRPr="0004639E">
        <w:rPr>
          <w:spacing w:val="1"/>
        </w:rPr>
        <w:t xml:space="preserve"> </w:t>
      </w:r>
      <w:r w:rsidRPr="0004639E">
        <w:t>Pomorskiej</w:t>
      </w:r>
      <w:r w:rsidRPr="0004639E">
        <w:rPr>
          <w:spacing w:val="1"/>
        </w:rPr>
        <w:t xml:space="preserve"> </w:t>
      </w:r>
      <w:r w:rsidRPr="0004639E">
        <w:rPr>
          <w:spacing w:val="-1"/>
        </w:rPr>
        <w:t>Specjalnej</w:t>
      </w:r>
      <w:r w:rsidRPr="0004639E">
        <w:rPr>
          <w:spacing w:val="-9"/>
        </w:rPr>
        <w:t xml:space="preserve"> </w:t>
      </w:r>
      <w:r w:rsidRPr="0004639E">
        <w:rPr>
          <w:spacing w:val="-1"/>
        </w:rPr>
        <w:t>Strefy</w:t>
      </w:r>
      <w:r w:rsidRPr="0004639E">
        <w:rPr>
          <w:spacing w:val="-10"/>
        </w:rPr>
        <w:t xml:space="preserve"> </w:t>
      </w:r>
      <w:r w:rsidRPr="0004639E">
        <w:rPr>
          <w:spacing w:val="-1"/>
        </w:rPr>
        <w:t>Ekonomicznej</w:t>
      </w:r>
      <w:r w:rsidRPr="0004639E">
        <w:rPr>
          <w:spacing w:val="-9"/>
        </w:rPr>
        <w:t xml:space="preserve"> </w:t>
      </w:r>
      <w:r w:rsidRPr="0004639E">
        <w:t>sp.</w:t>
      </w:r>
      <w:r w:rsidRPr="0004639E">
        <w:rPr>
          <w:spacing w:val="-10"/>
        </w:rPr>
        <w:t xml:space="preserve"> </w:t>
      </w:r>
      <w:r w:rsidRPr="0004639E">
        <w:t>z</w:t>
      </w:r>
      <w:r w:rsidRPr="0004639E">
        <w:rPr>
          <w:spacing w:val="-15"/>
        </w:rPr>
        <w:t xml:space="preserve"> </w:t>
      </w:r>
      <w:r w:rsidRPr="0004639E">
        <w:t>o.o.</w:t>
      </w:r>
      <w:r w:rsidRPr="0004639E">
        <w:rPr>
          <w:spacing w:val="-11"/>
        </w:rPr>
        <w:t xml:space="preserve"> </w:t>
      </w:r>
      <w:r w:rsidRPr="0004639E">
        <w:t>z</w:t>
      </w:r>
      <w:r w:rsidRPr="0004639E">
        <w:rPr>
          <w:spacing w:val="-10"/>
        </w:rPr>
        <w:t xml:space="preserve"> </w:t>
      </w:r>
      <w:r w:rsidRPr="0004639E">
        <w:t>siedzibą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11"/>
        </w:rPr>
        <w:t xml:space="preserve"> </w:t>
      </w:r>
      <w:r w:rsidRPr="0004639E">
        <w:t>Sopocie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13"/>
        </w:rPr>
        <w:t xml:space="preserve"> </w:t>
      </w:r>
      <w:r w:rsidRPr="0004639E">
        <w:t>dnia</w:t>
      </w:r>
      <w:r w:rsidRPr="0004639E">
        <w:rPr>
          <w:spacing w:val="-11"/>
        </w:rPr>
        <w:t xml:space="preserve"> </w:t>
      </w:r>
      <w:r w:rsidRPr="0004639E">
        <w:t>11</w:t>
      </w:r>
      <w:r w:rsidRPr="0004639E">
        <w:rPr>
          <w:spacing w:val="-11"/>
        </w:rPr>
        <w:t xml:space="preserve"> </w:t>
      </w:r>
      <w:r w:rsidRPr="0004639E">
        <w:t>grudnia</w:t>
      </w:r>
      <w:r w:rsidRPr="0004639E">
        <w:rPr>
          <w:spacing w:val="-11"/>
        </w:rPr>
        <w:t xml:space="preserve"> </w:t>
      </w:r>
      <w:r w:rsidRPr="0004639E">
        <w:t>2017</w:t>
      </w:r>
      <w:r w:rsidRPr="0004639E">
        <w:rPr>
          <w:spacing w:val="-10"/>
        </w:rPr>
        <w:t xml:space="preserve"> </w:t>
      </w:r>
      <w:r w:rsidRPr="0004639E">
        <w:t>r.</w:t>
      </w:r>
      <w:r w:rsidRPr="0004639E">
        <w:rPr>
          <w:spacing w:val="-12"/>
        </w:rPr>
        <w:t xml:space="preserve"> </w:t>
      </w:r>
      <w:r w:rsidRPr="0004639E">
        <w:t>w</w:t>
      </w:r>
      <w:r w:rsidRPr="0004639E">
        <w:rPr>
          <w:spacing w:val="-10"/>
        </w:rPr>
        <w:t xml:space="preserve"> </w:t>
      </w:r>
      <w:r w:rsidRPr="0004639E">
        <w:t>sprawie</w:t>
      </w:r>
      <w:r w:rsidRPr="0004639E">
        <w:rPr>
          <w:spacing w:val="-48"/>
        </w:rPr>
        <w:t xml:space="preserve"> </w:t>
      </w:r>
      <w:r w:rsidRPr="0004639E">
        <w:t>określenia</w:t>
      </w:r>
      <w:r w:rsidRPr="0004639E">
        <w:rPr>
          <w:spacing w:val="-2"/>
        </w:rPr>
        <w:t xml:space="preserve"> </w:t>
      </w:r>
      <w:r w:rsidRPr="0004639E">
        <w:t>szczegółowych</w:t>
      </w:r>
      <w:r w:rsidRPr="0004639E">
        <w:rPr>
          <w:spacing w:val="-2"/>
        </w:rPr>
        <w:t xml:space="preserve"> </w:t>
      </w:r>
      <w:r w:rsidRPr="0004639E">
        <w:t>zasad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na</w:t>
      </w:r>
      <w:r w:rsidRPr="0004639E">
        <w:rPr>
          <w:spacing w:val="-2"/>
        </w:rPr>
        <w:t xml:space="preserve"> </w:t>
      </w:r>
      <w:r w:rsidRPr="0004639E">
        <w:t>zbywanie</w:t>
      </w:r>
      <w:r w:rsidRPr="0004639E">
        <w:rPr>
          <w:spacing w:val="-1"/>
        </w:rPr>
        <w:t xml:space="preserve"> </w:t>
      </w:r>
      <w:r w:rsidRPr="0004639E">
        <w:t>składników</w:t>
      </w:r>
      <w:r w:rsidRPr="0004639E">
        <w:rPr>
          <w:spacing w:val="-1"/>
        </w:rPr>
        <w:t xml:space="preserve"> </w:t>
      </w:r>
      <w:r w:rsidRPr="0004639E">
        <w:t>aktywów</w:t>
      </w:r>
      <w:r w:rsidRPr="0004639E">
        <w:rPr>
          <w:spacing w:val="-2"/>
        </w:rPr>
        <w:t xml:space="preserve"> </w:t>
      </w:r>
      <w:r w:rsidRPr="0004639E">
        <w:t>trwałych</w:t>
      </w:r>
      <w:r w:rsidRPr="0004639E">
        <w:rPr>
          <w:spacing w:val="-2"/>
        </w:rPr>
        <w:t xml:space="preserve"> </w:t>
      </w:r>
      <w:r w:rsidRPr="0004639E">
        <w:t>Spółki.</w:t>
      </w:r>
    </w:p>
    <w:p w14:paraId="18CF04C5" w14:textId="77777777" w:rsidR="0007739C" w:rsidRPr="0004639E" w:rsidRDefault="0007739C">
      <w:pPr>
        <w:pStyle w:val="Tekstpodstawowy"/>
        <w:ind w:left="0"/>
        <w:jc w:val="left"/>
      </w:pPr>
    </w:p>
    <w:p w14:paraId="58F6C757" w14:textId="77777777" w:rsidR="0007739C" w:rsidRPr="0004639E" w:rsidRDefault="0007739C">
      <w:pPr>
        <w:pStyle w:val="Tekstpodstawowy"/>
        <w:spacing w:before="10"/>
        <w:ind w:left="0"/>
        <w:jc w:val="left"/>
        <w:rPr>
          <w:sz w:val="27"/>
        </w:rPr>
      </w:pPr>
    </w:p>
    <w:p w14:paraId="0E4A4347" w14:textId="77777777" w:rsidR="0007739C" w:rsidRPr="0004639E" w:rsidRDefault="009E78B4">
      <w:pPr>
        <w:pStyle w:val="Tekstpodstawowy"/>
        <w:ind w:left="4466"/>
        <w:jc w:val="left"/>
      </w:pPr>
      <w:r w:rsidRPr="0004639E">
        <w:t>§</w:t>
      </w:r>
      <w:r w:rsidRPr="0004639E">
        <w:rPr>
          <w:spacing w:val="-2"/>
        </w:rPr>
        <w:t xml:space="preserve"> </w:t>
      </w:r>
      <w:r w:rsidRPr="0004639E">
        <w:t>4</w:t>
      </w:r>
    </w:p>
    <w:p w14:paraId="5203B922" w14:textId="77777777" w:rsidR="0007739C" w:rsidRPr="0004639E" w:rsidRDefault="009E78B4">
      <w:pPr>
        <w:pStyle w:val="Tekstpodstawowy"/>
        <w:spacing w:before="184"/>
        <w:ind w:left="682"/>
      </w:pPr>
      <w:r w:rsidRPr="0004639E">
        <w:t>Uchwała</w:t>
      </w:r>
      <w:r w:rsidRPr="0004639E">
        <w:rPr>
          <w:spacing w:val="-3"/>
        </w:rPr>
        <w:t xml:space="preserve"> </w:t>
      </w:r>
      <w:r w:rsidRPr="0004639E">
        <w:t>wchodzi</w:t>
      </w:r>
      <w:r w:rsidRPr="0004639E">
        <w:rPr>
          <w:spacing w:val="-1"/>
        </w:rPr>
        <w:t xml:space="preserve"> </w:t>
      </w:r>
      <w:r w:rsidRPr="0004639E">
        <w:t>w życie</w:t>
      </w:r>
      <w:r w:rsidRPr="0004639E">
        <w:rPr>
          <w:spacing w:val="-2"/>
        </w:rPr>
        <w:t xml:space="preserve"> </w:t>
      </w:r>
      <w:r w:rsidRPr="0004639E">
        <w:t>w dniu</w:t>
      </w:r>
      <w:r w:rsidRPr="0004639E">
        <w:rPr>
          <w:spacing w:val="-2"/>
        </w:rPr>
        <w:t xml:space="preserve"> </w:t>
      </w:r>
      <w:r w:rsidRPr="0004639E">
        <w:t>podjęcia.</w:t>
      </w:r>
    </w:p>
    <w:p w14:paraId="73E22BFC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0D7DF881" w14:textId="56CAF6B4" w:rsidR="0007739C" w:rsidRPr="008F2F7A" w:rsidRDefault="009E78B4">
      <w:pPr>
        <w:spacing w:before="57"/>
        <w:ind w:left="116"/>
        <w:jc w:val="both"/>
        <w:rPr>
          <w:i/>
          <w:highlight w:val="yellow"/>
        </w:rPr>
      </w:pPr>
      <w:r w:rsidRPr="008848FA">
        <w:rPr>
          <w:i/>
        </w:rPr>
        <w:lastRenderedPageBreak/>
        <w:t>Zał.</w:t>
      </w:r>
      <w:r w:rsidRPr="008848FA">
        <w:rPr>
          <w:i/>
          <w:spacing w:val="-1"/>
        </w:rPr>
        <w:t xml:space="preserve"> </w:t>
      </w:r>
      <w:r w:rsidRPr="008848FA">
        <w:rPr>
          <w:i/>
        </w:rPr>
        <w:t>nr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2 do ogłoszenia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o</w:t>
      </w:r>
      <w:r w:rsidRPr="008848FA">
        <w:rPr>
          <w:i/>
          <w:spacing w:val="-2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2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</w:t>
      </w:r>
      <w:r w:rsidR="001F03EC">
        <w:rPr>
          <w:i/>
        </w:rPr>
        <w:t>6</w:t>
      </w:r>
      <w:r w:rsidRPr="000E0BC2">
        <w:rPr>
          <w:i/>
        </w:rPr>
        <w:t>/PSSE</w:t>
      </w:r>
    </w:p>
    <w:p w14:paraId="34B31447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551DB019" w14:textId="77777777" w:rsidR="0007739C" w:rsidRPr="009B575B" w:rsidRDefault="009E78B4">
      <w:pPr>
        <w:pStyle w:val="Nagwek1"/>
        <w:spacing w:before="183"/>
        <w:ind w:left="1275" w:right="1076"/>
      </w:pPr>
      <w:r w:rsidRPr="009B575B">
        <w:t>INFORMACJA</w:t>
      </w:r>
      <w:r w:rsidRPr="009B575B">
        <w:rPr>
          <w:spacing w:val="-5"/>
        </w:rPr>
        <w:t xml:space="preserve"> </w:t>
      </w:r>
      <w:r w:rsidRPr="009B575B">
        <w:t>O</w:t>
      </w:r>
      <w:r w:rsidRPr="009B575B">
        <w:rPr>
          <w:spacing w:val="-2"/>
        </w:rPr>
        <w:t xml:space="preserve"> </w:t>
      </w:r>
      <w:r w:rsidRPr="009B575B">
        <w:t>PRZETWARZANIU</w:t>
      </w:r>
      <w:r w:rsidRPr="009B575B">
        <w:rPr>
          <w:spacing w:val="-2"/>
        </w:rPr>
        <w:t xml:space="preserve"> </w:t>
      </w:r>
      <w:r w:rsidRPr="009B575B">
        <w:t>DANYCH</w:t>
      </w:r>
      <w:r w:rsidRPr="009B575B">
        <w:rPr>
          <w:spacing w:val="-5"/>
        </w:rPr>
        <w:t xml:space="preserve"> </w:t>
      </w:r>
      <w:r w:rsidRPr="009B575B">
        <w:t>OSOBOWYCH</w:t>
      </w:r>
    </w:p>
    <w:p w14:paraId="6EF993C8" w14:textId="77777777" w:rsidR="0007739C" w:rsidRPr="009B575B" w:rsidRDefault="0007739C">
      <w:pPr>
        <w:pStyle w:val="Tekstpodstawowy"/>
        <w:ind w:left="0"/>
        <w:jc w:val="left"/>
        <w:rPr>
          <w:b/>
        </w:rPr>
      </w:pPr>
    </w:p>
    <w:p w14:paraId="77A764A7" w14:textId="77777777" w:rsidR="0007739C" w:rsidRPr="009B575B" w:rsidRDefault="009E78B4">
      <w:pPr>
        <w:pStyle w:val="Tekstpodstawowy"/>
        <w:spacing w:before="180"/>
        <w:ind w:left="116"/>
      </w:pPr>
      <w:r w:rsidRPr="009B575B">
        <w:t>Na</w:t>
      </w:r>
      <w:r w:rsidRPr="009B575B">
        <w:rPr>
          <w:spacing w:val="-9"/>
        </w:rPr>
        <w:t xml:space="preserve"> </w:t>
      </w:r>
      <w:r w:rsidRPr="009B575B">
        <w:t>podstawie</w:t>
      </w:r>
      <w:r w:rsidRPr="009B575B">
        <w:rPr>
          <w:spacing w:val="-11"/>
        </w:rPr>
        <w:t xml:space="preserve"> </w:t>
      </w:r>
      <w:r w:rsidRPr="009B575B">
        <w:t>Rozporządzenia</w:t>
      </w:r>
      <w:r w:rsidRPr="009B575B">
        <w:rPr>
          <w:spacing w:val="-9"/>
        </w:rPr>
        <w:t xml:space="preserve"> </w:t>
      </w:r>
      <w:r w:rsidRPr="009B575B">
        <w:t>Parlamentu</w:t>
      </w:r>
      <w:r w:rsidRPr="009B575B">
        <w:rPr>
          <w:spacing w:val="-9"/>
        </w:rPr>
        <w:t xml:space="preserve"> </w:t>
      </w:r>
      <w:r w:rsidRPr="009B575B">
        <w:t>Europejskiego</w:t>
      </w:r>
      <w:r w:rsidRPr="009B575B">
        <w:rPr>
          <w:spacing w:val="-8"/>
        </w:rPr>
        <w:t xml:space="preserve"> </w:t>
      </w:r>
      <w:r w:rsidRPr="009B575B">
        <w:t>i</w:t>
      </w:r>
      <w:r w:rsidRPr="009B575B">
        <w:rPr>
          <w:spacing w:val="-12"/>
        </w:rPr>
        <w:t xml:space="preserve"> </w:t>
      </w:r>
      <w:r w:rsidRPr="009B575B">
        <w:t>Rady</w:t>
      </w:r>
      <w:r w:rsidRPr="009B575B">
        <w:rPr>
          <w:spacing w:val="-10"/>
        </w:rPr>
        <w:t xml:space="preserve"> </w:t>
      </w:r>
      <w:r w:rsidRPr="009B575B">
        <w:t>(UE)</w:t>
      </w:r>
      <w:r w:rsidRPr="009B575B">
        <w:rPr>
          <w:spacing w:val="-11"/>
        </w:rPr>
        <w:t xml:space="preserve"> </w:t>
      </w:r>
      <w:r w:rsidRPr="009B575B">
        <w:t>2016/679</w:t>
      </w:r>
      <w:r w:rsidRPr="009B575B">
        <w:rPr>
          <w:spacing w:val="-10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dnia</w:t>
      </w:r>
      <w:r w:rsidRPr="009B575B">
        <w:rPr>
          <w:spacing w:val="-9"/>
        </w:rPr>
        <w:t xml:space="preserve"> </w:t>
      </w:r>
      <w:r w:rsidRPr="009B575B">
        <w:t>27</w:t>
      </w:r>
      <w:r w:rsidRPr="009B575B">
        <w:rPr>
          <w:spacing w:val="-8"/>
        </w:rPr>
        <w:t xml:space="preserve"> </w:t>
      </w:r>
      <w:r w:rsidRPr="009B575B">
        <w:t>kwietnia</w:t>
      </w:r>
      <w:r w:rsidRPr="009B575B">
        <w:rPr>
          <w:spacing w:val="-12"/>
        </w:rPr>
        <w:t xml:space="preserve"> </w:t>
      </w:r>
      <w:r w:rsidRPr="009B575B">
        <w:t>2016</w:t>
      </w:r>
    </w:p>
    <w:p w14:paraId="6BCD4464" w14:textId="77777777" w:rsidR="0007739C" w:rsidRPr="009B575B" w:rsidRDefault="009E78B4">
      <w:pPr>
        <w:pStyle w:val="Tekstpodstawowy"/>
        <w:ind w:left="116" w:right="115"/>
      </w:pPr>
      <w:r w:rsidRPr="009B575B">
        <w:t>r. w sprawie ochrony osób fizycznych w związku z przetwarzaniem danych osobowych i w sprawie</w:t>
      </w:r>
      <w:r w:rsidRPr="009B575B">
        <w:rPr>
          <w:spacing w:val="1"/>
        </w:rPr>
        <w:t xml:space="preserve"> </w:t>
      </w:r>
      <w:r w:rsidRPr="009B575B">
        <w:t>swobodnego przepływu takich danych oraz uchylenia dyrektywy 95/46/WE, zwanego dalej „RODO”,</w:t>
      </w:r>
      <w:r w:rsidRPr="009B575B">
        <w:rPr>
          <w:spacing w:val="1"/>
        </w:rPr>
        <w:t xml:space="preserve"> </w:t>
      </w:r>
      <w:r w:rsidRPr="009B575B">
        <w:t>informujemy,</w:t>
      </w:r>
      <w:r w:rsidRPr="009B575B">
        <w:rPr>
          <w:spacing w:val="-1"/>
        </w:rPr>
        <w:t xml:space="preserve"> </w:t>
      </w:r>
      <w:r w:rsidRPr="009B575B">
        <w:t>że:</w:t>
      </w:r>
    </w:p>
    <w:p w14:paraId="3CC5958F" w14:textId="77777777" w:rsidR="0007739C" w:rsidRPr="008F2F7A" w:rsidRDefault="0007739C">
      <w:pPr>
        <w:pStyle w:val="Tekstpodstawowy"/>
        <w:spacing w:before="1"/>
        <w:ind w:left="0"/>
        <w:jc w:val="left"/>
        <w:rPr>
          <w:highlight w:val="yellow"/>
        </w:rPr>
      </w:pPr>
    </w:p>
    <w:p w14:paraId="030751B7" w14:textId="4C73CAE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59" w:lineRule="auto"/>
        <w:ind w:right="108"/>
      </w:pPr>
      <w:r w:rsidRPr="009B575B">
        <w:t>Administratorem</w:t>
      </w:r>
      <w:r w:rsidRPr="009B575B">
        <w:rPr>
          <w:spacing w:val="1"/>
        </w:rPr>
        <w:t xml:space="preserve"> </w:t>
      </w:r>
      <w:r w:rsidRPr="009B575B">
        <w:t>Pana/Pani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będzie</w:t>
      </w:r>
      <w:r w:rsidRPr="009B575B">
        <w:rPr>
          <w:spacing w:val="1"/>
        </w:rPr>
        <w:t xml:space="preserve"> </w:t>
      </w:r>
      <w:r w:rsidRPr="009B575B">
        <w:t>Pomorska</w:t>
      </w:r>
      <w:r w:rsidRPr="009B575B">
        <w:rPr>
          <w:spacing w:val="1"/>
        </w:rPr>
        <w:t xml:space="preserve"> </w:t>
      </w:r>
      <w:r w:rsidRPr="009B575B">
        <w:t>Specjalna</w:t>
      </w:r>
      <w:r w:rsidRPr="009B575B">
        <w:rPr>
          <w:spacing w:val="1"/>
        </w:rPr>
        <w:t xml:space="preserve"> </w:t>
      </w:r>
      <w:r w:rsidRPr="009B575B">
        <w:t>Strefa</w:t>
      </w:r>
      <w:r w:rsidRPr="009B575B">
        <w:rPr>
          <w:spacing w:val="1"/>
        </w:rPr>
        <w:t xml:space="preserve"> </w:t>
      </w:r>
      <w:r w:rsidRPr="009B575B">
        <w:t>Ekonomiczna</w:t>
      </w:r>
      <w:r w:rsidRPr="009B575B">
        <w:rPr>
          <w:spacing w:val="-7"/>
        </w:rPr>
        <w:t xml:space="preserve"> </w:t>
      </w:r>
      <w:r w:rsidRPr="009B575B">
        <w:t>sp.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o.</w:t>
      </w:r>
      <w:r w:rsidRPr="009B575B">
        <w:rPr>
          <w:spacing w:val="-9"/>
        </w:rPr>
        <w:t xml:space="preserve"> </w:t>
      </w:r>
      <w:r w:rsidRPr="009B575B">
        <w:t>o.</w:t>
      </w:r>
      <w:r w:rsidRPr="009B575B">
        <w:rPr>
          <w:spacing w:val="-6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siedzibą</w:t>
      </w:r>
      <w:r w:rsidRPr="009B575B">
        <w:rPr>
          <w:spacing w:val="-6"/>
        </w:rPr>
        <w:t xml:space="preserve"> </w:t>
      </w:r>
      <w:r w:rsidRPr="009B575B">
        <w:t>w</w:t>
      </w:r>
      <w:r w:rsidRPr="009B575B">
        <w:rPr>
          <w:spacing w:val="-4"/>
        </w:rPr>
        <w:t xml:space="preserve"> </w:t>
      </w:r>
      <w:r w:rsidRPr="009B575B">
        <w:t>Gdańsku</w:t>
      </w:r>
      <w:r w:rsidRPr="009B575B">
        <w:rPr>
          <w:spacing w:val="-8"/>
        </w:rPr>
        <w:t xml:space="preserve"> </w:t>
      </w:r>
      <w:r w:rsidRPr="009B575B">
        <w:t>(80-172),</w:t>
      </w:r>
      <w:r w:rsidRPr="009B575B">
        <w:rPr>
          <w:spacing w:val="-5"/>
        </w:rPr>
        <w:t xml:space="preserve"> </w:t>
      </w:r>
      <w:r w:rsidRPr="009B575B">
        <w:t>przy</w:t>
      </w:r>
      <w:r w:rsidRPr="009B575B">
        <w:rPr>
          <w:spacing w:val="-5"/>
        </w:rPr>
        <w:t xml:space="preserve"> </w:t>
      </w:r>
      <w:r w:rsidRPr="009B575B">
        <w:t>ul.</w:t>
      </w:r>
      <w:r w:rsidRPr="009B575B">
        <w:rPr>
          <w:spacing w:val="-6"/>
        </w:rPr>
        <w:t xml:space="preserve"> </w:t>
      </w:r>
      <w:r w:rsidRPr="009B575B">
        <w:t>Trzy</w:t>
      </w:r>
      <w:r w:rsidRPr="009B575B">
        <w:rPr>
          <w:spacing w:val="-8"/>
        </w:rPr>
        <w:t xml:space="preserve"> </w:t>
      </w:r>
      <w:r w:rsidRPr="009B575B">
        <w:t>Lipy</w:t>
      </w:r>
      <w:r w:rsidRPr="009B575B">
        <w:rPr>
          <w:spacing w:val="-7"/>
        </w:rPr>
        <w:t xml:space="preserve"> </w:t>
      </w:r>
      <w:r w:rsidRPr="009B575B">
        <w:t>3,</w:t>
      </w:r>
      <w:r w:rsidRPr="009B575B">
        <w:rPr>
          <w:spacing w:val="-8"/>
        </w:rPr>
        <w:t xml:space="preserve"> </w:t>
      </w:r>
      <w:r w:rsidRPr="009B575B">
        <w:t>wpisana</w:t>
      </w:r>
      <w:r w:rsidRPr="009B575B">
        <w:rPr>
          <w:spacing w:val="-6"/>
        </w:rPr>
        <w:t xml:space="preserve"> </w:t>
      </w:r>
      <w:r w:rsidRPr="009B575B">
        <w:t>do</w:t>
      </w:r>
      <w:r w:rsidRPr="009B575B">
        <w:rPr>
          <w:spacing w:val="-4"/>
        </w:rPr>
        <w:t xml:space="preserve"> </w:t>
      </w:r>
      <w:r w:rsidRPr="009B575B">
        <w:t>rejestru</w:t>
      </w:r>
      <w:r w:rsidRPr="009B575B">
        <w:rPr>
          <w:spacing w:val="-47"/>
        </w:rPr>
        <w:t xml:space="preserve"> </w:t>
      </w:r>
      <w:r w:rsidRPr="009B575B">
        <w:t>przedsiębiorców przez Sąd Rejonowy Gdańsk-Północ w Gdańsku, VII Wydział Gospodarczy</w:t>
      </w:r>
      <w:r w:rsidRPr="009B575B">
        <w:rPr>
          <w:spacing w:val="1"/>
        </w:rPr>
        <w:t xml:space="preserve"> </w:t>
      </w:r>
      <w:r w:rsidRPr="009B575B">
        <w:t>Krajowego Rejestru Sądowego pod nr KRS 0000033744, NIP 5880019192, REGON 190315182,</w:t>
      </w:r>
      <w:r w:rsidRPr="009B575B">
        <w:rPr>
          <w:spacing w:val="-47"/>
        </w:rPr>
        <w:t xml:space="preserve"> </w:t>
      </w:r>
      <w:r w:rsidRPr="009B575B">
        <w:t>kapitał</w:t>
      </w:r>
      <w:r w:rsidRPr="009B575B">
        <w:rPr>
          <w:spacing w:val="-1"/>
        </w:rPr>
        <w:t xml:space="preserve"> </w:t>
      </w:r>
      <w:r w:rsidRPr="009B575B">
        <w:t>zakładowy</w:t>
      </w:r>
      <w:r w:rsidRPr="009B575B">
        <w:rPr>
          <w:spacing w:val="-1"/>
        </w:rPr>
        <w:t xml:space="preserve"> </w:t>
      </w:r>
      <w:r w:rsidR="009B575B" w:rsidRPr="009B575B">
        <w:t>28</w:t>
      </w:r>
      <w:r w:rsidRPr="009B575B">
        <w:t>6.603.000,00 zł.</w:t>
      </w:r>
    </w:p>
    <w:p w14:paraId="4AD686E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ind w:right="112"/>
      </w:pPr>
      <w:r w:rsidRPr="009B575B">
        <w:t>Pana/Pani dane osobowe uzyskane w związku ze złożeniem oferty będą przetwarzane na</w:t>
      </w:r>
      <w:r w:rsidRPr="009B575B">
        <w:rPr>
          <w:spacing w:val="1"/>
        </w:rPr>
        <w:t xml:space="preserve"> </w:t>
      </w:r>
      <w:r w:rsidRPr="009B575B">
        <w:t>podstawie art. 6 ust. 1 lit. f) RODO - prawnie usprawiedliwiony cel administratora, jakim jest</w:t>
      </w:r>
      <w:r w:rsidRPr="009B575B">
        <w:rPr>
          <w:spacing w:val="1"/>
        </w:rPr>
        <w:t xml:space="preserve"> </w:t>
      </w:r>
      <w:r w:rsidRPr="009B575B">
        <w:t>zebranie ofert i wyłonienie spośród nich dla niego najkorzystniejszej, jak również w celu</w:t>
      </w:r>
      <w:r w:rsidRPr="009B575B">
        <w:rPr>
          <w:spacing w:val="1"/>
        </w:rPr>
        <w:t xml:space="preserve"> </w:t>
      </w:r>
      <w:r w:rsidRPr="009B575B">
        <w:t>nawiązywania kontaktu ze składającym ofertę, a także do ustalenia, obrony lub dochodzenia</w:t>
      </w:r>
      <w:r w:rsidRPr="009B575B">
        <w:rPr>
          <w:spacing w:val="1"/>
        </w:rPr>
        <w:t xml:space="preserve"> </w:t>
      </w:r>
      <w:r w:rsidRPr="009B575B">
        <w:t>roszczeń</w:t>
      </w:r>
      <w:r w:rsidRPr="009B575B">
        <w:rPr>
          <w:spacing w:val="-4"/>
        </w:rPr>
        <w:t xml:space="preserve"> </w:t>
      </w:r>
      <w:r w:rsidRPr="009B575B">
        <w:t>wynikających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faktu</w:t>
      </w:r>
      <w:r w:rsidRPr="009B575B">
        <w:rPr>
          <w:spacing w:val="-1"/>
        </w:rPr>
        <w:t xml:space="preserve"> </w:t>
      </w:r>
      <w:r w:rsidRPr="009B575B">
        <w:t>zbierania</w:t>
      </w:r>
      <w:r w:rsidRPr="009B575B">
        <w:rPr>
          <w:spacing w:val="-3"/>
        </w:rPr>
        <w:t xml:space="preserve"> </w:t>
      </w:r>
      <w:r w:rsidRPr="009B575B">
        <w:t>ofert.</w:t>
      </w:r>
    </w:p>
    <w:p w14:paraId="23018F2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t>Dane osobowe będą przechowywane dla realizacji celów wskazanych powyżej przez okres</w:t>
      </w:r>
      <w:r w:rsidRPr="009B575B">
        <w:rPr>
          <w:spacing w:val="1"/>
        </w:rPr>
        <w:t xml:space="preserve"> </w:t>
      </w:r>
      <w:r w:rsidRPr="009B575B">
        <w:t>niezbędny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realizacji</w:t>
      </w:r>
      <w:r w:rsidRPr="009B575B">
        <w:rPr>
          <w:spacing w:val="1"/>
        </w:rPr>
        <w:t xml:space="preserve"> </w:t>
      </w:r>
      <w:r w:rsidRPr="009B575B">
        <w:t>celu,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momentu</w:t>
      </w:r>
      <w:r w:rsidRPr="009B575B">
        <w:rPr>
          <w:spacing w:val="1"/>
        </w:rPr>
        <w:t xml:space="preserve"> </w:t>
      </w:r>
      <w:r w:rsidRPr="009B575B">
        <w:t>wyłonienia</w:t>
      </w:r>
      <w:r w:rsidRPr="009B575B">
        <w:rPr>
          <w:spacing w:val="1"/>
        </w:rPr>
        <w:t xml:space="preserve"> </w:t>
      </w:r>
      <w:r w:rsidRPr="009B575B">
        <w:t>oferty,</w:t>
      </w:r>
      <w:r w:rsidRPr="009B575B">
        <w:rPr>
          <w:spacing w:val="1"/>
        </w:rPr>
        <w:t xml:space="preserve"> </w:t>
      </w:r>
      <w:r w:rsidRPr="009B575B">
        <w:t>bądź</w:t>
      </w:r>
      <w:r w:rsidRPr="009B575B">
        <w:rPr>
          <w:spacing w:val="1"/>
        </w:rPr>
        <w:t xml:space="preserve"> </w:t>
      </w:r>
      <w:r w:rsidRPr="009B575B">
        <w:t>odstąpienia</w:t>
      </w:r>
      <w:r w:rsidRPr="009B575B">
        <w:rPr>
          <w:spacing w:val="1"/>
        </w:rPr>
        <w:t xml:space="preserve"> </w:t>
      </w:r>
      <w:r w:rsidRPr="009B575B">
        <w:t>od</w:t>
      </w:r>
      <w:r w:rsidRPr="009B575B">
        <w:rPr>
          <w:spacing w:val="1"/>
        </w:rPr>
        <w:t xml:space="preserve"> </w:t>
      </w:r>
      <w:r w:rsidRPr="009B575B">
        <w:t>jej</w:t>
      </w:r>
      <w:r w:rsidRPr="009B575B">
        <w:rPr>
          <w:spacing w:val="-47"/>
        </w:rPr>
        <w:t xml:space="preserve"> </w:t>
      </w:r>
      <w:r w:rsidRPr="009B575B">
        <w:t>wyłonienia,</w:t>
      </w:r>
      <w:r w:rsidRPr="009B575B">
        <w:rPr>
          <w:spacing w:val="1"/>
        </w:rPr>
        <w:t xml:space="preserve"> </w:t>
      </w:r>
      <w:r w:rsidRPr="009B575B">
        <w:t>a</w:t>
      </w:r>
      <w:r w:rsidRPr="009B575B">
        <w:rPr>
          <w:spacing w:val="1"/>
        </w:rPr>
        <w:t xml:space="preserve"> </w:t>
      </w:r>
      <w:r w:rsidRPr="009B575B">
        <w:t>także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przedawnienia</w:t>
      </w:r>
      <w:r w:rsidRPr="009B575B">
        <w:rPr>
          <w:spacing w:val="1"/>
        </w:rPr>
        <w:t xml:space="preserve"> </w:t>
      </w:r>
      <w:r w:rsidRPr="009B575B">
        <w:t>roszczeń,</w:t>
      </w:r>
      <w:r w:rsidRPr="009B575B">
        <w:rPr>
          <w:spacing w:val="1"/>
        </w:rPr>
        <w:t xml:space="preserve"> </w:t>
      </w:r>
      <w:r w:rsidRPr="009B575B">
        <w:t>lub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prowadzenia</w:t>
      </w:r>
      <w:r w:rsidRPr="009B575B">
        <w:rPr>
          <w:spacing w:val="1"/>
        </w:rPr>
        <w:t xml:space="preserve"> </w:t>
      </w:r>
      <w:r w:rsidRPr="009B575B">
        <w:t>postępowania</w:t>
      </w:r>
      <w:r w:rsidRPr="009B575B">
        <w:rPr>
          <w:spacing w:val="-5"/>
        </w:rPr>
        <w:t xml:space="preserve"> </w:t>
      </w:r>
      <w:r w:rsidRPr="009B575B">
        <w:t>przez</w:t>
      </w:r>
      <w:r w:rsidRPr="009B575B">
        <w:rPr>
          <w:spacing w:val="-1"/>
        </w:rPr>
        <w:t xml:space="preserve"> </w:t>
      </w:r>
      <w:r w:rsidRPr="009B575B">
        <w:t>właściwe</w:t>
      </w:r>
      <w:r w:rsidRPr="009B575B">
        <w:rPr>
          <w:spacing w:val="-4"/>
        </w:rPr>
        <w:t xml:space="preserve"> </w:t>
      </w:r>
      <w:r w:rsidRPr="009B575B">
        <w:t>organy</w:t>
      </w:r>
      <w:r w:rsidRPr="009B575B">
        <w:rPr>
          <w:spacing w:val="44"/>
        </w:rPr>
        <w:t xml:space="preserve"> </w:t>
      </w:r>
      <w:r w:rsidRPr="009B575B">
        <w:t>lub</w:t>
      </w:r>
      <w:r w:rsidRPr="009B575B">
        <w:rPr>
          <w:spacing w:val="-4"/>
        </w:rPr>
        <w:t xml:space="preserve"> </w:t>
      </w:r>
      <w:r w:rsidRPr="009B575B">
        <w:t>sądy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-1"/>
        </w:rPr>
        <w:t xml:space="preserve"> </w:t>
      </w:r>
      <w:r w:rsidRPr="009B575B">
        <w:t>przypadku</w:t>
      </w:r>
      <w:r w:rsidRPr="009B575B">
        <w:rPr>
          <w:spacing w:val="-1"/>
        </w:rPr>
        <w:t xml:space="preserve"> </w:t>
      </w:r>
      <w:r w:rsidRPr="009B575B">
        <w:t>dochodzenia/obrony</w:t>
      </w:r>
      <w:r w:rsidRPr="009B575B">
        <w:rPr>
          <w:spacing w:val="-1"/>
        </w:rPr>
        <w:t xml:space="preserve"> </w:t>
      </w:r>
      <w:r w:rsidRPr="009B575B">
        <w:t>roszczeń.</w:t>
      </w:r>
    </w:p>
    <w:p w14:paraId="0DDDB01A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8" w:lineRule="exact"/>
        <w:ind w:hanging="361"/>
      </w:pPr>
      <w:r w:rsidRPr="009B575B">
        <w:t>Przysługują</w:t>
      </w:r>
      <w:r w:rsidRPr="009B575B">
        <w:rPr>
          <w:spacing w:val="-9"/>
        </w:rPr>
        <w:t xml:space="preserve"> </w:t>
      </w:r>
      <w:r w:rsidRPr="009B575B">
        <w:t>Panu/Pani</w:t>
      </w:r>
      <w:r w:rsidRPr="009B575B">
        <w:rPr>
          <w:spacing w:val="-7"/>
        </w:rPr>
        <w:t xml:space="preserve"> </w:t>
      </w:r>
      <w:r w:rsidRPr="009B575B">
        <w:t>żądanie</w:t>
      </w:r>
      <w:r w:rsidRPr="009B575B">
        <w:rPr>
          <w:spacing w:val="-6"/>
        </w:rPr>
        <w:t xml:space="preserve"> </w:t>
      </w:r>
      <w:r w:rsidRPr="009B575B">
        <w:t>dostępu</w:t>
      </w:r>
      <w:r w:rsidRPr="009B575B">
        <w:rPr>
          <w:spacing w:val="-8"/>
        </w:rPr>
        <w:t xml:space="preserve"> </w:t>
      </w:r>
      <w:r w:rsidRPr="009B575B">
        <w:t>do</w:t>
      </w:r>
      <w:r w:rsidRPr="009B575B">
        <w:rPr>
          <w:spacing w:val="-5"/>
        </w:rPr>
        <w:t xml:space="preserve"> </w:t>
      </w:r>
      <w:r w:rsidRPr="009B575B">
        <w:t>danych</w:t>
      </w:r>
      <w:r w:rsidRPr="009B575B">
        <w:rPr>
          <w:spacing w:val="-9"/>
        </w:rPr>
        <w:t xml:space="preserve"> </w:t>
      </w:r>
      <w:r w:rsidRPr="009B575B">
        <w:t>osobowych</w:t>
      </w:r>
      <w:r w:rsidRPr="009B575B">
        <w:rPr>
          <w:spacing w:val="-7"/>
        </w:rPr>
        <w:t xml:space="preserve"> </w:t>
      </w:r>
      <w:r w:rsidRPr="009B575B">
        <w:t>oraz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7"/>
        </w:rPr>
        <w:t xml:space="preserve"> </w:t>
      </w:r>
      <w:r w:rsidRPr="009B575B">
        <w:t>zastrzeżeniem</w:t>
      </w:r>
      <w:r w:rsidRPr="009B575B">
        <w:rPr>
          <w:spacing w:val="-6"/>
        </w:rPr>
        <w:t xml:space="preserve"> </w:t>
      </w:r>
      <w:r w:rsidRPr="009B575B">
        <w:t>przepisów</w:t>
      </w:r>
    </w:p>
    <w:p w14:paraId="0CB97C43" w14:textId="77777777" w:rsidR="0007739C" w:rsidRPr="009B575B" w:rsidRDefault="009E78B4">
      <w:pPr>
        <w:pStyle w:val="Tekstpodstawowy"/>
        <w:spacing w:before="21"/>
        <w:ind w:left="836"/>
      </w:pPr>
      <w:r w:rsidRPr="009B575B">
        <w:t>prawa:</w:t>
      </w:r>
      <w:r w:rsidRPr="009B575B">
        <w:rPr>
          <w:spacing w:val="-2"/>
        </w:rPr>
        <w:t xml:space="preserve"> </w:t>
      </w:r>
      <w:r w:rsidRPr="009B575B">
        <w:t>prawo</w:t>
      </w:r>
      <w:r w:rsidRPr="009B575B">
        <w:rPr>
          <w:spacing w:val="-1"/>
        </w:rPr>
        <w:t xml:space="preserve"> </w:t>
      </w:r>
      <w:r w:rsidRPr="009B575B">
        <w:t>ich</w:t>
      </w:r>
      <w:r w:rsidRPr="009B575B">
        <w:rPr>
          <w:spacing w:val="-3"/>
        </w:rPr>
        <w:t xml:space="preserve"> </w:t>
      </w:r>
      <w:r w:rsidRPr="009B575B">
        <w:t>sprostowania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2"/>
        </w:rPr>
        <w:t xml:space="preserve"> </w:t>
      </w:r>
      <w:r w:rsidRPr="009B575B">
        <w:t>ograniczenia</w:t>
      </w:r>
      <w:r w:rsidRPr="009B575B">
        <w:rPr>
          <w:spacing w:val="-2"/>
        </w:rPr>
        <w:t xml:space="preserve"> </w:t>
      </w:r>
      <w:r w:rsidRPr="009B575B">
        <w:t>przetwarzania.</w:t>
      </w:r>
    </w:p>
    <w:p w14:paraId="42E0CD4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t>Podanie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Pana/Panią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jest</w:t>
      </w:r>
      <w:r w:rsidRPr="009B575B">
        <w:rPr>
          <w:spacing w:val="1"/>
        </w:rPr>
        <w:t xml:space="preserve"> </w:t>
      </w:r>
      <w:r w:rsidRPr="009B575B">
        <w:t>niezbędne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wykonania</w:t>
      </w:r>
      <w:r w:rsidRPr="009B575B">
        <w:rPr>
          <w:spacing w:val="1"/>
        </w:rPr>
        <w:t xml:space="preserve"> </w:t>
      </w:r>
      <w:r w:rsidRPr="009B575B">
        <w:t>celu</w:t>
      </w:r>
      <w:r w:rsidRPr="009B575B">
        <w:rPr>
          <w:spacing w:val="1"/>
        </w:rPr>
        <w:t xml:space="preserve"> </w:t>
      </w:r>
      <w:r w:rsidRPr="009B575B">
        <w:t>wymienionego w pkt 2, a brak ich podania spowoduje niemożliwość zawarcia lub wykonania</w:t>
      </w:r>
      <w:r w:rsidRPr="009B575B">
        <w:rPr>
          <w:spacing w:val="1"/>
        </w:rPr>
        <w:t xml:space="preserve"> </w:t>
      </w:r>
      <w:r w:rsidRPr="009B575B">
        <w:t>umowy/zlecenia.</w:t>
      </w:r>
    </w:p>
    <w:p w14:paraId="452F62A6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7" w:lineRule="exact"/>
        <w:ind w:hanging="361"/>
      </w:pPr>
      <w:r w:rsidRPr="009B575B">
        <w:t>Przysługuje</w:t>
      </w:r>
      <w:r w:rsidRPr="009B575B">
        <w:rPr>
          <w:spacing w:val="-2"/>
        </w:rPr>
        <w:t xml:space="preserve"> </w:t>
      </w:r>
      <w:r w:rsidRPr="009B575B">
        <w:t>Panu/Pani</w:t>
      </w:r>
      <w:r w:rsidRPr="009B575B">
        <w:rPr>
          <w:spacing w:val="3"/>
        </w:rPr>
        <w:t xml:space="preserve"> </w:t>
      </w:r>
      <w:r w:rsidRPr="009B575B">
        <w:t>prawo</w:t>
      </w:r>
      <w:r w:rsidRPr="009B575B">
        <w:rPr>
          <w:spacing w:val="2"/>
        </w:rPr>
        <w:t xml:space="preserve"> </w:t>
      </w:r>
      <w:r w:rsidRPr="009B575B">
        <w:t>wniesienia</w:t>
      </w:r>
      <w:r w:rsidRPr="009B575B">
        <w:rPr>
          <w:spacing w:val="1"/>
        </w:rPr>
        <w:t xml:space="preserve"> </w:t>
      </w:r>
      <w:r w:rsidRPr="009B575B">
        <w:t>skargi do</w:t>
      </w:r>
      <w:r w:rsidRPr="009B575B">
        <w:rPr>
          <w:spacing w:val="-1"/>
        </w:rPr>
        <w:t xml:space="preserve"> </w:t>
      </w:r>
      <w:r w:rsidRPr="009B575B">
        <w:t>organu</w:t>
      </w:r>
      <w:r w:rsidRPr="009B575B">
        <w:rPr>
          <w:spacing w:val="3"/>
        </w:rPr>
        <w:t xml:space="preserve"> </w:t>
      </w:r>
      <w:r w:rsidRPr="009B575B">
        <w:t>nadzorczego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2"/>
        </w:rPr>
        <w:t xml:space="preserve"> </w:t>
      </w:r>
      <w:r w:rsidRPr="009B575B">
        <w:t>do</w:t>
      </w:r>
      <w:r w:rsidRPr="009B575B">
        <w:rPr>
          <w:spacing w:val="7"/>
        </w:rPr>
        <w:t xml:space="preserve"> </w:t>
      </w:r>
      <w:r w:rsidRPr="009B575B">
        <w:t>Prezesa Urzędu</w:t>
      </w:r>
    </w:p>
    <w:p w14:paraId="45E855F1" w14:textId="77777777" w:rsidR="0007739C" w:rsidRPr="009B575B" w:rsidRDefault="009E78B4">
      <w:pPr>
        <w:pStyle w:val="Tekstpodstawowy"/>
        <w:spacing w:before="22"/>
        <w:ind w:left="836"/>
      </w:pPr>
      <w:r w:rsidRPr="009B575B">
        <w:t>Ochrony</w:t>
      </w:r>
      <w:r w:rsidRPr="009B575B">
        <w:rPr>
          <w:spacing w:val="-6"/>
        </w:rPr>
        <w:t xml:space="preserve"> </w:t>
      </w:r>
      <w:r w:rsidRPr="009B575B">
        <w:t>Danych</w:t>
      </w:r>
      <w:r w:rsidRPr="009B575B">
        <w:rPr>
          <w:spacing w:val="-3"/>
        </w:rPr>
        <w:t xml:space="preserve"> </w:t>
      </w:r>
      <w:r w:rsidRPr="009B575B">
        <w:t>Osobowych.</w:t>
      </w:r>
    </w:p>
    <w:p w14:paraId="7D35DE02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/>
        <w:ind w:hanging="361"/>
      </w:pPr>
      <w:r w:rsidRPr="009B575B">
        <w:rPr>
          <w:spacing w:val="-1"/>
        </w:rPr>
        <w:t>Pana/Pani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dane</w:t>
      </w:r>
      <w:r w:rsidRPr="009B575B">
        <w:rPr>
          <w:spacing w:val="-14"/>
        </w:rPr>
        <w:t xml:space="preserve"> </w:t>
      </w:r>
      <w:r w:rsidRPr="009B575B">
        <w:rPr>
          <w:spacing w:val="-1"/>
        </w:rPr>
        <w:t>osobowe</w:t>
      </w:r>
      <w:r w:rsidRPr="009B575B">
        <w:rPr>
          <w:spacing w:val="-8"/>
        </w:rPr>
        <w:t xml:space="preserve"> </w:t>
      </w:r>
      <w:r w:rsidRPr="009B575B">
        <w:t>udostępniane</w:t>
      </w:r>
      <w:r w:rsidRPr="009B575B">
        <w:rPr>
          <w:spacing w:val="-14"/>
        </w:rPr>
        <w:t xml:space="preserve"> </w:t>
      </w:r>
      <w:r w:rsidRPr="009B575B">
        <w:t>mogą</w:t>
      </w:r>
      <w:r w:rsidRPr="009B575B">
        <w:rPr>
          <w:spacing w:val="-11"/>
        </w:rPr>
        <w:t xml:space="preserve"> </w:t>
      </w:r>
      <w:r w:rsidRPr="009B575B">
        <w:t>być</w:t>
      </w:r>
      <w:r w:rsidRPr="009B575B">
        <w:rPr>
          <w:spacing w:val="-12"/>
        </w:rPr>
        <w:t xml:space="preserve"> </w:t>
      </w:r>
      <w:r w:rsidRPr="009B575B">
        <w:t>organom</w:t>
      </w:r>
      <w:r w:rsidRPr="009B575B">
        <w:rPr>
          <w:spacing w:val="-10"/>
        </w:rPr>
        <w:t xml:space="preserve"> </w:t>
      </w:r>
      <w:r w:rsidRPr="009B575B">
        <w:t>administracji</w:t>
      </w:r>
      <w:r w:rsidRPr="009B575B">
        <w:rPr>
          <w:spacing w:val="-12"/>
        </w:rPr>
        <w:t xml:space="preserve"> </w:t>
      </w:r>
      <w:r w:rsidRPr="009B575B">
        <w:t>publicznej</w:t>
      </w:r>
      <w:r w:rsidRPr="009B575B">
        <w:rPr>
          <w:spacing w:val="-8"/>
        </w:rPr>
        <w:t xml:space="preserve"> </w:t>
      </w:r>
      <w:r w:rsidRPr="009B575B">
        <w:t>w</w:t>
      </w:r>
      <w:r w:rsidRPr="009B575B">
        <w:rPr>
          <w:spacing w:val="-10"/>
        </w:rPr>
        <w:t xml:space="preserve"> </w:t>
      </w:r>
      <w:r w:rsidRPr="009B575B">
        <w:t>zakresie</w:t>
      </w:r>
    </w:p>
    <w:p w14:paraId="1692DC4E" w14:textId="77777777" w:rsidR="0007739C" w:rsidRPr="009B575B" w:rsidRDefault="009E78B4">
      <w:pPr>
        <w:pStyle w:val="Tekstpodstawowy"/>
        <w:spacing w:before="21"/>
        <w:ind w:left="836"/>
      </w:pPr>
      <w:r w:rsidRPr="009B575B">
        <w:t>sytuacji</w:t>
      </w:r>
      <w:r w:rsidRPr="009B575B">
        <w:rPr>
          <w:spacing w:val="-1"/>
        </w:rPr>
        <w:t xml:space="preserve"> </w:t>
      </w:r>
      <w:r w:rsidRPr="009B575B">
        <w:t>przewidzianych</w:t>
      </w:r>
      <w:r w:rsidRPr="009B575B">
        <w:rPr>
          <w:spacing w:val="-4"/>
        </w:rPr>
        <w:t xml:space="preserve"> </w:t>
      </w:r>
      <w:r w:rsidRPr="009B575B">
        <w:t>w</w:t>
      </w:r>
      <w:r w:rsidRPr="009B575B">
        <w:rPr>
          <w:spacing w:val="-3"/>
        </w:rPr>
        <w:t xml:space="preserve"> </w:t>
      </w:r>
      <w:r w:rsidRPr="009B575B">
        <w:t>przepisach</w:t>
      </w:r>
      <w:r w:rsidRPr="009B575B">
        <w:rPr>
          <w:spacing w:val="-1"/>
        </w:rPr>
        <w:t xml:space="preserve"> </w:t>
      </w:r>
      <w:r w:rsidRPr="009B575B">
        <w:t>prawa.</w:t>
      </w:r>
    </w:p>
    <w:p w14:paraId="1B1A4D44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0"/>
        <w:ind w:hanging="361"/>
      </w:pPr>
      <w:r w:rsidRPr="009B575B">
        <w:t>Pana/Pani</w:t>
      </w:r>
      <w:r w:rsidRPr="009B575B">
        <w:rPr>
          <w:spacing w:val="-2"/>
        </w:rPr>
        <w:t xml:space="preserve"> </w:t>
      </w:r>
      <w:r w:rsidRPr="009B575B">
        <w:t>dane</w:t>
      </w:r>
      <w:r w:rsidRPr="009B575B">
        <w:rPr>
          <w:spacing w:val="-4"/>
        </w:rPr>
        <w:t xml:space="preserve"> </w:t>
      </w:r>
      <w:r w:rsidRPr="009B575B">
        <w:t>osobowe</w:t>
      </w:r>
      <w:r w:rsidRPr="009B575B">
        <w:rPr>
          <w:spacing w:val="-3"/>
        </w:rPr>
        <w:t xml:space="preserve"> </w:t>
      </w:r>
      <w:r w:rsidRPr="009B575B">
        <w:t>nie</w:t>
      </w:r>
      <w:r w:rsidRPr="009B575B">
        <w:rPr>
          <w:spacing w:val="-2"/>
        </w:rPr>
        <w:t xml:space="preserve"> </w:t>
      </w:r>
      <w:r w:rsidRPr="009B575B">
        <w:t>będą</w:t>
      </w:r>
      <w:r w:rsidRPr="009B575B">
        <w:rPr>
          <w:spacing w:val="-3"/>
        </w:rPr>
        <w:t xml:space="preserve"> </w:t>
      </w:r>
      <w:r w:rsidRPr="009B575B">
        <w:t>przekazywane</w:t>
      </w:r>
      <w:r w:rsidRPr="009B575B">
        <w:rPr>
          <w:spacing w:val="-1"/>
        </w:rPr>
        <w:t xml:space="preserve"> </w:t>
      </w:r>
      <w:r w:rsidRPr="009B575B">
        <w:t>do</w:t>
      </w:r>
      <w:r w:rsidRPr="009B575B">
        <w:rPr>
          <w:spacing w:val="-3"/>
        </w:rPr>
        <w:t xml:space="preserve"> </w:t>
      </w:r>
      <w:r w:rsidRPr="009B575B">
        <w:t>państw</w:t>
      </w:r>
      <w:r w:rsidRPr="009B575B">
        <w:rPr>
          <w:spacing w:val="-1"/>
        </w:rPr>
        <w:t xml:space="preserve"> </w:t>
      </w:r>
      <w:r w:rsidRPr="009B575B">
        <w:t>trzecich.</w:t>
      </w:r>
    </w:p>
    <w:p w14:paraId="5B12F4A1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rPr>
          <w:spacing w:val="-1"/>
        </w:rPr>
        <w:t>W</w:t>
      </w:r>
      <w:r w:rsidRPr="009B575B">
        <w:rPr>
          <w:spacing w:val="-11"/>
        </w:rPr>
        <w:t xml:space="preserve"> </w:t>
      </w:r>
      <w:r w:rsidRPr="009B575B">
        <w:rPr>
          <w:spacing w:val="-1"/>
        </w:rPr>
        <w:t>stosunku</w:t>
      </w:r>
      <w:r w:rsidRPr="009B575B">
        <w:rPr>
          <w:spacing w:val="-11"/>
        </w:rPr>
        <w:t xml:space="preserve"> </w:t>
      </w:r>
      <w:r w:rsidRPr="009B575B">
        <w:t>do</w:t>
      </w:r>
      <w:r w:rsidRPr="009B575B">
        <w:rPr>
          <w:spacing w:val="-12"/>
        </w:rPr>
        <w:t xml:space="preserve"> </w:t>
      </w:r>
      <w:r w:rsidRPr="009B575B">
        <w:t>Pana/Pani</w:t>
      </w:r>
      <w:r w:rsidRPr="009B575B">
        <w:rPr>
          <w:spacing w:val="-11"/>
        </w:rPr>
        <w:t xml:space="preserve"> </w:t>
      </w:r>
      <w:r w:rsidRPr="009B575B">
        <w:t>nie</w:t>
      </w:r>
      <w:r w:rsidRPr="009B575B">
        <w:rPr>
          <w:spacing w:val="-10"/>
        </w:rPr>
        <w:t xml:space="preserve"> </w:t>
      </w:r>
      <w:r w:rsidRPr="009B575B">
        <w:t>będą</w:t>
      </w:r>
      <w:r w:rsidRPr="009B575B">
        <w:rPr>
          <w:spacing w:val="-11"/>
        </w:rPr>
        <w:t xml:space="preserve"> </w:t>
      </w:r>
      <w:r w:rsidRPr="009B575B">
        <w:t>prowadzone</w:t>
      </w:r>
      <w:r w:rsidRPr="009B575B">
        <w:rPr>
          <w:spacing w:val="-10"/>
        </w:rPr>
        <w:t xml:space="preserve"> </w:t>
      </w:r>
      <w:r w:rsidRPr="009B575B">
        <w:t>działania</w:t>
      </w:r>
      <w:r w:rsidRPr="009B575B">
        <w:rPr>
          <w:spacing w:val="-11"/>
        </w:rPr>
        <w:t xml:space="preserve"> </w:t>
      </w:r>
      <w:r w:rsidRPr="009B575B">
        <w:t>polegające</w:t>
      </w:r>
      <w:r w:rsidRPr="009B575B">
        <w:rPr>
          <w:spacing w:val="-10"/>
        </w:rPr>
        <w:t xml:space="preserve"> </w:t>
      </w:r>
      <w:r w:rsidRPr="009B575B">
        <w:t>na</w:t>
      </w:r>
      <w:r w:rsidRPr="009B575B">
        <w:rPr>
          <w:spacing w:val="-11"/>
        </w:rPr>
        <w:t xml:space="preserve"> </w:t>
      </w:r>
      <w:r w:rsidRPr="009B575B">
        <w:t>podejmowaniu</w:t>
      </w:r>
      <w:r w:rsidRPr="009B575B">
        <w:rPr>
          <w:spacing w:val="-11"/>
        </w:rPr>
        <w:t xml:space="preserve"> </w:t>
      </w:r>
      <w:r w:rsidRPr="009B575B">
        <w:t>decyzji</w:t>
      </w:r>
      <w:r w:rsidRPr="009B575B">
        <w:rPr>
          <w:spacing w:val="-47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sposób</w:t>
      </w:r>
      <w:r w:rsidRPr="009B575B">
        <w:rPr>
          <w:spacing w:val="1"/>
        </w:rPr>
        <w:t xml:space="preserve"> </w:t>
      </w:r>
      <w:r w:rsidRPr="009B575B">
        <w:t>zautomatyzowany,</w:t>
      </w:r>
      <w:r w:rsidRPr="009B575B">
        <w:rPr>
          <w:spacing w:val="1"/>
        </w:rPr>
        <w:t xml:space="preserve"> </w:t>
      </w:r>
      <w:r w:rsidRPr="009B575B">
        <w:t>nie</w:t>
      </w:r>
      <w:r w:rsidRPr="009B575B">
        <w:rPr>
          <w:spacing w:val="1"/>
        </w:rPr>
        <w:t xml:space="preserve"> </w:t>
      </w:r>
      <w:r w:rsidRPr="009B575B">
        <w:t>będą</w:t>
      </w:r>
      <w:r w:rsidRPr="009B575B">
        <w:rPr>
          <w:spacing w:val="1"/>
        </w:rPr>
        <w:t xml:space="preserve"> </w:t>
      </w:r>
      <w:r w:rsidRPr="009B575B">
        <w:t>one</w:t>
      </w:r>
      <w:r w:rsidRPr="009B575B">
        <w:rPr>
          <w:spacing w:val="1"/>
        </w:rPr>
        <w:t xml:space="preserve"> </w:t>
      </w:r>
      <w:r w:rsidRPr="009B575B">
        <w:t>również</w:t>
      </w:r>
      <w:r w:rsidRPr="009B575B">
        <w:rPr>
          <w:spacing w:val="1"/>
        </w:rPr>
        <w:t xml:space="preserve"> </w:t>
      </w:r>
      <w:r w:rsidRPr="009B575B">
        <w:t>podlegały</w:t>
      </w:r>
      <w:r w:rsidRPr="009B575B">
        <w:rPr>
          <w:spacing w:val="1"/>
        </w:rPr>
        <w:t xml:space="preserve"> </w:t>
      </w:r>
      <w:r w:rsidRPr="009B575B">
        <w:t>zautomatyzowanemu</w:t>
      </w:r>
      <w:r w:rsidRPr="009B575B">
        <w:rPr>
          <w:spacing w:val="1"/>
        </w:rPr>
        <w:t xml:space="preserve"> </w:t>
      </w:r>
      <w:r w:rsidRPr="009B575B">
        <w:t>profilowaniu.</w:t>
      </w:r>
    </w:p>
    <w:p w14:paraId="013FB6E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rPr>
          <w:spacing w:val="-1"/>
        </w:rPr>
        <w:t>Jeżeli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chce</w:t>
      </w:r>
      <w:r w:rsidRPr="009B575B">
        <w:rPr>
          <w:spacing w:val="-12"/>
        </w:rPr>
        <w:t xml:space="preserve"> </w:t>
      </w:r>
      <w:r w:rsidRPr="009B575B">
        <w:rPr>
          <w:spacing w:val="-1"/>
        </w:rPr>
        <w:t>Pan/Pani</w:t>
      </w:r>
      <w:r w:rsidRPr="009B575B">
        <w:rPr>
          <w:spacing w:val="-10"/>
        </w:rPr>
        <w:t xml:space="preserve"> </w:t>
      </w:r>
      <w:r w:rsidRPr="009B575B">
        <w:t>skontaktować</w:t>
      </w:r>
      <w:r w:rsidRPr="009B575B">
        <w:rPr>
          <w:spacing w:val="-11"/>
        </w:rPr>
        <w:t xml:space="preserve"> </w:t>
      </w:r>
      <w:r w:rsidRPr="009B575B">
        <w:t>się</w:t>
      </w:r>
      <w:r w:rsidRPr="009B575B">
        <w:rPr>
          <w:spacing w:val="-9"/>
        </w:rPr>
        <w:t xml:space="preserve"> </w:t>
      </w:r>
      <w:r w:rsidRPr="009B575B">
        <w:t>z</w:t>
      </w:r>
      <w:r w:rsidRPr="009B575B">
        <w:rPr>
          <w:spacing w:val="-13"/>
        </w:rPr>
        <w:t xml:space="preserve"> </w:t>
      </w:r>
      <w:r w:rsidRPr="009B575B">
        <w:t>ADO</w:t>
      </w:r>
      <w:r w:rsidRPr="009B575B">
        <w:rPr>
          <w:spacing w:val="-9"/>
        </w:rPr>
        <w:t xml:space="preserve"> </w:t>
      </w:r>
      <w:r w:rsidRPr="009B575B">
        <w:t>w</w:t>
      </w:r>
      <w:r w:rsidRPr="009B575B">
        <w:rPr>
          <w:spacing w:val="-11"/>
        </w:rPr>
        <w:t xml:space="preserve"> </w:t>
      </w:r>
      <w:r w:rsidRPr="009B575B">
        <w:t>sprawach</w:t>
      </w:r>
      <w:r w:rsidRPr="009B575B">
        <w:rPr>
          <w:spacing w:val="-10"/>
        </w:rPr>
        <w:t xml:space="preserve"> </w:t>
      </w:r>
      <w:r w:rsidRPr="009B575B">
        <w:t>związanych</w:t>
      </w:r>
      <w:r w:rsidRPr="009B575B">
        <w:rPr>
          <w:spacing w:val="-12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przetwarzaniem</w:t>
      </w:r>
      <w:r w:rsidRPr="009B575B">
        <w:rPr>
          <w:spacing w:val="-8"/>
        </w:rPr>
        <w:t xml:space="preserve"> </w:t>
      </w:r>
      <w:r w:rsidRPr="009B575B">
        <w:t>danych</w:t>
      </w:r>
      <w:r w:rsidRPr="009B575B">
        <w:rPr>
          <w:spacing w:val="-47"/>
        </w:rPr>
        <w:t xml:space="preserve"> </w:t>
      </w:r>
      <w:r w:rsidRPr="009B575B">
        <w:t>osobowych, w szczególności w związku z wniesieniem wniosku o realizację przysługujących</w:t>
      </w:r>
      <w:r w:rsidRPr="009B575B">
        <w:rPr>
          <w:spacing w:val="1"/>
        </w:rPr>
        <w:t xml:space="preserve"> </w:t>
      </w:r>
      <w:r w:rsidRPr="009B575B">
        <w:t>praw</w:t>
      </w:r>
      <w:r w:rsidRPr="009B575B">
        <w:rPr>
          <w:spacing w:val="-4"/>
        </w:rPr>
        <w:t xml:space="preserve"> </w:t>
      </w:r>
      <w:r w:rsidRPr="009B575B">
        <w:t>prosimy</w:t>
      </w:r>
      <w:r w:rsidRPr="009B575B">
        <w:rPr>
          <w:spacing w:val="-6"/>
        </w:rPr>
        <w:t xml:space="preserve"> </w:t>
      </w:r>
      <w:r w:rsidRPr="009B575B">
        <w:t>o</w:t>
      </w:r>
      <w:r w:rsidRPr="009B575B">
        <w:rPr>
          <w:spacing w:val="-5"/>
        </w:rPr>
        <w:t xml:space="preserve"> </w:t>
      </w:r>
      <w:r w:rsidRPr="009B575B">
        <w:t>kontakt</w:t>
      </w:r>
      <w:r w:rsidRPr="009B575B">
        <w:rPr>
          <w:spacing w:val="-6"/>
        </w:rPr>
        <w:t xml:space="preserve"> </w:t>
      </w:r>
      <w:r w:rsidRPr="009B575B">
        <w:t>pod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5"/>
        </w:rPr>
        <w:t xml:space="preserve"> </w:t>
      </w:r>
      <w:r w:rsidRPr="009B575B">
        <w:t>RODO@</w:t>
      </w:r>
      <w:r w:rsidRPr="009B575B">
        <w:rPr>
          <w:spacing w:val="-7"/>
        </w:rPr>
        <w:t xml:space="preserve"> </w:t>
      </w:r>
      <w:r w:rsidRPr="009B575B">
        <w:t>strefa.gda.pl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6"/>
        </w:rPr>
        <w:t xml:space="preserve"> </w:t>
      </w:r>
      <w:r w:rsidRPr="009B575B">
        <w:t>korespondencyjnym.</w:t>
      </w:r>
    </w:p>
    <w:sectPr w:rsidR="0007739C" w:rsidRPr="009B575B">
      <w:pgSz w:w="11910" w:h="16840"/>
      <w:pgMar w:top="1660" w:right="1300" w:bottom="280" w:left="1300" w:header="5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14A2" w14:textId="77777777" w:rsidR="009C5D2E" w:rsidRDefault="009C5D2E">
      <w:r>
        <w:separator/>
      </w:r>
    </w:p>
  </w:endnote>
  <w:endnote w:type="continuationSeparator" w:id="0">
    <w:p w14:paraId="6E6AF184" w14:textId="77777777" w:rsidR="009C5D2E" w:rsidRDefault="009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AFAA" w14:textId="77777777" w:rsidR="009C5D2E" w:rsidRDefault="009C5D2E">
      <w:r>
        <w:separator/>
      </w:r>
    </w:p>
  </w:footnote>
  <w:footnote w:type="continuationSeparator" w:id="0">
    <w:p w14:paraId="3D36E095" w14:textId="77777777" w:rsidR="009C5D2E" w:rsidRDefault="009C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B23D" w14:textId="77777777" w:rsidR="0007739C" w:rsidRDefault="009E78B4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74C9B42" wp14:editId="50ED1D13">
          <wp:simplePos x="0" y="0"/>
          <wp:positionH relativeFrom="page">
            <wp:posOffset>2404101</wp:posOffset>
          </wp:positionH>
          <wp:positionV relativeFrom="page">
            <wp:posOffset>375121</wp:posOffset>
          </wp:positionV>
          <wp:extent cx="2704473" cy="4791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4473" cy="479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CC3"/>
    <w:multiLevelType w:val="hybridMultilevel"/>
    <w:tmpl w:val="CCDA6FE8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08202A"/>
    <w:multiLevelType w:val="hybridMultilevel"/>
    <w:tmpl w:val="31AC05E8"/>
    <w:lvl w:ilvl="0" w:tplc="F77CFFCE">
      <w:start w:val="1"/>
      <w:numFmt w:val="decimal"/>
      <w:lvlText w:val="%1)"/>
      <w:lvlJc w:val="left"/>
      <w:pPr>
        <w:ind w:left="111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ED2F820">
      <w:numFmt w:val="bullet"/>
      <w:lvlText w:val="•"/>
      <w:lvlJc w:val="left"/>
      <w:pPr>
        <w:ind w:left="1938" w:hanging="428"/>
      </w:pPr>
      <w:rPr>
        <w:rFonts w:hint="default"/>
        <w:lang w:val="pl-PL" w:eastAsia="en-US" w:bidi="ar-SA"/>
      </w:rPr>
    </w:lvl>
    <w:lvl w:ilvl="2" w:tplc="858A7A02">
      <w:numFmt w:val="bullet"/>
      <w:lvlText w:val="•"/>
      <w:lvlJc w:val="left"/>
      <w:pPr>
        <w:ind w:left="2757" w:hanging="428"/>
      </w:pPr>
      <w:rPr>
        <w:rFonts w:hint="default"/>
        <w:lang w:val="pl-PL" w:eastAsia="en-US" w:bidi="ar-SA"/>
      </w:rPr>
    </w:lvl>
    <w:lvl w:ilvl="3" w:tplc="314C946C">
      <w:numFmt w:val="bullet"/>
      <w:lvlText w:val="•"/>
      <w:lvlJc w:val="left"/>
      <w:pPr>
        <w:ind w:left="3575" w:hanging="428"/>
      </w:pPr>
      <w:rPr>
        <w:rFonts w:hint="default"/>
        <w:lang w:val="pl-PL" w:eastAsia="en-US" w:bidi="ar-SA"/>
      </w:rPr>
    </w:lvl>
    <w:lvl w:ilvl="4" w:tplc="8F4854C0">
      <w:numFmt w:val="bullet"/>
      <w:lvlText w:val="•"/>
      <w:lvlJc w:val="left"/>
      <w:pPr>
        <w:ind w:left="4394" w:hanging="428"/>
      </w:pPr>
      <w:rPr>
        <w:rFonts w:hint="default"/>
        <w:lang w:val="pl-PL" w:eastAsia="en-US" w:bidi="ar-SA"/>
      </w:rPr>
    </w:lvl>
    <w:lvl w:ilvl="5" w:tplc="E22E9146">
      <w:numFmt w:val="bullet"/>
      <w:lvlText w:val="•"/>
      <w:lvlJc w:val="left"/>
      <w:pPr>
        <w:ind w:left="5213" w:hanging="428"/>
      </w:pPr>
      <w:rPr>
        <w:rFonts w:hint="default"/>
        <w:lang w:val="pl-PL" w:eastAsia="en-US" w:bidi="ar-SA"/>
      </w:rPr>
    </w:lvl>
    <w:lvl w:ilvl="6" w:tplc="C2C81BB4">
      <w:numFmt w:val="bullet"/>
      <w:lvlText w:val="•"/>
      <w:lvlJc w:val="left"/>
      <w:pPr>
        <w:ind w:left="6031" w:hanging="428"/>
      </w:pPr>
      <w:rPr>
        <w:rFonts w:hint="default"/>
        <w:lang w:val="pl-PL" w:eastAsia="en-US" w:bidi="ar-SA"/>
      </w:rPr>
    </w:lvl>
    <w:lvl w:ilvl="7" w:tplc="3120E42E">
      <w:numFmt w:val="bullet"/>
      <w:lvlText w:val="•"/>
      <w:lvlJc w:val="left"/>
      <w:pPr>
        <w:ind w:left="6850" w:hanging="428"/>
      </w:pPr>
      <w:rPr>
        <w:rFonts w:hint="default"/>
        <w:lang w:val="pl-PL" w:eastAsia="en-US" w:bidi="ar-SA"/>
      </w:rPr>
    </w:lvl>
    <w:lvl w:ilvl="8" w:tplc="5E66D698">
      <w:numFmt w:val="bullet"/>
      <w:lvlText w:val="•"/>
      <w:lvlJc w:val="left"/>
      <w:pPr>
        <w:ind w:left="766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2DA13A1"/>
    <w:multiLevelType w:val="hybridMultilevel"/>
    <w:tmpl w:val="64CC6024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64961A7"/>
    <w:multiLevelType w:val="hybridMultilevel"/>
    <w:tmpl w:val="3B56C8FE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5D204D"/>
    <w:multiLevelType w:val="hybridMultilevel"/>
    <w:tmpl w:val="72AA87DA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5396DA2"/>
    <w:multiLevelType w:val="hybridMultilevel"/>
    <w:tmpl w:val="400A4928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83160A"/>
    <w:multiLevelType w:val="hybridMultilevel"/>
    <w:tmpl w:val="412A57B4"/>
    <w:lvl w:ilvl="0" w:tplc="74FA343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A2463D"/>
    <w:multiLevelType w:val="hybridMultilevel"/>
    <w:tmpl w:val="73226D42"/>
    <w:lvl w:ilvl="0" w:tplc="74FA343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19A208FE"/>
    <w:multiLevelType w:val="hybridMultilevel"/>
    <w:tmpl w:val="68ECA1D8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C006E6D"/>
    <w:multiLevelType w:val="hybridMultilevel"/>
    <w:tmpl w:val="14BCB780"/>
    <w:lvl w:ilvl="0" w:tplc="5A7EFB52">
      <w:start w:val="1"/>
      <w:numFmt w:val="upperRoman"/>
      <w:lvlText w:val="%1."/>
      <w:lvlJc w:val="left"/>
      <w:pPr>
        <w:ind w:left="1534" w:hanging="39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C6CE2A8">
      <w:numFmt w:val="bullet"/>
      <w:lvlText w:val="•"/>
      <w:lvlJc w:val="left"/>
      <w:pPr>
        <w:ind w:left="2316" w:hanging="396"/>
      </w:pPr>
      <w:rPr>
        <w:rFonts w:hint="default"/>
        <w:lang w:val="pl-PL" w:eastAsia="en-US" w:bidi="ar-SA"/>
      </w:rPr>
    </w:lvl>
    <w:lvl w:ilvl="2" w:tplc="F9946DF2">
      <w:numFmt w:val="bullet"/>
      <w:lvlText w:val="•"/>
      <w:lvlJc w:val="left"/>
      <w:pPr>
        <w:ind w:left="3093" w:hanging="396"/>
      </w:pPr>
      <w:rPr>
        <w:rFonts w:hint="default"/>
        <w:lang w:val="pl-PL" w:eastAsia="en-US" w:bidi="ar-SA"/>
      </w:rPr>
    </w:lvl>
    <w:lvl w:ilvl="3" w:tplc="6026E94C">
      <w:numFmt w:val="bullet"/>
      <w:lvlText w:val="•"/>
      <w:lvlJc w:val="left"/>
      <w:pPr>
        <w:ind w:left="3869" w:hanging="396"/>
      </w:pPr>
      <w:rPr>
        <w:rFonts w:hint="default"/>
        <w:lang w:val="pl-PL" w:eastAsia="en-US" w:bidi="ar-SA"/>
      </w:rPr>
    </w:lvl>
    <w:lvl w:ilvl="4" w:tplc="BA3630B4">
      <w:numFmt w:val="bullet"/>
      <w:lvlText w:val="•"/>
      <w:lvlJc w:val="left"/>
      <w:pPr>
        <w:ind w:left="4646" w:hanging="396"/>
      </w:pPr>
      <w:rPr>
        <w:rFonts w:hint="default"/>
        <w:lang w:val="pl-PL" w:eastAsia="en-US" w:bidi="ar-SA"/>
      </w:rPr>
    </w:lvl>
    <w:lvl w:ilvl="5" w:tplc="C66A4580">
      <w:numFmt w:val="bullet"/>
      <w:lvlText w:val="•"/>
      <w:lvlJc w:val="left"/>
      <w:pPr>
        <w:ind w:left="5423" w:hanging="396"/>
      </w:pPr>
      <w:rPr>
        <w:rFonts w:hint="default"/>
        <w:lang w:val="pl-PL" w:eastAsia="en-US" w:bidi="ar-SA"/>
      </w:rPr>
    </w:lvl>
    <w:lvl w:ilvl="6" w:tplc="A8925524">
      <w:numFmt w:val="bullet"/>
      <w:lvlText w:val="•"/>
      <w:lvlJc w:val="left"/>
      <w:pPr>
        <w:ind w:left="6199" w:hanging="396"/>
      </w:pPr>
      <w:rPr>
        <w:rFonts w:hint="default"/>
        <w:lang w:val="pl-PL" w:eastAsia="en-US" w:bidi="ar-SA"/>
      </w:rPr>
    </w:lvl>
    <w:lvl w:ilvl="7" w:tplc="D2D6D1CE">
      <w:numFmt w:val="bullet"/>
      <w:lvlText w:val="•"/>
      <w:lvlJc w:val="left"/>
      <w:pPr>
        <w:ind w:left="6976" w:hanging="396"/>
      </w:pPr>
      <w:rPr>
        <w:rFonts w:hint="default"/>
        <w:lang w:val="pl-PL" w:eastAsia="en-US" w:bidi="ar-SA"/>
      </w:rPr>
    </w:lvl>
    <w:lvl w:ilvl="8" w:tplc="665AF124">
      <w:numFmt w:val="bullet"/>
      <w:lvlText w:val="•"/>
      <w:lvlJc w:val="left"/>
      <w:pPr>
        <w:ind w:left="7753" w:hanging="396"/>
      </w:pPr>
      <w:rPr>
        <w:rFonts w:hint="default"/>
        <w:lang w:val="pl-PL" w:eastAsia="en-US" w:bidi="ar-SA"/>
      </w:rPr>
    </w:lvl>
  </w:abstractNum>
  <w:abstractNum w:abstractNumId="10" w15:restartNumberingAfterBreak="0">
    <w:nsid w:val="1E27782F"/>
    <w:multiLevelType w:val="hybridMultilevel"/>
    <w:tmpl w:val="FC8E574C"/>
    <w:lvl w:ilvl="0" w:tplc="6C0224FE">
      <w:start w:val="1"/>
      <w:numFmt w:val="upperRoman"/>
      <w:lvlText w:val="%1."/>
      <w:lvlJc w:val="left"/>
      <w:pPr>
        <w:ind w:left="1129" w:hanging="1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6B3C3AA0">
      <w:numFmt w:val="bullet"/>
      <w:lvlText w:val="•"/>
      <w:lvlJc w:val="left"/>
      <w:pPr>
        <w:ind w:left="1938" w:hanging="161"/>
      </w:pPr>
      <w:rPr>
        <w:rFonts w:hint="default"/>
        <w:lang w:val="pl-PL" w:eastAsia="en-US" w:bidi="ar-SA"/>
      </w:rPr>
    </w:lvl>
    <w:lvl w:ilvl="2" w:tplc="57086A50">
      <w:numFmt w:val="bullet"/>
      <w:lvlText w:val="•"/>
      <w:lvlJc w:val="left"/>
      <w:pPr>
        <w:ind w:left="2757" w:hanging="161"/>
      </w:pPr>
      <w:rPr>
        <w:rFonts w:hint="default"/>
        <w:lang w:val="pl-PL" w:eastAsia="en-US" w:bidi="ar-SA"/>
      </w:rPr>
    </w:lvl>
    <w:lvl w:ilvl="3" w:tplc="00CCF85C">
      <w:numFmt w:val="bullet"/>
      <w:lvlText w:val="•"/>
      <w:lvlJc w:val="left"/>
      <w:pPr>
        <w:ind w:left="3575" w:hanging="161"/>
      </w:pPr>
      <w:rPr>
        <w:rFonts w:hint="default"/>
        <w:lang w:val="pl-PL" w:eastAsia="en-US" w:bidi="ar-SA"/>
      </w:rPr>
    </w:lvl>
    <w:lvl w:ilvl="4" w:tplc="AABC8D46">
      <w:numFmt w:val="bullet"/>
      <w:lvlText w:val="•"/>
      <w:lvlJc w:val="left"/>
      <w:pPr>
        <w:ind w:left="4394" w:hanging="161"/>
      </w:pPr>
      <w:rPr>
        <w:rFonts w:hint="default"/>
        <w:lang w:val="pl-PL" w:eastAsia="en-US" w:bidi="ar-SA"/>
      </w:rPr>
    </w:lvl>
    <w:lvl w:ilvl="5" w:tplc="30127222">
      <w:numFmt w:val="bullet"/>
      <w:lvlText w:val="•"/>
      <w:lvlJc w:val="left"/>
      <w:pPr>
        <w:ind w:left="5213" w:hanging="161"/>
      </w:pPr>
      <w:rPr>
        <w:rFonts w:hint="default"/>
        <w:lang w:val="pl-PL" w:eastAsia="en-US" w:bidi="ar-SA"/>
      </w:rPr>
    </w:lvl>
    <w:lvl w:ilvl="6" w:tplc="268662BC">
      <w:numFmt w:val="bullet"/>
      <w:lvlText w:val="•"/>
      <w:lvlJc w:val="left"/>
      <w:pPr>
        <w:ind w:left="6031" w:hanging="161"/>
      </w:pPr>
      <w:rPr>
        <w:rFonts w:hint="default"/>
        <w:lang w:val="pl-PL" w:eastAsia="en-US" w:bidi="ar-SA"/>
      </w:rPr>
    </w:lvl>
    <w:lvl w:ilvl="7" w:tplc="37F29B7E">
      <w:numFmt w:val="bullet"/>
      <w:lvlText w:val="•"/>
      <w:lvlJc w:val="left"/>
      <w:pPr>
        <w:ind w:left="6850" w:hanging="161"/>
      </w:pPr>
      <w:rPr>
        <w:rFonts w:hint="default"/>
        <w:lang w:val="pl-PL" w:eastAsia="en-US" w:bidi="ar-SA"/>
      </w:rPr>
    </w:lvl>
    <w:lvl w:ilvl="8" w:tplc="CD5CC792">
      <w:numFmt w:val="bullet"/>
      <w:lvlText w:val="•"/>
      <w:lvlJc w:val="left"/>
      <w:pPr>
        <w:ind w:left="7669" w:hanging="161"/>
      </w:pPr>
      <w:rPr>
        <w:rFonts w:hint="default"/>
        <w:lang w:val="pl-PL" w:eastAsia="en-US" w:bidi="ar-SA"/>
      </w:rPr>
    </w:lvl>
  </w:abstractNum>
  <w:abstractNum w:abstractNumId="11" w15:restartNumberingAfterBreak="0">
    <w:nsid w:val="1E7231F1"/>
    <w:multiLevelType w:val="hybridMultilevel"/>
    <w:tmpl w:val="63BED3C4"/>
    <w:lvl w:ilvl="0" w:tplc="B9707976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0C2340">
      <w:start w:val="2"/>
      <w:numFmt w:val="decimal"/>
      <w:lvlText w:val="%2)"/>
      <w:lvlJc w:val="left"/>
      <w:pPr>
        <w:ind w:left="1393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2826D7C">
      <w:numFmt w:val="bullet"/>
      <w:lvlText w:val="•"/>
      <w:lvlJc w:val="left"/>
      <w:pPr>
        <w:ind w:left="2278" w:hanging="284"/>
      </w:pPr>
      <w:rPr>
        <w:rFonts w:hint="default"/>
        <w:lang w:val="pl-PL" w:eastAsia="en-US" w:bidi="ar-SA"/>
      </w:rPr>
    </w:lvl>
    <w:lvl w:ilvl="3" w:tplc="B8FAFFC0">
      <w:numFmt w:val="bullet"/>
      <w:lvlText w:val="•"/>
      <w:lvlJc w:val="left"/>
      <w:pPr>
        <w:ind w:left="3156" w:hanging="284"/>
      </w:pPr>
      <w:rPr>
        <w:rFonts w:hint="default"/>
        <w:lang w:val="pl-PL" w:eastAsia="en-US" w:bidi="ar-SA"/>
      </w:rPr>
    </w:lvl>
    <w:lvl w:ilvl="4" w:tplc="2488EF30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5" w:tplc="8DC0A396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4172287E">
      <w:numFmt w:val="bullet"/>
      <w:lvlText w:val="•"/>
      <w:lvlJc w:val="left"/>
      <w:pPr>
        <w:ind w:left="5792" w:hanging="284"/>
      </w:pPr>
      <w:rPr>
        <w:rFonts w:hint="default"/>
        <w:lang w:val="pl-PL" w:eastAsia="en-US" w:bidi="ar-SA"/>
      </w:rPr>
    </w:lvl>
    <w:lvl w:ilvl="7" w:tplc="CFEE8EC6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CDDE4136">
      <w:numFmt w:val="bullet"/>
      <w:lvlText w:val="•"/>
      <w:lvlJc w:val="left"/>
      <w:pPr>
        <w:ind w:left="754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7730F4B"/>
    <w:multiLevelType w:val="hybridMultilevel"/>
    <w:tmpl w:val="D402F802"/>
    <w:lvl w:ilvl="0" w:tplc="05AA9160">
      <w:start w:val="1"/>
      <w:numFmt w:val="decimal"/>
      <w:lvlText w:val="%1."/>
      <w:lvlJc w:val="left"/>
      <w:pPr>
        <w:ind w:left="968" w:hanging="286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FE8FE98">
      <w:start w:val="1"/>
      <w:numFmt w:val="decimal"/>
      <w:lvlText w:val="%2)"/>
      <w:lvlJc w:val="left"/>
      <w:pPr>
        <w:ind w:left="1532" w:hanging="4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0D6D8BC">
      <w:numFmt w:val="bullet"/>
      <w:lvlText w:val="•"/>
      <w:lvlJc w:val="left"/>
      <w:pPr>
        <w:ind w:left="2402" w:hanging="423"/>
      </w:pPr>
      <w:rPr>
        <w:rFonts w:hint="default"/>
        <w:lang w:val="pl-PL" w:eastAsia="en-US" w:bidi="ar-SA"/>
      </w:rPr>
    </w:lvl>
    <w:lvl w:ilvl="3" w:tplc="4042B676">
      <w:numFmt w:val="bullet"/>
      <w:lvlText w:val="•"/>
      <w:lvlJc w:val="left"/>
      <w:pPr>
        <w:ind w:left="3265" w:hanging="423"/>
      </w:pPr>
      <w:rPr>
        <w:rFonts w:hint="default"/>
        <w:lang w:val="pl-PL" w:eastAsia="en-US" w:bidi="ar-SA"/>
      </w:rPr>
    </w:lvl>
    <w:lvl w:ilvl="4" w:tplc="80420576">
      <w:numFmt w:val="bullet"/>
      <w:lvlText w:val="•"/>
      <w:lvlJc w:val="left"/>
      <w:pPr>
        <w:ind w:left="4128" w:hanging="423"/>
      </w:pPr>
      <w:rPr>
        <w:rFonts w:hint="default"/>
        <w:lang w:val="pl-PL" w:eastAsia="en-US" w:bidi="ar-SA"/>
      </w:rPr>
    </w:lvl>
    <w:lvl w:ilvl="5" w:tplc="DF08C2F4">
      <w:numFmt w:val="bullet"/>
      <w:lvlText w:val="•"/>
      <w:lvlJc w:val="left"/>
      <w:pPr>
        <w:ind w:left="4991" w:hanging="423"/>
      </w:pPr>
      <w:rPr>
        <w:rFonts w:hint="default"/>
        <w:lang w:val="pl-PL" w:eastAsia="en-US" w:bidi="ar-SA"/>
      </w:rPr>
    </w:lvl>
    <w:lvl w:ilvl="6" w:tplc="C332E4BA">
      <w:numFmt w:val="bullet"/>
      <w:lvlText w:val="•"/>
      <w:lvlJc w:val="left"/>
      <w:pPr>
        <w:ind w:left="5854" w:hanging="423"/>
      </w:pPr>
      <w:rPr>
        <w:rFonts w:hint="default"/>
        <w:lang w:val="pl-PL" w:eastAsia="en-US" w:bidi="ar-SA"/>
      </w:rPr>
    </w:lvl>
    <w:lvl w:ilvl="7" w:tplc="443C3A9C">
      <w:numFmt w:val="bullet"/>
      <w:lvlText w:val="•"/>
      <w:lvlJc w:val="left"/>
      <w:pPr>
        <w:ind w:left="6717" w:hanging="423"/>
      </w:pPr>
      <w:rPr>
        <w:rFonts w:hint="default"/>
        <w:lang w:val="pl-PL" w:eastAsia="en-US" w:bidi="ar-SA"/>
      </w:rPr>
    </w:lvl>
    <w:lvl w:ilvl="8" w:tplc="F69EA156">
      <w:numFmt w:val="bullet"/>
      <w:lvlText w:val="•"/>
      <w:lvlJc w:val="left"/>
      <w:pPr>
        <w:ind w:left="7580" w:hanging="423"/>
      </w:pPr>
      <w:rPr>
        <w:rFonts w:hint="default"/>
        <w:lang w:val="pl-PL" w:eastAsia="en-US" w:bidi="ar-SA"/>
      </w:rPr>
    </w:lvl>
  </w:abstractNum>
  <w:abstractNum w:abstractNumId="13" w15:restartNumberingAfterBreak="0">
    <w:nsid w:val="2CB01C8E"/>
    <w:multiLevelType w:val="hybridMultilevel"/>
    <w:tmpl w:val="537C0EA4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D3B79AE"/>
    <w:multiLevelType w:val="hybridMultilevel"/>
    <w:tmpl w:val="C90090FC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D862C76"/>
    <w:multiLevelType w:val="hybridMultilevel"/>
    <w:tmpl w:val="AE7C59B2"/>
    <w:lvl w:ilvl="0" w:tplc="5ACCD1F4">
      <w:start w:val="6"/>
      <w:numFmt w:val="decimal"/>
      <w:lvlText w:val="%1)"/>
      <w:lvlJc w:val="left"/>
      <w:pPr>
        <w:ind w:left="1534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266D7F8">
      <w:numFmt w:val="bullet"/>
      <w:lvlText w:val="•"/>
      <w:lvlJc w:val="left"/>
      <w:pPr>
        <w:ind w:left="2316" w:hanging="425"/>
      </w:pPr>
      <w:rPr>
        <w:rFonts w:hint="default"/>
        <w:lang w:val="pl-PL" w:eastAsia="en-US" w:bidi="ar-SA"/>
      </w:rPr>
    </w:lvl>
    <w:lvl w:ilvl="2" w:tplc="BC4C4468">
      <w:numFmt w:val="bullet"/>
      <w:lvlText w:val="•"/>
      <w:lvlJc w:val="left"/>
      <w:pPr>
        <w:ind w:left="3093" w:hanging="425"/>
      </w:pPr>
      <w:rPr>
        <w:rFonts w:hint="default"/>
        <w:lang w:val="pl-PL" w:eastAsia="en-US" w:bidi="ar-SA"/>
      </w:rPr>
    </w:lvl>
    <w:lvl w:ilvl="3" w:tplc="B0E0EED2">
      <w:numFmt w:val="bullet"/>
      <w:lvlText w:val="•"/>
      <w:lvlJc w:val="left"/>
      <w:pPr>
        <w:ind w:left="3869" w:hanging="425"/>
      </w:pPr>
      <w:rPr>
        <w:rFonts w:hint="default"/>
        <w:lang w:val="pl-PL" w:eastAsia="en-US" w:bidi="ar-SA"/>
      </w:rPr>
    </w:lvl>
    <w:lvl w:ilvl="4" w:tplc="864A57CA">
      <w:numFmt w:val="bullet"/>
      <w:lvlText w:val="•"/>
      <w:lvlJc w:val="left"/>
      <w:pPr>
        <w:ind w:left="4646" w:hanging="425"/>
      </w:pPr>
      <w:rPr>
        <w:rFonts w:hint="default"/>
        <w:lang w:val="pl-PL" w:eastAsia="en-US" w:bidi="ar-SA"/>
      </w:rPr>
    </w:lvl>
    <w:lvl w:ilvl="5" w:tplc="393AAE0A">
      <w:numFmt w:val="bullet"/>
      <w:lvlText w:val="•"/>
      <w:lvlJc w:val="left"/>
      <w:pPr>
        <w:ind w:left="5423" w:hanging="425"/>
      </w:pPr>
      <w:rPr>
        <w:rFonts w:hint="default"/>
        <w:lang w:val="pl-PL" w:eastAsia="en-US" w:bidi="ar-SA"/>
      </w:rPr>
    </w:lvl>
    <w:lvl w:ilvl="6" w:tplc="2BC48678">
      <w:numFmt w:val="bullet"/>
      <w:lvlText w:val="•"/>
      <w:lvlJc w:val="left"/>
      <w:pPr>
        <w:ind w:left="6199" w:hanging="425"/>
      </w:pPr>
      <w:rPr>
        <w:rFonts w:hint="default"/>
        <w:lang w:val="pl-PL" w:eastAsia="en-US" w:bidi="ar-SA"/>
      </w:rPr>
    </w:lvl>
    <w:lvl w:ilvl="7" w:tplc="49B4FC3E">
      <w:numFmt w:val="bullet"/>
      <w:lvlText w:val="•"/>
      <w:lvlJc w:val="left"/>
      <w:pPr>
        <w:ind w:left="6976" w:hanging="425"/>
      </w:pPr>
      <w:rPr>
        <w:rFonts w:hint="default"/>
        <w:lang w:val="pl-PL" w:eastAsia="en-US" w:bidi="ar-SA"/>
      </w:rPr>
    </w:lvl>
    <w:lvl w:ilvl="8" w:tplc="86DAE18E">
      <w:numFmt w:val="bullet"/>
      <w:lvlText w:val="•"/>
      <w:lvlJc w:val="left"/>
      <w:pPr>
        <w:ind w:left="7753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DB82EB9"/>
    <w:multiLevelType w:val="hybridMultilevel"/>
    <w:tmpl w:val="4ED814F4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E942D6B"/>
    <w:multiLevelType w:val="hybridMultilevel"/>
    <w:tmpl w:val="5F664B5A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577FF3"/>
    <w:multiLevelType w:val="hybridMultilevel"/>
    <w:tmpl w:val="D8641E44"/>
    <w:lvl w:ilvl="0" w:tplc="64F219C6">
      <w:start w:val="2"/>
      <w:numFmt w:val="decimal"/>
      <w:lvlText w:val="%1)"/>
      <w:lvlJc w:val="left"/>
      <w:pPr>
        <w:ind w:left="1393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096A210">
      <w:numFmt w:val="bullet"/>
      <w:lvlText w:val="•"/>
      <w:lvlJc w:val="left"/>
      <w:pPr>
        <w:ind w:left="2190" w:hanging="425"/>
      </w:pPr>
      <w:rPr>
        <w:rFonts w:hint="default"/>
        <w:lang w:val="pl-PL" w:eastAsia="en-US" w:bidi="ar-SA"/>
      </w:rPr>
    </w:lvl>
    <w:lvl w:ilvl="2" w:tplc="F2E4D222">
      <w:numFmt w:val="bullet"/>
      <w:lvlText w:val="•"/>
      <w:lvlJc w:val="left"/>
      <w:pPr>
        <w:ind w:left="2981" w:hanging="425"/>
      </w:pPr>
      <w:rPr>
        <w:rFonts w:hint="default"/>
        <w:lang w:val="pl-PL" w:eastAsia="en-US" w:bidi="ar-SA"/>
      </w:rPr>
    </w:lvl>
    <w:lvl w:ilvl="3" w:tplc="EADCA7A0">
      <w:numFmt w:val="bullet"/>
      <w:lvlText w:val="•"/>
      <w:lvlJc w:val="left"/>
      <w:pPr>
        <w:ind w:left="3771" w:hanging="425"/>
      </w:pPr>
      <w:rPr>
        <w:rFonts w:hint="default"/>
        <w:lang w:val="pl-PL" w:eastAsia="en-US" w:bidi="ar-SA"/>
      </w:rPr>
    </w:lvl>
    <w:lvl w:ilvl="4" w:tplc="316ECE9A">
      <w:numFmt w:val="bullet"/>
      <w:lvlText w:val="•"/>
      <w:lvlJc w:val="left"/>
      <w:pPr>
        <w:ind w:left="4562" w:hanging="425"/>
      </w:pPr>
      <w:rPr>
        <w:rFonts w:hint="default"/>
        <w:lang w:val="pl-PL" w:eastAsia="en-US" w:bidi="ar-SA"/>
      </w:rPr>
    </w:lvl>
    <w:lvl w:ilvl="5" w:tplc="A1C81BD8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6" w:tplc="871A6680">
      <w:numFmt w:val="bullet"/>
      <w:lvlText w:val="•"/>
      <w:lvlJc w:val="left"/>
      <w:pPr>
        <w:ind w:left="6143" w:hanging="425"/>
      </w:pPr>
      <w:rPr>
        <w:rFonts w:hint="default"/>
        <w:lang w:val="pl-PL" w:eastAsia="en-US" w:bidi="ar-SA"/>
      </w:rPr>
    </w:lvl>
    <w:lvl w:ilvl="7" w:tplc="D9F87B60">
      <w:numFmt w:val="bullet"/>
      <w:lvlText w:val="•"/>
      <w:lvlJc w:val="left"/>
      <w:pPr>
        <w:ind w:left="6934" w:hanging="425"/>
      </w:pPr>
      <w:rPr>
        <w:rFonts w:hint="default"/>
        <w:lang w:val="pl-PL" w:eastAsia="en-US" w:bidi="ar-SA"/>
      </w:rPr>
    </w:lvl>
    <w:lvl w:ilvl="8" w:tplc="9F6EE0D0">
      <w:numFmt w:val="bullet"/>
      <w:lvlText w:val="•"/>
      <w:lvlJc w:val="left"/>
      <w:pPr>
        <w:ind w:left="7725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5A41B82"/>
    <w:multiLevelType w:val="hybridMultilevel"/>
    <w:tmpl w:val="0BBED7A0"/>
    <w:lvl w:ilvl="0" w:tplc="04150017">
      <w:start w:val="1"/>
      <w:numFmt w:val="lowerLetter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0" w15:restartNumberingAfterBreak="0">
    <w:nsid w:val="3A0475B0"/>
    <w:multiLevelType w:val="hybridMultilevel"/>
    <w:tmpl w:val="60C831E0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E9806AC"/>
    <w:multiLevelType w:val="hybridMultilevel"/>
    <w:tmpl w:val="67C20E30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6D51A1D"/>
    <w:multiLevelType w:val="hybridMultilevel"/>
    <w:tmpl w:val="E05CEC3E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ABF2896"/>
    <w:multiLevelType w:val="hybridMultilevel"/>
    <w:tmpl w:val="838AA9CE"/>
    <w:lvl w:ilvl="0" w:tplc="B80C186A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1B2F424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BF4673E2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424CEA0E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DC229D2E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58CE5B0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58C4BDD4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FC89BE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5A68C08A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C90BDF"/>
    <w:multiLevelType w:val="hybridMultilevel"/>
    <w:tmpl w:val="D686926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4FA343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7ED4CF8"/>
    <w:multiLevelType w:val="hybridMultilevel"/>
    <w:tmpl w:val="2B523B9A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0471F6"/>
    <w:multiLevelType w:val="hybridMultilevel"/>
    <w:tmpl w:val="A82E6C46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6B0D286C"/>
    <w:multiLevelType w:val="hybridMultilevel"/>
    <w:tmpl w:val="EE06064C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DC73137"/>
    <w:multiLevelType w:val="hybridMultilevel"/>
    <w:tmpl w:val="9822EE44"/>
    <w:lvl w:ilvl="0" w:tplc="2A60EBA0">
      <w:start w:val="1"/>
      <w:numFmt w:val="decimal"/>
      <w:lvlText w:val="%1."/>
      <w:lvlJc w:val="left"/>
      <w:pPr>
        <w:ind w:left="968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55677EA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EB909C18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F196BE94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E6F040F0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C54CA9C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C03EC050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2D5C7FBE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ED8C75E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29" w15:restartNumberingAfterBreak="0">
    <w:nsid w:val="70A53F47"/>
    <w:multiLevelType w:val="hybridMultilevel"/>
    <w:tmpl w:val="AD1CADDC"/>
    <w:lvl w:ilvl="0" w:tplc="476A04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1927A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998981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65E3FA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5FA17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FFA5B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D860C1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1D8F9E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A7CCD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1BB69DB"/>
    <w:multiLevelType w:val="hybridMultilevel"/>
    <w:tmpl w:val="81A04968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60C77F4"/>
    <w:multiLevelType w:val="hybridMultilevel"/>
    <w:tmpl w:val="371A398C"/>
    <w:lvl w:ilvl="0" w:tplc="186078D8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8C24B94">
      <w:numFmt w:val="bullet"/>
      <w:lvlText w:val="•"/>
      <w:lvlJc w:val="left"/>
      <w:pPr>
        <w:ind w:left="1360" w:hanging="281"/>
      </w:pPr>
      <w:rPr>
        <w:rFonts w:hint="default"/>
        <w:lang w:val="pl-PL" w:eastAsia="en-US" w:bidi="ar-SA"/>
      </w:rPr>
    </w:lvl>
    <w:lvl w:ilvl="2" w:tplc="FCF6075C">
      <w:numFmt w:val="bullet"/>
      <w:lvlText w:val="•"/>
      <w:lvlJc w:val="left"/>
      <w:pPr>
        <w:ind w:left="1540" w:hanging="281"/>
      </w:pPr>
      <w:rPr>
        <w:rFonts w:hint="default"/>
        <w:lang w:val="pl-PL" w:eastAsia="en-US" w:bidi="ar-SA"/>
      </w:rPr>
    </w:lvl>
    <w:lvl w:ilvl="3" w:tplc="C1F8BCE0">
      <w:numFmt w:val="bullet"/>
      <w:lvlText w:val="•"/>
      <w:lvlJc w:val="left"/>
      <w:pPr>
        <w:ind w:left="2510" w:hanging="281"/>
      </w:pPr>
      <w:rPr>
        <w:rFonts w:hint="default"/>
        <w:lang w:val="pl-PL" w:eastAsia="en-US" w:bidi="ar-SA"/>
      </w:rPr>
    </w:lvl>
    <w:lvl w:ilvl="4" w:tplc="6360E490">
      <w:numFmt w:val="bullet"/>
      <w:lvlText w:val="•"/>
      <w:lvlJc w:val="left"/>
      <w:pPr>
        <w:ind w:left="3481" w:hanging="281"/>
      </w:pPr>
      <w:rPr>
        <w:rFonts w:hint="default"/>
        <w:lang w:val="pl-PL" w:eastAsia="en-US" w:bidi="ar-SA"/>
      </w:rPr>
    </w:lvl>
    <w:lvl w:ilvl="5" w:tplc="E7BEF904">
      <w:numFmt w:val="bullet"/>
      <w:lvlText w:val="•"/>
      <w:lvlJc w:val="left"/>
      <w:pPr>
        <w:ind w:left="4452" w:hanging="281"/>
      </w:pPr>
      <w:rPr>
        <w:rFonts w:hint="default"/>
        <w:lang w:val="pl-PL" w:eastAsia="en-US" w:bidi="ar-SA"/>
      </w:rPr>
    </w:lvl>
    <w:lvl w:ilvl="6" w:tplc="9410B704">
      <w:numFmt w:val="bullet"/>
      <w:lvlText w:val="•"/>
      <w:lvlJc w:val="left"/>
      <w:pPr>
        <w:ind w:left="5423" w:hanging="281"/>
      </w:pPr>
      <w:rPr>
        <w:rFonts w:hint="default"/>
        <w:lang w:val="pl-PL" w:eastAsia="en-US" w:bidi="ar-SA"/>
      </w:rPr>
    </w:lvl>
    <w:lvl w:ilvl="7" w:tplc="9362A14C">
      <w:numFmt w:val="bullet"/>
      <w:lvlText w:val="•"/>
      <w:lvlJc w:val="left"/>
      <w:pPr>
        <w:ind w:left="6394" w:hanging="281"/>
      </w:pPr>
      <w:rPr>
        <w:rFonts w:hint="default"/>
        <w:lang w:val="pl-PL" w:eastAsia="en-US" w:bidi="ar-SA"/>
      </w:rPr>
    </w:lvl>
    <w:lvl w:ilvl="8" w:tplc="586A61BC">
      <w:numFmt w:val="bullet"/>
      <w:lvlText w:val="•"/>
      <w:lvlJc w:val="left"/>
      <w:pPr>
        <w:ind w:left="7364" w:hanging="281"/>
      </w:pPr>
      <w:rPr>
        <w:rFonts w:hint="default"/>
        <w:lang w:val="pl-PL" w:eastAsia="en-US" w:bidi="ar-SA"/>
      </w:rPr>
    </w:lvl>
  </w:abstractNum>
  <w:abstractNum w:abstractNumId="32" w15:restartNumberingAfterBreak="0">
    <w:nsid w:val="7BE85895"/>
    <w:multiLevelType w:val="hybridMultilevel"/>
    <w:tmpl w:val="06E861B8"/>
    <w:lvl w:ilvl="0" w:tplc="3196D7D8">
      <w:numFmt w:val="bullet"/>
      <w:lvlText w:val=""/>
      <w:lvlJc w:val="left"/>
      <w:pPr>
        <w:ind w:left="824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5A930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0318EF2C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1D4A1D2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F8C0982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FEE421C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77E622C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22B02046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14FA8E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3" w15:restartNumberingAfterBreak="0">
    <w:nsid w:val="7D7D043A"/>
    <w:multiLevelType w:val="hybridMultilevel"/>
    <w:tmpl w:val="9FB8FDBE"/>
    <w:lvl w:ilvl="0" w:tplc="0C903B2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EE7A1A">
      <w:start w:val="1"/>
      <w:numFmt w:val="decimal"/>
      <w:lvlText w:val="%2)"/>
      <w:lvlJc w:val="left"/>
      <w:pPr>
        <w:ind w:left="836" w:hanging="29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27E4250">
      <w:start w:val="1"/>
      <w:numFmt w:val="lowerLetter"/>
      <w:lvlText w:val="%3)"/>
      <w:lvlJc w:val="left"/>
      <w:pPr>
        <w:ind w:left="836" w:hanging="29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65668676">
      <w:numFmt w:val="bullet"/>
      <w:lvlText w:val="•"/>
      <w:lvlJc w:val="left"/>
      <w:pPr>
        <w:ind w:left="2003" w:hanging="293"/>
      </w:pPr>
      <w:rPr>
        <w:rFonts w:hint="default"/>
        <w:lang w:val="pl-PL" w:eastAsia="en-US" w:bidi="ar-SA"/>
      </w:rPr>
    </w:lvl>
    <w:lvl w:ilvl="4" w:tplc="C9348836">
      <w:numFmt w:val="bullet"/>
      <w:lvlText w:val="•"/>
      <w:lvlJc w:val="left"/>
      <w:pPr>
        <w:ind w:left="3046" w:hanging="293"/>
      </w:pPr>
      <w:rPr>
        <w:rFonts w:hint="default"/>
        <w:lang w:val="pl-PL" w:eastAsia="en-US" w:bidi="ar-SA"/>
      </w:rPr>
    </w:lvl>
    <w:lvl w:ilvl="5" w:tplc="1B4A472C">
      <w:numFmt w:val="bullet"/>
      <w:lvlText w:val="•"/>
      <w:lvlJc w:val="left"/>
      <w:pPr>
        <w:ind w:left="4089" w:hanging="293"/>
      </w:pPr>
      <w:rPr>
        <w:rFonts w:hint="default"/>
        <w:lang w:val="pl-PL" w:eastAsia="en-US" w:bidi="ar-SA"/>
      </w:rPr>
    </w:lvl>
    <w:lvl w:ilvl="6" w:tplc="F726F4F6">
      <w:numFmt w:val="bullet"/>
      <w:lvlText w:val="•"/>
      <w:lvlJc w:val="left"/>
      <w:pPr>
        <w:ind w:left="5133" w:hanging="293"/>
      </w:pPr>
      <w:rPr>
        <w:rFonts w:hint="default"/>
        <w:lang w:val="pl-PL" w:eastAsia="en-US" w:bidi="ar-SA"/>
      </w:rPr>
    </w:lvl>
    <w:lvl w:ilvl="7" w:tplc="404642B6">
      <w:numFmt w:val="bullet"/>
      <w:lvlText w:val="•"/>
      <w:lvlJc w:val="left"/>
      <w:pPr>
        <w:ind w:left="6176" w:hanging="293"/>
      </w:pPr>
      <w:rPr>
        <w:rFonts w:hint="default"/>
        <w:lang w:val="pl-PL" w:eastAsia="en-US" w:bidi="ar-SA"/>
      </w:rPr>
    </w:lvl>
    <w:lvl w:ilvl="8" w:tplc="970C2368">
      <w:numFmt w:val="bullet"/>
      <w:lvlText w:val="•"/>
      <w:lvlJc w:val="left"/>
      <w:pPr>
        <w:ind w:left="7219" w:hanging="293"/>
      </w:pPr>
      <w:rPr>
        <w:rFonts w:hint="default"/>
        <w:lang w:val="pl-PL" w:eastAsia="en-US" w:bidi="ar-SA"/>
      </w:rPr>
    </w:lvl>
  </w:abstractNum>
  <w:abstractNum w:abstractNumId="34" w15:restartNumberingAfterBreak="0">
    <w:nsid w:val="7F175EB9"/>
    <w:multiLevelType w:val="hybridMultilevel"/>
    <w:tmpl w:val="6BDA1102"/>
    <w:lvl w:ilvl="0" w:tplc="74FA343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5" w15:restartNumberingAfterBreak="0">
    <w:nsid w:val="7FCF715B"/>
    <w:multiLevelType w:val="hybridMultilevel"/>
    <w:tmpl w:val="01209AFC"/>
    <w:lvl w:ilvl="0" w:tplc="74FA34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86162569">
    <w:abstractNumId w:val="29"/>
  </w:num>
  <w:num w:numId="2" w16cid:durableId="935750638">
    <w:abstractNumId w:val="1"/>
  </w:num>
  <w:num w:numId="3" w16cid:durableId="1782990989">
    <w:abstractNumId w:val="28"/>
  </w:num>
  <w:num w:numId="4" w16cid:durableId="606230539">
    <w:abstractNumId w:val="11"/>
  </w:num>
  <w:num w:numId="5" w16cid:durableId="1834251886">
    <w:abstractNumId w:val="9"/>
  </w:num>
  <w:num w:numId="6" w16cid:durableId="1681539382">
    <w:abstractNumId w:val="10"/>
  </w:num>
  <w:num w:numId="7" w16cid:durableId="1825195216">
    <w:abstractNumId w:val="23"/>
  </w:num>
  <w:num w:numId="8" w16cid:durableId="1573083782">
    <w:abstractNumId w:val="31"/>
  </w:num>
  <w:num w:numId="9" w16cid:durableId="1304581835">
    <w:abstractNumId w:val="18"/>
  </w:num>
  <w:num w:numId="10" w16cid:durableId="1001390201">
    <w:abstractNumId w:val="15"/>
  </w:num>
  <w:num w:numId="11" w16cid:durableId="1970739459">
    <w:abstractNumId w:val="12"/>
  </w:num>
  <w:num w:numId="12" w16cid:durableId="653527377">
    <w:abstractNumId w:val="32"/>
  </w:num>
  <w:num w:numId="13" w16cid:durableId="656760657">
    <w:abstractNumId w:val="33"/>
  </w:num>
  <w:num w:numId="14" w16cid:durableId="1871333076">
    <w:abstractNumId w:val="24"/>
  </w:num>
  <w:num w:numId="15" w16cid:durableId="293872155">
    <w:abstractNumId w:val="7"/>
  </w:num>
  <w:num w:numId="16" w16cid:durableId="863982559">
    <w:abstractNumId w:val="22"/>
  </w:num>
  <w:num w:numId="17" w16cid:durableId="1868130073">
    <w:abstractNumId w:val="30"/>
  </w:num>
  <w:num w:numId="18" w16cid:durableId="1247029793">
    <w:abstractNumId w:val="26"/>
  </w:num>
  <w:num w:numId="19" w16cid:durableId="677345671">
    <w:abstractNumId w:val="34"/>
  </w:num>
  <w:num w:numId="20" w16cid:durableId="304971018">
    <w:abstractNumId w:val="16"/>
  </w:num>
  <w:num w:numId="21" w16cid:durableId="1030566725">
    <w:abstractNumId w:val="8"/>
  </w:num>
  <w:num w:numId="22" w16cid:durableId="771516816">
    <w:abstractNumId w:val="35"/>
  </w:num>
  <w:num w:numId="23" w16cid:durableId="10886161">
    <w:abstractNumId w:val="0"/>
  </w:num>
  <w:num w:numId="24" w16cid:durableId="415515413">
    <w:abstractNumId w:val="20"/>
  </w:num>
  <w:num w:numId="25" w16cid:durableId="106051984">
    <w:abstractNumId w:val="3"/>
  </w:num>
  <w:num w:numId="26" w16cid:durableId="493106493">
    <w:abstractNumId w:val="19"/>
  </w:num>
  <w:num w:numId="27" w16cid:durableId="1686325703">
    <w:abstractNumId w:val="13"/>
  </w:num>
  <w:num w:numId="28" w16cid:durableId="1170875187">
    <w:abstractNumId w:val="2"/>
  </w:num>
  <w:num w:numId="29" w16cid:durableId="2113238328">
    <w:abstractNumId w:val="17"/>
  </w:num>
  <w:num w:numId="30" w16cid:durableId="530149839">
    <w:abstractNumId w:val="27"/>
  </w:num>
  <w:num w:numId="31" w16cid:durableId="20520195">
    <w:abstractNumId w:val="14"/>
  </w:num>
  <w:num w:numId="32" w16cid:durableId="1774395193">
    <w:abstractNumId w:val="4"/>
  </w:num>
  <w:num w:numId="33" w16cid:durableId="2023969581">
    <w:abstractNumId w:val="21"/>
  </w:num>
  <w:num w:numId="34" w16cid:durableId="1974367352">
    <w:abstractNumId w:val="25"/>
  </w:num>
  <w:num w:numId="35" w16cid:durableId="965307462">
    <w:abstractNumId w:val="5"/>
  </w:num>
  <w:num w:numId="36" w16cid:durableId="1695497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9C"/>
    <w:rsid w:val="00000920"/>
    <w:rsid w:val="00002923"/>
    <w:rsid w:val="00002DF8"/>
    <w:rsid w:val="000043DE"/>
    <w:rsid w:val="00004AF8"/>
    <w:rsid w:val="0000585A"/>
    <w:rsid w:val="00005DB2"/>
    <w:rsid w:val="00006CDB"/>
    <w:rsid w:val="00014067"/>
    <w:rsid w:val="00022F48"/>
    <w:rsid w:val="00025BCA"/>
    <w:rsid w:val="00025CB6"/>
    <w:rsid w:val="00026099"/>
    <w:rsid w:val="000274B2"/>
    <w:rsid w:val="00027A72"/>
    <w:rsid w:val="00030FE7"/>
    <w:rsid w:val="000368DA"/>
    <w:rsid w:val="000446A3"/>
    <w:rsid w:val="00045C37"/>
    <w:rsid w:val="0004639E"/>
    <w:rsid w:val="00047ED2"/>
    <w:rsid w:val="0005380D"/>
    <w:rsid w:val="0006332D"/>
    <w:rsid w:val="0007739C"/>
    <w:rsid w:val="00094733"/>
    <w:rsid w:val="00097AE0"/>
    <w:rsid w:val="000C08AF"/>
    <w:rsid w:val="000C233E"/>
    <w:rsid w:val="000C2CE4"/>
    <w:rsid w:val="000C319F"/>
    <w:rsid w:val="000C38BD"/>
    <w:rsid w:val="000D19D9"/>
    <w:rsid w:val="000D4236"/>
    <w:rsid w:val="000E0BC2"/>
    <w:rsid w:val="000E71D9"/>
    <w:rsid w:val="000E7DBA"/>
    <w:rsid w:val="000F0464"/>
    <w:rsid w:val="000F2FF0"/>
    <w:rsid w:val="00106CF2"/>
    <w:rsid w:val="00111510"/>
    <w:rsid w:val="00113152"/>
    <w:rsid w:val="0011754E"/>
    <w:rsid w:val="00122427"/>
    <w:rsid w:val="00127A1D"/>
    <w:rsid w:val="0013079F"/>
    <w:rsid w:val="0013586B"/>
    <w:rsid w:val="00136769"/>
    <w:rsid w:val="00136B1D"/>
    <w:rsid w:val="00140EA7"/>
    <w:rsid w:val="001431D8"/>
    <w:rsid w:val="00146420"/>
    <w:rsid w:val="00157F30"/>
    <w:rsid w:val="0017608D"/>
    <w:rsid w:val="001969C7"/>
    <w:rsid w:val="001A0DB6"/>
    <w:rsid w:val="001A145C"/>
    <w:rsid w:val="001A4766"/>
    <w:rsid w:val="001C5765"/>
    <w:rsid w:val="001C7550"/>
    <w:rsid w:val="001F03EC"/>
    <w:rsid w:val="00212B43"/>
    <w:rsid w:val="0021355D"/>
    <w:rsid w:val="00220A7A"/>
    <w:rsid w:val="00221150"/>
    <w:rsid w:val="00224656"/>
    <w:rsid w:val="00230740"/>
    <w:rsid w:val="00230BE8"/>
    <w:rsid w:val="00260ED2"/>
    <w:rsid w:val="0026531E"/>
    <w:rsid w:val="00280396"/>
    <w:rsid w:val="00280C0C"/>
    <w:rsid w:val="00283A44"/>
    <w:rsid w:val="002859B8"/>
    <w:rsid w:val="002947DD"/>
    <w:rsid w:val="00297C09"/>
    <w:rsid w:val="002A22A0"/>
    <w:rsid w:val="002A349A"/>
    <w:rsid w:val="002C1324"/>
    <w:rsid w:val="002C3228"/>
    <w:rsid w:val="002C6221"/>
    <w:rsid w:val="002C7294"/>
    <w:rsid w:val="002D3BC5"/>
    <w:rsid w:val="002E117D"/>
    <w:rsid w:val="002E29E8"/>
    <w:rsid w:val="002E7930"/>
    <w:rsid w:val="002F1B87"/>
    <w:rsid w:val="002F4D7A"/>
    <w:rsid w:val="003032E6"/>
    <w:rsid w:val="00306915"/>
    <w:rsid w:val="003069FF"/>
    <w:rsid w:val="003178D1"/>
    <w:rsid w:val="00321BF0"/>
    <w:rsid w:val="003247DF"/>
    <w:rsid w:val="00335EAA"/>
    <w:rsid w:val="00341BDB"/>
    <w:rsid w:val="00350BC9"/>
    <w:rsid w:val="003625BE"/>
    <w:rsid w:val="00370941"/>
    <w:rsid w:val="0037481A"/>
    <w:rsid w:val="00397BDB"/>
    <w:rsid w:val="003B16D9"/>
    <w:rsid w:val="003B1ABE"/>
    <w:rsid w:val="003B6E4C"/>
    <w:rsid w:val="003C05CE"/>
    <w:rsid w:val="003C0F2D"/>
    <w:rsid w:val="003C5A47"/>
    <w:rsid w:val="003D2A30"/>
    <w:rsid w:val="003D4B7B"/>
    <w:rsid w:val="003D6BC5"/>
    <w:rsid w:val="003E079F"/>
    <w:rsid w:val="003E3092"/>
    <w:rsid w:val="003E5263"/>
    <w:rsid w:val="003F7CCD"/>
    <w:rsid w:val="003F7E89"/>
    <w:rsid w:val="00402B1F"/>
    <w:rsid w:val="004035A0"/>
    <w:rsid w:val="00420EB2"/>
    <w:rsid w:val="00421BF5"/>
    <w:rsid w:val="00433BE3"/>
    <w:rsid w:val="00443691"/>
    <w:rsid w:val="00443E87"/>
    <w:rsid w:val="004457AC"/>
    <w:rsid w:val="00447807"/>
    <w:rsid w:val="00452866"/>
    <w:rsid w:val="0045305D"/>
    <w:rsid w:val="004556A1"/>
    <w:rsid w:val="00455980"/>
    <w:rsid w:val="004604BD"/>
    <w:rsid w:val="00460819"/>
    <w:rsid w:val="00464B3D"/>
    <w:rsid w:val="00464EE2"/>
    <w:rsid w:val="0046705F"/>
    <w:rsid w:val="0047709D"/>
    <w:rsid w:val="00486EF4"/>
    <w:rsid w:val="004906A5"/>
    <w:rsid w:val="004935F7"/>
    <w:rsid w:val="00496027"/>
    <w:rsid w:val="004A3A7F"/>
    <w:rsid w:val="004A4732"/>
    <w:rsid w:val="004B2F3D"/>
    <w:rsid w:val="004C0285"/>
    <w:rsid w:val="004C4AAE"/>
    <w:rsid w:val="004C5661"/>
    <w:rsid w:val="004D37AA"/>
    <w:rsid w:val="004E0BC4"/>
    <w:rsid w:val="004F0B12"/>
    <w:rsid w:val="004F5832"/>
    <w:rsid w:val="005077A4"/>
    <w:rsid w:val="00511E7B"/>
    <w:rsid w:val="00517E48"/>
    <w:rsid w:val="00521629"/>
    <w:rsid w:val="00521B5C"/>
    <w:rsid w:val="00525EBE"/>
    <w:rsid w:val="0053053D"/>
    <w:rsid w:val="00543562"/>
    <w:rsid w:val="00545127"/>
    <w:rsid w:val="005458CE"/>
    <w:rsid w:val="005462A5"/>
    <w:rsid w:val="005506C4"/>
    <w:rsid w:val="00555B90"/>
    <w:rsid w:val="0056067C"/>
    <w:rsid w:val="0056096E"/>
    <w:rsid w:val="00571FC8"/>
    <w:rsid w:val="0057436E"/>
    <w:rsid w:val="00580776"/>
    <w:rsid w:val="005837F6"/>
    <w:rsid w:val="00586BD3"/>
    <w:rsid w:val="005928A6"/>
    <w:rsid w:val="00597E2A"/>
    <w:rsid w:val="005A1A0D"/>
    <w:rsid w:val="005A3033"/>
    <w:rsid w:val="005B1A0D"/>
    <w:rsid w:val="005B6D00"/>
    <w:rsid w:val="005C0756"/>
    <w:rsid w:val="005D39F4"/>
    <w:rsid w:val="005D3FD4"/>
    <w:rsid w:val="005D4047"/>
    <w:rsid w:val="005E37C6"/>
    <w:rsid w:val="005F237C"/>
    <w:rsid w:val="005F493F"/>
    <w:rsid w:val="00607304"/>
    <w:rsid w:val="00611F15"/>
    <w:rsid w:val="0061345C"/>
    <w:rsid w:val="006202B0"/>
    <w:rsid w:val="00625034"/>
    <w:rsid w:val="00641280"/>
    <w:rsid w:val="00646731"/>
    <w:rsid w:val="00657459"/>
    <w:rsid w:val="00657C56"/>
    <w:rsid w:val="0067401F"/>
    <w:rsid w:val="006742D1"/>
    <w:rsid w:val="0067708B"/>
    <w:rsid w:val="00682682"/>
    <w:rsid w:val="00683704"/>
    <w:rsid w:val="006A5282"/>
    <w:rsid w:val="006A6325"/>
    <w:rsid w:val="006B01B5"/>
    <w:rsid w:val="006B1A0A"/>
    <w:rsid w:val="006B5B67"/>
    <w:rsid w:val="006C1AEC"/>
    <w:rsid w:val="006C6A2B"/>
    <w:rsid w:val="006D239E"/>
    <w:rsid w:val="006E047E"/>
    <w:rsid w:val="006E6F95"/>
    <w:rsid w:val="006E708A"/>
    <w:rsid w:val="006F295E"/>
    <w:rsid w:val="006F600E"/>
    <w:rsid w:val="006F634A"/>
    <w:rsid w:val="00702A2C"/>
    <w:rsid w:val="00703FE8"/>
    <w:rsid w:val="00707F30"/>
    <w:rsid w:val="0071549C"/>
    <w:rsid w:val="00732D63"/>
    <w:rsid w:val="00735F87"/>
    <w:rsid w:val="00736349"/>
    <w:rsid w:val="00741B2B"/>
    <w:rsid w:val="00742825"/>
    <w:rsid w:val="00742C06"/>
    <w:rsid w:val="00744AA6"/>
    <w:rsid w:val="007475A6"/>
    <w:rsid w:val="00751F39"/>
    <w:rsid w:val="00755FF8"/>
    <w:rsid w:val="00757FBC"/>
    <w:rsid w:val="0077440D"/>
    <w:rsid w:val="00775911"/>
    <w:rsid w:val="00775E52"/>
    <w:rsid w:val="007939FC"/>
    <w:rsid w:val="007972AA"/>
    <w:rsid w:val="00797526"/>
    <w:rsid w:val="007A7677"/>
    <w:rsid w:val="007B190D"/>
    <w:rsid w:val="007D0A2E"/>
    <w:rsid w:val="007D0BE3"/>
    <w:rsid w:val="007D4F04"/>
    <w:rsid w:val="007F0B3A"/>
    <w:rsid w:val="007F4613"/>
    <w:rsid w:val="00807066"/>
    <w:rsid w:val="00812674"/>
    <w:rsid w:val="0081444E"/>
    <w:rsid w:val="008171AC"/>
    <w:rsid w:val="0082166E"/>
    <w:rsid w:val="0083445E"/>
    <w:rsid w:val="00835F8F"/>
    <w:rsid w:val="0084091C"/>
    <w:rsid w:val="00846F5A"/>
    <w:rsid w:val="00851949"/>
    <w:rsid w:val="008541F0"/>
    <w:rsid w:val="00856397"/>
    <w:rsid w:val="008649F5"/>
    <w:rsid w:val="00875C4F"/>
    <w:rsid w:val="00883EC4"/>
    <w:rsid w:val="008848FA"/>
    <w:rsid w:val="00885013"/>
    <w:rsid w:val="00893A11"/>
    <w:rsid w:val="0089634B"/>
    <w:rsid w:val="008A7D02"/>
    <w:rsid w:val="008B0020"/>
    <w:rsid w:val="008B47CC"/>
    <w:rsid w:val="008B5E6D"/>
    <w:rsid w:val="008C46CC"/>
    <w:rsid w:val="008E03D8"/>
    <w:rsid w:val="008E0DB1"/>
    <w:rsid w:val="008F2F7A"/>
    <w:rsid w:val="008F3323"/>
    <w:rsid w:val="008F738A"/>
    <w:rsid w:val="009100DF"/>
    <w:rsid w:val="009151A1"/>
    <w:rsid w:val="009160B3"/>
    <w:rsid w:val="00916A93"/>
    <w:rsid w:val="00920F24"/>
    <w:rsid w:val="009216BA"/>
    <w:rsid w:val="0093543F"/>
    <w:rsid w:val="009408C5"/>
    <w:rsid w:val="009417C0"/>
    <w:rsid w:val="00946099"/>
    <w:rsid w:val="0095057A"/>
    <w:rsid w:val="00953DEC"/>
    <w:rsid w:val="00964A00"/>
    <w:rsid w:val="00972302"/>
    <w:rsid w:val="00976732"/>
    <w:rsid w:val="009770D1"/>
    <w:rsid w:val="009832CD"/>
    <w:rsid w:val="009910CC"/>
    <w:rsid w:val="00995124"/>
    <w:rsid w:val="009A495E"/>
    <w:rsid w:val="009B575B"/>
    <w:rsid w:val="009C288E"/>
    <w:rsid w:val="009C4E81"/>
    <w:rsid w:val="009C5D2E"/>
    <w:rsid w:val="009D3DB7"/>
    <w:rsid w:val="009D5C9E"/>
    <w:rsid w:val="009D651E"/>
    <w:rsid w:val="009E5624"/>
    <w:rsid w:val="009E78B4"/>
    <w:rsid w:val="009F035A"/>
    <w:rsid w:val="009F35B1"/>
    <w:rsid w:val="00A148B8"/>
    <w:rsid w:val="00A35079"/>
    <w:rsid w:val="00A44CA6"/>
    <w:rsid w:val="00A4580E"/>
    <w:rsid w:val="00A51C60"/>
    <w:rsid w:val="00A619ED"/>
    <w:rsid w:val="00A6264B"/>
    <w:rsid w:val="00A62FCD"/>
    <w:rsid w:val="00A6300D"/>
    <w:rsid w:val="00A7709E"/>
    <w:rsid w:val="00A8038C"/>
    <w:rsid w:val="00A84F6C"/>
    <w:rsid w:val="00A9019C"/>
    <w:rsid w:val="00A93D9D"/>
    <w:rsid w:val="00A942A7"/>
    <w:rsid w:val="00A9595B"/>
    <w:rsid w:val="00AB2120"/>
    <w:rsid w:val="00AD0441"/>
    <w:rsid w:val="00AD1CBF"/>
    <w:rsid w:val="00AF78C5"/>
    <w:rsid w:val="00B0348E"/>
    <w:rsid w:val="00B11AC7"/>
    <w:rsid w:val="00B1239B"/>
    <w:rsid w:val="00B21EE9"/>
    <w:rsid w:val="00B22152"/>
    <w:rsid w:val="00B24483"/>
    <w:rsid w:val="00B245FE"/>
    <w:rsid w:val="00B33D17"/>
    <w:rsid w:val="00B46054"/>
    <w:rsid w:val="00B46577"/>
    <w:rsid w:val="00B46668"/>
    <w:rsid w:val="00B46697"/>
    <w:rsid w:val="00B659C5"/>
    <w:rsid w:val="00B70BBD"/>
    <w:rsid w:val="00B74654"/>
    <w:rsid w:val="00B74F8A"/>
    <w:rsid w:val="00B77C65"/>
    <w:rsid w:val="00B84A1F"/>
    <w:rsid w:val="00B90A92"/>
    <w:rsid w:val="00BA0670"/>
    <w:rsid w:val="00BA090D"/>
    <w:rsid w:val="00BA7207"/>
    <w:rsid w:val="00BB2BE3"/>
    <w:rsid w:val="00BB3761"/>
    <w:rsid w:val="00BD01A4"/>
    <w:rsid w:val="00BE2087"/>
    <w:rsid w:val="00BE2697"/>
    <w:rsid w:val="00C02727"/>
    <w:rsid w:val="00C02EDF"/>
    <w:rsid w:val="00C03555"/>
    <w:rsid w:val="00C165BB"/>
    <w:rsid w:val="00C22161"/>
    <w:rsid w:val="00C371A6"/>
    <w:rsid w:val="00C37CFD"/>
    <w:rsid w:val="00C460ED"/>
    <w:rsid w:val="00C5274A"/>
    <w:rsid w:val="00C552D1"/>
    <w:rsid w:val="00C709D4"/>
    <w:rsid w:val="00C7228E"/>
    <w:rsid w:val="00C73BEA"/>
    <w:rsid w:val="00C812A1"/>
    <w:rsid w:val="00C83BF6"/>
    <w:rsid w:val="00C8742A"/>
    <w:rsid w:val="00CB202B"/>
    <w:rsid w:val="00CB54CD"/>
    <w:rsid w:val="00CB6D3F"/>
    <w:rsid w:val="00CB79A5"/>
    <w:rsid w:val="00CE4035"/>
    <w:rsid w:val="00CF6CA3"/>
    <w:rsid w:val="00D00637"/>
    <w:rsid w:val="00D21CCD"/>
    <w:rsid w:val="00D26979"/>
    <w:rsid w:val="00D2765B"/>
    <w:rsid w:val="00D278B8"/>
    <w:rsid w:val="00D35437"/>
    <w:rsid w:val="00D40CC4"/>
    <w:rsid w:val="00D46282"/>
    <w:rsid w:val="00D50687"/>
    <w:rsid w:val="00D52143"/>
    <w:rsid w:val="00D5246B"/>
    <w:rsid w:val="00D60479"/>
    <w:rsid w:val="00D62EFF"/>
    <w:rsid w:val="00D66BAE"/>
    <w:rsid w:val="00D9168B"/>
    <w:rsid w:val="00D95C30"/>
    <w:rsid w:val="00DA10F8"/>
    <w:rsid w:val="00DA4859"/>
    <w:rsid w:val="00DA486E"/>
    <w:rsid w:val="00DA6421"/>
    <w:rsid w:val="00DC4B0E"/>
    <w:rsid w:val="00DD1095"/>
    <w:rsid w:val="00DD230E"/>
    <w:rsid w:val="00DD3A1D"/>
    <w:rsid w:val="00DD3B92"/>
    <w:rsid w:val="00DD68D4"/>
    <w:rsid w:val="00E053A5"/>
    <w:rsid w:val="00E11C9F"/>
    <w:rsid w:val="00E1253A"/>
    <w:rsid w:val="00E235D4"/>
    <w:rsid w:val="00E31F92"/>
    <w:rsid w:val="00E35EB6"/>
    <w:rsid w:val="00E4168B"/>
    <w:rsid w:val="00E45373"/>
    <w:rsid w:val="00E46A0C"/>
    <w:rsid w:val="00E54381"/>
    <w:rsid w:val="00E71EC3"/>
    <w:rsid w:val="00E755E3"/>
    <w:rsid w:val="00E80938"/>
    <w:rsid w:val="00EC2976"/>
    <w:rsid w:val="00EC6077"/>
    <w:rsid w:val="00EE386A"/>
    <w:rsid w:val="00EE7177"/>
    <w:rsid w:val="00EF0765"/>
    <w:rsid w:val="00EF1CA3"/>
    <w:rsid w:val="00EF2EE9"/>
    <w:rsid w:val="00EF4075"/>
    <w:rsid w:val="00EF4732"/>
    <w:rsid w:val="00F00F31"/>
    <w:rsid w:val="00F205F6"/>
    <w:rsid w:val="00F23FB8"/>
    <w:rsid w:val="00F253A1"/>
    <w:rsid w:val="00F3220E"/>
    <w:rsid w:val="00F37BDE"/>
    <w:rsid w:val="00F40F2C"/>
    <w:rsid w:val="00F41196"/>
    <w:rsid w:val="00F41286"/>
    <w:rsid w:val="00F42D11"/>
    <w:rsid w:val="00F451FB"/>
    <w:rsid w:val="00F47185"/>
    <w:rsid w:val="00F47F2F"/>
    <w:rsid w:val="00F51915"/>
    <w:rsid w:val="00F620F9"/>
    <w:rsid w:val="00F62C1A"/>
    <w:rsid w:val="00F72A67"/>
    <w:rsid w:val="00F75605"/>
    <w:rsid w:val="00F80A91"/>
    <w:rsid w:val="00F84278"/>
    <w:rsid w:val="00F92786"/>
    <w:rsid w:val="00FA3400"/>
    <w:rsid w:val="00FA42B9"/>
    <w:rsid w:val="00FA45D5"/>
    <w:rsid w:val="00FB3CD2"/>
    <w:rsid w:val="00FB69DB"/>
    <w:rsid w:val="00FC29E7"/>
    <w:rsid w:val="00FC3A80"/>
    <w:rsid w:val="00FE2E18"/>
    <w:rsid w:val="00FE62D2"/>
    <w:rsid w:val="00FF0F50"/>
    <w:rsid w:val="00FF2C18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C40"/>
  <w15:docId w15:val="{8090F55B-3C4B-4478-BD9C-6E3F38A8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40" w:right="127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Tytu">
    <w:name w:val="Title"/>
    <w:basedOn w:val="Normalny"/>
    <w:uiPriority w:val="10"/>
    <w:qFormat/>
    <w:pPr>
      <w:spacing w:before="45"/>
      <w:ind w:left="1274" w:right="127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125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ozycka@strefa.g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chajewski@strefa.gd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rozycka@strefa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chajewski@strefa.gd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400C-3096-4FA7-ACA9-DCDD2F74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12</Pages>
  <Words>4897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Sandra Drozdowska</cp:lastModifiedBy>
  <cp:revision>284</cp:revision>
  <cp:lastPrinted>2023-08-24T08:24:00Z</cp:lastPrinted>
  <dcterms:created xsi:type="dcterms:W3CDTF">2023-08-11T09:23:00Z</dcterms:created>
  <dcterms:modified xsi:type="dcterms:W3CDTF">2023-08-24T20:54:00Z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