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8E6D" w14:textId="77777777" w:rsidR="00D438CA" w:rsidRPr="00BB3757" w:rsidRDefault="00D438CA" w:rsidP="00D438C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98EA778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</w:p>
    <w:p w14:paraId="40BB5F17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6F3BCD8B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B143AA"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Oddział w Bydgoszczy</w:t>
      </w:r>
    </w:p>
    <w:p w14:paraId="644945AE" w14:textId="0B9CA110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</w:p>
    <w:p w14:paraId="11DE731E" w14:textId="77777777" w:rsidR="00B143AA" w:rsidRDefault="00D438CA" w:rsidP="00B143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DF31267" w14:textId="47B1FAC4" w:rsidR="00D438CA" w:rsidRPr="00524CBB" w:rsidRDefault="00524CBB" w:rsidP="004412C5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412C5" w:rsidRPr="004412C5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763C99">
        <w:rPr>
          <w:rFonts w:ascii="Times New Roman" w:hAnsi="Times New Roman" w:cs="Times New Roman"/>
          <w:b/>
          <w:bCs/>
          <w:sz w:val="24"/>
          <w:szCs w:val="24"/>
        </w:rPr>
        <w:t xml:space="preserve">pneumatycznej sondy dynamicznej lekkiej </w:t>
      </w:r>
      <w:r w:rsidR="004412C5" w:rsidRPr="004412C5">
        <w:rPr>
          <w:rFonts w:ascii="Times New Roman" w:hAnsi="Times New Roman" w:cs="Times New Roman"/>
          <w:b/>
          <w:bCs/>
          <w:sz w:val="24"/>
          <w:szCs w:val="24"/>
        </w:rPr>
        <w:t>wraz z wyposażeniem do badania zagęszczenia</w:t>
      </w: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”</w:t>
      </w:r>
    </w:p>
    <w:p w14:paraId="3E95077F" w14:textId="77777777" w:rsidR="00524CBB" w:rsidRPr="00524CBB" w:rsidRDefault="00524CBB" w:rsidP="0057141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15BE5B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3460BC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66FBE3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7E08351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5B1A9DA1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71E163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846DE99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0885F5F" w14:textId="25CD4DC6" w:rsidR="00524CBB" w:rsidRDefault="00AD2A94" w:rsidP="004412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D2A94">
        <w:rPr>
          <w:rFonts w:ascii="Times New Roman" w:hAnsi="Times New Roman" w:cs="Times New Roman"/>
          <w:sz w:val="24"/>
          <w:szCs w:val="24"/>
        </w:rPr>
        <w:t>„</w:t>
      </w:r>
      <w:r w:rsidR="00763C99" w:rsidRPr="00763C99">
        <w:rPr>
          <w:rFonts w:ascii="Times New Roman" w:hAnsi="Times New Roman" w:cs="Times New Roman"/>
          <w:sz w:val="24"/>
          <w:szCs w:val="24"/>
        </w:rPr>
        <w:t>Dostawa pneumatycznej sondy dynamicznej lekkiej wraz z wyposażeniem do badania zagęszczenia</w:t>
      </w:r>
      <w:r w:rsidRPr="00AD2A94">
        <w:rPr>
          <w:rFonts w:ascii="Times New Roman" w:hAnsi="Times New Roman" w:cs="Times New Roman"/>
          <w:sz w:val="24"/>
          <w:szCs w:val="24"/>
        </w:rPr>
        <w:t>”</w:t>
      </w:r>
    </w:p>
    <w:p w14:paraId="79B7DF56" w14:textId="12DBACFF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1DFFD34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A589644" w14:textId="5ABF83D8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389A23E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22201F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2DB2014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0E6C7A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085E526" w14:textId="15B0AFEC" w:rsidR="00D438CA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59A02B" w14:textId="77777777" w:rsidR="00524CBB" w:rsidRPr="00BB3757" w:rsidRDefault="00524CBB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BB4C55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2103489D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60576BF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AA92A57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6CA4B35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9B416E8" w14:textId="77777777" w:rsidR="00370DA5" w:rsidRDefault="00763C99"/>
    <w:sectPr w:rsidR="0037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CA"/>
    <w:rsid w:val="0007495D"/>
    <w:rsid w:val="00427CB9"/>
    <w:rsid w:val="004412C5"/>
    <w:rsid w:val="0045723F"/>
    <w:rsid w:val="00524CBB"/>
    <w:rsid w:val="0057141F"/>
    <w:rsid w:val="00763C99"/>
    <w:rsid w:val="009D6FF8"/>
    <w:rsid w:val="00A15524"/>
    <w:rsid w:val="00AD2A94"/>
    <w:rsid w:val="00B143AA"/>
    <w:rsid w:val="00BE74E7"/>
    <w:rsid w:val="00D438CA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CC3"/>
  <w15:chartTrackingRefBased/>
  <w15:docId w15:val="{9E6D10AD-EF93-45B0-B1B4-9BC9B19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Głąb Mirosław</cp:lastModifiedBy>
  <cp:revision>2</cp:revision>
  <dcterms:created xsi:type="dcterms:W3CDTF">2025-10-24T10:46:00Z</dcterms:created>
  <dcterms:modified xsi:type="dcterms:W3CDTF">2025-10-24T10:46:00Z</dcterms:modified>
</cp:coreProperties>
</file>