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4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Załącznik nr 2</w:t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ZGODA PRZEDSTAWICIELA USTAWOWEGO NIEPEŁNOLETNIEGO UCZESTNIKA KONKURSU NA UDZIAŁ W KONKURSIE </w:t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…………………………………………………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.. (miejscowość, data) </w:t>
      </w:r>
    </w:p>
    <w:p>
      <w:pPr>
        <w:pStyle w:val="BodyText"/>
        <w:bidi w:val="0"/>
        <w:spacing w:lineRule="auto" w:line="240"/>
        <w:jc w:val="center"/>
        <w:rPr/>
      </w:pPr>
      <w:r>
        <w:rPr/>
      </w:r>
    </w:p>
    <w:p>
      <w:pPr>
        <w:pStyle w:val="BodyText"/>
        <w:bidi w:val="0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Ja niżej podpisany/a, jako przedstawiciel ustawowy </w:t>
      </w:r>
    </w:p>
    <w:p>
      <w:pPr>
        <w:pStyle w:val="BodyText"/>
        <w:bidi w:val="0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………………………………………………………………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.. (imię i nazwisko niepełnoletniego uczestnika konkursu) zwanego/ej dalej „Uczestnikiem konkursu”, niniejszym wyrażam zgodę na jego udział w konkursie Dwa żywioły wakacji” na zasadach określonych w regulaminie konkursu. </w:t>
      </w:r>
    </w:p>
    <w:p>
      <w:pPr>
        <w:pStyle w:val="BodyText"/>
        <w:bidi w:val="0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Wyrażam zgodę na wykorzystanie przez Organizatora konkursu wizerunku mojego dziecka/podopiecznego* w celu przeprowadzenia i rozstrzygnięcia Konkursu a także udostępnienia informacji o wynikach Konkursu na stronie internetowej PSSE w Choszcznie oraz portalu Facebook PSSE w Choszcznie. </w:t>
      </w:r>
    </w:p>
    <w:p>
      <w:pPr>
        <w:pStyle w:val="BodyText"/>
        <w:bidi w:val="0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Wyrażam zgodę na przetwarzanie danych osobowych mojego dziecka/podopiecznego przez Administratora danych: Powiatowy Inspektor Sanitarny w Choszcznie. </w:t>
      </w:r>
    </w:p>
    <w:p>
      <w:pPr>
        <w:pStyle w:val="BodyText"/>
        <w:bidi w:val="0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Oświadczam także, że zapoznałem/am się z treścią klauzuli informacyjnej o przetwarzaniu danych osobowych.</w:t>
      </w:r>
    </w:p>
    <w:p>
      <w:pPr>
        <w:pStyle w:val="BodyText"/>
        <w:bidi w:val="0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Brak wyrażenia zgody na udział w konkursie, brak udzielenia zgody na przetwarzanie danych osobowych Uczestnika konkursu są równoznaczne z bezskutecznością zgłoszenia. </w:t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……………………………………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.. </w:t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(podpis przedstawiciela ustawowego) </w:t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BodyText"/>
        <w:bidi w:val="0"/>
        <w:spacing w:lineRule="auto" w:line="240" w:before="0" w:after="140"/>
        <w:jc w:val="left"/>
        <w:rPr>
          <w:rFonts w:ascii="Times New Roman" w:hAnsi="Times New Roman" w:cs="Times New Roman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i w:val="false"/>
          <w:caps w:val="false"/>
          <w:smallCaps w:val="false"/>
          <w:color w:val="000000"/>
          <w:spacing w:val="0"/>
          <w:sz w:val="24"/>
          <w:szCs w:val="24"/>
        </w:rPr>
        <w:t>* niepotrzebne skreślić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1</Pages>
  <Words>142</Words>
  <Characters>1088</Characters>
  <CharactersWithSpaces>1228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2026-07-20T09:27:50Z</dcterms:created>
  <dc:creator/>
  <dc:description/>
  <dc:language>pl-PL</dc:language>
  <cp:lastModifiedBy/>
  <dcterms:modified xsi:type="dcterms:W3CDTF">2026-07-20T09:28:07Z</dcterms:modified>
  <cp:revision>1</cp:revision>
  <dc:subject/>
  <dc:title/>
</cp:coreProperties>
</file>