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2036" w:rsidRDefault="00CF6F52" w:rsidP="002C2036">
      <w:pPr>
        <w:pStyle w:val="Bodytext10"/>
        <w:spacing w:after="0" w:line="372" w:lineRule="auto"/>
        <w:rPr>
          <w:rStyle w:val="Bodytext1"/>
          <w:sz w:val="20"/>
          <w:szCs w:val="20"/>
          <w:lang w:eastAsia="en-US" w:bidi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BBDF3C" wp14:editId="206FE56E">
                <wp:simplePos x="0" y="0"/>
                <wp:positionH relativeFrom="margin">
                  <wp:posOffset>2112010</wp:posOffset>
                </wp:positionH>
                <wp:positionV relativeFrom="margin">
                  <wp:align>top</wp:align>
                </wp:positionV>
                <wp:extent cx="4143375" cy="260350"/>
                <wp:effectExtent l="0" t="0" r="0" b="0"/>
                <wp:wrapNone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F52" w:rsidRPr="002C2036" w:rsidRDefault="00CF6F52" w:rsidP="00CF6F52">
                            <w:pPr>
                              <w:pStyle w:val="Headerorfooter20"/>
                              <w:rPr>
                                <w:sz w:val="17"/>
                                <w:szCs w:val="17"/>
                                <w:lang w:val="pl-PL"/>
                              </w:rPr>
                            </w:pPr>
                            <w:r w:rsidRPr="002C2036">
                              <w:rPr>
                                <w:rStyle w:val="Headerorfooter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pl-PL"/>
                              </w:rPr>
                              <w:t xml:space="preserve">RPW/24676/2025 </w:t>
                            </w:r>
                            <w:r>
                              <w:rPr>
                                <w:rStyle w:val="Headerorfooter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pl-PL"/>
                              </w:rPr>
                              <w:t>P</w:t>
                            </w:r>
                          </w:p>
                          <w:p w:rsidR="00CF6F52" w:rsidRPr="002C2036" w:rsidRDefault="00CF6F52" w:rsidP="00CF6F52">
                            <w:pPr>
                              <w:pStyle w:val="Headerorfooter20"/>
                              <w:tabs>
                                <w:tab w:val="right" w:pos="6329"/>
                              </w:tabs>
                              <w:rPr>
                                <w:lang w:val="pl-PL"/>
                              </w:rPr>
                            </w:pPr>
                            <w:r w:rsidRPr="002C2036">
                              <w:rPr>
                                <w:rStyle w:val="Headerorfooter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pl-PL"/>
                              </w:rPr>
                              <w:t>Data 2025-05-07</w:t>
                            </w:r>
                            <w:r w:rsidRPr="002C2036">
                              <w:rPr>
                                <w:rStyle w:val="Headerorfooter2"/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Style w:val="Headerorfooter2"/>
                                <w:rFonts w:ascii="Arial" w:eastAsia="Arial" w:hAnsi="Arial" w:cs="Arial"/>
                                <w:lang w:val="pl-PL" w:eastAsia="pl-PL" w:bidi="pl-PL"/>
                              </w:rPr>
                              <w:t xml:space="preserve">, dnia </w:t>
                            </w:r>
                            <w:r w:rsidRPr="002C2036">
                              <w:rPr>
                                <w:rStyle w:val="Headerorfooter2"/>
                                <w:rFonts w:ascii="Arial" w:eastAsia="Arial" w:hAnsi="Arial" w:cs="Arial"/>
                                <w:lang w:val="pl-PL"/>
                              </w:rPr>
                              <w:t xml:space="preserve">5 </w:t>
                            </w:r>
                            <w:r>
                              <w:rPr>
                                <w:rStyle w:val="Headerorfooter2"/>
                                <w:rFonts w:ascii="Arial" w:eastAsia="Arial" w:hAnsi="Arial" w:cs="Arial"/>
                                <w:lang w:val="pl-PL" w:eastAsia="pl-PL" w:bidi="pl-PL"/>
                              </w:rPr>
                              <w:t xml:space="preserve">maja </w:t>
                            </w:r>
                            <w:r w:rsidRPr="002C2036">
                              <w:rPr>
                                <w:rStyle w:val="Headerorfooter2"/>
                                <w:rFonts w:ascii="Arial" w:eastAsia="Arial" w:hAnsi="Arial" w:cs="Arial"/>
                                <w:lang w:val="pl-PL"/>
                              </w:rPr>
                              <w:t>2025 r.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BBDF3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66.3pt;margin-top:0;width:326.25pt;height:20.5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j3mwEAACQDAAAOAAAAZHJzL2Uyb0RvYy54bWysUsFu2zAMvQ/YPwi6L3aSthuMOMWGosOA&#10;YRvQ7QMUWYoFWKJGKrHz96MUJx22W9ELTZH04+MjN/eTH8TRIDkIrVwuailM0NC5sG/lr5+P7z5I&#10;QUmFTg0QTCtPhuT99u2bzRgbs4Iehs6gYJBAzRhb2acUm6oi3RuvaAHRBE5aQK8SP3FfdahGRvdD&#10;tarru2oE7CKCNkQcfTgn5bbgW2t0+m4tmSSGVjK3VCwWu8u22m5Us0cVe6dnGuoFLLxygZteoR5U&#10;UuKA7j8o7zQCgU0LDb4Ca502ZQaeZln/M81Tr6Ips7A4FK8y0evB6m/HHyhc18qVFEF5XlHpKtZZ&#10;mjFSwxVPkWvS9AkmXvElThzME08Wff7yLILzLPLpKqyZktAcvFnerNfvb6XQnFvd1evbonz1/HdE&#10;Sp8NeJGdViIvruipjl8pMRMuvZTkZgEe3TDkeKZ4ppK9NO2mmfcOuhPTHnm3raTfB4VGiuFLYPHy&#10;IVwcvDi72cnwFD8eErconTPuGWxux6sohOazybv++12qno97+wcAAP//AwBQSwMEFAAGAAgAAAAh&#10;AP/BFbncAAAABwEAAA8AAABkcnMvZG93bnJldi54bWxMjzFPwzAUhHck/oP1kFgQdZxC1IY4FUKw&#10;sFFY2Nz4kUTYz1HsJqG/nsdEx9Od7r6rdot3YsIx9oE0qFUGAqkJtqdWw8f7y+0GREyGrHGBUMMP&#10;RtjVlxeVKW2Y6Q2nfWoFl1AsjYYupaGUMjYdehNXYUBi7yuM3iSWYyvtaGYu907mWVZIb3rihc4M&#10;+NRh870/eg3F8jzcvG4xn0+Nm+jzpFRCpfX11fL4ACLhkv7D8IfP6FAz0yEcyUbhNKzXecFRDfyI&#10;7e3mXoE4aLhTGci6kuf89S8AAAD//wMAUEsBAi0AFAAGAAgAAAAhALaDOJL+AAAA4QEAABMAAAAA&#10;AAAAAAAAAAAAAAAAAFtDb250ZW50X1R5cGVzXS54bWxQSwECLQAUAAYACAAAACEAOP0h/9YAAACU&#10;AQAACwAAAAAAAAAAAAAAAAAvAQAAX3JlbHMvLnJlbHNQSwECLQAUAAYACAAAACEAtACY95sBAAAk&#10;AwAADgAAAAAAAAAAAAAAAAAuAgAAZHJzL2Uyb0RvYy54bWxQSwECLQAUAAYACAAAACEA/8EVudwA&#10;AAAHAQAADwAAAAAAAAAAAAAAAAD1AwAAZHJzL2Rvd25yZXYueG1sUEsFBgAAAAAEAAQA8wAAAP4E&#10;AAAAAA==&#10;" filled="f" stroked="f">
                <v:textbox style="mso-fit-shape-to-text:t" inset="0,0,0,0">
                  <w:txbxContent>
                    <w:p w:rsidR="00CF6F52" w:rsidRPr="002C2036" w:rsidRDefault="00CF6F52" w:rsidP="00CF6F52">
                      <w:pPr>
                        <w:pStyle w:val="Headerorfooter20"/>
                        <w:rPr>
                          <w:sz w:val="17"/>
                          <w:szCs w:val="17"/>
                          <w:lang w:val="pl-PL"/>
                        </w:rPr>
                      </w:pPr>
                      <w:r w:rsidRPr="002C2036">
                        <w:rPr>
                          <w:rStyle w:val="Headerorfooter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pl-PL"/>
                        </w:rPr>
                        <w:t xml:space="preserve">RPW/24676/2025 </w:t>
                      </w:r>
                      <w:r>
                        <w:rPr>
                          <w:rStyle w:val="Headerorfooter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pl-PL"/>
                        </w:rPr>
                        <w:t>P</w:t>
                      </w:r>
                    </w:p>
                    <w:p w:rsidR="00CF6F52" w:rsidRPr="002C2036" w:rsidRDefault="00CF6F52" w:rsidP="00CF6F52">
                      <w:pPr>
                        <w:pStyle w:val="Headerorfooter20"/>
                        <w:tabs>
                          <w:tab w:val="right" w:pos="6329"/>
                        </w:tabs>
                        <w:rPr>
                          <w:lang w:val="pl-PL"/>
                        </w:rPr>
                      </w:pPr>
                      <w:r w:rsidRPr="002C2036">
                        <w:rPr>
                          <w:rStyle w:val="Headerorfooter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pl-PL"/>
                        </w:rPr>
                        <w:t>Data 2025-05-07</w:t>
                      </w:r>
                      <w:r w:rsidRPr="002C2036">
                        <w:rPr>
                          <w:rStyle w:val="Headerorfooter2"/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  <w:lang w:val="pl-PL"/>
                        </w:rPr>
                        <w:tab/>
                      </w:r>
                      <w:r>
                        <w:rPr>
                          <w:rStyle w:val="Headerorfooter2"/>
                          <w:rFonts w:ascii="Arial" w:eastAsia="Arial" w:hAnsi="Arial" w:cs="Arial"/>
                          <w:lang w:val="pl-PL" w:eastAsia="pl-PL" w:bidi="pl-PL"/>
                        </w:rPr>
                        <w:t xml:space="preserve">, dnia </w:t>
                      </w:r>
                      <w:r w:rsidRPr="002C2036">
                        <w:rPr>
                          <w:rStyle w:val="Headerorfooter2"/>
                          <w:rFonts w:ascii="Arial" w:eastAsia="Arial" w:hAnsi="Arial" w:cs="Arial"/>
                          <w:lang w:val="pl-PL"/>
                        </w:rPr>
                        <w:t xml:space="preserve">5 </w:t>
                      </w:r>
                      <w:r>
                        <w:rPr>
                          <w:rStyle w:val="Headerorfooter2"/>
                          <w:rFonts w:ascii="Arial" w:eastAsia="Arial" w:hAnsi="Arial" w:cs="Arial"/>
                          <w:lang w:val="pl-PL" w:eastAsia="pl-PL" w:bidi="pl-PL"/>
                        </w:rPr>
                        <w:t xml:space="preserve">maja </w:t>
                      </w:r>
                      <w:r w:rsidRPr="002C2036">
                        <w:rPr>
                          <w:rStyle w:val="Headerorfooter2"/>
                          <w:rFonts w:ascii="Arial" w:eastAsia="Arial" w:hAnsi="Arial" w:cs="Arial"/>
                          <w:lang w:val="pl-PL"/>
                        </w:rPr>
                        <w:t>2025 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61CA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1231900</wp:posOffset>
                </wp:positionV>
                <wp:extent cx="1874520" cy="7816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781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44C1" w:rsidRDefault="00661CAE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w w:val="100"/>
                                <w:sz w:val="22"/>
                                <w:szCs w:val="22"/>
                              </w:rPr>
                              <w:t>BIURO RZECZNIKA</w:t>
                            </w:r>
                            <w:r>
                              <w:rPr>
                                <w:rStyle w:val="Bodytext3"/>
                                <w:w w:val="1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Style w:val="Bodytext3"/>
                                <w:w w:val="100"/>
                                <w:sz w:val="22"/>
                                <w:szCs w:val="22"/>
                                <w:u w:val="single"/>
                              </w:rPr>
                              <w:t>PRAW DZIECKA</w:t>
                            </w:r>
                            <w:r>
                              <w:rPr>
                                <w:rStyle w:val="Bodytext3"/>
                                <w:w w:val="100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Bodytext3"/>
                                <w:smallCaps/>
                                <w:w w:val="100"/>
                                <w:sz w:val="22"/>
                                <w:szCs w:val="22"/>
                              </w:rPr>
                              <w:t>wpł</w:t>
                            </w:r>
                            <w:proofErr w:type="spellEnd"/>
                            <w:r>
                              <w:rPr>
                                <w:rStyle w:val="Bodytext3"/>
                                <w:smallCaps/>
                                <w:w w:val="1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 xml:space="preserve"> 2025 -05- 07 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64.95pt;margin-top:97pt;width:147.6pt;height:61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1TggEAAAMDAAAOAAAAZHJzL2Uyb0RvYy54bWysUlFrwjAQfh/sP4S8z6pMLcUqDHEMxjZw&#10;+wFpmthAkwtJZuu/3yVWHdvb2Et6vbt8933fZbnudUsOwnkFpqST0ZgSYTjUyuxL+vG+vcsp8YGZ&#10;mrVgREmPwtP16vZm2dlCTKGBthaOIIjxRWdL2oRgiyzzvBGa+RFYYbAowWkW8Nfts9qxDtF1m03H&#10;43nWgautAy68x+zmVKSrhC+l4OFVSi8CaUuK3EI6XTqreGarJSv2jtlG8YEG+wMLzZTBoReoDQuM&#10;fDr1C0or7sCDDCMOOgMpFRdJA6qZjH+o2TXMiqQFzfH2YpP/P1j+cnhzRNW4O0oM07iiNJVMojWd&#10;9QV27Cz2hP4B+tg25D0mo+JeOh2/qIVgHU0+XowVfSA8XsoX97MpljjWFvlkns8iTHa9bZ0PjwI0&#10;iUFJHS4u+ckOzz6cWs8tcZiBrWrbmI8UT1RiFPqqH9QMNCuoj8i+fTLoWnwB58Cdg2oIzmjodKI2&#10;vIq4yu//aeb17a6+AAAA//8DAFBLAwQUAAYACAAAACEABgnvzd8AAAALAQAADwAAAGRycy9kb3du&#10;cmV2LnhtbEyPTU+DQBCG7yb+h82YeLMLWGtBlqYxejIxUjz0uLBTIGVnkd22+O8dT3qbN/Pk/cg3&#10;sx3EGSffO1IQLyIQSI0zPbUKPqvXuzUIHzQZPThCBd/oYVNcX+U6M+5CJZ53oRVsQj7TCroQxkxK&#10;33RotV+4EYl/BzdZHVhOrTSTvrC5HWQSRStpdU+c0OkRnztsjruTVbDdU/nSf73XH+Wh7Ksqjeht&#10;dVTq9mbePoEIOIc/GH7rc3UouFPtTmS8GFgnacooH+mSRzGxTB5iELWC+/gxBlnk8v+G4gcAAP//&#10;AwBQSwECLQAUAAYACAAAACEAtoM4kv4AAADhAQAAEwAAAAAAAAAAAAAAAAAAAAAAW0NvbnRlbnRf&#10;VHlwZXNdLnhtbFBLAQItABQABgAIAAAAIQA4/SH/1gAAAJQBAAALAAAAAAAAAAAAAAAAAC8BAABf&#10;cmVscy8ucmVsc1BLAQItABQABgAIAAAAIQCOKX1TggEAAAMDAAAOAAAAAAAAAAAAAAAAAC4CAABk&#10;cnMvZTJvRG9jLnhtbFBLAQItABQABgAIAAAAIQAGCe/N3wAAAAsBAAAPAAAAAAAAAAAAAAAAANwD&#10;AABkcnMvZG93bnJldi54bWxQSwUGAAAAAAQABADzAAAA6AQAAAAA&#10;" filled="f" stroked="f">
                <v:textbox inset="0,0,0,0">
                  <w:txbxContent>
                    <w:p w:rsidR="00C944C1" w:rsidRDefault="00661CAE">
                      <w:pPr>
                        <w:pStyle w:val="Bodytext30"/>
                      </w:pPr>
                      <w:r>
                        <w:rPr>
                          <w:rStyle w:val="Bodytext3"/>
                          <w:w w:val="100"/>
                          <w:sz w:val="22"/>
                          <w:szCs w:val="22"/>
                        </w:rPr>
                        <w:t>BIURO RZECZNIKA</w:t>
                      </w:r>
                      <w:r>
                        <w:rPr>
                          <w:rStyle w:val="Bodytext3"/>
                          <w:w w:val="1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Style w:val="Bodytext3"/>
                          <w:w w:val="100"/>
                          <w:sz w:val="22"/>
                          <w:szCs w:val="22"/>
                          <w:u w:val="single"/>
                        </w:rPr>
                        <w:t>PRAW DZIECKA</w:t>
                      </w:r>
                      <w:r>
                        <w:rPr>
                          <w:rStyle w:val="Bodytext3"/>
                          <w:w w:val="100"/>
                          <w:sz w:val="22"/>
                          <w:szCs w:val="22"/>
                          <w:u w:val="single"/>
                        </w:rPr>
                        <w:br/>
                      </w:r>
                      <w:r>
                        <w:rPr>
                          <w:rStyle w:val="Bodytext3"/>
                          <w:smallCaps/>
                          <w:w w:val="100"/>
                          <w:sz w:val="22"/>
                          <w:szCs w:val="22"/>
                        </w:rPr>
                        <w:t>wpł.</w:t>
                      </w:r>
                      <w:r>
                        <w:rPr>
                          <w:rStyle w:val="Bodytext3"/>
                          <w:b/>
                          <w:bCs/>
                        </w:rPr>
                        <w:t xml:space="preserve"> 2025 -05- 0</w:t>
                      </w:r>
                      <w:r>
                        <w:rPr>
                          <w:rStyle w:val="Bodytext3"/>
                          <w:b/>
                          <w:bCs/>
                        </w:rPr>
                        <w:t>7 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2C2036" w:rsidRDefault="002C2036" w:rsidP="002C2036">
      <w:pPr>
        <w:pStyle w:val="Bodytext10"/>
        <w:spacing w:after="0" w:line="372" w:lineRule="auto"/>
        <w:rPr>
          <w:rStyle w:val="Bodytext1"/>
          <w:sz w:val="20"/>
          <w:szCs w:val="20"/>
          <w:lang w:eastAsia="en-US" w:bidi="en-US"/>
        </w:rPr>
      </w:pPr>
    </w:p>
    <w:p w:rsidR="002C2036" w:rsidRDefault="002C2036" w:rsidP="002C2036">
      <w:pPr>
        <w:pStyle w:val="Bodytext10"/>
        <w:spacing w:after="0" w:line="372" w:lineRule="auto"/>
        <w:rPr>
          <w:rStyle w:val="Bodytext1"/>
          <w:sz w:val="20"/>
          <w:szCs w:val="20"/>
        </w:rPr>
      </w:pPr>
    </w:p>
    <w:p w:rsidR="002C2036" w:rsidRPr="002C2036" w:rsidRDefault="002C2036" w:rsidP="002C2036">
      <w:pPr>
        <w:pStyle w:val="Bodytext10"/>
        <w:spacing w:after="0" w:line="372" w:lineRule="auto"/>
        <w:rPr>
          <w:rStyle w:val="Bodytext1"/>
          <w:sz w:val="20"/>
          <w:szCs w:val="20"/>
          <w:lang w:val="en-US" w:eastAsia="en-US" w:bidi="en-US"/>
        </w:rPr>
      </w:pPr>
    </w:p>
    <w:p w:rsidR="00C944C1" w:rsidRPr="002C2036" w:rsidRDefault="00C944C1">
      <w:pPr>
        <w:pStyle w:val="Bodytext10"/>
        <w:spacing w:line="372" w:lineRule="auto"/>
        <w:rPr>
          <w:sz w:val="20"/>
          <w:szCs w:val="20"/>
          <w:lang w:val="en-US"/>
        </w:rPr>
      </w:pPr>
    </w:p>
    <w:p w:rsidR="002C2036" w:rsidRDefault="00661CAE" w:rsidP="00CF6F52">
      <w:pPr>
        <w:pStyle w:val="Bodytext10"/>
        <w:spacing w:after="0" w:line="377" w:lineRule="auto"/>
        <w:ind w:left="6620" w:firstLine="580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Rzecznik Praw Dziecka </w:t>
      </w:r>
    </w:p>
    <w:p w:rsidR="00C944C1" w:rsidRDefault="00661CAE" w:rsidP="00CF6F52">
      <w:pPr>
        <w:pStyle w:val="Bodytext10"/>
        <w:spacing w:after="0" w:line="377" w:lineRule="auto"/>
        <w:ind w:left="6620" w:firstLine="580"/>
      </w:pPr>
      <w:r>
        <w:rPr>
          <w:rStyle w:val="Bodytext1"/>
          <w:b/>
          <w:bCs/>
        </w:rPr>
        <w:t>ul. Chocimska 6</w:t>
      </w:r>
    </w:p>
    <w:p w:rsidR="00C944C1" w:rsidRDefault="00661CAE" w:rsidP="00CF6F52">
      <w:pPr>
        <w:pStyle w:val="Bodytext10"/>
        <w:spacing w:after="320" w:line="377" w:lineRule="auto"/>
        <w:ind w:left="6620" w:firstLine="580"/>
      </w:pPr>
      <w:r>
        <w:rPr>
          <w:rStyle w:val="Bodytext1"/>
          <w:b/>
          <w:bCs/>
        </w:rPr>
        <w:t>00-791 Warszawa</w:t>
      </w:r>
    </w:p>
    <w:p w:rsidR="00C944C1" w:rsidRDefault="00661CAE">
      <w:pPr>
        <w:pStyle w:val="Bodytext40"/>
        <w:tabs>
          <w:tab w:val="left" w:leader="dot" w:pos="874"/>
          <w:tab w:val="left" w:leader="dot" w:pos="1529"/>
          <w:tab w:val="left" w:leader="dot" w:pos="1669"/>
          <w:tab w:val="left" w:leader="dot" w:pos="1795"/>
          <w:tab w:val="left" w:leader="dot" w:pos="2630"/>
        </w:tabs>
        <w:spacing w:after="160"/>
        <w:ind w:firstLine="240"/>
        <w:jc w:val="both"/>
      </w:pPr>
      <w:r>
        <w:rPr>
          <w:rStyle w:val="Bodytext4"/>
          <w:b/>
          <w:bCs/>
        </w:rPr>
        <w:t>ZAŁ</w:t>
      </w:r>
      <w:r>
        <w:rPr>
          <w:rStyle w:val="Bodytext4"/>
          <w:b/>
          <w:bCs/>
        </w:rPr>
        <w:tab/>
      </w:r>
      <w:r>
        <w:rPr>
          <w:rStyle w:val="Bodytext4"/>
          <w:b/>
          <w:bCs/>
        </w:rPr>
        <w:tab/>
      </w:r>
      <w:r>
        <w:rPr>
          <w:rStyle w:val="Bodytext4"/>
          <w:b/>
          <w:bCs/>
        </w:rPr>
        <w:tab/>
      </w:r>
      <w:r>
        <w:rPr>
          <w:rStyle w:val="Bodytext4"/>
          <w:b/>
          <w:bCs/>
        </w:rPr>
        <w:tab/>
        <w:t>KART</w:t>
      </w:r>
      <w:r>
        <w:rPr>
          <w:rStyle w:val="Bodytext4"/>
          <w:b/>
          <w:bCs/>
        </w:rPr>
        <w:tab/>
      </w:r>
    </w:p>
    <w:p w:rsidR="00C944C1" w:rsidRDefault="00661CAE">
      <w:pPr>
        <w:pStyle w:val="Heading210"/>
        <w:keepNext/>
        <w:keepLines/>
        <w:jc w:val="both"/>
      </w:pPr>
      <w:bookmarkStart w:id="1" w:name="bookmark0"/>
      <w:r>
        <w:rPr>
          <w:rStyle w:val="Heading21"/>
          <w:b/>
          <w:bCs/>
        </w:rPr>
        <w:t>Dotyczy: braku dokumentów tożsamości u dzieci - obywateli Ukrainy - przebywających pod moją opieką prawną</w:t>
      </w:r>
      <w:bookmarkEnd w:id="1"/>
    </w:p>
    <w:p w:rsidR="00C944C1" w:rsidRDefault="00661CAE">
      <w:pPr>
        <w:pStyle w:val="Bodytext10"/>
        <w:jc w:val="both"/>
      </w:pPr>
      <w:r>
        <w:rPr>
          <w:rStyle w:val="Bodytext1"/>
        </w:rPr>
        <w:t>Szanowny Panie Rzeczniku,</w:t>
      </w:r>
    </w:p>
    <w:p w:rsidR="00C944C1" w:rsidRDefault="00661CAE">
      <w:pPr>
        <w:pStyle w:val="Bodytext10"/>
        <w:jc w:val="both"/>
      </w:pPr>
      <w:r>
        <w:rPr>
          <w:rStyle w:val="Bodytext1"/>
        </w:rPr>
        <w:t>Zwracam się z uprzejmą prośbą o podjęcie interwencji i poruszenie istotnego problemu dotyczącego dzieci - obywateli Ukrainy - przebywających w Polsce, które nie mają możliwości uzyskania dokumentów tożsamości.</w:t>
      </w:r>
    </w:p>
    <w:p w:rsidR="00C944C1" w:rsidRDefault="00661CAE">
      <w:pPr>
        <w:pStyle w:val="Bodytext10"/>
        <w:jc w:val="both"/>
      </w:pPr>
      <w:r>
        <w:rPr>
          <w:rStyle w:val="Bodytext1"/>
        </w:rPr>
        <w:t>Jestem prawnym opiekunem trójki małoletnich dzieci - obywateli Ukrainy - na podstawie prawomocnych postanowień Sądu Rejonowego. Jedno z dzieci przebywa ze mną w rodzinie zastępczej, wraz ze swoim 19-letnim bratem. Dwoje pozostałych znajduje się w Domu Dziecka. Wszystkie dzieci posiadają numery PESEL z nadanym statusem UKR, uczęszczają do polskiej szkoły i funkcjonują w naszym systemie opieki. W Polsce przebywa także ich 21- letni brat, ciotka i</w:t>
      </w:r>
      <w:r w:rsidR="002C2036">
        <w:rPr>
          <w:rStyle w:val="Bodytext1"/>
        </w:rPr>
        <w:t> </w:t>
      </w:r>
      <w:r>
        <w:rPr>
          <w:rStyle w:val="Bodytext1"/>
        </w:rPr>
        <w:t>kuzynostwo.</w:t>
      </w:r>
    </w:p>
    <w:p w:rsidR="00C944C1" w:rsidRDefault="00661CAE">
      <w:pPr>
        <w:pStyle w:val="Bodytext10"/>
        <w:jc w:val="both"/>
      </w:pPr>
      <w:r>
        <w:rPr>
          <w:rStyle w:val="Bodytext1"/>
        </w:rPr>
        <w:t>Dzieci przekroczyły granicę z Polską w kwietniu 2022 roku jako uchodźcy wojenni i posiadają wyłącznie ukraińskie akty urodzenia. Ich matka pozostawiła je w Polsce we wrześniu 2022 roku i</w:t>
      </w:r>
      <w:r w:rsidR="002C2036">
        <w:rPr>
          <w:rStyle w:val="Bodytext1"/>
        </w:rPr>
        <w:t> </w:t>
      </w:r>
      <w:r>
        <w:rPr>
          <w:rStyle w:val="Bodytext1"/>
        </w:rPr>
        <w:t>wróciła na Ukrainę. Miejsce jej pobytu nie jest znane, a kontakt z nią jest niemożliwy. Tożsamość ojców nie została ustalona.</w:t>
      </w:r>
    </w:p>
    <w:p w:rsidR="00C944C1" w:rsidRDefault="00661CAE">
      <w:pPr>
        <w:pStyle w:val="Bodytext10"/>
        <w:jc w:val="both"/>
      </w:pPr>
      <w:r>
        <w:rPr>
          <w:rStyle w:val="Bodytext1"/>
        </w:rPr>
        <w:t>Zwróciłem się pisemnie do Konsulatu Ukrainy w Krakowie z prośbą o możliwość wyrobienia dzieciom paszportów, jednak obecnie oczekuję na odpowiedź. Wcześniej uzyskałem ustną informację w</w:t>
      </w:r>
      <w:r w:rsidR="002C2036">
        <w:rPr>
          <w:rStyle w:val="Bodytext1"/>
        </w:rPr>
        <w:t> </w:t>
      </w:r>
      <w:r>
        <w:rPr>
          <w:rStyle w:val="Bodytext1"/>
        </w:rPr>
        <w:t>ukraińskim urzędzie paszportowym w Warszawie, że nie mogę wystąpić o paszporty, ponieważ dla Państwa Ukraińskiego formalnym opiekunem pozostaje matka.</w:t>
      </w:r>
    </w:p>
    <w:p w:rsidR="00C944C1" w:rsidRDefault="00661CAE">
      <w:pPr>
        <w:pStyle w:val="Bodytext10"/>
        <w:jc w:val="both"/>
        <w:sectPr w:rsidR="00C944C1">
          <w:headerReference w:type="default" r:id="rId6"/>
          <w:pgSz w:w="11900" w:h="16840"/>
          <w:pgMar w:top="1998" w:right="1140" w:bottom="1098" w:left="1054" w:header="0" w:footer="670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Brak możliwości uzyskania dokumentów od państwa pochodzenia dzieci stawia je w sytuacji bez wyjścia - mimo legalnego pobytu i ustanowionej opieki prawnej w Polsce, pozostają bez tożsamości w wymiarze prawnym. Taka sytuacja uniemożliwia spokojne</w:t>
      </w:r>
    </w:p>
    <w:p w:rsidR="00C944C1" w:rsidRDefault="00661CAE">
      <w:pPr>
        <w:pStyle w:val="Bodytext10"/>
        <w:jc w:val="both"/>
      </w:pPr>
      <w:r>
        <w:rPr>
          <w:rStyle w:val="Bodytext1"/>
        </w:rPr>
        <w:lastRenderedPageBreak/>
        <w:t>funkcjonowanie, planowanie przyszłości, podróże, a nawet załatwianie wielu codziennych spraw. Dzieci żyją w ciągłej niepewności, a my - ich opiekunowie - w poczuciu braku narzędzi do skutecznej ochrony ich praw.</w:t>
      </w:r>
    </w:p>
    <w:p w:rsidR="00C944C1" w:rsidRDefault="00661CAE">
      <w:pPr>
        <w:pStyle w:val="Bodytext10"/>
        <w:jc w:val="both"/>
      </w:pPr>
      <w:r>
        <w:rPr>
          <w:rStyle w:val="Bodytext1"/>
        </w:rPr>
        <w:t xml:space="preserve">Zwracam się z prośbą o rozważenie możliwości uzyskania dla takich dzieci </w:t>
      </w:r>
      <w:r>
        <w:rPr>
          <w:rStyle w:val="Bodytext1"/>
          <w:b/>
          <w:bCs/>
        </w:rPr>
        <w:t xml:space="preserve">Polskiego Dokumentu Podróży dla Cudzoziemca, </w:t>
      </w:r>
      <w:r>
        <w:rPr>
          <w:rStyle w:val="Bodytext1"/>
        </w:rPr>
        <w:t>a także o interwencję u właściwego ministra w celu opracowania rozporządzenia lub zmiany przepisów, które pozwoliłyby objąć podobne przypadki stosowną procedurą. Z dostępnych mi informacji wynika, że takich dzieci w Polsce jest więcej. Warto wskazać, że analogiczne rozwiązanie funkcjonuje już w odniesieniu do obywateli Białorusi, którzy z powodów politycznych nie mogą uzyskać paszportów w swoim kraju.</w:t>
      </w:r>
    </w:p>
    <w:p w:rsidR="00C944C1" w:rsidRDefault="00661CAE">
      <w:pPr>
        <w:pStyle w:val="Bodytext10"/>
        <w:jc w:val="both"/>
      </w:pPr>
      <w:r>
        <w:rPr>
          <w:rStyle w:val="Bodytext1"/>
        </w:rPr>
        <w:t>Uprzejmie proszę o podjęcie wszelkich możliwych działań na rzecz ochrony praw dzieci pozbawionych dokumentów, a także o informację, czy istnieją już procedury lub inicjatywy, które mogłyby znaleźć zastosowanie w niniejszej sprawie.</w:t>
      </w:r>
    </w:p>
    <w:sectPr w:rsidR="00C944C1" w:rsidSect="002C2036">
      <w:pgSz w:w="11900" w:h="16840"/>
      <w:pgMar w:top="1149" w:right="1047" w:bottom="1149" w:left="1162" w:header="721" w:footer="7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4D" w:rsidRDefault="0057074D">
      <w:r>
        <w:separator/>
      </w:r>
    </w:p>
  </w:endnote>
  <w:endnote w:type="continuationSeparator" w:id="0">
    <w:p w:rsidR="0057074D" w:rsidRDefault="0057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4D" w:rsidRDefault="0057074D"/>
  </w:footnote>
  <w:footnote w:type="continuationSeparator" w:id="0">
    <w:p w:rsidR="0057074D" w:rsidRDefault="00570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C1" w:rsidRDefault="00C944C1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C1"/>
    <w:rsid w:val="002C2036"/>
    <w:rsid w:val="00351FFE"/>
    <w:rsid w:val="0057074D"/>
    <w:rsid w:val="00661CAE"/>
    <w:rsid w:val="00C944C1"/>
    <w:rsid w:val="00C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2CDA4-237E-44F0-A1D3-408740B2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paragraph" w:customStyle="1" w:styleId="Bodytext30">
    <w:name w:val="Body text|3"/>
    <w:basedOn w:val="Normalny"/>
    <w:link w:val="Bodytext3"/>
    <w:pPr>
      <w:spacing w:line="338" w:lineRule="auto"/>
      <w:jc w:val="center"/>
    </w:pPr>
    <w:rPr>
      <w:rFonts w:ascii="Arial" w:eastAsia="Arial" w:hAnsi="Arial" w:cs="Arial"/>
      <w:b/>
      <w:bCs/>
      <w:w w:val="60"/>
      <w:sz w:val="30"/>
      <w:szCs w:val="30"/>
    </w:rPr>
  </w:style>
  <w:style w:type="paragraph" w:customStyle="1" w:styleId="Bodytext10">
    <w:name w:val="Body text|1"/>
    <w:basedOn w:val="Normalny"/>
    <w:link w:val="Bodytext1"/>
    <w:pPr>
      <w:spacing w:after="16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Bodytext40">
    <w:name w:val="Body text|4"/>
    <w:basedOn w:val="Normalny"/>
    <w:link w:val="Bodytext4"/>
    <w:pPr>
      <w:spacing w:after="7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0">
    <w:name w:val="Heading #2|1"/>
    <w:basedOn w:val="Normalny"/>
    <w:link w:val="Heading21"/>
    <w:pPr>
      <w:spacing w:after="160" w:line="360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line="372" w:lineRule="auto"/>
    </w:pPr>
    <w:rPr>
      <w:sz w:val="22"/>
      <w:szCs w:val="22"/>
      <w:lang w:val="en-US" w:eastAsia="en-US" w:bidi="en-US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b/>
      <w:bCs/>
      <w:sz w:val="13"/>
      <w:szCs w:val="13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b/>
      <w:bCs/>
      <w:sz w:val="11"/>
      <w:szCs w:val="11"/>
    </w:rPr>
  </w:style>
  <w:style w:type="paragraph" w:customStyle="1" w:styleId="Heading110">
    <w:name w:val="Heading #1|1"/>
    <w:basedOn w:val="Normalny"/>
    <w:link w:val="Heading11"/>
    <w:pPr>
      <w:spacing w:after="480"/>
      <w:outlineLvl w:val="0"/>
    </w:pPr>
    <w:rPr>
      <w:rFonts w:ascii="Arial" w:eastAsia="Arial" w:hAnsi="Arial" w:cs="Arial"/>
      <w:b/>
      <w:bCs/>
      <w:w w:val="60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C203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03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C2036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0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2026-02-04T10:10:00Z</dcterms:created>
  <dcterms:modified xsi:type="dcterms:W3CDTF">2026-02-04T10:10:00Z</dcterms:modified>
</cp:coreProperties>
</file>