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C86" w:rsidRPr="00E91216" w:rsidRDefault="00D65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12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Informacja Publiczna </w:t>
      </w:r>
      <w:r w:rsidRPr="00E91216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 xml:space="preserve">Wydziału Prawnego i Nadzoru WMUW w Olsztynie za okres </w:t>
      </w:r>
    </w:p>
    <w:p w:rsidR="00F06C86" w:rsidRPr="00E91216" w:rsidRDefault="00D657EC">
      <w:pPr>
        <w:tabs>
          <w:tab w:val="left" w:pos="708"/>
        </w:tabs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216">
        <w:rPr>
          <w:rFonts w:ascii="Times New Roman" w:eastAsia="Times New Roman" w:hAnsi="Times New Roman" w:cs="Times New Roman"/>
          <w:sz w:val="24"/>
          <w:szCs w:val="24"/>
          <w:lang w:eastAsia="pl-PL"/>
        </w:rPr>
        <w:t>od dnia 1</w:t>
      </w:r>
      <w:r w:rsidR="000B59E8" w:rsidRPr="00E91216">
        <w:rPr>
          <w:rFonts w:ascii="Times New Roman" w:eastAsia="Times New Roman" w:hAnsi="Times New Roman" w:cs="Times New Roman"/>
          <w:sz w:val="24"/>
          <w:szCs w:val="24"/>
          <w:lang w:eastAsia="pl-PL"/>
        </w:rPr>
        <w:t>stycznia 2023</w:t>
      </w:r>
      <w:r w:rsidRPr="00E912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do dnia 31</w:t>
      </w:r>
      <w:r w:rsidR="000B59E8" w:rsidRPr="00E91216">
        <w:rPr>
          <w:rFonts w:ascii="Times New Roman" w:eastAsia="Times New Roman" w:hAnsi="Times New Roman" w:cs="Times New Roman"/>
          <w:sz w:val="24"/>
          <w:szCs w:val="24"/>
          <w:lang w:eastAsia="pl-PL"/>
        </w:rPr>
        <w:t>stycznia 2023</w:t>
      </w:r>
      <w:r w:rsidRPr="00E912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F06C86" w:rsidRPr="00E91216" w:rsidRDefault="00D657EC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912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Rozstrzygnięcia nadzorcze Wojewody Warmińsko-Mazurskiego na uchwały organów samorządu terytorialnego:</w:t>
      </w:r>
    </w:p>
    <w:tbl>
      <w:tblPr>
        <w:tblW w:w="10200" w:type="dxa"/>
        <w:tblInd w:w="-735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  <w:insideH w:val="outset" w:sz="6" w:space="0" w:color="000001"/>
          <w:insideV w:val="outset" w:sz="6" w:space="0" w:color="000001"/>
        </w:tblBorders>
        <w:tblCellMar>
          <w:top w:w="60" w:type="dxa"/>
          <w:left w:w="-22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25"/>
        <w:gridCol w:w="1700"/>
        <w:gridCol w:w="2040"/>
        <w:gridCol w:w="5835"/>
      </w:tblGrid>
      <w:tr w:rsidR="00F06C86" w:rsidRPr="00E91216" w:rsidTr="005D33B2">
        <w:trPr>
          <w:trHeight w:val="645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E91216" w:rsidRDefault="00D657E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912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E91216" w:rsidRDefault="00D657E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912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Data sporządzenia: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E91216" w:rsidRDefault="00D657E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912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Znak sprawy: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E91216" w:rsidRDefault="00D657E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912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Przedmiot:</w:t>
            </w:r>
          </w:p>
        </w:tc>
      </w:tr>
      <w:tr w:rsidR="00F06C86" w:rsidRPr="001F655B" w:rsidTr="005D33B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F06C86" w:rsidRPr="001F655B" w:rsidRDefault="00D657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1F655B" w:rsidRDefault="00E912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3.01.2023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1F655B" w:rsidRDefault="002967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PN.4131.1.2023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F06C86" w:rsidRPr="005B050B" w:rsidRDefault="0029672C" w:rsidP="000B59E8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>stwierdzające nieważność załącznika nr 1 do uchwały Nr LVI/459/2022 Rady Gminy Jonko</w:t>
            </w:r>
            <w:r w:rsidR="00E91216"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wo z dnia 29 listopada 2022 r. </w:t>
            </w: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w sprawie uchwalenia Rocznego Programu Współpracy Gminy Jonkowo z organizacjami pozarządowymi oraz podmiotami wymienionymi w art. 3 ust. 3 ustawy o działalności pożytku publicznego </w:t>
            </w:r>
            <w:r w:rsidR="00E91216" w:rsidRPr="005B05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>i o wolontariacie na rok 2023, w części.</w:t>
            </w:r>
          </w:p>
        </w:tc>
      </w:tr>
      <w:tr w:rsidR="00F06C86" w:rsidRPr="001F655B" w:rsidTr="005D33B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F06C86" w:rsidRPr="001F655B" w:rsidRDefault="00D657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1F655B" w:rsidRDefault="00E912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3.01.2023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F06C86" w:rsidRPr="001F655B" w:rsidRDefault="0029672C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sz w:val="24"/>
                <w:szCs w:val="24"/>
              </w:rPr>
            </w:pPr>
            <w:r w:rsidRPr="001F655B">
              <w:rPr>
                <w:b/>
                <w:bCs/>
                <w:sz w:val="24"/>
                <w:szCs w:val="24"/>
              </w:rPr>
              <w:t>PN.4131.2.2023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F06C86" w:rsidRPr="005B050B" w:rsidRDefault="0029672C" w:rsidP="00E91216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_DdeLink__80_1663748921"/>
            <w:bookmarkEnd w:id="0"/>
            <w:r w:rsidRPr="005B050B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 w:rsidR="00E91216"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wierdzające nieważność uchwały </w:t>
            </w: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>Nr LII/290/2022 Rady Gminy Srokowo z dnia 28 listopada 2022 r. w sprawie zmiany statutu Sołectwa Leśny Rów.</w:t>
            </w:r>
          </w:p>
        </w:tc>
      </w:tr>
      <w:tr w:rsidR="000B59E8" w:rsidRPr="001F655B" w:rsidTr="005D33B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0B59E8" w:rsidRPr="001F655B" w:rsidRDefault="000B59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0B59E8" w:rsidRPr="001F655B" w:rsidRDefault="00E912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3.01.2023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0B59E8" w:rsidRPr="001F655B" w:rsidRDefault="0029672C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sz w:val="24"/>
                <w:szCs w:val="24"/>
              </w:rPr>
            </w:pPr>
            <w:r w:rsidRPr="001F655B">
              <w:rPr>
                <w:b/>
                <w:bCs/>
                <w:sz w:val="24"/>
                <w:szCs w:val="24"/>
              </w:rPr>
              <w:t>PN 4131.3.2023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0B59E8" w:rsidRPr="005B050B" w:rsidRDefault="0029672C" w:rsidP="00E91216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 w:rsidR="00E91216"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wierdzające nieważność uchwały </w:t>
            </w: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>Nr LII/291/2022 Rady Gminy Srokowo z dnia 28 listopada 2022 r. w sprawie zmiany statutu Sołectwa Wilczyny.</w:t>
            </w:r>
          </w:p>
        </w:tc>
      </w:tr>
      <w:tr w:rsidR="000B59E8" w:rsidRPr="001F655B" w:rsidTr="005D33B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0B59E8" w:rsidRPr="001F655B" w:rsidRDefault="000B59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0B59E8" w:rsidRPr="001F655B" w:rsidRDefault="00E912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3.01.2023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0B59E8" w:rsidRPr="001F655B" w:rsidRDefault="0029672C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sz w:val="24"/>
                <w:szCs w:val="24"/>
              </w:rPr>
            </w:pPr>
            <w:r w:rsidRPr="001F655B">
              <w:rPr>
                <w:b/>
                <w:bCs/>
                <w:sz w:val="24"/>
                <w:szCs w:val="24"/>
              </w:rPr>
              <w:t>PN.4131.4.2033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0B59E8" w:rsidRPr="005B050B" w:rsidRDefault="0029672C" w:rsidP="00E91216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 w:rsidR="00E91216"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wierdzające nieważność uchwały </w:t>
            </w: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>Nr LII/292/2022 Rady Gminy Srokowo z dnia 28 listopada 2022 r. w sprawie zmiany statutu Sołectwa Bajory Wielkie.</w:t>
            </w:r>
          </w:p>
        </w:tc>
      </w:tr>
      <w:tr w:rsidR="000B59E8" w:rsidRPr="001F655B" w:rsidTr="005D33B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0B59E8" w:rsidRPr="001F655B" w:rsidRDefault="000B59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0B59E8" w:rsidRPr="001F655B" w:rsidRDefault="00E912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3.01.2023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0B59E8" w:rsidRPr="001F655B" w:rsidRDefault="0029672C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sz w:val="24"/>
                <w:szCs w:val="24"/>
              </w:rPr>
            </w:pPr>
            <w:r w:rsidRPr="001F655B">
              <w:rPr>
                <w:b/>
                <w:bCs/>
                <w:sz w:val="24"/>
                <w:szCs w:val="24"/>
              </w:rPr>
              <w:t>PN.4131.5.2023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0B59E8" w:rsidRPr="005B050B" w:rsidRDefault="0029672C" w:rsidP="00E91216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 w:rsidR="00E91216"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wierdzające nieważność uchwały </w:t>
            </w: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>Nr LII/293/2022 Rady Gminy Srokowo z dnia 28 listopada 2022 r. w sprawie zmiany statutu Sołectwa Leśniewo.</w:t>
            </w:r>
          </w:p>
        </w:tc>
      </w:tr>
      <w:tr w:rsidR="000B59E8" w:rsidRPr="001F655B" w:rsidTr="005D33B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0B59E8" w:rsidRPr="001F655B" w:rsidRDefault="000B59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6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0B59E8" w:rsidRPr="001F655B" w:rsidRDefault="00E912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3.01.2023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0B59E8" w:rsidRPr="001F655B" w:rsidRDefault="0029672C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sz w:val="24"/>
                <w:szCs w:val="24"/>
              </w:rPr>
            </w:pPr>
            <w:r w:rsidRPr="001F655B">
              <w:rPr>
                <w:b/>
                <w:bCs/>
                <w:sz w:val="24"/>
                <w:szCs w:val="24"/>
              </w:rPr>
              <w:t>PN.4131.6.2023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0B59E8" w:rsidRPr="005B050B" w:rsidRDefault="0029672C" w:rsidP="00E91216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 w:rsidR="00E91216"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wierdzające nieważność uchwały </w:t>
            </w: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>Nr LII/294/2022 Rady Gminy Srokowo z dnia 28 listopada 2022 r. w sprawie zmiany statutu Sołectwa Siniec.</w:t>
            </w:r>
          </w:p>
        </w:tc>
      </w:tr>
      <w:tr w:rsidR="000B59E8" w:rsidRPr="001F655B" w:rsidTr="005D33B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0B59E8" w:rsidRPr="001F655B" w:rsidRDefault="000B59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0B59E8" w:rsidRPr="001F655B" w:rsidRDefault="00E912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3.01.2023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0B59E8" w:rsidRPr="001F655B" w:rsidRDefault="0029672C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sz w:val="24"/>
                <w:szCs w:val="24"/>
              </w:rPr>
            </w:pPr>
            <w:r w:rsidRPr="001F655B">
              <w:rPr>
                <w:b/>
                <w:bCs/>
                <w:sz w:val="24"/>
                <w:szCs w:val="24"/>
              </w:rPr>
              <w:t>PN.4131.7.2023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0B59E8" w:rsidRPr="005B050B" w:rsidRDefault="0029672C" w:rsidP="00E91216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 w:rsidR="00E91216"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wierdzające nieważność uchwały </w:t>
            </w: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>Nr LII/287/2022 Rady Gminy Srokowo z dnia 28 listopada 2022 r. w sprawie zmiany statutu Sołectwa Kosakowo.</w:t>
            </w:r>
          </w:p>
        </w:tc>
      </w:tr>
      <w:tr w:rsidR="000B59E8" w:rsidRPr="001F655B" w:rsidTr="005D33B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0B59E8" w:rsidRPr="001F655B" w:rsidRDefault="000B59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0B59E8" w:rsidRPr="001F655B" w:rsidRDefault="00E912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3.01.2023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0B59E8" w:rsidRPr="001F655B" w:rsidRDefault="0029672C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sz w:val="24"/>
                <w:szCs w:val="24"/>
              </w:rPr>
            </w:pPr>
            <w:r w:rsidRPr="001F655B">
              <w:rPr>
                <w:b/>
                <w:bCs/>
                <w:sz w:val="24"/>
                <w:szCs w:val="24"/>
              </w:rPr>
              <w:t>PN.4131.8.2023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0B59E8" w:rsidRPr="005B050B" w:rsidRDefault="0029672C" w:rsidP="00E91216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 w:rsidR="00E91216"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wierdzające nieważność uchwały </w:t>
            </w: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>Nr LII/288/2022 Rady Gminy Srokowo z dnia 28 listopada 2022 r. w sprawie zmiany statutu Sołectwa Jegławki.</w:t>
            </w:r>
          </w:p>
        </w:tc>
      </w:tr>
      <w:tr w:rsidR="000B59E8" w:rsidRPr="001F655B" w:rsidTr="005D33B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0B59E8" w:rsidRPr="001F655B" w:rsidRDefault="000B59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0B59E8" w:rsidRPr="001F655B" w:rsidRDefault="00E912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3.01.2023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0B59E8" w:rsidRPr="001F655B" w:rsidRDefault="0029672C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sz w:val="24"/>
                <w:szCs w:val="24"/>
              </w:rPr>
            </w:pPr>
            <w:r w:rsidRPr="001F655B">
              <w:rPr>
                <w:b/>
                <w:bCs/>
                <w:sz w:val="24"/>
                <w:szCs w:val="24"/>
              </w:rPr>
              <w:t>PN.4131.9.2023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0B59E8" w:rsidRPr="005B050B" w:rsidRDefault="0029672C" w:rsidP="00E91216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 w:rsidR="00E91216"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wierdzające nieważność uchwały </w:t>
            </w: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>Nr LII/289/2022 Rady Gminy Srokowo z dnia 28 listopada 2022 r. w sprawie zmiany statutu Sołectwa Silec.</w:t>
            </w:r>
          </w:p>
        </w:tc>
      </w:tr>
      <w:tr w:rsidR="000B59E8" w:rsidRPr="001F655B" w:rsidTr="005D33B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0B59E8" w:rsidRPr="001F655B" w:rsidRDefault="000B59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0B59E8" w:rsidRPr="001F655B" w:rsidRDefault="00E912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3.01.2023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0B59E8" w:rsidRPr="001F655B" w:rsidRDefault="0029672C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sz w:val="24"/>
                <w:szCs w:val="24"/>
              </w:rPr>
            </w:pPr>
            <w:r w:rsidRPr="001F655B">
              <w:rPr>
                <w:b/>
                <w:bCs/>
                <w:sz w:val="24"/>
                <w:szCs w:val="24"/>
              </w:rPr>
              <w:t>PN.4131.10.2023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0B59E8" w:rsidRPr="005B050B" w:rsidRDefault="0029672C" w:rsidP="00E91216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 w:rsidR="00E91216"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wierdzające nieważność uchwały </w:t>
            </w: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>Nr LII/284/2022 Rady Gminy Srokowo z dnia 28 listopada 2022 r. w sprawie zmiany statutu Sołectwa Srokowo.</w:t>
            </w:r>
          </w:p>
        </w:tc>
      </w:tr>
      <w:tr w:rsidR="000B59E8" w:rsidRPr="001F655B" w:rsidTr="005D33B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0B59E8" w:rsidRPr="001F655B" w:rsidRDefault="000B59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0B59E8" w:rsidRPr="001F655B" w:rsidRDefault="00E912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3.01.2023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0B59E8" w:rsidRPr="001F655B" w:rsidRDefault="0029672C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sz w:val="24"/>
                <w:szCs w:val="24"/>
              </w:rPr>
            </w:pPr>
            <w:r w:rsidRPr="001F655B">
              <w:rPr>
                <w:b/>
                <w:bCs/>
                <w:sz w:val="24"/>
                <w:szCs w:val="24"/>
              </w:rPr>
              <w:t>PN.4131.11.2023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0B59E8" w:rsidRPr="005B050B" w:rsidRDefault="0029672C" w:rsidP="00E91216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 w:rsidR="00E91216"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wierdzające nieważność uchwały </w:t>
            </w: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>Nr LII/285/2022 Rady Gminy Srokowo z dnia 28 listopada 2022 r. w sprawie zmiany statutu Sołectwa Solanka.</w:t>
            </w:r>
          </w:p>
        </w:tc>
      </w:tr>
      <w:tr w:rsidR="000B59E8" w:rsidRPr="001F655B" w:rsidTr="005D33B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0B59E8" w:rsidRPr="001F655B" w:rsidRDefault="000B59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0B59E8" w:rsidRPr="001F655B" w:rsidRDefault="00E912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3.01.2023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0B59E8" w:rsidRPr="001F655B" w:rsidRDefault="0029672C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sz w:val="24"/>
                <w:szCs w:val="24"/>
              </w:rPr>
            </w:pPr>
            <w:r w:rsidRPr="001F655B">
              <w:rPr>
                <w:b/>
                <w:bCs/>
                <w:sz w:val="24"/>
                <w:szCs w:val="24"/>
              </w:rPr>
              <w:t>PN.4131.12.2023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0B59E8" w:rsidRPr="005B050B" w:rsidRDefault="0029672C" w:rsidP="00E91216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 st</w:t>
            </w:r>
            <w:r w:rsidR="00E91216"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wierdzające nieważność uchwały </w:t>
            </w: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>Nr LII/286/2022 Rady Gminy Srokowo z dnia 28 listopada 2022 r. w sprawie zmiany statutu Sołectwa Jankowice.</w:t>
            </w:r>
          </w:p>
        </w:tc>
      </w:tr>
      <w:tr w:rsidR="000B59E8" w:rsidRPr="001F655B" w:rsidTr="005D33B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0B59E8" w:rsidRPr="001F655B" w:rsidRDefault="000B59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0B59E8" w:rsidRPr="001F655B" w:rsidRDefault="00E912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4.01.2023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0B59E8" w:rsidRPr="001F655B" w:rsidRDefault="0029672C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sz w:val="24"/>
                <w:szCs w:val="24"/>
              </w:rPr>
            </w:pPr>
            <w:r w:rsidRPr="001F655B">
              <w:rPr>
                <w:b/>
                <w:bCs/>
                <w:sz w:val="24"/>
                <w:szCs w:val="24"/>
              </w:rPr>
              <w:t>PN.4131.13.2023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0B59E8" w:rsidRPr="005B050B" w:rsidRDefault="0029672C" w:rsidP="00E91216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załącznika do uchwały Nr LIV/275/2022 Rady Gminy Kętrzyn z dnia 30 listopada 2022 r. w sprawie przyjęcia „Rocznego Programu Współpracy Gminy Kętrzyn z Organizacjami pozarządowymi oraz podmiotami, o których mowa w art. 3 ust. 3 ustawy z dnia 24 </w:t>
            </w:r>
            <w:r w:rsidRPr="005B0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kwietnia 2003 roku o działalności pożytku publicznego </w:t>
            </w:r>
            <w:r w:rsidR="00E91216" w:rsidRPr="005B05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>i o wolontariacie, na rok 2023.</w:t>
            </w:r>
          </w:p>
        </w:tc>
      </w:tr>
      <w:tr w:rsidR="000B59E8" w:rsidRPr="001F655B" w:rsidTr="005D33B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0B59E8" w:rsidRPr="001F655B" w:rsidRDefault="000B59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14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0B59E8" w:rsidRPr="001F655B" w:rsidRDefault="00E912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4.01.2023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0B59E8" w:rsidRPr="001F655B" w:rsidRDefault="0029672C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sz w:val="24"/>
                <w:szCs w:val="24"/>
              </w:rPr>
            </w:pPr>
            <w:r w:rsidRPr="001F655B">
              <w:rPr>
                <w:b/>
                <w:bCs/>
                <w:sz w:val="24"/>
                <w:szCs w:val="24"/>
              </w:rPr>
              <w:t>PN.4131.14.2023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0B59E8" w:rsidRPr="005B050B" w:rsidRDefault="0029672C" w:rsidP="00E91216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uchwały </w:t>
            </w:r>
            <w:bookmarkStart w:id="1" w:name="__DdeLink__82_3414494432"/>
            <w:r w:rsidRPr="005B050B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bookmarkEnd w:id="1"/>
            <w:r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6 ust. 3, ust. 7 i ust. 8 załącznika do uchwały Nr LIII/370/22 Rady Gminy </w:t>
            </w:r>
            <w:r w:rsidRPr="005B050B">
              <w:rPr>
                <w:rFonts w:ascii="Times New Roman" w:hAnsi="Times New Roman" w:cs="Times New Roman"/>
                <w:sz w:val="24"/>
                <w:szCs w:val="24"/>
              </w:rPr>
              <w:br/>
              <w:t>Iłowo- Osada z dnia 30 listopada 2022 r. w sprawie przyjęcia Regulaminu określającego szczegółowe warunki udzielania stypendium Wójta Gminy Iłowo-Osady za wyniki w nauce oraz jednorazowej nagrody finansowej za wybitne osiągnięcia, formy i zakres tej pomocy oraz tryb postępowania.</w:t>
            </w:r>
          </w:p>
        </w:tc>
      </w:tr>
      <w:tr w:rsidR="000B59E8" w:rsidRPr="001F655B" w:rsidTr="005D33B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0B59E8" w:rsidRPr="001F655B" w:rsidRDefault="000B59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0B59E8" w:rsidRPr="001F655B" w:rsidRDefault="00E912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4.01.2023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0B59E8" w:rsidRPr="001F655B" w:rsidRDefault="0029672C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sz w:val="24"/>
                <w:szCs w:val="24"/>
              </w:rPr>
            </w:pPr>
            <w:r w:rsidRPr="001F655B">
              <w:rPr>
                <w:b/>
                <w:bCs/>
                <w:sz w:val="24"/>
                <w:szCs w:val="24"/>
              </w:rPr>
              <w:t>PN.4131.15.2023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0B59E8" w:rsidRPr="005B050B" w:rsidRDefault="0029672C" w:rsidP="00E91216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 stwierdzające nieważność §8 ust. 2 pkt 2, §8 ust. 3 i §16 ust. 4 pkt 6 Uchwały RG.0007.316.2022 Rady Gminy Kowale Oleckie z dnia 29 listopada 2022 r. w sprawie miejscowego planu zagospodarowania przestrzennego Gminy Kowale Oleckie (obręb geodezyjny Szwałk).</w:t>
            </w:r>
          </w:p>
        </w:tc>
      </w:tr>
      <w:tr w:rsidR="000B59E8" w:rsidRPr="001F655B" w:rsidTr="005D33B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0B59E8" w:rsidRPr="001F655B" w:rsidRDefault="000B59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0B59E8" w:rsidRPr="001F655B" w:rsidRDefault="00E912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4.01.2023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0B59E8" w:rsidRPr="001F655B" w:rsidRDefault="0029672C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sz w:val="24"/>
                <w:szCs w:val="24"/>
              </w:rPr>
            </w:pPr>
            <w:r w:rsidRPr="001F655B">
              <w:rPr>
                <w:b/>
                <w:bCs/>
                <w:sz w:val="24"/>
                <w:szCs w:val="24"/>
              </w:rPr>
              <w:t>PN.4131.16.2023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0B59E8" w:rsidRPr="005B050B" w:rsidRDefault="0029672C" w:rsidP="00E91216">
            <w:pPr>
              <w:spacing w:before="171" w:after="17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>stwierdzające nieważność uchwały Nr LII/277/2022 Rady Gminy Srokowo z dnia 28 listopada 2022 r. w sprawie ustalenia Regulaminu korzystania z cmentarza komunalnego oraz ustalenia cennika opłat za usługi cmentarne na terenie Cmentarza Komunalnego w Srokowie.</w:t>
            </w:r>
          </w:p>
        </w:tc>
      </w:tr>
      <w:tr w:rsidR="000B59E8" w:rsidRPr="001F655B" w:rsidTr="005D33B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0B59E8" w:rsidRPr="001F655B" w:rsidRDefault="000B59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0B59E8" w:rsidRPr="001F655B" w:rsidRDefault="00E912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4.01.2023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0B59E8" w:rsidRPr="001F655B" w:rsidRDefault="0029672C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sz w:val="24"/>
                <w:szCs w:val="24"/>
              </w:rPr>
            </w:pPr>
            <w:r w:rsidRPr="001F655B">
              <w:rPr>
                <w:b/>
                <w:bCs/>
                <w:sz w:val="24"/>
                <w:szCs w:val="24"/>
              </w:rPr>
              <w:t>PN.4131.17.2023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0B59E8" w:rsidRPr="005B050B" w:rsidRDefault="0029672C" w:rsidP="00E91216">
            <w:pPr>
              <w:spacing w:before="285" w:after="285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załącznika do uchwały Nr XXXI/245/2022 Rady Gminy Janowiec Kościelny z dnia 30 listopada 2022 r. w sprawie uchwalenia rocznego programu współpracy z organizacjami pozarządowymi oraz innymi podmiotami, o których mowa w art. 3 ust. 3 ustawy z dnia 24 kwietnia 2003 roku o działalności pożytku publicznego </w:t>
            </w:r>
            <w:r w:rsidR="00E91216" w:rsidRPr="005B05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>i o wolontariacie na terenie Gminy Janowiec Kościelny na rok 2023.</w:t>
            </w:r>
          </w:p>
        </w:tc>
      </w:tr>
      <w:tr w:rsidR="000B59E8" w:rsidRPr="001F655B" w:rsidTr="005D33B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0B59E8" w:rsidRPr="001F655B" w:rsidRDefault="000B59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18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0B59E8" w:rsidRPr="001F655B" w:rsidRDefault="00E912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4.01.2023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0B59E8" w:rsidRPr="001F655B" w:rsidRDefault="0029672C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sz w:val="24"/>
                <w:szCs w:val="24"/>
              </w:rPr>
            </w:pPr>
            <w:r w:rsidRPr="001F655B">
              <w:rPr>
                <w:b/>
                <w:bCs/>
                <w:sz w:val="24"/>
                <w:szCs w:val="24"/>
              </w:rPr>
              <w:t>PN.4131.18.2023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0B59E8" w:rsidRPr="005B050B" w:rsidRDefault="0029672C" w:rsidP="00E91216">
            <w:pPr>
              <w:spacing w:before="285" w:after="285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uchwały Nr LXVII/487/2022 Rady Gminy w Kozłowie z dnia 25 listopada 2022 r. </w:t>
            </w:r>
            <w:r w:rsidR="00E91216" w:rsidRPr="005B05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w sprawie uchwalenia Rocznego Programu Współpracy Gminy Kozłowo z organizacjami pozarządowymi oraz innymi podmiotami wymienionymi w art. 3 ust. 3 ustawy </w:t>
            </w:r>
            <w:r w:rsidR="00E91216" w:rsidRPr="005B05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>z dnia 24 kwietnia 2003 r. o działalności pożytku publicznego i o wolontariacie na rok 2023.</w:t>
            </w:r>
          </w:p>
        </w:tc>
      </w:tr>
      <w:tr w:rsidR="000B59E8" w:rsidRPr="001F655B" w:rsidTr="005D33B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0B59E8" w:rsidRPr="001F655B" w:rsidRDefault="000B59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0B59E8" w:rsidRPr="001F655B" w:rsidRDefault="00E912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4.01.2023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0B59E8" w:rsidRPr="001F655B" w:rsidRDefault="0029672C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sz w:val="24"/>
                <w:szCs w:val="24"/>
              </w:rPr>
            </w:pPr>
            <w:r w:rsidRPr="001F655B">
              <w:rPr>
                <w:b/>
                <w:bCs/>
                <w:sz w:val="24"/>
                <w:szCs w:val="24"/>
              </w:rPr>
              <w:t>PN.4131.19.2023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0B59E8" w:rsidRPr="005B050B" w:rsidRDefault="0029672C" w:rsidP="00E91216">
            <w:pPr>
              <w:spacing w:before="285" w:after="285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>stwierdzające nieważność § 12 ust. 2 i 3 oraz § 13 uchwały Nr LXIII/470/2022 Rady Miejskiej w Lidzbarku Warmińskim z dnia 30 listopada 2022 r. w sprawie określenia zasad gospodarki nieruchomościami Gminy Miejskiej Lidzbark Warmiński.</w:t>
            </w:r>
          </w:p>
        </w:tc>
      </w:tr>
      <w:tr w:rsidR="000B59E8" w:rsidRPr="001F655B" w:rsidTr="005D33B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0B59E8" w:rsidRPr="001F655B" w:rsidRDefault="000B59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0B59E8" w:rsidRPr="001F655B" w:rsidRDefault="00E912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4.01.2023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0B59E8" w:rsidRPr="001F655B" w:rsidRDefault="0029672C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sz w:val="24"/>
                <w:szCs w:val="24"/>
              </w:rPr>
            </w:pPr>
            <w:r w:rsidRPr="001F655B">
              <w:rPr>
                <w:b/>
                <w:bCs/>
                <w:sz w:val="24"/>
                <w:szCs w:val="24"/>
              </w:rPr>
              <w:t>PN.4131.20.2023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0B59E8" w:rsidRPr="005B050B" w:rsidRDefault="0029672C" w:rsidP="000B59E8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sz w:val="24"/>
                <w:szCs w:val="24"/>
              </w:rPr>
            </w:pPr>
            <w:r w:rsidRPr="005B050B">
              <w:rPr>
                <w:sz w:val="24"/>
                <w:szCs w:val="24"/>
              </w:rPr>
              <w:t xml:space="preserve">stwierdzające nieważność uchwały Nr LXIII/479/2022 </w:t>
            </w:r>
            <w:r w:rsidR="00E91216" w:rsidRPr="005B050B">
              <w:rPr>
                <w:sz w:val="24"/>
                <w:szCs w:val="24"/>
              </w:rPr>
              <w:br/>
            </w:r>
            <w:r w:rsidRPr="005B050B">
              <w:rPr>
                <w:sz w:val="24"/>
                <w:szCs w:val="24"/>
              </w:rPr>
              <w:t xml:space="preserve">z dnia 30 listopada 2022 r. w sprawie Rocznego Programu Współpracy Miasta Lidzbarka Warmińskiego </w:t>
            </w:r>
            <w:r w:rsidR="00E91216" w:rsidRPr="005B050B">
              <w:rPr>
                <w:sz w:val="24"/>
                <w:szCs w:val="24"/>
              </w:rPr>
              <w:br/>
            </w:r>
            <w:r w:rsidRPr="005B050B">
              <w:rPr>
                <w:sz w:val="24"/>
                <w:szCs w:val="24"/>
              </w:rPr>
              <w:t xml:space="preserve">z Organizacjami Pozarządowymi oraz podmiotami, </w:t>
            </w:r>
            <w:r w:rsidR="00E91216" w:rsidRPr="005B050B">
              <w:rPr>
                <w:sz w:val="24"/>
                <w:szCs w:val="24"/>
              </w:rPr>
              <w:br/>
            </w:r>
            <w:r w:rsidRPr="005B050B">
              <w:rPr>
                <w:sz w:val="24"/>
                <w:szCs w:val="24"/>
              </w:rPr>
              <w:t xml:space="preserve">o których mowa w art. 3 ust. 3 ustawy z dnia 24 kwietnia 2003 roku o działalności pożytku publicznego </w:t>
            </w:r>
            <w:r w:rsidR="00E91216" w:rsidRPr="005B050B">
              <w:rPr>
                <w:sz w:val="24"/>
                <w:szCs w:val="24"/>
              </w:rPr>
              <w:br/>
            </w:r>
            <w:r w:rsidRPr="005B050B">
              <w:rPr>
                <w:sz w:val="24"/>
                <w:szCs w:val="24"/>
              </w:rPr>
              <w:t>i o wolontariacie, na 2023 rok, w części dotyczącej załącznika Nr 1 do uchwały</w:t>
            </w:r>
          </w:p>
        </w:tc>
      </w:tr>
      <w:tr w:rsidR="000B59E8" w:rsidRPr="001F655B" w:rsidTr="005D33B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0B59E8" w:rsidRPr="001F655B" w:rsidRDefault="000B59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0B59E8" w:rsidRPr="001F655B" w:rsidRDefault="00E912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4.01.2023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0B59E8" w:rsidRPr="001F655B" w:rsidRDefault="0029672C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sz w:val="24"/>
                <w:szCs w:val="24"/>
              </w:rPr>
            </w:pPr>
            <w:r w:rsidRPr="001F655B">
              <w:rPr>
                <w:b/>
                <w:bCs/>
                <w:sz w:val="24"/>
                <w:szCs w:val="24"/>
              </w:rPr>
              <w:t>PN.4131.21.2023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0B59E8" w:rsidRPr="005B050B" w:rsidRDefault="0029672C" w:rsidP="0073187D">
            <w:pPr>
              <w:spacing w:before="285" w:after="285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załącznika do uchwały </w:t>
            </w:r>
            <w:r w:rsidR="00E91216" w:rsidRPr="005B05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Nr LV/440/2022 Rady Gminy Grunwald z siedzibą </w:t>
            </w:r>
            <w:r w:rsidR="00E91216" w:rsidRPr="005B05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>w Gierzwałdzie z dnia 29 listopada 2022 r. w sprawie zasad wynajmowania lokali wchodzących w skład mieszkaniowego zasobu Gminy Grunwald.</w:t>
            </w:r>
          </w:p>
        </w:tc>
      </w:tr>
      <w:tr w:rsidR="0029672C" w:rsidRPr="001F655B" w:rsidTr="005D33B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29672C" w:rsidRPr="001F655B" w:rsidRDefault="002967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22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29672C" w:rsidRPr="001F655B" w:rsidRDefault="00E912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4.01.2023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29672C" w:rsidRPr="001F655B" w:rsidRDefault="0029672C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sz w:val="24"/>
                <w:szCs w:val="24"/>
              </w:rPr>
            </w:pPr>
            <w:r w:rsidRPr="001F655B">
              <w:rPr>
                <w:b/>
                <w:bCs/>
                <w:sz w:val="24"/>
                <w:szCs w:val="24"/>
              </w:rPr>
              <w:t>PN.4131.22.2023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29672C" w:rsidRPr="005B050B" w:rsidRDefault="0029672C" w:rsidP="00E91216">
            <w:pPr>
              <w:spacing w:before="285" w:after="285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>stwierdzające nieważność załącznika do uchwały Nr XLVIII.487.2022 Rady Miasta Ełku z dnia 30 listopada 2022 r. w sprawie „Wieloletniego programu gospodarowania mieszkaniowych zasobem Gminy Miasta Ełku na lata 2023- 2027”.</w:t>
            </w:r>
          </w:p>
        </w:tc>
      </w:tr>
      <w:tr w:rsidR="0029672C" w:rsidRPr="001F655B" w:rsidTr="005D33B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29672C" w:rsidRPr="001F655B" w:rsidRDefault="00E912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29672C" w:rsidRPr="001F655B" w:rsidRDefault="007F7A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5.01.2023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29672C" w:rsidRPr="001F655B" w:rsidRDefault="007F7A97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sz w:val="24"/>
                <w:szCs w:val="24"/>
              </w:rPr>
            </w:pPr>
            <w:r w:rsidRPr="001F655B">
              <w:rPr>
                <w:b/>
                <w:sz w:val="24"/>
                <w:szCs w:val="24"/>
              </w:rPr>
              <w:t>PN.4131.23.2023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29672C" w:rsidRPr="005B050B" w:rsidRDefault="00E91216" w:rsidP="007F7A97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>stwierdzające nieważność uchwały Nr XL/372/22 Rady Miejskiej w Braniewie z dnia 30 listopada 2022 r. w sprawie ustalenia stawki za jeden kilometr przebiegu pojazdu przewożącego dziecko niepełnosprawne zamieszkałe na terenie Gminy Miasta Braniewa do specjalistycznych placówek oświatowych.</w:t>
            </w:r>
          </w:p>
        </w:tc>
      </w:tr>
      <w:tr w:rsidR="0029672C" w:rsidRPr="001F655B" w:rsidTr="005D33B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29672C" w:rsidRPr="001F655B" w:rsidRDefault="00E912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29672C" w:rsidRPr="001F655B" w:rsidRDefault="007318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5.01.2023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29672C" w:rsidRPr="001F655B" w:rsidRDefault="007F7A97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sz w:val="24"/>
                <w:szCs w:val="24"/>
              </w:rPr>
            </w:pPr>
            <w:r w:rsidRPr="001F655B">
              <w:rPr>
                <w:b/>
                <w:sz w:val="24"/>
                <w:szCs w:val="24"/>
              </w:rPr>
              <w:t>PN.4131.24.2023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29672C" w:rsidRPr="005B050B" w:rsidRDefault="00E91216" w:rsidP="0073187D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>stwierdzające nieważność uchwały Nr LXIII/460/2022 Rady Miejskiej w Gołdapi z dnia 29 listopada 2022 r. w sprawie określenia stawki za 1 kilometr przebiegu pojazdu będącej podstawą do ustalenia zwrotu rodzicom kosztów za przewóz dzieci, młodzieży i uczniów do placówek oświatowych.</w:t>
            </w:r>
          </w:p>
        </w:tc>
      </w:tr>
      <w:tr w:rsidR="0029672C" w:rsidRPr="001F655B" w:rsidTr="005D33B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29672C" w:rsidRPr="001F655B" w:rsidRDefault="00E912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29672C" w:rsidRPr="001F655B" w:rsidRDefault="007318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5.01.2023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29672C" w:rsidRPr="001F655B" w:rsidRDefault="00FA4A3A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sz w:val="24"/>
                <w:szCs w:val="24"/>
              </w:rPr>
            </w:pPr>
            <w:r w:rsidRPr="001F655B">
              <w:rPr>
                <w:b/>
                <w:sz w:val="24"/>
                <w:szCs w:val="24"/>
              </w:rPr>
              <w:t>PN.</w:t>
            </w:r>
            <w:r w:rsidR="009B3942" w:rsidRPr="001F655B">
              <w:rPr>
                <w:b/>
                <w:sz w:val="24"/>
                <w:szCs w:val="24"/>
              </w:rPr>
              <w:t>4131.25.2023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29672C" w:rsidRPr="005B050B" w:rsidRDefault="007F7A97" w:rsidP="0073187D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>stwierdzające nieważność uchwały Nr LIV/273/2022 Rady Gminy Kętrzyn z dnia 30 listopada 2022 r. w sprawie zmiany uchwały Nr XXIX/190/2009 Rady Gminy Kętrzyn z dnia 25 lutego 2009 roku w sprawie ustalenia regulaminu określającego wysokość i szczegółowe warunki przyznawania nauczycielom dodatków: motywacyjnego, funkcyjnego, wynagrodzenia za godziny ponadwymiarowe, godziny doraźnych zastępstw, za warunki pracy oraz wysokość i warunki wypłacania nagród nauczycieli szkół podstawowych prowadzonych przez Gminę Kętrzyn.</w:t>
            </w:r>
          </w:p>
        </w:tc>
      </w:tr>
      <w:tr w:rsidR="0029672C" w:rsidRPr="001F655B" w:rsidTr="005D33B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29672C" w:rsidRPr="001F655B" w:rsidRDefault="00E912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29672C" w:rsidRPr="001F655B" w:rsidRDefault="007318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5.01.2023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29672C" w:rsidRPr="001F655B" w:rsidRDefault="0073187D" w:rsidP="00FA4A3A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sz w:val="24"/>
                <w:szCs w:val="24"/>
              </w:rPr>
            </w:pPr>
            <w:r w:rsidRPr="001F655B">
              <w:rPr>
                <w:b/>
                <w:sz w:val="24"/>
                <w:szCs w:val="24"/>
              </w:rPr>
              <w:t>PN</w:t>
            </w:r>
            <w:r w:rsidR="00FA4A3A" w:rsidRPr="001F655B">
              <w:rPr>
                <w:b/>
                <w:sz w:val="24"/>
                <w:szCs w:val="24"/>
              </w:rPr>
              <w:t>.</w:t>
            </w:r>
            <w:r w:rsidRPr="001F655B">
              <w:rPr>
                <w:b/>
                <w:sz w:val="24"/>
                <w:szCs w:val="24"/>
              </w:rPr>
              <w:t>4131.26.2023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29672C" w:rsidRPr="005B050B" w:rsidRDefault="007F7A97" w:rsidP="0073187D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uchwały Nr LXIII/464/2022 Rady Miejskiej w Lidzbarku Warmińskim z dnia 30 listopada 2022 </w:t>
            </w:r>
            <w:r w:rsidRPr="005B0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r. w sprawie określenia zasad zwrotu wydatków za świadczenia z pomocy społecznej.</w:t>
            </w:r>
          </w:p>
        </w:tc>
      </w:tr>
      <w:tr w:rsidR="0029672C" w:rsidRPr="001F655B" w:rsidTr="005D33B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29672C" w:rsidRPr="001F655B" w:rsidRDefault="00E912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27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29672C" w:rsidRPr="001F655B" w:rsidRDefault="007318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5.01.2023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29672C" w:rsidRPr="001F655B" w:rsidRDefault="00FA4A3A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sz w:val="24"/>
                <w:szCs w:val="24"/>
              </w:rPr>
            </w:pPr>
            <w:r w:rsidRPr="001F655B">
              <w:rPr>
                <w:b/>
                <w:sz w:val="24"/>
                <w:szCs w:val="24"/>
              </w:rPr>
              <w:t>PN.</w:t>
            </w:r>
            <w:r w:rsidR="0073187D" w:rsidRPr="001F655B">
              <w:rPr>
                <w:b/>
                <w:sz w:val="24"/>
                <w:szCs w:val="24"/>
              </w:rPr>
              <w:t>4131.27.2023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29672C" w:rsidRPr="005B050B" w:rsidRDefault="007F7A97" w:rsidP="0073187D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>stwierdzające nieważność załącznika do uchwały Nr LV/439/2022 Rady Gminy Grunwald z dnia 29 listopada 2022 r. w sprawie przyjęcia „Programu współpracy Gminy Grunwald z organizacjami pozarządowymi i podmiotami prowadzącymi działalność pożytku publicznego na 2023 rok.</w:t>
            </w:r>
          </w:p>
        </w:tc>
      </w:tr>
      <w:tr w:rsidR="0029672C" w:rsidRPr="001F655B" w:rsidTr="005D33B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29672C" w:rsidRPr="001F655B" w:rsidRDefault="00E912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29672C" w:rsidRPr="001F655B" w:rsidRDefault="007318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5.01.2023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29672C" w:rsidRPr="001F655B" w:rsidRDefault="00FA4A3A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sz w:val="24"/>
                <w:szCs w:val="24"/>
              </w:rPr>
            </w:pPr>
            <w:r w:rsidRPr="001F655B">
              <w:rPr>
                <w:b/>
                <w:sz w:val="24"/>
                <w:szCs w:val="24"/>
              </w:rPr>
              <w:t>PN.</w:t>
            </w:r>
            <w:r w:rsidR="0073187D" w:rsidRPr="001F655B">
              <w:rPr>
                <w:b/>
                <w:sz w:val="24"/>
                <w:szCs w:val="24"/>
              </w:rPr>
              <w:t>4131.28.2023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29672C" w:rsidRPr="005B050B" w:rsidRDefault="007F7A97" w:rsidP="0073187D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>stwierdzające nieważność załącznika do uchwały Nr LV/293/2022 z dnia 29 listopada 2022 r. w sprawie uchwalenia Rocznego Programu Współpracy Gminy Kolno z organizacjami pozarządowymi oraz podmiotami określonymi w art. 3 ust. 3 ustawy z dnia 24 kwietnia 2003 r. o działalności pożytku publicznego i o wolontariacie na terenie Gminy Kolno na 2023 rok.</w:t>
            </w:r>
          </w:p>
        </w:tc>
      </w:tr>
      <w:tr w:rsidR="0029672C" w:rsidRPr="001F655B" w:rsidTr="005D33B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29672C" w:rsidRPr="001F655B" w:rsidRDefault="00E912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29672C" w:rsidRPr="001F655B" w:rsidRDefault="007318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5.01.2023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29672C" w:rsidRPr="001F655B" w:rsidRDefault="00FA4A3A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sz w:val="24"/>
                <w:szCs w:val="24"/>
              </w:rPr>
            </w:pPr>
            <w:r w:rsidRPr="001F655B">
              <w:rPr>
                <w:b/>
                <w:sz w:val="24"/>
                <w:szCs w:val="24"/>
              </w:rPr>
              <w:t>PN.</w:t>
            </w:r>
            <w:r w:rsidR="009B3942" w:rsidRPr="001F655B">
              <w:rPr>
                <w:b/>
                <w:sz w:val="24"/>
                <w:szCs w:val="24"/>
              </w:rPr>
              <w:t>4131.29.2023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29672C" w:rsidRPr="005B050B" w:rsidRDefault="007F7A97" w:rsidP="0073187D">
            <w:pPr>
              <w:spacing w:before="285" w:after="285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uchwały Rady Miejskiej </w:t>
            </w:r>
            <w:r w:rsidR="001F655B" w:rsidRPr="005B05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w Ostródzie z dnia 30 listopada 2022 r. Nr LXI/349/2022 </w:t>
            </w:r>
            <w:r w:rsidR="001F655B" w:rsidRPr="005B05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>w sprawie uchwalenia regulaminu korzystania z cmentarzy komunalnych w Ostródzie.</w:t>
            </w:r>
          </w:p>
        </w:tc>
      </w:tr>
      <w:tr w:rsidR="0029672C" w:rsidRPr="001F655B" w:rsidTr="005D33B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29672C" w:rsidRPr="001F655B" w:rsidRDefault="00E9121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29672C" w:rsidRPr="001F655B" w:rsidRDefault="007318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5.01.2023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29672C" w:rsidRPr="001F655B" w:rsidRDefault="00FA4A3A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sz w:val="24"/>
                <w:szCs w:val="24"/>
              </w:rPr>
            </w:pPr>
            <w:r w:rsidRPr="001F655B">
              <w:rPr>
                <w:b/>
                <w:sz w:val="24"/>
                <w:szCs w:val="24"/>
              </w:rPr>
              <w:t>PN.</w:t>
            </w:r>
            <w:r w:rsidR="009B3942" w:rsidRPr="001F655B">
              <w:rPr>
                <w:b/>
                <w:sz w:val="24"/>
                <w:szCs w:val="24"/>
              </w:rPr>
              <w:t>4131.30.2023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29672C" w:rsidRPr="005B050B" w:rsidRDefault="007F7A97" w:rsidP="0073187D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>stwierdzające nieważność załącznika do uchwały Nr XXXIII/290/2022 Rady Powiatu Ostródzkiego z dnia 29 listopada 2022 r. w sprawie „Rocznego programu współpracy Powiatu Ostródzkiego z Organizacjami Pozarządowymi oraz innymi podmiotami prowadzącymi działalność pożytku publicznego na rok 2023”.</w:t>
            </w:r>
          </w:p>
        </w:tc>
      </w:tr>
      <w:tr w:rsidR="0029672C" w:rsidRPr="001F655B" w:rsidTr="005D33B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29672C" w:rsidRPr="001F655B" w:rsidRDefault="007F7A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29672C" w:rsidRPr="001F655B" w:rsidRDefault="007318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9.01.2023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29672C" w:rsidRPr="001F655B" w:rsidRDefault="00FA4A3A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sz w:val="24"/>
                <w:szCs w:val="24"/>
              </w:rPr>
            </w:pPr>
            <w:r w:rsidRPr="001F655B">
              <w:rPr>
                <w:b/>
                <w:sz w:val="24"/>
                <w:szCs w:val="24"/>
              </w:rPr>
              <w:t>PN.</w:t>
            </w:r>
            <w:r w:rsidR="009B3942" w:rsidRPr="001F655B">
              <w:rPr>
                <w:b/>
                <w:sz w:val="24"/>
                <w:szCs w:val="24"/>
              </w:rPr>
              <w:t>4131.31.2023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29672C" w:rsidRPr="005B050B" w:rsidRDefault="007F7A97" w:rsidP="0073187D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uchwały Nr XLVII.271.2022 Rady Gminy Prostki z dnia 13 grudnia 2022 r. w sprawie przyjęcia Regulaminu przyznawania stypendiów Wójta </w:t>
            </w:r>
            <w:r w:rsidRPr="005B0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Gminy Prostki w ramach Lokalnego programu wspierania edukacji uzdolnionych dzieci i młodzieży pobierający naukę na terenie Gminy Prostki.</w:t>
            </w:r>
          </w:p>
        </w:tc>
      </w:tr>
      <w:tr w:rsidR="0029672C" w:rsidRPr="001F655B" w:rsidTr="005D33B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29672C" w:rsidRPr="001F655B" w:rsidRDefault="007F7A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32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29672C" w:rsidRPr="001F655B" w:rsidRDefault="007318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9.01.2023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29672C" w:rsidRPr="001F655B" w:rsidRDefault="009B3942" w:rsidP="00FA4A3A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sz w:val="24"/>
                <w:szCs w:val="24"/>
              </w:rPr>
            </w:pPr>
            <w:r w:rsidRPr="001F655B">
              <w:rPr>
                <w:b/>
                <w:sz w:val="24"/>
                <w:szCs w:val="24"/>
              </w:rPr>
              <w:t>PN</w:t>
            </w:r>
            <w:r w:rsidR="00FA4A3A" w:rsidRPr="001F655B">
              <w:rPr>
                <w:b/>
                <w:sz w:val="24"/>
                <w:szCs w:val="24"/>
              </w:rPr>
              <w:t>.</w:t>
            </w:r>
            <w:r w:rsidRPr="001F655B">
              <w:rPr>
                <w:b/>
                <w:sz w:val="24"/>
                <w:szCs w:val="24"/>
              </w:rPr>
              <w:t>4131.32.2023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29672C" w:rsidRPr="005B050B" w:rsidRDefault="007F7A97" w:rsidP="0073187D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załącznika nr 1 do uchwały Nr LXIII/424/2022 Rady Gminy Bartoszyce z dnia 29 listopada 2022 r. w sprawie przyjęcia „ Rocznego programu współpracy Gminy Bartoszyce z organizacjami pozarządowymi oraz podmiotami wymienionymi w art. 3 ust. 3 ustawy o działalności pożytku publicznego </w:t>
            </w:r>
            <w:r w:rsidR="001F655B" w:rsidRPr="005B05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i wolontariacie, w tym podmiotami ekonomii społecznej </w:t>
            </w:r>
            <w:r w:rsidR="001F655B" w:rsidRPr="005B05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>w 2023 roku,” w części dot</w:t>
            </w:r>
            <w:r w:rsidR="001F655B" w:rsidRPr="005B050B">
              <w:rPr>
                <w:rFonts w:ascii="Times New Roman" w:hAnsi="Times New Roman" w:cs="Times New Roman"/>
                <w:sz w:val="24"/>
                <w:szCs w:val="24"/>
              </w:rPr>
              <w:t>yczącej § 12 ust. 2 rozdziału 8.</w:t>
            </w: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 Tryb powoływania i zasady działania komisji konkursowej do opiniowania ofert w otwartym konkursie ofert.</w:t>
            </w:r>
          </w:p>
        </w:tc>
      </w:tr>
      <w:tr w:rsidR="0029672C" w:rsidRPr="001F655B" w:rsidTr="005D33B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29672C" w:rsidRPr="001F655B" w:rsidRDefault="007F7A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29672C" w:rsidRPr="001F655B" w:rsidRDefault="007318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9.01.2023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29672C" w:rsidRPr="001F655B" w:rsidRDefault="009B3942" w:rsidP="00FA4A3A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sz w:val="24"/>
                <w:szCs w:val="24"/>
              </w:rPr>
            </w:pPr>
            <w:r w:rsidRPr="001F655B">
              <w:rPr>
                <w:b/>
                <w:sz w:val="24"/>
                <w:szCs w:val="24"/>
              </w:rPr>
              <w:t>PN</w:t>
            </w:r>
            <w:r w:rsidR="00FA4A3A" w:rsidRPr="001F655B">
              <w:rPr>
                <w:b/>
                <w:sz w:val="24"/>
                <w:szCs w:val="24"/>
              </w:rPr>
              <w:t>.</w:t>
            </w:r>
            <w:r w:rsidRPr="001F655B">
              <w:rPr>
                <w:b/>
                <w:sz w:val="24"/>
                <w:szCs w:val="24"/>
              </w:rPr>
              <w:t>4131.33.2023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29672C" w:rsidRPr="005B050B" w:rsidRDefault="007F7A97" w:rsidP="0073187D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73187D" w:rsidRPr="005B050B">
              <w:rPr>
                <w:rFonts w:ascii="Times New Roman" w:hAnsi="Times New Roman" w:cs="Times New Roman"/>
                <w:sz w:val="24"/>
                <w:szCs w:val="24"/>
              </w:rPr>
              <w:t>twierdzające</w:t>
            </w: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 nieważność uchwały Nr XLIII/290/22 Rady Gminy Małdyty z dnia 30 listopada 2022 r. w sprawie określenia wymagań jakie powinien spełniać przedsiębiorca ubiegający się o uzyskanie zezwolenia na prowadzenie działalności w zakresie ochrony przed bezdomnymi zwierzętami oraz prowadzenia schronisk dla bezdomnych zwierząt, a także grzebowisk i spalarni zwłok zwierzęcych </w:t>
            </w:r>
            <w:r w:rsidR="001F655B" w:rsidRPr="005B05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>i ich części, na terenie Gminy Małdyty jakie powinien spełnić.</w:t>
            </w:r>
          </w:p>
        </w:tc>
      </w:tr>
      <w:tr w:rsidR="0029672C" w:rsidRPr="001F655B" w:rsidTr="005D33B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29672C" w:rsidRPr="001F655B" w:rsidRDefault="007F7A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29672C" w:rsidRPr="001F655B" w:rsidRDefault="007318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9.01.2023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29672C" w:rsidRPr="001F655B" w:rsidRDefault="009B3942" w:rsidP="00FA4A3A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sz w:val="24"/>
                <w:szCs w:val="24"/>
              </w:rPr>
            </w:pPr>
            <w:r w:rsidRPr="001F655B">
              <w:rPr>
                <w:b/>
                <w:sz w:val="24"/>
                <w:szCs w:val="24"/>
              </w:rPr>
              <w:t>PN</w:t>
            </w:r>
            <w:r w:rsidR="00FA4A3A" w:rsidRPr="001F655B">
              <w:rPr>
                <w:b/>
                <w:sz w:val="24"/>
                <w:szCs w:val="24"/>
              </w:rPr>
              <w:t>.</w:t>
            </w:r>
            <w:r w:rsidRPr="001F655B">
              <w:rPr>
                <w:b/>
                <w:sz w:val="24"/>
                <w:szCs w:val="24"/>
              </w:rPr>
              <w:t>4131.34.2023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29672C" w:rsidRPr="005B050B" w:rsidRDefault="007F7A97" w:rsidP="0073187D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uchwały Nr LIII/68/2022 Rady Gminy Łukta z dnia 30 listopada 2022 r. w sprawie zmiany uchwały w sprawie regulaminu określającego wysokość oraz szczegółowe warunki przyznawania nauczycielom dodatków: za wysługę lat, motywacyjnego, funkcyjnego za warunki pracy oraz wysokość i warunki wypłacania innych składników wynagrodzenia wynikającego ze stosunku pracy, szczegółowy sposób obliczania wynagrodzenia za godziny </w:t>
            </w:r>
            <w:r w:rsidRPr="005B0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ponadwymiarowe i godziny doraźnych zastępstw oraz wysokość i zasady wypłacania nagród ze specjalnego funduszu nagród w placówkach oświatowych Gminy Łukta.</w:t>
            </w:r>
          </w:p>
        </w:tc>
      </w:tr>
      <w:tr w:rsidR="0029672C" w:rsidRPr="001F655B" w:rsidTr="005D33B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29672C" w:rsidRPr="001F655B" w:rsidRDefault="007F7A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35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29672C" w:rsidRPr="001F655B" w:rsidRDefault="007318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9.01.2023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29672C" w:rsidRPr="001F655B" w:rsidRDefault="00FA4A3A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sz w:val="24"/>
                <w:szCs w:val="24"/>
              </w:rPr>
            </w:pPr>
            <w:r w:rsidRPr="001F655B">
              <w:rPr>
                <w:b/>
                <w:sz w:val="24"/>
                <w:szCs w:val="24"/>
              </w:rPr>
              <w:t>PN.</w:t>
            </w:r>
            <w:r w:rsidR="009B3942" w:rsidRPr="001F655B">
              <w:rPr>
                <w:b/>
                <w:sz w:val="24"/>
                <w:szCs w:val="24"/>
              </w:rPr>
              <w:t>4131.35.2023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29672C" w:rsidRPr="005B050B" w:rsidRDefault="007F7A97" w:rsidP="0073187D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załącznika do uchwały Nr LIII/64/2022 Rady Gminy Łukta z dnia 30 listopada 2022 r. w sprawie uchwalenia Rocznego Programu Współpracy Gminy Łukta na rok 2023 z organizacjami pozarządowymi oraz podmiotami określonymi w art. 3 ust. 3 ustawy z dnia 24 kwietnia 2003 r. o działalności pożytku publicznego </w:t>
            </w:r>
            <w:r w:rsidR="001F655B" w:rsidRPr="005B05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i o wolontariacie, w części dotyczącej  § 5 ust. 2 w zakresie słowa „głównie”, § 7 ust. 2 pkt 4-7, § ust. 2 w zakresie sformułowania „Komisja konkursowa rozwiązuje się </w:t>
            </w:r>
            <w:r w:rsidR="001F655B" w:rsidRPr="005B05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>z chwilą rozstrzygnięcia konkursu ofert” i §10 ust. 2.</w:t>
            </w:r>
          </w:p>
        </w:tc>
      </w:tr>
      <w:tr w:rsidR="0029672C" w:rsidRPr="001F655B" w:rsidTr="005D33B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29672C" w:rsidRPr="001F655B" w:rsidRDefault="007F7A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29672C" w:rsidRPr="001F655B" w:rsidRDefault="0073187D" w:rsidP="0073187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29672C" w:rsidRPr="001F655B" w:rsidRDefault="00FA4A3A" w:rsidP="00FA4A3A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sz w:val="24"/>
                <w:szCs w:val="24"/>
              </w:rPr>
            </w:pPr>
            <w:r w:rsidRPr="001F655B">
              <w:rPr>
                <w:b/>
                <w:sz w:val="24"/>
                <w:szCs w:val="24"/>
              </w:rPr>
              <w:t>PN.4</w:t>
            </w:r>
            <w:r w:rsidR="009B3942" w:rsidRPr="001F655B">
              <w:rPr>
                <w:b/>
                <w:sz w:val="24"/>
                <w:szCs w:val="24"/>
              </w:rPr>
              <w:t>131.36.2023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29672C" w:rsidRPr="005B050B" w:rsidRDefault="007F7A97" w:rsidP="0073187D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uchwały Nr XLVI/293/2022 Rady Gminy Grodziczno z dnia 9 grudnia 2022 r. w sprawie nadania Statutu Sołectwu Lorki, w części dotyczącej  §13 </w:t>
            </w:r>
            <w:r w:rsidR="001F655B" w:rsidRPr="005B05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w zakresie sformułowania „i posiadającego prawo wybierania radnych do Rady Gminy”, §21, §27 ust. 1 </w:t>
            </w:r>
            <w:r w:rsidR="001F655B" w:rsidRPr="005B05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w zakresie sformułowań „są bezpośrednio odpowiedzialni przed zebraniem i” oraz „przez Zebranie”, §27 ust. 3 </w:t>
            </w:r>
            <w:r w:rsidR="001F655B" w:rsidRPr="005B05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>w zakresie sformułowania „PESEL,” załącznika do uchwały.</w:t>
            </w:r>
          </w:p>
        </w:tc>
      </w:tr>
      <w:tr w:rsidR="0029672C" w:rsidRPr="001F655B" w:rsidTr="005D33B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29672C" w:rsidRPr="001F655B" w:rsidRDefault="007F7A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29672C" w:rsidRPr="001F655B" w:rsidRDefault="007318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29672C" w:rsidRPr="001F655B" w:rsidRDefault="00FA4A3A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sz w:val="24"/>
                <w:szCs w:val="24"/>
              </w:rPr>
            </w:pPr>
            <w:r w:rsidRPr="001F655B">
              <w:rPr>
                <w:b/>
                <w:sz w:val="24"/>
                <w:szCs w:val="24"/>
              </w:rPr>
              <w:t>PN.</w:t>
            </w:r>
            <w:r w:rsidR="009B3942" w:rsidRPr="001F655B">
              <w:rPr>
                <w:b/>
                <w:sz w:val="24"/>
                <w:szCs w:val="24"/>
              </w:rPr>
              <w:t>4131.37.2023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29672C" w:rsidRPr="005B050B" w:rsidRDefault="007F7A97" w:rsidP="0073187D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uchwały Nr XLVI/292/2022 Rady Gminy Grodziczno z dnia 9 grudnia 2022 r. w sprawie nadania Statutu Sołectwu Linowiec, w części dotyczącej §13 w zakresie sformułowania „i posiadającego prawo wybierania radnych do Rady Gminy”, §21, §27 ust. 1 </w:t>
            </w:r>
            <w:r w:rsidR="001F655B" w:rsidRPr="005B05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w zakresie sformułowań „są bezpośrednio odpowiedzialni przed zebraniem i” oraz „przez Zebranie”, §27 ust. 3 </w:t>
            </w:r>
            <w:r w:rsidR="001F655B" w:rsidRPr="005B05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>w zakresie sformułowania „PESEL,” załącznika do uchwały.</w:t>
            </w:r>
          </w:p>
        </w:tc>
      </w:tr>
      <w:tr w:rsidR="0029672C" w:rsidRPr="001F655B" w:rsidTr="005D33B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29672C" w:rsidRPr="001F655B" w:rsidRDefault="007F7A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38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29672C" w:rsidRPr="001F655B" w:rsidRDefault="007318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29672C" w:rsidRPr="001F655B" w:rsidRDefault="00FA4A3A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sz w:val="24"/>
                <w:szCs w:val="24"/>
              </w:rPr>
            </w:pPr>
            <w:r w:rsidRPr="001F655B">
              <w:rPr>
                <w:b/>
                <w:sz w:val="24"/>
                <w:szCs w:val="24"/>
              </w:rPr>
              <w:t>PN.</w:t>
            </w:r>
            <w:r w:rsidR="009B3942" w:rsidRPr="001F655B">
              <w:rPr>
                <w:b/>
                <w:sz w:val="24"/>
                <w:szCs w:val="24"/>
              </w:rPr>
              <w:t>4131.38.2023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29672C" w:rsidRPr="005B050B" w:rsidRDefault="007F7A97" w:rsidP="0073187D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uchwały Nr XLVI/286/2022 Rady Gminy Grodziczno z dnia 9 grudnia 2022 r. w sprawie nadania Statutu Sołectwu Boleszyn, w części dotyczącej §13 w zakresie sformułowania „i posiadającego prawo wybierania radnych do Rady Gminy”, §21, §27 ust. 1 </w:t>
            </w:r>
            <w:r w:rsidR="001F655B" w:rsidRPr="005B05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w zakresie sformułowań „są bezpośrednio odpowiedzialni przed zebraniem i” oraz „przez Zebranie”, §27 ust. 3 </w:t>
            </w:r>
            <w:r w:rsidR="001F655B" w:rsidRPr="005B05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>w zakresie sformułowania „PESEL,” załącznika do uchwały.</w:t>
            </w:r>
          </w:p>
        </w:tc>
      </w:tr>
      <w:tr w:rsidR="00EC4922" w:rsidRPr="001F655B" w:rsidTr="005D33B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EC4922" w:rsidRPr="001F655B" w:rsidRDefault="00ED46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EC4922" w:rsidRPr="001F655B" w:rsidRDefault="004834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EC4922" w:rsidRPr="001F655B" w:rsidRDefault="00483435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1F655B">
              <w:rPr>
                <w:b/>
                <w:sz w:val="24"/>
                <w:szCs w:val="24"/>
              </w:rPr>
              <w:t>PN 4131.39.2023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EC4922" w:rsidRPr="005B050B" w:rsidRDefault="00EC4922" w:rsidP="0073187D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stwierdzający nieważność uchwały Nr XLVI/294/2022 Rady Gminy Grodziczno z dnia 9 grudnia 2022 r. w sprawie nadania Statutu Sołectwu Trzcin, w części dotyczącej §13 </w:t>
            </w:r>
            <w:r w:rsidR="001F655B" w:rsidRPr="005B05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w zakresie sformułowania „i posiadającego prawo wybierania radnych do Rady Gminy”, §21, §27 ust. 1 </w:t>
            </w:r>
            <w:r w:rsidR="001F655B" w:rsidRPr="005B05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w zakresie sformułowań „ są bezpośrednio odpowiedzialni przed zebraniem i” oraz „przez Zebranie”, §27 ust. 3 </w:t>
            </w:r>
            <w:r w:rsidR="001F655B" w:rsidRPr="005B05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>w zakresie sformułowania „PESEL,” załącznika do uchwały.</w:t>
            </w:r>
          </w:p>
        </w:tc>
      </w:tr>
      <w:tr w:rsidR="00EC4922" w:rsidRPr="001F655B" w:rsidTr="005D33B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EC4922" w:rsidRPr="001F655B" w:rsidRDefault="00ED46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EC4922" w:rsidRPr="001F655B" w:rsidRDefault="004834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EC4922" w:rsidRPr="001F655B" w:rsidRDefault="00483435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1F655B">
              <w:rPr>
                <w:b/>
                <w:sz w:val="24"/>
                <w:szCs w:val="24"/>
              </w:rPr>
              <w:t>PN 4131.40.2023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EC4922" w:rsidRPr="005B050B" w:rsidRDefault="00EC4922" w:rsidP="0073187D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uchwały Nr XLVI/295/2022 Rady Gminy Grodziczno z dnia 9 grudnia 2022 r. w sprawie nadania Statutu Sołectwu Montowo, w części dotyczącej §13 w zakresie sformułowania „i posiadającego prawo wybierania radnych do Rady Gminy”, §21, §27 ust. 1 </w:t>
            </w:r>
            <w:r w:rsidR="001F655B" w:rsidRPr="005B05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w zakresie sformułowań „są bezpośrednio odpowiedzialni przed zebraniem i” oraz „przez Zebranie”, §27 ust. 3 </w:t>
            </w:r>
            <w:r w:rsidR="001F655B" w:rsidRPr="005B05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>w zakresie sformułowań „PESEL,” załącznika do uchwały.</w:t>
            </w:r>
          </w:p>
        </w:tc>
      </w:tr>
      <w:tr w:rsidR="00EC4922" w:rsidRPr="001F655B" w:rsidTr="005D33B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EC4922" w:rsidRPr="001F655B" w:rsidRDefault="00ED46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EC4922" w:rsidRPr="001F655B" w:rsidRDefault="004834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EC4922" w:rsidRPr="001F655B" w:rsidRDefault="00483435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1F655B">
              <w:rPr>
                <w:b/>
                <w:sz w:val="24"/>
                <w:szCs w:val="24"/>
              </w:rPr>
              <w:t>PN 4131.41.2023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EC4922" w:rsidRPr="005B050B" w:rsidRDefault="00EC4922" w:rsidP="00EC4922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uchwały Nr XLVI/296/2022 Rady Gminy Grodziczno z dnia 9 grudnia 2022 r. w sprawie nadania Statutu Sołectwu Mroczenko, w części dotyczącej §13 w zakresie sformułowania „i posiadającego prawo wybierania radnych do Rady Gminy”, §21, §27 ust. 1 </w:t>
            </w:r>
            <w:r w:rsidR="001F655B" w:rsidRPr="005B05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w zakresie sformułowań „są bezpośrednio odpowiedzialni </w:t>
            </w:r>
            <w:r w:rsidRPr="005B0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przed zebraniem i” oraz „przez Zebranie”, §27 ust. 3 </w:t>
            </w:r>
            <w:r w:rsidR="001F655B" w:rsidRPr="005B05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>w zakresie sformułowania „PESEL,” załącznika do uchwały</w:t>
            </w:r>
          </w:p>
        </w:tc>
      </w:tr>
      <w:tr w:rsidR="00EC4922" w:rsidRPr="001F655B" w:rsidTr="005D33B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EC4922" w:rsidRPr="001F655B" w:rsidRDefault="00ED46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42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EC4922" w:rsidRPr="001F655B" w:rsidRDefault="004834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EC4922" w:rsidRPr="001F655B" w:rsidRDefault="00483435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1F655B">
              <w:rPr>
                <w:b/>
                <w:sz w:val="24"/>
                <w:szCs w:val="24"/>
              </w:rPr>
              <w:t>PN 4131.42.2023</w:t>
            </w:r>
            <w:r w:rsidRPr="001F655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EC4922" w:rsidRPr="005B050B" w:rsidRDefault="00EC4922" w:rsidP="0073187D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uchwały Nr XLVI/297/2022 Rady Gminy Grodziczno z dnia 9 grudnia 2022 r. w sprawie nadania Statutu Sołectwu Mroczno, w części dotyczącej §13 w zakresie sformułowania „i posiadającego prawo wybierania radnych do Rady Gminy”, §21, §27 ust. 1 </w:t>
            </w:r>
            <w:r w:rsidR="001F655B" w:rsidRPr="005B05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w zakresie sformułowań „ są bezpośrednio odpowiedzialni przed zebraniem i” oraz „przez Zebranie”, §27 ust. 3 </w:t>
            </w:r>
            <w:r w:rsidR="001F655B" w:rsidRPr="005B05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>w zakresie sformułowania „PESEL,” załącznika do uchwały.</w:t>
            </w:r>
          </w:p>
        </w:tc>
      </w:tr>
      <w:tr w:rsidR="00EC4922" w:rsidRPr="001F655B" w:rsidTr="005D33B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EC4922" w:rsidRPr="001F655B" w:rsidRDefault="00ED46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EC4922" w:rsidRPr="001F655B" w:rsidRDefault="004834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EC4922" w:rsidRPr="001F655B" w:rsidRDefault="00483435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1F655B">
              <w:rPr>
                <w:b/>
                <w:sz w:val="24"/>
                <w:szCs w:val="24"/>
              </w:rPr>
              <w:t>PN 4131.43.2023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EC4922" w:rsidRPr="005B050B" w:rsidRDefault="00EC4922" w:rsidP="0073187D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uchwały Nr XLVI/298/2022 Rady Gminy Grodziczno z dnia 9 grudnia 2022 r. w sprawie nadania Statutu Sołectwu Ostaszewo, w części dotyczącej §13 w zakresie sformułowania „i posiadającego prawo wybierania radnych do Rady Gminy”, §21, §27 ust. 1 </w:t>
            </w:r>
            <w:r w:rsidR="001F655B" w:rsidRPr="005B05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>w zakresie sformułowań „są bezpośrednio odpowiedzialni przed zebraniem i” oraz „przez Zebranie”, §27 ust. 3</w:t>
            </w:r>
            <w:r w:rsidR="001F655B" w:rsidRPr="005B05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 w zakresie sformułowania „PESEL,” załącznika do uchwały.</w:t>
            </w:r>
          </w:p>
        </w:tc>
      </w:tr>
      <w:tr w:rsidR="00EC4922" w:rsidRPr="001F655B" w:rsidTr="005D33B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EC4922" w:rsidRPr="001F655B" w:rsidRDefault="00ED46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EC4922" w:rsidRPr="001F655B" w:rsidRDefault="004834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EC4922" w:rsidRPr="001F655B" w:rsidRDefault="00483435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1F655B">
              <w:rPr>
                <w:b/>
                <w:sz w:val="24"/>
                <w:szCs w:val="24"/>
              </w:rPr>
              <w:t>PN 4131.44.2023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EC4922" w:rsidRPr="005B050B" w:rsidRDefault="00EC4922" w:rsidP="0073187D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uchwały Nr XLVI/299/2022 Rady Gminy Grodziczno z dnia 9 grudnia 2022 r. w sprawie nadania Statutu Sołectwu Rynek, w części dotyczącej §13 </w:t>
            </w:r>
            <w:r w:rsidR="001F655B" w:rsidRPr="005B05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>w zakresie sformułowania „i posiadającego prawo wybierania radnych do Rady Gminy”, §21, §27 ust. 1</w:t>
            </w:r>
            <w:r w:rsidR="001F655B" w:rsidRPr="005B05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 w zakresie sformułowań „są bezpośrednio odpowiedzialni przed zebraniem i” oraz „przez Zebranie”, § 27 ust. 3 </w:t>
            </w:r>
            <w:r w:rsidR="001F655B" w:rsidRPr="005B05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>w zakresie sformułowania „PESEL,” załącznika do uchwały.</w:t>
            </w:r>
          </w:p>
        </w:tc>
      </w:tr>
      <w:tr w:rsidR="00EC4922" w:rsidRPr="001F655B" w:rsidTr="005D33B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EC4922" w:rsidRPr="001F655B" w:rsidRDefault="00ED46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45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EC4922" w:rsidRPr="001F655B" w:rsidRDefault="004834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EC4922" w:rsidRPr="001F655B" w:rsidRDefault="00483435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1F655B">
              <w:rPr>
                <w:b/>
                <w:sz w:val="24"/>
                <w:szCs w:val="24"/>
              </w:rPr>
              <w:t>PN 4131.45.2023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EC4922" w:rsidRPr="005B050B" w:rsidRDefault="00EC4922" w:rsidP="0073187D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uchwały Nr XLVI/300/2022 Rady Gminy Grodziczno z dnia 9 grudnia 2022 r. w sprawie nadania Statut Sołectwu </w:t>
            </w:r>
            <w:proofErr w:type="spellStart"/>
            <w:r w:rsidRPr="005B050B">
              <w:rPr>
                <w:rFonts w:ascii="Times New Roman" w:hAnsi="Times New Roman" w:cs="Times New Roman"/>
                <w:sz w:val="24"/>
                <w:szCs w:val="24"/>
              </w:rPr>
              <w:t>Świniarc</w:t>
            </w:r>
            <w:proofErr w:type="spellEnd"/>
            <w:r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, w części dotyczącej §13 w zakresie sformułowania „i posiadającego prawo wybierania radnych do Rady Gminy”, §21, §27 ust. 1 </w:t>
            </w:r>
            <w:r w:rsidR="001F655B" w:rsidRPr="005B05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w zakresie sformułowań „ są bezpośrednio odpowiedzialni przed zebraniem i” oraz „przez Zebranie”, §27 ust. 3 </w:t>
            </w:r>
            <w:r w:rsidR="001F655B" w:rsidRPr="005B05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>w zakresie sformułowania „PESEL,” załącznika do uchwały.</w:t>
            </w:r>
          </w:p>
        </w:tc>
      </w:tr>
      <w:tr w:rsidR="00EC4922" w:rsidRPr="001F655B" w:rsidTr="005D33B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EC4922" w:rsidRPr="001F655B" w:rsidRDefault="00ED46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EC4922" w:rsidRPr="001F655B" w:rsidRDefault="004834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EC4922" w:rsidRPr="001F655B" w:rsidRDefault="00483435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1F655B">
              <w:rPr>
                <w:b/>
                <w:sz w:val="24"/>
                <w:szCs w:val="24"/>
              </w:rPr>
              <w:t>PN 4131.46.2023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EC4922" w:rsidRPr="005B050B" w:rsidRDefault="00EC4922" w:rsidP="0073187D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uchwały Nr XLVI/301/2022 Rady Gminy Grodziczno z dnia 9 grudnia 2022 r. w sprawie nadania Statutu Sołectwu Zajączkowo, w części dotyczącej §13 w zakresie sformułowania „i posiadającego prawo wybierania radnych do Rady Gminy”, §21, §27 ust. 1 </w:t>
            </w:r>
            <w:r w:rsidR="001F655B" w:rsidRPr="005B05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w zakresie sformułowań „są bezpośrednio odpowiedzialni przed zebraniem i” oraz „przez Zebranie”, §27 ust. 3 </w:t>
            </w:r>
            <w:r w:rsidR="001F655B" w:rsidRPr="005B05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>w zakresie sformułowania „PESEL,” załącznika do uchwały.</w:t>
            </w:r>
          </w:p>
        </w:tc>
      </w:tr>
      <w:tr w:rsidR="00EC4922" w:rsidRPr="001F655B" w:rsidTr="005D33B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EC4922" w:rsidRPr="001F655B" w:rsidRDefault="00ED46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EC4922" w:rsidRPr="001F655B" w:rsidRDefault="004834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EC4922" w:rsidRPr="001F655B" w:rsidRDefault="00483435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1F655B">
              <w:rPr>
                <w:b/>
                <w:sz w:val="24"/>
                <w:szCs w:val="24"/>
              </w:rPr>
              <w:t>PN 4131.47.2023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EC4922" w:rsidRPr="005B050B" w:rsidRDefault="00EC4922" w:rsidP="0073187D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uchwały Nr XLVI/302/2022 Rady Gminy Grodziczno z dnia 9 grudnia 2022 r. w sprawie nadania Statutu Sołectwu </w:t>
            </w:r>
            <w:proofErr w:type="spellStart"/>
            <w:r w:rsidRPr="005B050B">
              <w:rPr>
                <w:rFonts w:ascii="Times New Roman" w:hAnsi="Times New Roman" w:cs="Times New Roman"/>
                <w:sz w:val="24"/>
                <w:szCs w:val="24"/>
              </w:rPr>
              <w:t>Zwiniarz</w:t>
            </w:r>
            <w:proofErr w:type="spellEnd"/>
            <w:r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, w części dotyczącej §13 w zakresie sformułowania „i posiadającego prawo wybierania radnych do Rady Gminy”, §21, §27 ust. 1 </w:t>
            </w:r>
            <w:r w:rsidR="001F655B" w:rsidRPr="005B05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w zakresie sformułowań „są bezpośrednio odpowiedzialni przed zebraniem i” oraz ”przez Zebranie”, §27 ust. 3 </w:t>
            </w:r>
            <w:r w:rsidR="001F655B" w:rsidRPr="005B05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>w zakresie sformułowania „PESEL,” załącznika do uchwały.</w:t>
            </w:r>
          </w:p>
        </w:tc>
      </w:tr>
      <w:tr w:rsidR="00EC4922" w:rsidRPr="001F655B" w:rsidTr="005D33B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EC4922" w:rsidRPr="001F655B" w:rsidRDefault="00ED46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EC4922" w:rsidRPr="001F655B" w:rsidRDefault="004834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EC4922" w:rsidRPr="001F655B" w:rsidRDefault="00483435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1F655B">
              <w:rPr>
                <w:b/>
                <w:sz w:val="24"/>
                <w:szCs w:val="24"/>
              </w:rPr>
              <w:t>PN 4131.48.2023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EC4922" w:rsidRPr="005B050B" w:rsidRDefault="00EC4922" w:rsidP="0073187D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uchwały Nr XLVI/291/2022 Rady Gminy Grodziczno z dnia 9 grudnia 2022 r. w sprawie nadania Statutu Sołectwu Kuligi, w części dotyczącej §13 </w:t>
            </w:r>
            <w:r w:rsidR="001F655B" w:rsidRPr="005B05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w zakresie sformułowania „i posiadającego prawo wybierania radnych do Rady Gminy”, §21, §27 ust. 1 </w:t>
            </w:r>
            <w:r w:rsidR="001F655B" w:rsidRPr="005B05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w zakresie sformułowań „są bezpośrednio odpowiedzialni </w:t>
            </w:r>
            <w:r w:rsidRPr="005B0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przed zebraniem i” oraz ”przez Zebranie”, §27 ust. 3 </w:t>
            </w:r>
            <w:r w:rsidR="001F655B" w:rsidRPr="005B05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>w zakresie sformułowania „PESEL,” załącznika do uchwały.</w:t>
            </w:r>
          </w:p>
        </w:tc>
      </w:tr>
      <w:tr w:rsidR="00EC4922" w:rsidRPr="001F655B" w:rsidTr="005D33B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EC4922" w:rsidRPr="001F655B" w:rsidRDefault="00ED46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49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EC4922" w:rsidRPr="001F655B" w:rsidRDefault="005B05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11.01.2023 r.</w:t>
            </w:r>
            <w:bookmarkStart w:id="2" w:name="_GoBack"/>
            <w:bookmarkEnd w:id="2"/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EC4922" w:rsidRPr="001F655B" w:rsidRDefault="00483435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1F655B">
              <w:rPr>
                <w:b/>
                <w:sz w:val="24"/>
                <w:szCs w:val="24"/>
              </w:rPr>
              <w:t>PN 4131.49.2023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EC4922" w:rsidRPr="005B050B" w:rsidRDefault="00EC4922" w:rsidP="0073187D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uchwały Nr XLVI/287/2022 Rady Gminy Grodziczno z dnia 9 grudnia 2022 r. w sprawie nadania Statutu Sołectwu Grodziczno, w części dotyczącej §13 w zakresie sformułowania „i posiadającego prawo wybierania radnych do Rady Gminy”, §21, §27 ust. 1 </w:t>
            </w:r>
            <w:r w:rsidR="001F655B" w:rsidRPr="005B05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w zakresie sformułowań „są bezpośrednio odpowiedzialni przed zebraniem i” oraz ”przez Zebranie”, §27 ust. 3 </w:t>
            </w:r>
            <w:r w:rsidR="001F655B" w:rsidRPr="005B05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>w zakresie sformułowania „PESEL,” załącznika do uchwały.</w:t>
            </w:r>
          </w:p>
        </w:tc>
      </w:tr>
      <w:tr w:rsidR="00EC4922" w:rsidRPr="001F655B" w:rsidTr="005D33B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EC4922" w:rsidRPr="001F655B" w:rsidRDefault="00ED46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EC4922" w:rsidRPr="001F655B" w:rsidRDefault="004834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EC4922" w:rsidRPr="001F655B" w:rsidRDefault="00483435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1F655B">
              <w:rPr>
                <w:b/>
                <w:sz w:val="24"/>
                <w:szCs w:val="24"/>
              </w:rPr>
              <w:t>PN 4131.50.2023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EC4922" w:rsidRPr="005B050B" w:rsidRDefault="004577F1" w:rsidP="0073187D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uchwały Nr XLVI/289/2022 Rady Gminy Grodziczno z dnia 9 grudnia 2022 r. w sprawie nadania Statutu Sołectwu Katlewo, w części dotyczącej §13 w zakresie sformułowania „i posiadającego prawo wybierania radnych do Rady Gminy”, §21, §27 ust. 1 </w:t>
            </w:r>
            <w:r w:rsidR="001F655B" w:rsidRPr="005B05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w zakresie sformułowań „są bezpośrednio odpowiedzialni przed zebraniem i” oraz ”przez Zebranie”, §27 ust. 3 </w:t>
            </w:r>
            <w:r w:rsidR="001F655B" w:rsidRPr="005B05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>w zakresie sformułowania „PESEL,” załącznika do uchwały.</w:t>
            </w:r>
          </w:p>
        </w:tc>
      </w:tr>
      <w:tr w:rsidR="00EC4922" w:rsidRPr="001F655B" w:rsidTr="005D33B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EC4922" w:rsidRPr="001F655B" w:rsidRDefault="00ED46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EC4922" w:rsidRPr="001F655B" w:rsidRDefault="004834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EC4922" w:rsidRPr="001F655B" w:rsidRDefault="00483435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1F655B">
              <w:rPr>
                <w:b/>
                <w:sz w:val="24"/>
                <w:szCs w:val="24"/>
              </w:rPr>
              <w:t>PN 4131.51.2023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EC4922" w:rsidRPr="005B050B" w:rsidRDefault="004577F1" w:rsidP="004577F1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uchwały Nr XLVI/290/2022 Rady Gminy Grodziczno z dnia 9 grudnia 2022 r. w sprawie nadania Statutu Sołectwu Kowaliki, w części dotyczącej §13 w zakresie sformułowania „i posiadającego prawo wybierania radnych do Rady Gminy”, §21, §27 ust. 1 </w:t>
            </w:r>
            <w:r w:rsidR="001F655B" w:rsidRPr="005B05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w zakresie sformułowań „są bezpośrednio odpowiedzialni przed zebraniem i” oraz ”przez Zebranie”, §27 ust. 3 </w:t>
            </w:r>
            <w:r w:rsidR="001F655B" w:rsidRPr="005B05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>w zakresie sformułowania „PESEL,” załącznika do uchwały</w:t>
            </w:r>
          </w:p>
        </w:tc>
      </w:tr>
      <w:tr w:rsidR="00EC4922" w:rsidRPr="001F655B" w:rsidTr="005D33B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EC4922" w:rsidRPr="001F655B" w:rsidRDefault="00ED46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EC4922" w:rsidRPr="001F655B" w:rsidRDefault="00BD5F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EC4922" w:rsidRPr="001F655B" w:rsidRDefault="00483435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1F655B">
              <w:rPr>
                <w:b/>
                <w:sz w:val="24"/>
                <w:szCs w:val="24"/>
              </w:rPr>
              <w:t>PN 4131.52.2023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EC4922" w:rsidRPr="005B050B" w:rsidRDefault="004577F1" w:rsidP="0073187D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uchwały Nr XLVI/288/2022 Rady Gminy Grodziczno, w części dotyczącej §13 w zakresie sformułowania „i posiadającego prawo wybierania radnych </w:t>
            </w:r>
            <w:r w:rsidRPr="005B0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 Rady Gminy”, §21, §27 ust. 1 w zakresie sformułowań „są bezpośrednio odpowiedzialni przed zebraniem i” oraz ”przez Zebranie”, §27 ust. 3 w zakresie sformułowania „PESEL,” załącznika do uchwały.</w:t>
            </w:r>
          </w:p>
        </w:tc>
      </w:tr>
      <w:tr w:rsidR="004577F1" w:rsidRPr="001F655B" w:rsidTr="005D33B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4577F1" w:rsidRPr="001F655B" w:rsidRDefault="00ED46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53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4577F1" w:rsidRPr="001F655B" w:rsidRDefault="00BD5F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4577F1" w:rsidRPr="001F655B" w:rsidRDefault="00483435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1F655B">
              <w:rPr>
                <w:b/>
                <w:sz w:val="24"/>
                <w:szCs w:val="24"/>
              </w:rPr>
              <w:t>PN 4131.53.2023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4577F1" w:rsidRPr="005B050B" w:rsidRDefault="004577F1" w:rsidP="00ED46C0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>stwierdzające nieważność załącznika do uchwały Nr XLI/251/22 Rady Gminy Świętajno z dnia 30 listopada 2022 r. w sprawie uchwalenia rocznego programu współpracy Gminy Świętajno z organizacjami pozarządowymi na rok 2023, w części dotyczącej §9 ust. 4.</w:t>
            </w:r>
          </w:p>
        </w:tc>
      </w:tr>
      <w:tr w:rsidR="004577F1" w:rsidRPr="001F655B" w:rsidTr="005D33B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4577F1" w:rsidRPr="001F655B" w:rsidRDefault="00ED46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4577F1" w:rsidRPr="001F655B" w:rsidRDefault="005B05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16.01.2023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4577F1" w:rsidRPr="001F655B" w:rsidRDefault="00ED46C0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1F655B">
              <w:rPr>
                <w:b/>
                <w:bCs/>
                <w:sz w:val="24"/>
                <w:szCs w:val="24"/>
              </w:rPr>
              <w:t>PN.4131.54.2023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4577F1" w:rsidRPr="005B050B" w:rsidRDefault="0077036D" w:rsidP="00ED46C0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>stwie</w:t>
            </w:r>
            <w:r w:rsidR="00ED46C0"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rdzające nieważność załącznika </w:t>
            </w: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Nr 1 do uchwał Nr XLIX/362/2022 Rady Gminy Jedwabno z dnia 21 grudnia 2022 r. w sprawie Regulaminu określającego wysokość stawek i szczegółowe warunki przyznawania nauczycielom dodatków: motywacyjnego, funkcyjnego, za wysługę lat, </w:t>
            </w:r>
            <w:r w:rsidRPr="005B050B">
              <w:rPr>
                <w:rFonts w:ascii="Times New Roman" w:hAnsi="Times New Roman" w:cs="Times New Roman"/>
                <w:sz w:val="24"/>
                <w:szCs w:val="24"/>
              </w:rPr>
              <w:br/>
              <w:t>za warunki pracy oraz przyznawania nagród ze specjalnego funduszu nagród, a także obliczania i wypłacania wynagrodzenia za godziny ponadwymiarowe i godziny doraźnych zastępstw dla nauczycieli zatrudnionyc</w:t>
            </w:r>
            <w:r w:rsidR="00ED46C0"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h </w:t>
            </w:r>
            <w:r w:rsidR="001F655B" w:rsidRPr="005B05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D46C0"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w Zespole Szkół w Jedwabnie, </w:t>
            </w: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>w części dotyczącej § 2 ust. 1 oraz § 9 ust. 14.</w:t>
            </w:r>
          </w:p>
        </w:tc>
      </w:tr>
      <w:tr w:rsidR="00231AE1" w:rsidRPr="001F655B" w:rsidTr="005D33B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231AE1" w:rsidRPr="001F655B" w:rsidRDefault="00ED46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231AE1" w:rsidRPr="001F655B" w:rsidRDefault="00ED46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16.01.2023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231AE1" w:rsidRPr="001F655B" w:rsidRDefault="00ED46C0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1F655B">
              <w:rPr>
                <w:b/>
                <w:bCs/>
                <w:sz w:val="24"/>
                <w:szCs w:val="24"/>
              </w:rPr>
              <w:t>PN.4131.55.2023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231AE1" w:rsidRPr="005B050B" w:rsidRDefault="00231AE1" w:rsidP="00ED46C0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 w:rsidR="00ED46C0"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wierdzające nieważność uchwały </w:t>
            </w: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>Nr XII/47/2022 Zgromadzenia Związku Gmin W</w:t>
            </w:r>
            <w:r w:rsidR="00ED46C0"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armińsko-Mazurskich </w:t>
            </w:r>
            <w:r w:rsidR="001F655B" w:rsidRPr="005B05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D46C0"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z siedzibą </w:t>
            </w: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w Olsztynie z dnia z dnia 16 grudnia 2022 r. </w:t>
            </w:r>
            <w:r w:rsidR="001F655B" w:rsidRPr="005B05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>w sprawie zdalnego trybu obradowania Zgromadzenia Związku Gmin Warmińsko- Mazurskich.</w:t>
            </w:r>
          </w:p>
        </w:tc>
      </w:tr>
      <w:tr w:rsidR="00231AE1" w:rsidRPr="001F655B" w:rsidTr="005D33B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231AE1" w:rsidRPr="001F655B" w:rsidRDefault="00ED46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231AE1" w:rsidRPr="001F655B" w:rsidRDefault="00ED46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16.01.2023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231AE1" w:rsidRPr="001F655B" w:rsidRDefault="00ED46C0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1F655B">
              <w:rPr>
                <w:b/>
                <w:bCs/>
                <w:sz w:val="24"/>
                <w:szCs w:val="24"/>
              </w:rPr>
              <w:t>PN.4131.56.2023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231AE1" w:rsidRPr="005B050B" w:rsidRDefault="00231AE1" w:rsidP="00ED46C0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 w:rsidR="00ED46C0"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wierdzające nieważność uchwały </w:t>
            </w: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>Nr XLVIII/395/22 Rady Gminy Dźwierzuty z dnia 20 grudnia 2022 r. w sprawie ustalenia zasad i trybu korzystania ze świetlic wiejskich będących własnością gminy Dźwierzuty.</w:t>
            </w:r>
          </w:p>
        </w:tc>
      </w:tr>
      <w:tr w:rsidR="00231AE1" w:rsidRPr="001F655B" w:rsidTr="005D33B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231AE1" w:rsidRPr="001F655B" w:rsidRDefault="00ED46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57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231AE1" w:rsidRPr="001F655B" w:rsidRDefault="00ED46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16.01.2023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231AE1" w:rsidRPr="001F655B" w:rsidRDefault="00ED46C0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1F655B">
              <w:rPr>
                <w:b/>
                <w:bCs/>
                <w:sz w:val="24"/>
                <w:szCs w:val="24"/>
              </w:rPr>
              <w:t>PN.4131.57.2023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231AE1" w:rsidRPr="005B050B" w:rsidRDefault="00231AE1" w:rsidP="00ED46C0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 w:rsidR="00ED46C0"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wierdzające nieważność uchwały </w:t>
            </w: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Nr LXIV/453/2022 Rady Gminy Szczytno z dnia 7 grudnia 2022 r. w sprawie wystąpienia z wnioskiem do Ministra Spraw Wewnętrznych i Administracji za pośrednictwem Wojewody Warmińsko- Mazurskiego a zmianę rodzaju oraz ustalenie urzędowej nazwy miejscowości  Trelkówko, Lipowiec Mały, </w:t>
            </w:r>
            <w:proofErr w:type="spellStart"/>
            <w:r w:rsidRPr="005B050B">
              <w:rPr>
                <w:rFonts w:ascii="Times New Roman" w:hAnsi="Times New Roman" w:cs="Times New Roman"/>
                <w:sz w:val="24"/>
                <w:szCs w:val="24"/>
              </w:rPr>
              <w:t>Pużary</w:t>
            </w:r>
            <w:proofErr w:type="spellEnd"/>
            <w:r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F655B" w:rsidRPr="005B05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>w części dotyczącej §5.</w:t>
            </w:r>
          </w:p>
        </w:tc>
      </w:tr>
      <w:tr w:rsidR="00231AE1" w:rsidRPr="001F655B" w:rsidTr="005D33B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231AE1" w:rsidRPr="001F655B" w:rsidRDefault="00ED46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231AE1" w:rsidRPr="001F655B" w:rsidRDefault="00ED46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16.01.2023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231AE1" w:rsidRPr="001F655B" w:rsidRDefault="00ED46C0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1F655B">
              <w:rPr>
                <w:b/>
                <w:bCs/>
                <w:sz w:val="24"/>
                <w:szCs w:val="24"/>
              </w:rPr>
              <w:t>PN.4131.58.2023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231AE1" w:rsidRPr="005B050B" w:rsidRDefault="00231AE1" w:rsidP="00ED46C0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 w:rsidR="00ED46C0"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wierdzające nieważność uchwały </w:t>
            </w: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Nr LXIV/448/2022 Rady Gminy Szczytno z dnia 7 grudnia 2022 r. w sprawie uchwalenia programu współpracy z organizacjami pozarządowymi oraz podmiotami wymienionymi w art. 3 ust. 3 ustawy o działalności pożytku publicznego </w:t>
            </w:r>
            <w:r w:rsidR="001F655B" w:rsidRPr="005B05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>i o wolontariacie na 2023 rok.</w:t>
            </w:r>
          </w:p>
        </w:tc>
      </w:tr>
      <w:tr w:rsidR="00231AE1" w:rsidRPr="001F655B" w:rsidTr="005D33B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231AE1" w:rsidRPr="001F655B" w:rsidRDefault="00ED46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231AE1" w:rsidRPr="001F655B" w:rsidRDefault="00ED46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16.01.2023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231AE1" w:rsidRPr="001F655B" w:rsidRDefault="00ED46C0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1F655B">
              <w:rPr>
                <w:b/>
                <w:bCs/>
                <w:sz w:val="24"/>
                <w:szCs w:val="24"/>
              </w:rPr>
              <w:t>PN.4131.59.2023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231AE1" w:rsidRPr="005B050B" w:rsidRDefault="00231AE1" w:rsidP="00ED46C0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uchwały Rady Miejskiej </w:t>
            </w:r>
            <w:r w:rsidR="001F655B" w:rsidRPr="005B05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w Gołdapi Nr LXIII/462/2022 z dnia 29 listopada 2022 r. </w:t>
            </w:r>
            <w:r w:rsidR="001F655B" w:rsidRPr="005B05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>w sprawie miejscowego planu zagospodarowania przestrzennego obszaru położonego w Gołdapi między ulicami: Stadionową i Ustronie.</w:t>
            </w:r>
          </w:p>
        </w:tc>
      </w:tr>
      <w:tr w:rsidR="00231AE1" w:rsidRPr="001F655B" w:rsidTr="005D33B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231AE1" w:rsidRPr="001F655B" w:rsidRDefault="00ED46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231AE1" w:rsidRPr="001F655B" w:rsidRDefault="00ED46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18.01.2023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231AE1" w:rsidRPr="001F655B" w:rsidRDefault="00ED46C0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1F655B">
              <w:rPr>
                <w:b/>
                <w:bCs/>
                <w:sz w:val="24"/>
                <w:szCs w:val="24"/>
              </w:rPr>
              <w:t>PN.4131.60.2023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231AE1" w:rsidRPr="005B050B" w:rsidRDefault="00231AE1" w:rsidP="001F655B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 w:rsidR="00ED46C0"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wierdzające nieważność uchwały </w:t>
            </w: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>Nr LI/425/22 Rady Miasta Działdowo z dnia 21 grudnia 2022 r. w sprawie określenia kryteriów, liczby punktów za poszczególne k</w:t>
            </w:r>
            <w:r w:rsidR="00ED46C0"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ryteria dokumentów niezbędnych </w:t>
            </w: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do ich potwierdzenia </w:t>
            </w:r>
            <w:r w:rsidR="001F655B" w:rsidRPr="005B05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>w postępowaniu rekrutacyjnym do publicznych przedszkoli oraz rekrutacji kandydatów do klas pierwszych na uczniów publicznych szkół podstawowych, dla których organem prowadzącym jest Gmina-</w:t>
            </w:r>
            <w:r w:rsidR="001F655B"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Miasto Działdowo </w:t>
            </w: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>w części dotyczącej § 3.</w:t>
            </w:r>
          </w:p>
        </w:tc>
      </w:tr>
      <w:tr w:rsidR="00231AE1" w:rsidRPr="001F655B" w:rsidTr="005D33B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231AE1" w:rsidRPr="001F655B" w:rsidRDefault="00ED46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231AE1" w:rsidRPr="001F655B" w:rsidRDefault="00ED46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19.01.2023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231AE1" w:rsidRPr="001F655B" w:rsidRDefault="00ED46C0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1F655B">
              <w:rPr>
                <w:b/>
                <w:bCs/>
                <w:sz w:val="24"/>
                <w:szCs w:val="24"/>
              </w:rPr>
              <w:t>PN.4131.61.2023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231AE1" w:rsidRPr="005B050B" w:rsidRDefault="00231AE1" w:rsidP="00231AE1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załącznika do uchwały Nr XLIII/280/2022 Rady Miejskiej w Nowym Mieście </w:t>
            </w:r>
            <w:r w:rsidRPr="005B0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Lubawskim z dnia 16 grudnia 2022 r. w sprawie określenia szczegółowych warunków przyznawania i odpłatności za usługi opiekuńcze i specjalistyczne usługi opiekuńcze, </w:t>
            </w:r>
            <w:r w:rsidR="001F655B" w:rsidRPr="005B05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>z wyłączeniem specjalistycznych usług opiekuńczych dla osób z zaburzeniami psychicznymi, oraz szczegółowych warunków częściowego lub całkowitego zwolnienia od opłat, jak również trybu ich pobierania, w części.</w:t>
            </w:r>
          </w:p>
        </w:tc>
      </w:tr>
      <w:tr w:rsidR="00231AE1" w:rsidRPr="001F655B" w:rsidTr="005D33B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231AE1" w:rsidRPr="001F655B" w:rsidRDefault="00ED46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62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231AE1" w:rsidRPr="001F655B" w:rsidRDefault="00ED46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23.01.2023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231AE1" w:rsidRPr="001F655B" w:rsidRDefault="00ED46C0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1F655B">
              <w:rPr>
                <w:b/>
                <w:bCs/>
                <w:sz w:val="24"/>
                <w:szCs w:val="24"/>
              </w:rPr>
              <w:t>PN.4131.62.2023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231AE1" w:rsidRPr="005B050B" w:rsidRDefault="00231AE1" w:rsidP="00231AE1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uchwały LI/334/2022 Rady Miejskiej w Miłakowie z dnia 20 grudnia 2022 r. w sprawie określenia stawek za 1 kilometr przebiegu pojazdu </w:t>
            </w:r>
            <w:r w:rsidR="001F655B" w:rsidRPr="005B05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>w przypadku zwrotu rodzicom kosztów przewozu dzieci, młodzieży i uczniów oraz rodziców, w części.</w:t>
            </w:r>
          </w:p>
        </w:tc>
      </w:tr>
      <w:tr w:rsidR="00231AE1" w:rsidRPr="001F655B" w:rsidTr="005D33B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231AE1" w:rsidRPr="001F655B" w:rsidRDefault="00ED46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231AE1" w:rsidRPr="001F655B" w:rsidRDefault="00ED46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24.01.2023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231AE1" w:rsidRPr="001F655B" w:rsidRDefault="00ED46C0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1F655B">
              <w:rPr>
                <w:b/>
                <w:bCs/>
                <w:sz w:val="24"/>
                <w:szCs w:val="24"/>
              </w:rPr>
              <w:t>PN.4131.63.2023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231AE1" w:rsidRPr="005B050B" w:rsidRDefault="00231AE1" w:rsidP="00ED46C0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załącznika  do uchwały </w:t>
            </w:r>
            <w:r w:rsidR="001F655B" w:rsidRPr="005B05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Nr LI/454/22 Rady Gminy Iława z dnia 23 grudnia 2022 r. </w:t>
            </w:r>
            <w:r w:rsidR="001F655B" w:rsidRPr="005B05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w sprawie przyjęcia Programu Współpracy Gminy Iława </w:t>
            </w:r>
            <w:r w:rsidR="001F655B" w:rsidRPr="005B05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z organizacjami pozarządowymi, w części. </w:t>
            </w:r>
          </w:p>
        </w:tc>
      </w:tr>
      <w:tr w:rsidR="00231AE1" w:rsidRPr="001F655B" w:rsidTr="005D33B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231AE1" w:rsidRPr="001F655B" w:rsidRDefault="00ED46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231AE1" w:rsidRPr="001F655B" w:rsidRDefault="00ED46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24.01.2023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231AE1" w:rsidRPr="001F655B" w:rsidRDefault="00ED46C0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1F655B">
              <w:rPr>
                <w:b/>
                <w:bCs/>
                <w:sz w:val="24"/>
                <w:szCs w:val="24"/>
              </w:rPr>
              <w:t>PN.4131.64.2023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231AE1" w:rsidRPr="005B050B" w:rsidRDefault="00231AE1" w:rsidP="00ED46C0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>stwierdzające nieważność uchwały Nr LVIII/403/2022 Rady Gminy Gietrzwałd z dnia 29 grudnia 2022 r. w sprawie zmiany regulaminu określającego wysokość i szczegółowe warunki przyznawania nauczycielom dodatków do wynagrodzenia zasadniczego, szczegółowe warunki obliczania i wypłacania wynagrodzenia za godziny ponadwymiarowe i godziny doraźnych zastępstw oraz wysokość nagród ze specjalnego funduszu nagród.</w:t>
            </w:r>
          </w:p>
        </w:tc>
      </w:tr>
      <w:tr w:rsidR="00231AE1" w:rsidRPr="001F655B" w:rsidTr="005D33B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231AE1" w:rsidRPr="001F655B" w:rsidRDefault="00ED46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231AE1" w:rsidRPr="001F655B" w:rsidRDefault="00ED46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24.01.2023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231AE1" w:rsidRPr="001F655B" w:rsidRDefault="00ED46C0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1F655B">
              <w:rPr>
                <w:b/>
                <w:bCs/>
                <w:sz w:val="24"/>
                <w:szCs w:val="24"/>
              </w:rPr>
              <w:t>PN.4131.65.2023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231AE1" w:rsidRPr="005B050B" w:rsidRDefault="00231AE1" w:rsidP="00ED46C0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uchwały Rady Miejskiej </w:t>
            </w:r>
            <w:r w:rsidR="001F655B" w:rsidRPr="005B05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w Braniewie z dnia 21 grudnia 2022 r. Nr XLI/394/22 </w:t>
            </w:r>
            <w:r w:rsidR="001F655B" w:rsidRPr="005B05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w sprawie zmiany uchwały XXI/125/16 Rady Miejskiej </w:t>
            </w:r>
            <w:r w:rsidR="001F655B" w:rsidRPr="005B05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w Braniewie z dnia 27 kwietnia 2016 r. w sprawie lokalizacji </w:t>
            </w:r>
            <w:r w:rsidRPr="005B0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targowiska na terenie Miasta Braniewa i uchwalenia regulaminu targowiska, w części.</w:t>
            </w:r>
          </w:p>
        </w:tc>
      </w:tr>
      <w:tr w:rsidR="00231AE1" w:rsidRPr="001F655B" w:rsidTr="005D33B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231AE1" w:rsidRPr="001F655B" w:rsidRDefault="00ED46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66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231AE1" w:rsidRPr="001F655B" w:rsidRDefault="00ED46C0" w:rsidP="00CB452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24.0</w:t>
            </w:r>
            <w:r w:rsidR="00CB45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231AE1" w:rsidRPr="001F655B" w:rsidRDefault="00ED46C0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1F655B">
              <w:rPr>
                <w:b/>
                <w:bCs/>
                <w:sz w:val="24"/>
                <w:szCs w:val="24"/>
              </w:rPr>
              <w:t>PN.4131.66.2023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231AE1" w:rsidRPr="005B050B" w:rsidRDefault="00231AE1" w:rsidP="00ED46C0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>stwierdzające nieważność uchwały Nr LXIV/479/2022 Rady Miejskiej w Gołdapi z dnia 29 grudnia 2022 r. w sprawie wyrażenia zgody na zwoływanie sesji w zdalnym trybie obradowania.</w:t>
            </w:r>
          </w:p>
        </w:tc>
      </w:tr>
      <w:tr w:rsidR="00231AE1" w:rsidRPr="001F655B" w:rsidTr="005D33B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231AE1" w:rsidRPr="001F655B" w:rsidRDefault="00ED46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231AE1" w:rsidRPr="001F655B" w:rsidRDefault="00CB452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24.01</w:t>
            </w:r>
            <w:r w:rsidR="00ED46C0" w:rsidRPr="001F65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231AE1" w:rsidRPr="001F655B" w:rsidRDefault="00ED46C0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1F655B">
              <w:rPr>
                <w:b/>
                <w:bCs/>
                <w:sz w:val="24"/>
                <w:szCs w:val="24"/>
              </w:rPr>
              <w:t>PN.4131.67.2023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231AE1" w:rsidRPr="005B050B" w:rsidRDefault="00231AE1" w:rsidP="00ED46C0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§ 2 i § 5 uchwały </w:t>
            </w:r>
            <w:r w:rsidR="001F655B" w:rsidRPr="005B05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>Nr LVIII/627/2022 Rady Miejskiej w Iławie z dnia 20 grudnia 2022 r. w sprawie ustalenia wysokości cen i opłat za usługi świadczone przez schronisko dla zwierząt w Iławie.</w:t>
            </w:r>
          </w:p>
        </w:tc>
      </w:tr>
      <w:tr w:rsidR="00CB4529" w:rsidRPr="001F655B" w:rsidTr="005D33B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CB4529" w:rsidRPr="001F655B" w:rsidRDefault="00CB452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CB4529" w:rsidRDefault="002754C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30.01.2023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CB4529" w:rsidRPr="001F655B" w:rsidRDefault="002754C6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PN.4131.68</w:t>
            </w:r>
            <w:r w:rsidRPr="001F655B">
              <w:rPr>
                <w:b/>
                <w:bCs/>
                <w:sz w:val="24"/>
                <w:szCs w:val="24"/>
              </w:rPr>
              <w:t>.2023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CB4529" w:rsidRPr="005B050B" w:rsidRDefault="002754C6" w:rsidP="00ED46C0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>stwierdzające nieważność uchwały Nr LXIX/322/2022 Rady Powiatu Bartoszyckiego z dnia 28 grudnia 2022 r. w sprawie pozbawienia drogi kategorii drogi powiatowej i zaliczenia jej do kategorii drogi gminnej.</w:t>
            </w:r>
          </w:p>
        </w:tc>
      </w:tr>
      <w:tr w:rsidR="00CB4529" w:rsidRPr="001F655B" w:rsidTr="005D33B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CB4529" w:rsidRPr="001F655B" w:rsidRDefault="00CB452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69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CB4529" w:rsidRDefault="002754C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31.01.2023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CB4529" w:rsidRPr="001F655B" w:rsidRDefault="002754C6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PN.4131.69</w:t>
            </w:r>
            <w:r w:rsidRPr="001F655B">
              <w:rPr>
                <w:b/>
                <w:bCs/>
                <w:sz w:val="24"/>
                <w:szCs w:val="24"/>
              </w:rPr>
              <w:t>.2023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CB4529" w:rsidRPr="005B050B" w:rsidRDefault="002754C6" w:rsidP="00ED46C0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>stwierdzające nieważność uchwały Nr LV/73/2022 Rady Gminy Łukta z dnia 29 grudnia 2022 r. w sprawie przyjęcia Gminnego Programu Przeciwdziałania Przemocy w Rodzinie dla Gminy Łukta na lata 2023-2028, w części.</w:t>
            </w:r>
          </w:p>
        </w:tc>
      </w:tr>
      <w:tr w:rsidR="00CB4529" w:rsidRPr="001F655B" w:rsidTr="005D33B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CB4529" w:rsidRPr="001F655B" w:rsidRDefault="00CB452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CB4529" w:rsidRDefault="002754C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31.01.2023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CB4529" w:rsidRPr="001F655B" w:rsidRDefault="002754C6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PN.4131.70.2023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CB4529" w:rsidRPr="005B050B" w:rsidRDefault="002754C6" w:rsidP="00ED46C0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 xml:space="preserve">stwierdzające nieważność uchwały NR XLIV/286/2022 Rady Miejskiej w Nowym Mieście Lubawskim z dnia 30 grudnia 2022 r. w sprawie ustalenia kryteriów na drugim etapie postepowania rekrutacyjnego do przedszkola </w:t>
            </w:r>
            <w:r w:rsidR="005B05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B050B">
              <w:rPr>
                <w:rFonts w:ascii="Times New Roman" w:hAnsi="Times New Roman" w:cs="Times New Roman"/>
                <w:sz w:val="24"/>
                <w:szCs w:val="24"/>
              </w:rPr>
              <w:t>i oddziałów przedszkolnych w szkołach podstawowych prowadzonych przez Gminę Miejską Nowe Miasto Lubawskie.</w:t>
            </w:r>
          </w:p>
        </w:tc>
      </w:tr>
      <w:tr w:rsidR="00CB4529" w:rsidRPr="001F655B" w:rsidTr="005D33B2">
        <w:trPr>
          <w:trHeight w:val="1140"/>
        </w:trPr>
        <w:tc>
          <w:tcPr>
            <w:tcW w:w="6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CB4529" w:rsidRPr="001F655B" w:rsidRDefault="00CB452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71</w:t>
            </w:r>
          </w:p>
        </w:tc>
        <w:tc>
          <w:tcPr>
            <w:tcW w:w="170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CB4529" w:rsidRDefault="005B05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31.01.2023 r.</w:t>
            </w:r>
          </w:p>
        </w:tc>
        <w:tc>
          <w:tcPr>
            <w:tcW w:w="204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</w:tcPr>
          <w:p w:rsidR="00CB4529" w:rsidRPr="001F655B" w:rsidRDefault="005B050B">
            <w:pPr>
              <w:pStyle w:val="Akapitzlist"/>
              <w:suppressAutoHyphens w:val="0"/>
              <w:spacing w:before="120" w:after="120" w:line="360" w:lineRule="auto"/>
              <w:ind w:left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PN.4131.73.2023</w:t>
            </w:r>
          </w:p>
        </w:tc>
        <w:tc>
          <w:tcPr>
            <w:tcW w:w="583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-22" w:type="dxa"/>
            </w:tcMar>
            <w:vAlign w:val="center"/>
          </w:tcPr>
          <w:p w:rsidR="00CB4529" w:rsidRPr="005B050B" w:rsidRDefault="005B050B" w:rsidP="00ED46C0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5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stwierdzające nieważność uchwały nr XXXVIII/307/2022 Rady Gminy Płoskinia z dnia 29 grudnia 2022 r. w sprawie </w:t>
            </w:r>
            <w:r w:rsidRPr="005B050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szczegółowych zasad ponoszenia odpłatności za pobyt </w:t>
            </w:r>
            <w:r w:rsidRPr="005B050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5B050B">
              <w:rPr>
                <w:rFonts w:ascii="Times New Roman" w:hAnsi="Times New Roman" w:cs="Times New Roman"/>
                <w:bCs/>
                <w:sz w:val="24"/>
                <w:szCs w:val="24"/>
              </w:rPr>
              <w:t>w Centrum Op</w:t>
            </w:r>
            <w:r w:rsidRPr="005B050B">
              <w:rPr>
                <w:rFonts w:ascii="Times New Roman" w:hAnsi="Times New Roman" w:cs="Times New Roman"/>
                <w:bCs/>
                <w:sz w:val="24"/>
                <w:szCs w:val="24"/>
              </w:rPr>
              <w:t>iekuńczo-Mieszkalnym w Płoskini.</w:t>
            </w:r>
          </w:p>
        </w:tc>
      </w:tr>
    </w:tbl>
    <w:p w:rsidR="00F06C86" w:rsidRPr="001F655B" w:rsidRDefault="00F06C86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06C86" w:rsidRPr="001F655B" w:rsidRDefault="00F06C86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06C86" w:rsidRPr="001F655B" w:rsidRDefault="00F06C86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06C86" w:rsidRDefault="00F06C86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06C86" w:rsidRDefault="00F06C86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06C86" w:rsidRDefault="00F06C86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06C86" w:rsidRDefault="00F06C86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06C86" w:rsidRDefault="00F06C86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06C86" w:rsidRDefault="00F06C86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06C86" w:rsidRDefault="00F06C86">
      <w:pPr>
        <w:tabs>
          <w:tab w:val="left" w:pos="708"/>
        </w:tabs>
        <w:spacing w:after="20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sectPr w:rsidR="00F06C86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D7796"/>
    <w:multiLevelType w:val="multilevel"/>
    <w:tmpl w:val="15D4DF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E434C55"/>
    <w:multiLevelType w:val="multilevel"/>
    <w:tmpl w:val="5A7468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1AB63B8"/>
    <w:multiLevelType w:val="multilevel"/>
    <w:tmpl w:val="B5145A5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464597"/>
    <w:multiLevelType w:val="multilevel"/>
    <w:tmpl w:val="F9FA921C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2160E50"/>
    <w:multiLevelType w:val="multilevel"/>
    <w:tmpl w:val="937EB912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C86"/>
    <w:rsid w:val="000B59E8"/>
    <w:rsid w:val="001F655B"/>
    <w:rsid w:val="00231AE1"/>
    <w:rsid w:val="002754C6"/>
    <w:rsid w:val="0029672C"/>
    <w:rsid w:val="004577F1"/>
    <w:rsid w:val="00483435"/>
    <w:rsid w:val="005B050B"/>
    <w:rsid w:val="005D33B2"/>
    <w:rsid w:val="0073187D"/>
    <w:rsid w:val="0077036D"/>
    <w:rsid w:val="007F7A97"/>
    <w:rsid w:val="009B3942"/>
    <w:rsid w:val="00BD5F18"/>
    <w:rsid w:val="00CB4529"/>
    <w:rsid w:val="00D261F7"/>
    <w:rsid w:val="00D657EC"/>
    <w:rsid w:val="00E91216"/>
    <w:rsid w:val="00EC4922"/>
    <w:rsid w:val="00ED46C0"/>
    <w:rsid w:val="00F06C86"/>
    <w:rsid w:val="00FA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F026A1-DDC9-4B22-909C-E900CB68A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  <w:qFormat/>
    <w:rsid w:val="00BF1823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sz w:val="20"/>
    </w:rPr>
  </w:style>
  <w:style w:type="character" w:customStyle="1" w:styleId="ListLabel107">
    <w:name w:val="ListLabel 107"/>
    <w:qFormat/>
    <w:rPr>
      <w:sz w:val="20"/>
    </w:rPr>
  </w:style>
  <w:style w:type="character" w:customStyle="1" w:styleId="ListLabel108">
    <w:name w:val="ListLabel 108"/>
    <w:qFormat/>
    <w:rPr>
      <w:sz w:val="20"/>
    </w:rPr>
  </w:style>
  <w:style w:type="character" w:customStyle="1" w:styleId="ListLabel109">
    <w:name w:val="ListLabel 109"/>
    <w:qFormat/>
    <w:rPr>
      <w:sz w:val="20"/>
    </w:rPr>
  </w:style>
  <w:style w:type="character" w:customStyle="1" w:styleId="ListLabel110">
    <w:name w:val="ListLabel 110"/>
    <w:qFormat/>
    <w:rPr>
      <w:sz w:val="20"/>
    </w:rPr>
  </w:style>
  <w:style w:type="character" w:customStyle="1" w:styleId="ListLabel111">
    <w:name w:val="ListLabel 111"/>
    <w:qFormat/>
    <w:rPr>
      <w:sz w:val="20"/>
    </w:rPr>
  </w:style>
  <w:style w:type="character" w:customStyle="1" w:styleId="ListLabel112">
    <w:name w:val="ListLabel 112"/>
    <w:qFormat/>
    <w:rPr>
      <w:sz w:val="20"/>
    </w:rPr>
  </w:style>
  <w:style w:type="character" w:customStyle="1" w:styleId="ListLabel113">
    <w:name w:val="ListLabel 113"/>
    <w:qFormat/>
    <w:rPr>
      <w:sz w:val="20"/>
    </w:rPr>
  </w:style>
  <w:style w:type="character" w:customStyle="1" w:styleId="ListLabel114">
    <w:name w:val="ListLabel 114"/>
    <w:qFormat/>
    <w:rPr>
      <w:sz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Akapitzlist">
    <w:name w:val="List Paragraph"/>
    <w:basedOn w:val="Normalny"/>
    <w:uiPriority w:val="34"/>
    <w:qFormat/>
    <w:rsid w:val="00CE2F3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177E2F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A1C17-479B-428F-9C71-2E1357B23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17</Pages>
  <Words>3597</Words>
  <Characters>21582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Poznańska</dc:creator>
  <dc:description/>
  <cp:lastModifiedBy>Magdalena Poznańska</cp:lastModifiedBy>
  <cp:revision>11</cp:revision>
  <dcterms:created xsi:type="dcterms:W3CDTF">2023-01-30T13:31:00Z</dcterms:created>
  <dcterms:modified xsi:type="dcterms:W3CDTF">2023-02-17T09:19:00Z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