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C09" w14:textId="77777777" w:rsidR="00C557AB" w:rsidRPr="003755B0" w:rsidRDefault="00C557AB" w:rsidP="00373612">
      <w:pPr>
        <w:shd w:val="clear" w:color="auto" w:fill="FFFFFF"/>
        <w:spacing w:line="360" w:lineRule="auto"/>
        <w:ind w:left="2160" w:firstLine="720"/>
        <w:rPr>
          <w:b/>
          <w:sz w:val="16"/>
          <w:szCs w:val="16"/>
        </w:rPr>
      </w:pPr>
    </w:p>
    <w:p w14:paraId="016F2D2A" w14:textId="134387CF" w:rsidR="001C5F95" w:rsidRPr="00DE7980" w:rsidRDefault="00E12AA0" w:rsidP="00DE7980">
      <w:pPr>
        <w:shd w:val="clear" w:color="auto" w:fill="FFFFFF"/>
        <w:spacing w:after="120"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B445C1">
        <w:rPr>
          <w:b/>
          <w:sz w:val="22"/>
          <w:szCs w:val="22"/>
        </w:rPr>
        <w:t>II</w:t>
      </w:r>
      <w:r w:rsidR="00865EF5">
        <w:rPr>
          <w:b/>
          <w:sz w:val="22"/>
          <w:szCs w:val="22"/>
        </w:rPr>
        <w:t>/</w:t>
      </w:r>
      <w:r w:rsidR="00104946">
        <w:rPr>
          <w:b/>
          <w:sz w:val="22"/>
          <w:szCs w:val="22"/>
        </w:rPr>
        <w:t>411</w:t>
      </w:r>
      <w:r w:rsidR="00865EF5">
        <w:rPr>
          <w:b/>
          <w:sz w:val="22"/>
          <w:szCs w:val="22"/>
        </w:rPr>
        <w:t>/</w:t>
      </w:r>
      <w:r w:rsidR="009970F4">
        <w:rPr>
          <w:b/>
          <w:sz w:val="22"/>
          <w:szCs w:val="22"/>
        </w:rPr>
        <w:t>P/15014/</w:t>
      </w:r>
      <w:r w:rsidR="00AA37EC">
        <w:rPr>
          <w:b/>
          <w:sz w:val="22"/>
          <w:szCs w:val="22"/>
        </w:rPr>
        <w:t>6</w:t>
      </w:r>
      <w:r w:rsidR="009970F4">
        <w:rPr>
          <w:b/>
          <w:sz w:val="22"/>
          <w:szCs w:val="22"/>
        </w:rPr>
        <w:t>230/2</w:t>
      </w:r>
      <w:r w:rsidR="00F44F01">
        <w:rPr>
          <w:b/>
          <w:sz w:val="22"/>
          <w:szCs w:val="22"/>
        </w:rPr>
        <w:t>5</w:t>
      </w:r>
      <w:r w:rsidR="00D0460A" w:rsidRPr="00D0460A">
        <w:rPr>
          <w:b/>
          <w:sz w:val="22"/>
          <w:szCs w:val="22"/>
        </w:rPr>
        <w:t>/DRI</w:t>
      </w:r>
    </w:p>
    <w:p w14:paraId="21245A35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0AA574B5" w14:textId="1F9E73AD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F44F01">
        <w:rPr>
          <w:sz w:val="22"/>
          <w:szCs w:val="22"/>
        </w:rPr>
        <w:t xml:space="preserve"> </w:t>
      </w:r>
      <w:r w:rsidR="00FB68B4">
        <w:rPr>
          <w:sz w:val="22"/>
          <w:szCs w:val="22"/>
        </w:rPr>
        <w:t>16</w:t>
      </w:r>
      <w:r w:rsidR="00A671BD">
        <w:rPr>
          <w:sz w:val="22"/>
          <w:szCs w:val="22"/>
        </w:rPr>
        <w:t xml:space="preserve"> </w:t>
      </w:r>
      <w:r w:rsidR="00FF6837">
        <w:rPr>
          <w:sz w:val="22"/>
          <w:szCs w:val="22"/>
        </w:rPr>
        <w:t>października</w:t>
      </w:r>
      <w:r w:rsidR="00EB6B93" w:rsidRPr="00AB1A6B">
        <w:rPr>
          <w:sz w:val="22"/>
          <w:szCs w:val="22"/>
        </w:rPr>
        <w:t xml:space="preserve"> 202</w:t>
      </w:r>
      <w:r w:rsidR="00F44F01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 w Warszawie,</w:t>
      </w:r>
    </w:p>
    <w:p w14:paraId="6EF1651C" w14:textId="76DCCD6A" w:rsidR="00741CE9" w:rsidRPr="00D70209" w:rsidRDefault="00E12AA0" w:rsidP="00D70209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3DC0D494" w14:textId="0D8802FF" w:rsidR="00E12AA0" w:rsidRPr="00AB1A6B" w:rsidRDefault="00A80603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Skarbem Państwa reprezentowanym przez</w:t>
      </w:r>
      <w:r w:rsidR="007E736F" w:rsidRPr="007E736F">
        <w:rPr>
          <w:b/>
          <w:sz w:val="22"/>
          <w:szCs w:val="22"/>
        </w:rPr>
        <w:t xml:space="preserve"> </w:t>
      </w:r>
      <w:r w:rsidR="007E736F">
        <w:rPr>
          <w:b/>
          <w:sz w:val="22"/>
          <w:szCs w:val="22"/>
        </w:rPr>
        <w:t>Ministra</w:t>
      </w:r>
      <w:r w:rsidR="007E736F" w:rsidRPr="00AB1A6B">
        <w:rPr>
          <w:b/>
          <w:sz w:val="22"/>
          <w:szCs w:val="22"/>
        </w:rPr>
        <w:t xml:space="preserve"> </w:t>
      </w:r>
      <w:r w:rsidR="007E736F">
        <w:rPr>
          <w:b/>
          <w:sz w:val="22"/>
          <w:szCs w:val="22"/>
        </w:rPr>
        <w:t>Finansów i Gospodarki</w:t>
      </w:r>
      <w:r w:rsidR="007E736F" w:rsidRPr="00A470E9">
        <w:rPr>
          <w:sz w:val="22"/>
          <w:szCs w:val="22"/>
        </w:rPr>
        <w:t>, jako</w:t>
      </w:r>
      <w:r w:rsidR="007E736F">
        <w:rPr>
          <w:b/>
          <w:sz w:val="22"/>
          <w:szCs w:val="22"/>
        </w:rPr>
        <w:t xml:space="preserve"> </w:t>
      </w:r>
      <w:r w:rsidR="007E736F" w:rsidRPr="00A470E9">
        <w:rPr>
          <w:sz w:val="22"/>
          <w:szCs w:val="22"/>
        </w:rPr>
        <w:t>ministra właściwego do spraw gospodarki</w:t>
      </w:r>
      <w:r w:rsidR="007E736F">
        <w:rPr>
          <w:sz w:val="22"/>
          <w:szCs w:val="22"/>
        </w:rPr>
        <w:t>,</w:t>
      </w:r>
      <w:r w:rsidR="007E736F">
        <w:rPr>
          <w:b/>
          <w:sz w:val="22"/>
          <w:szCs w:val="22"/>
        </w:rPr>
        <w:t xml:space="preserve"> którego obsługę zapewnia Ministerstwo Rozwoju i Technologii </w:t>
      </w:r>
      <w:r w:rsidR="007E736F" w:rsidRPr="00AB1A6B">
        <w:rPr>
          <w:sz w:val="22"/>
          <w:szCs w:val="22"/>
        </w:rPr>
        <w:t>z siedzibą w Warszawie, Plac Trzech Krzyży 3/5, 00</w:t>
      </w:r>
      <w:r w:rsidR="007E736F">
        <w:rPr>
          <w:sz w:val="22"/>
          <w:szCs w:val="22"/>
        </w:rPr>
        <w:t>-</w:t>
      </w:r>
      <w:r w:rsidR="007E736F" w:rsidRPr="00AB1A6B">
        <w:rPr>
          <w:sz w:val="22"/>
          <w:szCs w:val="22"/>
        </w:rPr>
        <w:t xml:space="preserve">507 Warszawa, w imieniu którego, na podstawie </w:t>
      </w:r>
      <w:r w:rsidR="007E736F" w:rsidRPr="00CC1E72">
        <w:rPr>
          <w:sz w:val="22"/>
          <w:szCs w:val="22"/>
        </w:rPr>
        <w:t>upoważnienia/pełnomocnictwa</w:t>
      </w:r>
      <w:r w:rsidR="007E736F">
        <w:rPr>
          <w:sz w:val="22"/>
          <w:szCs w:val="22"/>
        </w:rPr>
        <w:t xml:space="preserve"> </w:t>
      </w:r>
      <w:r w:rsidR="007E736F">
        <w:rPr>
          <w:sz w:val="22"/>
          <w:szCs w:val="22"/>
        </w:rPr>
        <w:br/>
        <w:t>z dnia 28 lipca 2025 r., nr MRiT/ 156-UPM</w:t>
      </w:r>
      <w:r w:rsidR="007E736F" w:rsidRPr="00CC1E72">
        <w:rPr>
          <w:sz w:val="22"/>
          <w:szCs w:val="22"/>
        </w:rPr>
        <w:t>/</w:t>
      </w:r>
      <w:r w:rsidR="007E736F">
        <w:rPr>
          <w:sz w:val="22"/>
          <w:szCs w:val="22"/>
        </w:rPr>
        <w:t>25</w:t>
      </w:r>
      <w:r w:rsidR="007E736F" w:rsidRPr="00AB1A6B">
        <w:rPr>
          <w:sz w:val="22"/>
          <w:szCs w:val="22"/>
        </w:rPr>
        <w:t xml:space="preserve">, którego kopia stanowi </w:t>
      </w:r>
      <w:r w:rsidR="007E736F" w:rsidRPr="00AB1A6B">
        <w:rPr>
          <w:sz w:val="22"/>
          <w:szCs w:val="22"/>
          <w:u w:val="single"/>
        </w:rPr>
        <w:t>Załączn</w:t>
      </w:r>
      <w:r w:rsidR="007E736F" w:rsidRPr="0058450D">
        <w:rPr>
          <w:sz w:val="22"/>
          <w:szCs w:val="22"/>
          <w:u w:val="single"/>
        </w:rPr>
        <w:t>i</w:t>
      </w:r>
      <w:r w:rsidR="007E736F">
        <w:rPr>
          <w:sz w:val="22"/>
          <w:szCs w:val="22"/>
          <w:u w:val="single"/>
        </w:rPr>
        <w:t>k</w:t>
      </w:r>
      <w:r w:rsidR="007E736F" w:rsidRPr="00B320E0">
        <w:rPr>
          <w:sz w:val="22"/>
          <w:szCs w:val="22"/>
          <w:u w:val="single"/>
        </w:rPr>
        <w:t xml:space="preserve"> </w:t>
      </w:r>
      <w:r w:rsidR="007E736F" w:rsidRPr="00AB1A6B">
        <w:rPr>
          <w:sz w:val="22"/>
          <w:szCs w:val="22"/>
          <w:u w:val="single"/>
        </w:rPr>
        <w:t>Nr 1</w:t>
      </w:r>
      <w:r w:rsidR="007E736F" w:rsidRPr="00AB1A6B">
        <w:rPr>
          <w:sz w:val="22"/>
          <w:szCs w:val="22"/>
        </w:rPr>
        <w:t xml:space="preserve"> do </w:t>
      </w:r>
      <w:r w:rsidR="007E736F" w:rsidRPr="00AB1A6B">
        <w:rPr>
          <w:iCs/>
          <w:sz w:val="22"/>
          <w:szCs w:val="22"/>
        </w:rPr>
        <w:t>Umowy, działa</w:t>
      </w:r>
      <w:r w:rsidR="007E736F">
        <w:rPr>
          <w:iCs/>
          <w:sz w:val="22"/>
          <w:szCs w:val="22"/>
        </w:rPr>
        <w:t xml:space="preserve"> </w:t>
      </w:r>
      <w:r w:rsidR="007E736F">
        <w:rPr>
          <w:sz w:val="22"/>
          <w:szCs w:val="22"/>
        </w:rPr>
        <w:t>Pani Agnieszka Buła-Kopańska</w:t>
      </w:r>
      <w:r w:rsidR="007E736F" w:rsidRPr="007F5F61">
        <w:rPr>
          <w:sz w:val="22"/>
          <w:szCs w:val="22"/>
        </w:rPr>
        <w:t xml:space="preserve">, </w:t>
      </w:r>
      <w:r w:rsidRPr="00AB1A6B">
        <w:rPr>
          <w:b/>
          <w:sz w:val="22"/>
          <w:szCs w:val="22"/>
        </w:rPr>
        <w:t xml:space="preserve"> </w:t>
      </w:r>
      <w:r w:rsidR="00E70F4E">
        <w:rPr>
          <w:sz w:val="22"/>
          <w:szCs w:val="22"/>
        </w:rPr>
        <w:t xml:space="preserve">Zastępca </w:t>
      </w:r>
      <w:r w:rsidR="00F44289" w:rsidRPr="007F5F61">
        <w:rPr>
          <w:sz w:val="22"/>
          <w:szCs w:val="22"/>
        </w:rPr>
        <w:t>Dyrektor</w:t>
      </w:r>
      <w:r w:rsidR="00E70F4E">
        <w:rPr>
          <w:sz w:val="22"/>
          <w:szCs w:val="22"/>
        </w:rPr>
        <w:t>a</w:t>
      </w:r>
      <w:r w:rsidR="00F44289" w:rsidRPr="007F5F61">
        <w:rPr>
          <w:sz w:val="22"/>
          <w:szCs w:val="22"/>
        </w:rPr>
        <w:t xml:space="preserve"> Departamentu Rozwoju</w:t>
      </w:r>
      <w:r w:rsidR="0058450D">
        <w:rPr>
          <w:sz w:val="22"/>
          <w:szCs w:val="22"/>
        </w:rPr>
        <w:t xml:space="preserve"> Inwestycji </w:t>
      </w:r>
      <w:r w:rsidR="00EE336D">
        <w:rPr>
          <w:sz w:val="22"/>
          <w:szCs w:val="22"/>
        </w:rPr>
        <w:t xml:space="preserve">w </w:t>
      </w:r>
      <w:r w:rsidR="00E12AA0" w:rsidRPr="00AB1A6B">
        <w:rPr>
          <w:sz w:val="22"/>
          <w:szCs w:val="22"/>
        </w:rPr>
        <w:t>Min</w:t>
      </w:r>
      <w:r w:rsidR="006F45DD" w:rsidRPr="00AB1A6B">
        <w:rPr>
          <w:sz w:val="22"/>
          <w:szCs w:val="22"/>
        </w:rPr>
        <w:t>isterstwie Rozwoju</w:t>
      </w:r>
      <w:r w:rsidR="00FD1A89">
        <w:rPr>
          <w:sz w:val="22"/>
          <w:szCs w:val="22"/>
        </w:rPr>
        <w:t xml:space="preserve"> </w:t>
      </w:r>
      <w:r w:rsidR="00030EEB">
        <w:rPr>
          <w:sz w:val="22"/>
          <w:szCs w:val="22"/>
        </w:rPr>
        <w:t>i</w:t>
      </w:r>
      <w:r w:rsidR="00E651D7">
        <w:rPr>
          <w:sz w:val="22"/>
          <w:szCs w:val="22"/>
        </w:rPr>
        <w:t xml:space="preserve"> Technologii</w:t>
      </w:r>
      <w:r w:rsidR="0024315E">
        <w:rPr>
          <w:sz w:val="22"/>
          <w:szCs w:val="22"/>
        </w:rPr>
        <w:t>,</w:t>
      </w:r>
      <w:r w:rsidR="00FC2170" w:rsidRPr="00AB1A6B">
        <w:rPr>
          <w:sz w:val="22"/>
          <w:szCs w:val="22"/>
        </w:rPr>
        <w:t xml:space="preserve"> zwanym dalej „Ministrem”,</w:t>
      </w:r>
    </w:p>
    <w:p w14:paraId="29A7F521" w14:textId="77777777" w:rsidR="00323A4F" w:rsidRPr="00AB1A6B" w:rsidRDefault="00323A4F" w:rsidP="00D70209">
      <w:pPr>
        <w:spacing w:before="60" w:after="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  <w:r w:rsidR="0007631A" w:rsidRPr="0007631A">
        <w:rPr>
          <w:sz w:val="22"/>
          <w:szCs w:val="22"/>
        </w:rPr>
        <w:t xml:space="preserve"> </w:t>
      </w:r>
    </w:p>
    <w:p w14:paraId="2B73B1C8" w14:textId="22268820" w:rsidR="00D86297" w:rsidRPr="00AB1A6B" w:rsidRDefault="00090B52" w:rsidP="003B5387">
      <w:pPr>
        <w:spacing w:after="120" w:line="360" w:lineRule="auto"/>
        <w:jc w:val="both"/>
        <w:rPr>
          <w:sz w:val="22"/>
          <w:szCs w:val="22"/>
        </w:rPr>
      </w:pPr>
      <w:r w:rsidRPr="00090B52">
        <w:rPr>
          <w:b/>
          <w:bCs/>
          <w:sz w:val="22"/>
          <w:szCs w:val="22"/>
        </w:rPr>
        <w:t xml:space="preserve">TWEETOP Spółka z ograniczoną odpowiedzialnością, </w:t>
      </w:r>
      <w:r w:rsidRPr="00090B52">
        <w:rPr>
          <w:sz w:val="22"/>
          <w:szCs w:val="22"/>
        </w:rPr>
        <w:t xml:space="preserve">z siedzibą w Szczecinie, ul. Ludowa 24c, 71-700 Szczecin, wpisaną do rejestru przedsiębiorców Krajowego Rejestru Sądowego prowadzonego przez Sąd Rejonowy Szczecin-Centralny w Szczecinie, VII Wydział Gospodarczy Krajowego </w:t>
      </w:r>
      <w:r w:rsidRPr="00090B52">
        <w:rPr>
          <w:iCs/>
          <w:sz w:val="22"/>
          <w:szCs w:val="22"/>
        </w:rPr>
        <w:t>Rejestru Sądowego</w:t>
      </w:r>
      <w:r w:rsidRPr="00090B52">
        <w:rPr>
          <w:sz w:val="22"/>
          <w:szCs w:val="22"/>
        </w:rPr>
        <w:t xml:space="preserve">, pod numerem KRS: 0000035364, NIP: 851-274-34-64, REGON: 812-382-941, posiadającą kapitał zakładowy </w:t>
      </w:r>
      <w:r>
        <w:rPr>
          <w:sz w:val="22"/>
          <w:szCs w:val="22"/>
        </w:rPr>
        <w:br/>
      </w:r>
      <w:r w:rsidRPr="00090B52">
        <w:rPr>
          <w:sz w:val="22"/>
          <w:szCs w:val="22"/>
        </w:rPr>
        <w:t>w kwocie: 50 000,00 zł</w:t>
      </w:r>
      <w:r>
        <w:rPr>
          <w:sz w:val="22"/>
          <w:szCs w:val="22"/>
        </w:rPr>
        <w:t>,</w:t>
      </w:r>
      <w:r w:rsidRPr="00A84C9C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r</w:t>
      </w:r>
      <w:r>
        <w:rPr>
          <w:sz w:val="22"/>
          <w:szCs w:val="22"/>
        </w:rPr>
        <w:t xml:space="preserve">eprezentowaną przez </w:t>
      </w:r>
      <w:r w:rsidRPr="00090B52">
        <w:rPr>
          <w:b/>
          <w:bCs/>
          <w:sz w:val="22"/>
          <w:szCs w:val="22"/>
        </w:rPr>
        <w:t>Członk</w:t>
      </w:r>
      <w:r>
        <w:rPr>
          <w:b/>
          <w:bCs/>
          <w:sz w:val="22"/>
          <w:szCs w:val="22"/>
        </w:rPr>
        <w:t>ów</w:t>
      </w:r>
      <w:r w:rsidRPr="00090B52">
        <w:rPr>
          <w:b/>
          <w:bCs/>
          <w:sz w:val="22"/>
          <w:szCs w:val="22"/>
        </w:rPr>
        <w:t xml:space="preserve"> Zarządu</w:t>
      </w:r>
      <w:r>
        <w:rPr>
          <w:b/>
          <w:bCs/>
          <w:sz w:val="22"/>
          <w:szCs w:val="22"/>
        </w:rPr>
        <w:t xml:space="preserve"> </w:t>
      </w:r>
      <w:r w:rsidRPr="00090B52">
        <w:rPr>
          <w:sz w:val="22"/>
          <w:szCs w:val="22"/>
        </w:rPr>
        <w:t>–</w:t>
      </w:r>
      <w:r w:rsidRPr="00090B52">
        <w:rPr>
          <w:b/>
          <w:bCs/>
          <w:sz w:val="22"/>
          <w:szCs w:val="22"/>
        </w:rPr>
        <w:t xml:space="preserve"> Pana</w:t>
      </w:r>
      <w:r w:rsidR="00FB68B4">
        <w:rPr>
          <w:b/>
          <w:bCs/>
          <w:sz w:val="22"/>
          <w:szCs w:val="22"/>
        </w:rPr>
        <w:t xml:space="preserve"> Bartosza Borkowskiego</w:t>
      </w:r>
      <w:r>
        <w:rPr>
          <w:b/>
          <w:bCs/>
          <w:sz w:val="22"/>
          <w:szCs w:val="22"/>
        </w:rPr>
        <w:t xml:space="preserve"> i</w:t>
      </w:r>
      <w:r w:rsidRPr="00090B52">
        <w:rPr>
          <w:b/>
          <w:bCs/>
          <w:sz w:val="22"/>
          <w:szCs w:val="22"/>
        </w:rPr>
        <w:t xml:space="preserve"> Pana Krzysztofa </w:t>
      </w:r>
      <w:proofErr w:type="spellStart"/>
      <w:r w:rsidRPr="00090B52">
        <w:rPr>
          <w:b/>
          <w:bCs/>
          <w:sz w:val="22"/>
          <w:szCs w:val="22"/>
        </w:rPr>
        <w:t>Bilbina</w:t>
      </w:r>
      <w:proofErr w:type="spellEnd"/>
      <w:r w:rsidRPr="00090B5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uprawnionych do </w:t>
      </w:r>
      <w:r w:rsidR="00D9600F">
        <w:rPr>
          <w:sz w:val="22"/>
          <w:szCs w:val="22"/>
        </w:rPr>
        <w:t>łączn</w:t>
      </w:r>
      <w:r>
        <w:rPr>
          <w:sz w:val="22"/>
          <w:szCs w:val="22"/>
        </w:rPr>
        <w:t>ej reprezentacji spółki</w:t>
      </w:r>
      <w:r w:rsidRPr="00AB1A6B">
        <w:rPr>
          <w:sz w:val="22"/>
          <w:szCs w:val="22"/>
        </w:rPr>
        <w:t xml:space="preserve"> zgodnie z Informacją z Centralnej Informacji Krajowego Rejestru Sądowego, odpowiadającą odpisowi aktualnemu z rejestru przedsiębiorców </w:t>
      </w:r>
      <w:r>
        <w:rPr>
          <w:sz w:val="22"/>
          <w:szCs w:val="22"/>
        </w:rPr>
        <w:t>KRS pobraną</w:t>
      </w:r>
      <w:r w:rsidRPr="00AB1A6B">
        <w:rPr>
          <w:sz w:val="22"/>
          <w:szCs w:val="22"/>
        </w:rPr>
        <w:t xml:space="preserve"> </w:t>
      </w:r>
      <w:r w:rsidR="00FF6837">
        <w:rPr>
          <w:sz w:val="22"/>
          <w:szCs w:val="22"/>
        </w:rPr>
        <w:t xml:space="preserve">w </w:t>
      </w:r>
      <w:r w:rsidRPr="00AB1A6B">
        <w:rPr>
          <w:sz w:val="22"/>
          <w:szCs w:val="22"/>
        </w:rPr>
        <w:t>dni</w:t>
      </w:r>
      <w:r w:rsidR="00FF6837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FB68B4">
        <w:rPr>
          <w:sz w:val="22"/>
          <w:szCs w:val="22"/>
        </w:rPr>
        <w:t>16</w:t>
      </w:r>
      <w:r w:rsidR="003D1425">
        <w:rPr>
          <w:sz w:val="22"/>
          <w:szCs w:val="22"/>
        </w:rPr>
        <w:t xml:space="preserve"> </w:t>
      </w:r>
      <w:r w:rsidR="00FF6837">
        <w:rPr>
          <w:sz w:val="22"/>
          <w:szCs w:val="22"/>
        </w:rPr>
        <w:t>października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r.,</w:t>
      </w:r>
      <w:r w:rsidR="00557D37" w:rsidRPr="004A5981">
        <w:rPr>
          <w:sz w:val="22"/>
          <w:szCs w:val="22"/>
        </w:rPr>
        <w:t xml:space="preserve"> stanowiącą </w:t>
      </w:r>
      <w:r w:rsidR="00557D37" w:rsidRPr="004A5981">
        <w:rPr>
          <w:sz w:val="22"/>
          <w:szCs w:val="22"/>
          <w:u w:val="single"/>
        </w:rPr>
        <w:t>Załącznik Nr 2</w:t>
      </w:r>
      <w:r w:rsidR="00557D37" w:rsidRPr="004A5981">
        <w:rPr>
          <w:sz w:val="22"/>
          <w:szCs w:val="22"/>
        </w:rPr>
        <w:t xml:space="preserve"> do Umowy, </w:t>
      </w:r>
      <w:r w:rsidR="00557D37" w:rsidRPr="004A5981">
        <w:rPr>
          <w:iCs/>
          <w:sz w:val="22"/>
          <w:szCs w:val="22"/>
        </w:rPr>
        <w:t xml:space="preserve">zwaną dalej </w:t>
      </w:r>
      <w:r w:rsidR="00D86297" w:rsidRPr="00964586">
        <w:rPr>
          <w:b/>
          <w:bCs/>
          <w:sz w:val="22"/>
          <w:szCs w:val="22"/>
        </w:rPr>
        <w:t>„Przedsiębiorcą”</w:t>
      </w:r>
      <w:r w:rsidR="00D86297" w:rsidRPr="00AB1A6B">
        <w:rPr>
          <w:sz w:val="22"/>
          <w:szCs w:val="22"/>
        </w:rPr>
        <w:t>.</w:t>
      </w:r>
    </w:p>
    <w:p w14:paraId="10780161" w14:textId="528EA9E6" w:rsidR="00E12AA0" w:rsidRPr="001751EA" w:rsidRDefault="00E12AA0" w:rsidP="0012446D">
      <w:pPr>
        <w:spacing w:after="20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66D990CC" w14:textId="77777777" w:rsidR="00BC33D1" w:rsidRPr="00AC106E" w:rsidRDefault="00E12AA0" w:rsidP="00AC106E">
      <w:pPr>
        <w:spacing w:after="12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4394C28B" w14:textId="773D5AC4" w:rsidR="00DD4B98" w:rsidRDefault="00BC33D1" w:rsidP="001B2323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539" w:right="23" w:hanging="539"/>
        <w:rPr>
          <w:rFonts w:ascii="Times New Roman" w:hAnsi="Times New Roman"/>
          <w:sz w:val="22"/>
          <w:szCs w:val="22"/>
        </w:rPr>
      </w:pPr>
      <w:r w:rsidRPr="00AB1A6B">
        <w:rPr>
          <w:rFonts w:ascii="Times New Roman" w:hAnsi="Times New Roman"/>
          <w:sz w:val="22"/>
          <w:szCs w:val="22"/>
        </w:rPr>
        <w:t>W dniu</w:t>
      </w:r>
      <w:r w:rsidR="000346B5">
        <w:rPr>
          <w:rFonts w:ascii="Times New Roman" w:hAnsi="Times New Roman"/>
          <w:sz w:val="22"/>
          <w:szCs w:val="22"/>
        </w:rPr>
        <w:t xml:space="preserve"> </w:t>
      </w:r>
      <w:bookmarkStart w:id="0" w:name="_Hlk200962590"/>
      <w:r w:rsidR="00964586">
        <w:rPr>
          <w:rFonts w:ascii="Times New Roman" w:hAnsi="Times New Roman"/>
          <w:sz w:val="22"/>
          <w:szCs w:val="22"/>
        </w:rPr>
        <w:t>2</w:t>
      </w:r>
      <w:r w:rsidR="00525E68">
        <w:rPr>
          <w:rFonts w:ascii="Times New Roman" w:hAnsi="Times New Roman"/>
          <w:sz w:val="22"/>
          <w:szCs w:val="22"/>
        </w:rPr>
        <w:t>2</w:t>
      </w:r>
      <w:r w:rsidR="00964586">
        <w:rPr>
          <w:rFonts w:ascii="Times New Roman" w:hAnsi="Times New Roman"/>
          <w:sz w:val="22"/>
          <w:szCs w:val="22"/>
        </w:rPr>
        <w:t xml:space="preserve"> lipca</w:t>
      </w:r>
      <w:r w:rsidR="00D86297">
        <w:rPr>
          <w:rFonts w:ascii="Times New Roman" w:hAnsi="Times New Roman"/>
          <w:sz w:val="22"/>
          <w:szCs w:val="22"/>
        </w:rPr>
        <w:t xml:space="preserve"> 202</w:t>
      </w:r>
      <w:r w:rsidR="00525E68">
        <w:rPr>
          <w:rFonts w:ascii="Times New Roman" w:hAnsi="Times New Roman"/>
          <w:sz w:val="22"/>
          <w:szCs w:val="22"/>
        </w:rPr>
        <w:t>4</w:t>
      </w:r>
      <w:r w:rsidR="00837D63" w:rsidRPr="00AB1A6B">
        <w:rPr>
          <w:rFonts w:ascii="Times New Roman" w:hAnsi="Times New Roman"/>
          <w:sz w:val="22"/>
          <w:szCs w:val="22"/>
        </w:rPr>
        <w:t xml:space="preserve"> </w:t>
      </w:r>
      <w:bookmarkEnd w:id="0"/>
      <w:r w:rsidR="00837D63" w:rsidRPr="00AB1A6B">
        <w:rPr>
          <w:rFonts w:ascii="Times New Roman" w:hAnsi="Times New Roman"/>
          <w:sz w:val="22"/>
          <w:szCs w:val="22"/>
        </w:rPr>
        <w:t>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D86297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D86297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="00BD330E">
        <w:rPr>
          <w:rFonts w:ascii="Times New Roman" w:hAnsi="Times New Roman"/>
          <w:sz w:val="22"/>
          <w:szCs w:val="22"/>
        </w:rPr>
        <w:t>.</w:t>
      </w:r>
      <w:r w:rsidR="00C26DBF" w:rsidRPr="00C26DBF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3CF81F92" w14:textId="2F86B4AF" w:rsidR="003C603A" w:rsidRPr="00DE5E96" w:rsidRDefault="006261DD" w:rsidP="001B2323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539" w:right="23" w:hanging="53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</w:t>
      </w:r>
      <w:r w:rsidR="004C5E24">
        <w:rPr>
          <w:rFonts w:ascii="Times New Roman" w:hAnsi="Times New Roman"/>
          <w:sz w:val="22"/>
          <w:szCs w:val="22"/>
        </w:rPr>
        <w:t xml:space="preserve">dniu </w:t>
      </w:r>
      <w:r w:rsidR="00964586">
        <w:rPr>
          <w:rFonts w:ascii="Times New Roman" w:hAnsi="Times New Roman"/>
          <w:sz w:val="22"/>
          <w:szCs w:val="22"/>
        </w:rPr>
        <w:t>4 marc</w:t>
      </w:r>
      <w:r w:rsidR="00DE30BE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202</w:t>
      </w:r>
      <w:r w:rsidR="00964586">
        <w:rPr>
          <w:rFonts w:ascii="Times New Roman" w:hAnsi="Times New Roman"/>
          <w:sz w:val="22"/>
          <w:szCs w:val="22"/>
        </w:rPr>
        <w:t>5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</w:t>
      </w:r>
      <w:r w:rsidR="001613C9" w:rsidRPr="00DE5E96">
        <w:rPr>
          <w:rFonts w:ascii="Times New Roman" w:hAnsi="Times New Roman"/>
          <w:sz w:val="22"/>
          <w:szCs w:val="22"/>
        </w:rPr>
        <w:t>lata 2011</w:t>
      </w:r>
      <w:r w:rsidR="00802FFC" w:rsidRPr="00DE5E96">
        <w:rPr>
          <w:rFonts w:ascii="Times New Roman" w:hAnsi="Times New Roman"/>
          <w:sz w:val="22"/>
          <w:szCs w:val="22"/>
        </w:rPr>
        <w:t>–</w:t>
      </w:r>
      <w:r w:rsidR="001613C9" w:rsidRPr="00DE5E96">
        <w:rPr>
          <w:rFonts w:ascii="Times New Roman" w:hAnsi="Times New Roman"/>
          <w:sz w:val="22"/>
          <w:szCs w:val="22"/>
        </w:rPr>
        <w:t>2030, zwanym dalej „Programem”, rekomendował Ministrowi propozycję wsparcia dla</w:t>
      </w:r>
      <w:r w:rsidR="001613C9" w:rsidRPr="00AB1A6B">
        <w:rPr>
          <w:rFonts w:ascii="Times New Roman" w:hAnsi="Times New Roman"/>
          <w:sz w:val="22"/>
          <w:szCs w:val="22"/>
        </w:rPr>
        <w:t xml:space="preserve">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Pr="00564405">
        <w:rPr>
          <w:rFonts w:ascii="Times New Roman" w:hAnsi="Times New Roman"/>
          <w:sz w:val="22"/>
          <w:szCs w:val="22"/>
        </w:rPr>
        <w:t>202</w:t>
      </w:r>
      <w:r w:rsidR="00525E68">
        <w:rPr>
          <w:rFonts w:ascii="Times New Roman" w:hAnsi="Times New Roman"/>
          <w:sz w:val="22"/>
          <w:szCs w:val="22"/>
        </w:rPr>
        <w:t>4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4C5E24">
        <w:rPr>
          <w:rFonts w:ascii="Times New Roman" w:hAnsi="Times New Roman"/>
          <w:sz w:val="22"/>
          <w:szCs w:val="22"/>
        </w:rPr>
        <w:t>202</w:t>
      </w:r>
      <w:r w:rsidR="00964586">
        <w:rPr>
          <w:rFonts w:ascii="Times New Roman" w:hAnsi="Times New Roman"/>
          <w:sz w:val="22"/>
          <w:szCs w:val="22"/>
        </w:rPr>
        <w:t>5</w:t>
      </w:r>
      <w:r w:rsidR="001613C9" w:rsidRPr="00AB1A6B">
        <w:rPr>
          <w:rFonts w:ascii="Times New Roman" w:hAnsi="Times New Roman"/>
          <w:sz w:val="22"/>
          <w:szCs w:val="22"/>
        </w:rPr>
        <w:t xml:space="preserve"> </w:t>
      </w:r>
      <w:r w:rsidR="003C603A" w:rsidRPr="00AB1A6B">
        <w:rPr>
          <w:rFonts w:ascii="Times New Roman" w:hAnsi="Times New Roman"/>
          <w:sz w:val="22"/>
          <w:szCs w:val="22"/>
        </w:rPr>
        <w:t xml:space="preserve">polegającej na </w:t>
      </w:r>
      <w:r w:rsidR="00DE30BE" w:rsidRPr="00DE30BE">
        <w:rPr>
          <w:rFonts w:ascii="Times New Roman" w:hAnsi="Times New Roman"/>
          <w:b/>
          <w:bCs/>
          <w:sz w:val="22"/>
          <w:szCs w:val="22"/>
        </w:rPr>
        <w:t>„</w:t>
      </w:r>
      <w:r w:rsidR="00964586">
        <w:rPr>
          <w:rFonts w:ascii="Times New Roman" w:hAnsi="Times New Roman"/>
          <w:b/>
          <w:bCs/>
          <w:sz w:val="22"/>
          <w:szCs w:val="22"/>
        </w:rPr>
        <w:t>Rozb</w:t>
      </w:r>
      <w:r w:rsidR="00525E68">
        <w:rPr>
          <w:rFonts w:ascii="Times New Roman" w:hAnsi="Times New Roman"/>
          <w:b/>
          <w:bCs/>
          <w:sz w:val="22"/>
          <w:szCs w:val="22"/>
        </w:rPr>
        <w:t>udowie</w:t>
      </w:r>
      <w:r w:rsidR="00964586">
        <w:rPr>
          <w:rFonts w:ascii="Times New Roman" w:hAnsi="Times New Roman"/>
          <w:b/>
          <w:bCs/>
          <w:sz w:val="22"/>
          <w:szCs w:val="22"/>
        </w:rPr>
        <w:t xml:space="preserve"> istniejącego</w:t>
      </w:r>
      <w:r w:rsidR="002B3E42">
        <w:rPr>
          <w:rFonts w:ascii="Times New Roman" w:hAnsi="Times New Roman"/>
          <w:b/>
          <w:sz w:val="22"/>
          <w:szCs w:val="22"/>
        </w:rPr>
        <w:t xml:space="preserve"> </w:t>
      </w:r>
      <w:r w:rsidR="00525E68">
        <w:rPr>
          <w:rFonts w:ascii="Times New Roman" w:hAnsi="Times New Roman"/>
          <w:b/>
          <w:sz w:val="22"/>
          <w:szCs w:val="22"/>
        </w:rPr>
        <w:t>zakł</w:t>
      </w:r>
      <w:r w:rsidR="006F71A5">
        <w:rPr>
          <w:rFonts w:ascii="Times New Roman" w:hAnsi="Times New Roman"/>
          <w:b/>
          <w:sz w:val="22"/>
          <w:szCs w:val="22"/>
        </w:rPr>
        <w:t>a</w:t>
      </w:r>
      <w:r w:rsidR="00525E68">
        <w:rPr>
          <w:rFonts w:ascii="Times New Roman" w:hAnsi="Times New Roman"/>
          <w:b/>
          <w:sz w:val="22"/>
          <w:szCs w:val="22"/>
        </w:rPr>
        <w:t xml:space="preserve">du produkcji rozwiązań </w:t>
      </w:r>
      <w:r w:rsidR="00964586">
        <w:rPr>
          <w:rFonts w:ascii="Times New Roman" w:hAnsi="Times New Roman"/>
          <w:b/>
          <w:sz w:val="22"/>
          <w:szCs w:val="22"/>
        </w:rPr>
        <w:t>instalacyjno</w:t>
      </w:r>
      <w:r w:rsidR="00D70209">
        <w:rPr>
          <w:rFonts w:ascii="Times New Roman" w:hAnsi="Times New Roman"/>
          <w:sz w:val="22"/>
          <w:szCs w:val="22"/>
        </w:rPr>
        <w:t>-</w:t>
      </w:r>
      <w:r w:rsidR="00964586">
        <w:rPr>
          <w:rFonts w:ascii="Times New Roman" w:hAnsi="Times New Roman"/>
          <w:b/>
          <w:sz w:val="22"/>
          <w:szCs w:val="22"/>
        </w:rPr>
        <w:t>grzewcz</w:t>
      </w:r>
      <w:r w:rsidR="00525E68">
        <w:rPr>
          <w:rFonts w:ascii="Times New Roman" w:hAnsi="Times New Roman"/>
          <w:b/>
          <w:sz w:val="22"/>
          <w:szCs w:val="22"/>
        </w:rPr>
        <w:t xml:space="preserve">ych w </w:t>
      </w:r>
      <w:r w:rsidR="00964586">
        <w:rPr>
          <w:rFonts w:ascii="Times New Roman" w:hAnsi="Times New Roman"/>
          <w:b/>
          <w:sz w:val="22"/>
          <w:szCs w:val="22"/>
        </w:rPr>
        <w:t>Szczecinie</w:t>
      </w:r>
      <w:r w:rsidR="00C41F94">
        <w:rPr>
          <w:rFonts w:ascii="Times New Roman" w:hAnsi="Times New Roman"/>
          <w:b/>
          <w:sz w:val="22"/>
          <w:szCs w:val="22"/>
        </w:rPr>
        <w:t xml:space="preserve">, </w:t>
      </w:r>
      <w:r w:rsidR="00710AEC">
        <w:rPr>
          <w:rFonts w:ascii="Times New Roman" w:hAnsi="Times New Roman"/>
          <w:b/>
          <w:sz w:val="22"/>
          <w:szCs w:val="22"/>
        </w:rPr>
        <w:t>woj</w:t>
      </w:r>
      <w:r w:rsidR="00964586">
        <w:rPr>
          <w:rFonts w:ascii="Times New Roman" w:hAnsi="Times New Roman"/>
          <w:b/>
          <w:sz w:val="22"/>
          <w:szCs w:val="22"/>
        </w:rPr>
        <w:t>ewództwo</w:t>
      </w:r>
      <w:r w:rsidR="00710AEC">
        <w:rPr>
          <w:rFonts w:ascii="Times New Roman" w:hAnsi="Times New Roman"/>
          <w:b/>
          <w:sz w:val="22"/>
          <w:szCs w:val="22"/>
        </w:rPr>
        <w:t xml:space="preserve"> </w:t>
      </w:r>
      <w:r w:rsidR="00964586">
        <w:rPr>
          <w:rFonts w:ascii="Times New Roman" w:hAnsi="Times New Roman"/>
          <w:b/>
          <w:sz w:val="22"/>
          <w:szCs w:val="22"/>
        </w:rPr>
        <w:t>zachodniopomor</w:t>
      </w:r>
      <w:r w:rsidR="00710AEC">
        <w:rPr>
          <w:rFonts w:ascii="Times New Roman" w:hAnsi="Times New Roman"/>
          <w:b/>
          <w:sz w:val="22"/>
          <w:szCs w:val="22"/>
        </w:rPr>
        <w:t>skie</w:t>
      </w:r>
      <w:r w:rsidR="00DE30BE">
        <w:rPr>
          <w:rFonts w:ascii="Times New Roman" w:hAnsi="Times New Roman"/>
          <w:b/>
          <w:sz w:val="22"/>
          <w:szCs w:val="22"/>
        </w:rPr>
        <w:t>”</w:t>
      </w:r>
      <w:r w:rsidR="00F32E1C">
        <w:rPr>
          <w:rFonts w:ascii="Times New Roman" w:hAnsi="Times New Roman"/>
          <w:b/>
          <w:sz w:val="22"/>
          <w:szCs w:val="22"/>
        </w:rPr>
        <w:t>.</w:t>
      </w:r>
      <w:r w:rsidR="007C3699">
        <w:rPr>
          <w:rFonts w:ascii="Times New Roman" w:hAnsi="Times New Roman"/>
          <w:sz w:val="22"/>
          <w:szCs w:val="22"/>
        </w:rPr>
        <w:t xml:space="preserve"> </w:t>
      </w:r>
      <w:r w:rsidR="003C603A" w:rsidRPr="00AB1A6B">
        <w:rPr>
          <w:rFonts w:ascii="Times New Roman" w:hAnsi="Times New Roman"/>
          <w:sz w:val="22"/>
          <w:szCs w:val="22"/>
        </w:rPr>
        <w:t>Realizacj</w:t>
      </w:r>
      <w:r w:rsidR="003C603A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3C603A" w:rsidRPr="00AB1A6B">
        <w:rPr>
          <w:rFonts w:ascii="Times New Roman" w:hAnsi="Times New Roman"/>
          <w:sz w:val="22"/>
          <w:szCs w:val="22"/>
        </w:rPr>
        <w:t xml:space="preserve">wykonaniu działań opisanych </w:t>
      </w:r>
      <w:r w:rsidR="003C603A">
        <w:rPr>
          <w:rFonts w:ascii="Times New Roman" w:hAnsi="Times New Roman"/>
          <w:sz w:val="22"/>
          <w:szCs w:val="22"/>
        </w:rPr>
        <w:t>we Wniosku</w:t>
      </w:r>
      <w:r w:rsidR="003D1425">
        <w:rPr>
          <w:rFonts w:ascii="Times New Roman" w:hAnsi="Times New Roman"/>
          <w:sz w:val="22"/>
          <w:szCs w:val="22"/>
        </w:rPr>
        <w:t xml:space="preserve">, </w:t>
      </w:r>
      <w:r w:rsidR="003D1425" w:rsidRPr="00DE5E96">
        <w:rPr>
          <w:rFonts w:ascii="Times New Roman" w:hAnsi="Times New Roman"/>
          <w:sz w:val="22"/>
          <w:szCs w:val="22"/>
        </w:rPr>
        <w:t>uzupełnionym pismem</w:t>
      </w:r>
      <w:r w:rsidR="00D70209" w:rsidRPr="00DE5E96">
        <w:rPr>
          <w:rFonts w:ascii="Times New Roman" w:hAnsi="Times New Roman"/>
          <w:sz w:val="22"/>
          <w:szCs w:val="22"/>
        </w:rPr>
        <w:t xml:space="preserve"> z dnia </w:t>
      </w:r>
      <w:r w:rsidR="00DE5E96" w:rsidRPr="00DE5E96">
        <w:rPr>
          <w:rFonts w:ascii="Times New Roman" w:hAnsi="Times New Roman"/>
          <w:sz w:val="22"/>
          <w:szCs w:val="22"/>
        </w:rPr>
        <w:t>17 wrześni</w:t>
      </w:r>
      <w:r w:rsidR="00D70209" w:rsidRPr="00DE5E96">
        <w:rPr>
          <w:rFonts w:ascii="Times New Roman" w:hAnsi="Times New Roman"/>
          <w:sz w:val="22"/>
          <w:szCs w:val="22"/>
        </w:rPr>
        <w:t>a 2025 r</w:t>
      </w:r>
      <w:r w:rsidR="00631E41" w:rsidRPr="00DE5E96">
        <w:rPr>
          <w:rFonts w:ascii="Times New Roman" w:hAnsi="Times New Roman"/>
          <w:sz w:val="22"/>
          <w:szCs w:val="22"/>
        </w:rPr>
        <w:t>.</w:t>
      </w:r>
    </w:p>
    <w:p w14:paraId="15DFEC0C" w14:textId="12222EF9" w:rsidR="00741CE9" w:rsidRPr="00AB1A6B" w:rsidRDefault="00BC33D1" w:rsidP="001B2323">
      <w:pPr>
        <w:numPr>
          <w:ilvl w:val="0"/>
          <w:numId w:val="8"/>
        </w:numPr>
        <w:tabs>
          <w:tab w:val="clear" w:pos="1065"/>
          <w:tab w:val="num" w:pos="540"/>
        </w:tabs>
        <w:spacing w:after="60" w:line="360" w:lineRule="auto"/>
        <w:ind w:left="539" w:hanging="539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>dnia 30 kwietnia 2004 r. o postępowaniu w sprawach dotyczących pomocy publicznej (Dz. U. z 20</w:t>
      </w:r>
      <w:r w:rsidR="007B2480">
        <w:rPr>
          <w:sz w:val="22"/>
          <w:szCs w:val="22"/>
        </w:rPr>
        <w:t>2</w:t>
      </w:r>
      <w:r w:rsidR="002464C5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 </w:t>
      </w:r>
      <w:r w:rsidR="003C603A">
        <w:rPr>
          <w:sz w:val="22"/>
          <w:szCs w:val="22"/>
        </w:rPr>
        <w:br/>
      </w:r>
      <w:r w:rsidRPr="00AB1A6B">
        <w:rPr>
          <w:sz w:val="22"/>
          <w:szCs w:val="22"/>
        </w:rPr>
        <w:lastRenderedPageBreak/>
        <w:t xml:space="preserve">poz. </w:t>
      </w:r>
      <w:r w:rsidR="002464C5">
        <w:rPr>
          <w:sz w:val="22"/>
          <w:szCs w:val="22"/>
        </w:rPr>
        <w:t>468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A33B3D">
        <w:rPr>
          <w:sz w:val="22"/>
          <w:szCs w:val="22"/>
        </w:rPr>
        <w:t xml:space="preserve">z dnia 27 sierpnia 2009 r. </w:t>
      </w:r>
      <w:r w:rsidRPr="00AB1A6B">
        <w:rPr>
          <w:sz w:val="22"/>
          <w:szCs w:val="22"/>
        </w:rPr>
        <w:t>o finansach publicznych (Dz.</w:t>
      </w:r>
      <w:r w:rsidR="009B46FF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</w:t>
      </w:r>
      <w:r w:rsidR="00942063">
        <w:rPr>
          <w:sz w:val="22"/>
          <w:szCs w:val="22"/>
        </w:rPr>
        <w:t xml:space="preserve"> z 202</w:t>
      </w:r>
      <w:r w:rsidR="005653F6">
        <w:rPr>
          <w:sz w:val="22"/>
          <w:szCs w:val="22"/>
        </w:rPr>
        <w:t>4</w:t>
      </w:r>
      <w:r w:rsidR="00942063" w:rsidRPr="00E948E2">
        <w:rPr>
          <w:sz w:val="22"/>
          <w:szCs w:val="22"/>
        </w:rPr>
        <w:t xml:space="preserve"> r. poz</w:t>
      </w:r>
      <w:r w:rsidR="00942063">
        <w:rPr>
          <w:sz w:val="22"/>
          <w:szCs w:val="22"/>
        </w:rPr>
        <w:t>. 1</w:t>
      </w:r>
      <w:r w:rsidR="005653F6">
        <w:rPr>
          <w:sz w:val="22"/>
          <w:szCs w:val="22"/>
        </w:rPr>
        <w:t>530</w:t>
      </w:r>
      <w:r w:rsidR="00942063" w:rsidRPr="00E948E2">
        <w:rPr>
          <w:sz w:val="22"/>
          <w:szCs w:val="22"/>
        </w:rPr>
        <w:t>, ze zm</w:t>
      </w:r>
      <w:r w:rsidR="00BB5C7E">
        <w:rPr>
          <w:sz w:val="22"/>
          <w:szCs w:val="22"/>
        </w:rPr>
        <w:t>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</w:t>
      </w:r>
      <w:r w:rsidR="00AB682B">
        <w:rPr>
          <w:sz w:val="22"/>
          <w:szCs w:val="22"/>
        </w:rPr>
        <w:br/>
      </w:r>
      <w:r w:rsidR="00CF7941" w:rsidRPr="00AB1A6B">
        <w:rPr>
          <w:sz w:val="22"/>
          <w:szCs w:val="22"/>
        </w:rPr>
        <w:t>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20</w:t>
      </w:r>
      <w:r w:rsidR="00BB5C7E">
        <w:rPr>
          <w:sz w:val="22"/>
          <w:szCs w:val="22"/>
        </w:rPr>
        <w:t>2</w:t>
      </w:r>
      <w:r w:rsidR="005653F6">
        <w:rPr>
          <w:sz w:val="22"/>
          <w:szCs w:val="22"/>
        </w:rPr>
        <w:t>5</w:t>
      </w:r>
      <w:r w:rsidR="00912E4B">
        <w:rPr>
          <w:sz w:val="22"/>
          <w:szCs w:val="22"/>
        </w:rPr>
        <w:t xml:space="preserve"> r. poz. </w:t>
      </w:r>
      <w:r w:rsidR="005653F6">
        <w:rPr>
          <w:sz w:val="22"/>
          <w:szCs w:val="22"/>
        </w:rPr>
        <w:t>198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61EACF5A" w14:textId="77777777" w:rsidR="00C41F94" w:rsidRDefault="00E12AA0" w:rsidP="00D70209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6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>ozporządzenia 651/2014.</w:t>
      </w:r>
    </w:p>
    <w:p w14:paraId="4A6F5130" w14:textId="534706FF" w:rsidR="00E12AA0" w:rsidRPr="006B7FD5" w:rsidRDefault="00C41F94" w:rsidP="001B2323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6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C41F94">
        <w:rPr>
          <w:rFonts w:ascii="Times New Roman" w:hAnsi="Times New Roman"/>
          <w:sz w:val="22"/>
          <w:szCs w:val="22"/>
        </w:rPr>
        <w:t xml:space="preserve">Umowa sporządzona </w:t>
      </w:r>
      <w:r w:rsidR="00AB682B">
        <w:rPr>
          <w:rFonts w:ascii="Times New Roman" w:hAnsi="Times New Roman"/>
          <w:sz w:val="22"/>
          <w:szCs w:val="22"/>
        </w:rPr>
        <w:t xml:space="preserve">jest </w:t>
      </w:r>
      <w:r w:rsidRPr="00C41F94">
        <w:rPr>
          <w:rFonts w:ascii="Times New Roman" w:hAnsi="Times New Roman"/>
          <w:sz w:val="22"/>
          <w:szCs w:val="22"/>
        </w:rPr>
        <w:t>na podstawie Uchwały nr 91/2023 Rady Ministrów z dnia 5 czerwca 2023 r., zmieniającej uchwałę w sprawie przyjęcia</w:t>
      </w:r>
      <w:r w:rsidR="00D34FE0">
        <w:rPr>
          <w:rFonts w:ascii="Times New Roman" w:hAnsi="Times New Roman"/>
          <w:sz w:val="22"/>
          <w:szCs w:val="22"/>
        </w:rPr>
        <w:t xml:space="preserve"> programu rozwoju pod nazwą</w:t>
      </w:r>
      <w:r w:rsidRPr="00C41F94">
        <w:rPr>
          <w:rFonts w:ascii="Times New Roman" w:hAnsi="Times New Roman"/>
          <w:sz w:val="22"/>
          <w:szCs w:val="22"/>
        </w:rPr>
        <w:t xml:space="preserve"> „Program wspierania inwestycji o istotnym znaczeniu dla gospodarki polskiej na lata 2011–2030”.</w:t>
      </w:r>
    </w:p>
    <w:p w14:paraId="2B8A8D8F" w14:textId="77777777" w:rsidR="007F444B" w:rsidRPr="00AB1A6B" w:rsidRDefault="00E12AA0" w:rsidP="00FF6837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45038C73" w14:textId="3B96CCE0" w:rsidR="00252FAD" w:rsidRPr="00252FAD" w:rsidRDefault="00E12AA0" w:rsidP="001B2323">
      <w:pPr>
        <w:shd w:val="clear" w:color="auto" w:fill="FFFFFF"/>
        <w:spacing w:before="120" w:after="12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84096F">
        <w:rPr>
          <w:b/>
          <w:sz w:val="22"/>
          <w:szCs w:val="22"/>
        </w:rPr>
        <w:t xml:space="preserve"> 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  <w:bookmarkStart w:id="1" w:name="_Hlk51069740"/>
    </w:p>
    <w:p w14:paraId="6CD2153F" w14:textId="180ADD7C" w:rsidR="00252FAD" w:rsidRPr="00252FAD" w:rsidRDefault="00252FAD" w:rsidP="001B2323">
      <w:pPr>
        <w:pStyle w:val="Akapitzlist"/>
        <w:numPr>
          <w:ilvl w:val="0"/>
          <w:numId w:val="60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252FAD">
        <w:rPr>
          <w:sz w:val="22"/>
          <w:szCs w:val="22"/>
          <w:shd w:val="clear" w:color="auto" w:fill="FFFFFF" w:themeFill="background1"/>
        </w:rPr>
        <w:t xml:space="preserve">Minister ze środków budżetowych będących w jego dyspozycji, przeznaczonych na realizację Programu,  udzieli Przedsiębiorcy </w:t>
      </w:r>
      <w:r w:rsidR="004D1E44" w:rsidRPr="00252FAD">
        <w:rPr>
          <w:sz w:val="22"/>
          <w:szCs w:val="22"/>
          <w:shd w:val="clear" w:color="auto" w:fill="FFFFFF" w:themeFill="background1"/>
        </w:rPr>
        <w:t>w</w:t>
      </w:r>
      <w:r w:rsidR="004D1E44">
        <w:rPr>
          <w:sz w:val="22"/>
          <w:szCs w:val="22"/>
          <w:shd w:val="clear" w:color="auto" w:fill="FFFFFF" w:themeFill="background1"/>
        </w:rPr>
        <w:t xml:space="preserve"> roku 2026 </w:t>
      </w:r>
      <w:r w:rsidRPr="00252FAD">
        <w:rPr>
          <w:sz w:val="22"/>
          <w:szCs w:val="22"/>
          <w:shd w:val="clear" w:color="auto" w:fill="FFFFFF" w:themeFill="background1"/>
        </w:rPr>
        <w:t xml:space="preserve">wsparcia </w:t>
      </w:r>
      <w:r w:rsidR="001F38A4">
        <w:rPr>
          <w:sz w:val="22"/>
          <w:szCs w:val="22"/>
          <w:shd w:val="clear" w:color="auto" w:fill="FFFFFF" w:themeFill="background1"/>
        </w:rPr>
        <w:t>w</w:t>
      </w:r>
      <w:r w:rsidRPr="00252FAD">
        <w:rPr>
          <w:sz w:val="22"/>
          <w:szCs w:val="22"/>
          <w:shd w:val="clear" w:color="auto" w:fill="FFFFFF" w:themeFill="background1"/>
        </w:rPr>
        <w:t xml:space="preserve"> formie dotacji celowej z tytułu poniesienia</w:t>
      </w:r>
      <w:r w:rsidR="004D1E44">
        <w:rPr>
          <w:sz w:val="22"/>
          <w:szCs w:val="22"/>
          <w:shd w:val="clear" w:color="auto" w:fill="FFFFFF" w:themeFill="background1"/>
        </w:rPr>
        <w:t xml:space="preserve"> </w:t>
      </w:r>
      <w:r w:rsidRPr="00252FAD">
        <w:rPr>
          <w:sz w:val="22"/>
          <w:szCs w:val="22"/>
          <w:shd w:val="clear" w:color="auto" w:fill="FFFFFF" w:themeFill="background1"/>
        </w:rPr>
        <w:t xml:space="preserve">kwalifikowanych kosztów inwestycji, zwanej dalej „Pomocą”, w maksymalnej kwocie </w:t>
      </w:r>
      <w:r w:rsidRPr="00252FAD">
        <w:rPr>
          <w:b/>
          <w:bCs/>
          <w:sz w:val="22"/>
          <w:szCs w:val="22"/>
          <w:shd w:val="clear" w:color="auto" w:fill="FFFFFF" w:themeFill="background1"/>
        </w:rPr>
        <w:t>2 351 043,00 zł</w:t>
      </w:r>
      <w:r w:rsidRPr="00252FAD">
        <w:rPr>
          <w:sz w:val="22"/>
          <w:szCs w:val="22"/>
          <w:shd w:val="clear" w:color="auto" w:fill="FFFFFF" w:themeFill="background1"/>
        </w:rPr>
        <w:t xml:space="preserve"> (słownie: dwa miliony trzysta pięćdziesiąt jeden tysięcy czterdzieści trzy złote 00/100).</w:t>
      </w:r>
    </w:p>
    <w:p w14:paraId="75EEA1C2" w14:textId="0F7AD182" w:rsidR="00454B07" w:rsidRPr="001751EA" w:rsidRDefault="005C2E35" w:rsidP="00D70209">
      <w:pPr>
        <w:pStyle w:val="Akapitzlist"/>
        <w:numPr>
          <w:ilvl w:val="0"/>
          <w:numId w:val="60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AB1A6B">
        <w:rPr>
          <w:sz w:val="22"/>
          <w:szCs w:val="22"/>
        </w:rPr>
        <w:t xml:space="preserve">Pomoc przyznaje się </w:t>
      </w:r>
      <w:r w:rsidR="000C03A6" w:rsidRPr="00AB1A6B">
        <w:rPr>
          <w:sz w:val="22"/>
          <w:szCs w:val="22"/>
        </w:rPr>
        <w:t>na</w:t>
      </w:r>
      <w:r w:rsidR="00BF0E04">
        <w:rPr>
          <w:sz w:val="22"/>
          <w:szCs w:val="22"/>
        </w:rPr>
        <w:t xml:space="preserve"> </w:t>
      </w:r>
      <w:r w:rsidR="000C03A6" w:rsidRPr="00AB1A6B">
        <w:rPr>
          <w:sz w:val="22"/>
          <w:szCs w:val="22"/>
        </w:rPr>
        <w:t>realizację przez Przedsiębiorcę</w:t>
      </w:r>
      <w:r w:rsidRPr="00AB1A6B">
        <w:rPr>
          <w:sz w:val="22"/>
          <w:szCs w:val="22"/>
        </w:rPr>
        <w:t xml:space="preserve"> </w:t>
      </w:r>
      <w:r w:rsidR="00417A87">
        <w:rPr>
          <w:sz w:val="22"/>
          <w:szCs w:val="22"/>
        </w:rPr>
        <w:t xml:space="preserve">w latach </w:t>
      </w:r>
      <w:r w:rsidR="00417A87" w:rsidRPr="00417A87">
        <w:rPr>
          <w:sz w:val="22"/>
          <w:szCs w:val="22"/>
        </w:rPr>
        <w:t>202</w:t>
      </w:r>
      <w:r w:rsidR="00417A87">
        <w:rPr>
          <w:sz w:val="22"/>
          <w:szCs w:val="22"/>
        </w:rPr>
        <w:t>4 – 2025 I</w:t>
      </w:r>
      <w:r w:rsidRPr="00AB1A6B">
        <w:rPr>
          <w:sz w:val="22"/>
          <w:szCs w:val="22"/>
        </w:rPr>
        <w:t>nwestycj</w:t>
      </w:r>
      <w:r w:rsidR="000C03A6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</w:t>
      </w:r>
      <w:r w:rsidR="00417A87">
        <w:rPr>
          <w:sz w:val="22"/>
          <w:szCs w:val="22"/>
        </w:rPr>
        <w:t>strategicznej</w:t>
      </w:r>
      <w:bookmarkEnd w:id="1"/>
      <w:r w:rsidR="00417A87">
        <w:rPr>
          <w:sz w:val="22"/>
          <w:szCs w:val="22"/>
        </w:rPr>
        <w:t xml:space="preserve"> polegającej na</w:t>
      </w:r>
      <w:r w:rsidR="007C0AEF">
        <w:rPr>
          <w:sz w:val="22"/>
          <w:szCs w:val="22"/>
        </w:rPr>
        <w:t xml:space="preserve"> </w:t>
      </w:r>
      <w:r w:rsidR="00417A87" w:rsidRPr="00DE30BE">
        <w:rPr>
          <w:b/>
          <w:bCs/>
          <w:sz w:val="22"/>
          <w:szCs w:val="22"/>
        </w:rPr>
        <w:t>„</w:t>
      </w:r>
      <w:r w:rsidR="00417A87">
        <w:rPr>
          <w:b/>
          <w:bCs/>
          <w:sz w:val="22"/>
          <w:szCs w:val="22"/>
        </w:rPr>
        <w:t>Rozbudowie istniejącego</w:t>
      </w:r>
      <w:r w:rsidR="00417A87">
        <w:rPr>
          <w:b/>
          <w:sz w:val="22"/>
          <w:szCs w:val="22"/>
        </w:rPr>
        <w:t xml:space="preserve"> zakładu produkcji rozwiązań instalacyjno</w:t>
      </w:r>
      <w:r w:rsidR="001B0C39">
        <w:rPr>
          <w:b/>
          <w:sz w:val="22"/>
          <w:szCs w:val="22"/>
        </w:rPr>
        <w:t>-</w:t>
      </w:r>
      <w:r w:rsidR="00417A87">
        <w:rPr>
          <w:b/>
          <w:sz w:val="22"/>
          <w:szCs w:val="22"/>
        </w:rPr>
        <w:t xml:space="preserve">grzewczych </w:t>
      </w:r>
      <w:r w:rsidR="00417A87">
        <w:rPr>
          <w:b/>
          <w:sz w:val="22"/>
          <w:szCs w:val="22"/>
        </w:rPr>
        <w:br/>
        <w:t>w Szczecinie, woj. zachodniopomorskie”</w:t>
      </w:r>
      <w:r w:rsidR="00417A87" w:rsidRPr="00DE30BE">
        <w:rPr>
          <w:b/>
          <w:bCs/>
          <w:sz w:val="22"/>
          <w:szCs w:val="22"/>
        </w:rPr>
        <w:t xml:space="preserve"> </w:t>
      </w:r>
      <w:r w:rsidR="002C6D45">
        <w:rPr>
          <w:bCs/>
          <w:sz w:val="22"/>
          <w:szCs w:val="22"/>
        </w:rPr>
        <w:t>zwanej dalej</w:t>
      </w:r>
      <w:r w:rsidR="00633037">
        <w:rPr>
          <w:bCs/>
          <w:sz w:val="22"/>
          <w:szCs w:val="22"/>
        </w:rPr>
        <w:t xml:space="preserve"> „Inwestycją”</w:t>
      </w:r>
      <w:r w:rsidR="007C0AEF" w:rsidRPr="002C6D45">
        <w:rPr>
          <w:bCs/>
          <w:sz w:val="22"/>
          <w:szCs w:val="22"/>
        </w:rPr>
        <w:t>.</w:t>
      </w:r>
      <w:r w:rsidR="007C0AEF">
        <w:rPr>
          <w:b/>
          <w:sz w:val="22"/>
          <w:szCs w:val="22"/>
        </w:rPr>
        <w:t xml:space="preserve"> </w:t>
      </w:r>
    </w:p>
    <w:p w14:paraId="5EC08291" w14:textId="77777777" w:rsidR="00454B07" w:rsidRPr="001751EA" w:rsidRDefault="00E12AA0" w:rsidP="001B2323">
      <w:pPr>
        <w:pStyle w:val="Akapitzlist"/>
        <w:numPr>
          <w:ilvl w:val="0"/>
          <w:numId w:val="60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obowiązany jest do prowadzenia ewidencj</w:t>
      </w:r>
      <w:r w:rsidR="0075301C">
        <w:rPr>
          <w:sz w:val="22"/>
          <w:szCs w:val="22"/>
        </w:rPr>
        <w:t xml:space="preserve">i księgowej kosztów Inwestycji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1A5DCE84" w14:textId="62DA7C90" w:rsidR="00A244FD" w:rsidRDefault="00E12AA0" w:rsidP="001B2323">
      <w:pPr>
        <w:pStyle w:val="Akapitzlist"/>
        <w:numPr>
          <w:ilvl w:val="0"/>
          <w:numId w:val="60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34710F">
        <w:rPr>
          <w:sz w:val="22"/>
          <w:szCs w:val="22"/>
        </w:rPr>
        <w:t>dzenia Rady Ministrów z dnia 14 grudnia 2021</w:t>
      </w:r>
      <w:r w:rsidRPr="00070497">
        <w:rPr>
          <w:sz w:val="22"/>
          <w:szCs w:val="22"/>
        </w:rPr>
        <w:t xml:space="preserve"> r. w sprawie ustalenia mapy </w:t>
      </w:r>
      <w:r w:rsidR="000419DC" w:rsidRPr="00070497">
        <w:rPr>
          <w:sz w:val="22"/>
          <w:szCs w:val="22"/>
        </w:rPr>
        <w:t>pomocy</w:t>
      </w:r>
      <w:r w:rsidR="0034710F">
        <w:rPr>
          <w:sz w:val="22"/>
          <w:szCs w:val="22"/>
        </w:rPr>
        <w:t xml:space="preserve"> regionalnej na lata 2022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="0034710F">
        <w:rPr>
          <w:sz w:val="22"/>
          <w:szCs w:val="22"/>
        </w:rPr>
        <w:t>2027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t xml:space="preserve">(Dz. U. </w:t>
      </w:r>
      <w:r w:rsidR="000F7DB0">
        <w:rPr>
          <w:sz w:val="22"/>
          <w:szCs w:val="22"/>
        </w:rPr>
        <w:t xml:space="preserve">2021 </w:t>
      </w:r>
      <w:r w:rsidRPr="00070497">
        <w:rPr>
          <w:sz w:val="22"/>
          <w:szCs w:val="22"/>
        </w:rPr>
        <w:t xml:space="preserve">poz. </w:t>
      </w:r>
      <w:r w:rsidR="0034710F">
        <w:rPr>
          <w:sz w:val="22"/>
          <w:szCs w:val="22"/>
        </w:rPr>
        <w:t>2422</w:t>
      </w:r>
      <w:r w:rsidR="000F7DB0">
        <w:rPr>
          <w:sz w:val="22"/>
          <w:szCs w:val="22"/>
        </w:rPr>
        <w:t xml:space="preserve"> oraz</w:t>
      </w:r>
      <w:r w:rsidR="000F7DB0" w:rsidRPr="000F7DB0">
        <w:rPr>
          <w:sz w:val="22"/>
          <w:szCs w:val="22"/>
        </w:rPr>
        <w:t xml:space="preserve"> </w:t>
      </w:r>
      <w:r w:rsidR="000F7DB0">
        <w:rPr>
          <w:sz w:val="22"/>
          <w:szCs w:val="22"/>
        </w:rPr>
        <w:br/>
        <w:t>z 2025 poz. 908</w:t>
      </w:r>
      <w:r w:rsidRPr="00070497">
        <w:rPr>
          <w:sz w:val="22"/>
          <w:szCs w:val="22"/>
        </w:rPr>
        <w:t xml:space="preserve">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>ozporządzenia 651/2014 i zobowiązuje się do ich przestrzegania przy realizac</w:t>
      </w:r>
      <w:r w:rsidR="000069F9">
        <w:rPr>
          <w:sz w:val="22"/>
          <w:szCs w:val="22"/>
        </w:rPr>
        <w:t>ji Umowy, co obejmuje wszelkie nowelizacje wskazanych przepisów</w:t>
      </w:r>
      <w:r w:rsidR="000069F9" w:rsidRPr="007F5F61">
        <w:rPr>
          <w:sz w:val="22"/>
          <w:szCs w:val="22"/>
        </w:rPr>
        <w:t>.</w:t>
      </w:r>
    </w:p>
    <w:p w14:paraId="1BC86FA1" w14:textId="77777777" w:rsidR="00963CEA" w:rsidRPr="0012446D" w:rsidRDefault="00B7716F" w:rsidP="001B0C39">
      <w:pPr>
        <w:pStyle w:val="Akapitzlist"/>
        <w:numPr>
          <w:ilvl w:val="0"/>
          <w:numId w:val="60"/>
        </w:numPr>
        <w:shd w:val="clear" w:color="auto" w:fill="FFFFFF"/>
        <w:spacing w:after="300"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736F2683" w14:textId="77777777" w:rsidR="00B039E6" w:rsidRPr="00AB1A6B" w:rsidRDefault="00B039E6" w:rsidP="001B2323">
      <w:pPr>
        <w:shd w:val="clear" w:color="auto" w:fill="FFFFFF"/>
        <w:tabs>
          <w:tab w:val="num" w:pos="-851"/>
        </w:tabs>
        <w:spacing w:before="12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2. </w:t>
      </w:r>
      <w:r w:rsidR="003774C4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ZOBOWIĄZANIA PRZEDSIĘBIORCY</w:t>
      </w:r>
    </w:p>
    <w:p w14:paraId="0A25642F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57810476" w14:textId="358578F1" w:rsidR="00B039E6" w:rsidRPr="00460372" w:rsidRDefault="00B039E6" w:rsidP="00025139">
      <w:pPr>
        <w:numPr>
          <w:ilvl w:val="0"/>
          <w:numId w:val="5"/>
        </w:numPr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152EC5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i ponieść określone Umową koszty Inwestycji, na</w:t>
      </w:r>
      <w:r w:rsidR="00255258">
        <w:rPr>
          <w:sz w:val="22"/>
          <w:szCs w:val="22"/>
        </w:rPr>
        <w:t>jpóźniej do dnia</w:t>
      </w:r>
      <w:r w:rsidR="00886A07">
        <w:rPr>
          <w:sz w:val="22"/>
          <w:szCs w:val="22"/>
        </w:rPr>
        <w:t xml:space="preserve"> 31 grudnia</w:t>
      </w:r>
      <w:r w:rsidR="00255258">
        <w:rPr>
          <w:sz w:val="22"/>
          <w:szCs w:val="22"/>
        </w:rPr>
        <w:t xml:space="preserve"> 202</w:t>
      </w:r>
      <w:r w:rsidR="00152EC5"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r. oraz prowadzić działalność gospodarczą niezbędną do realizacji In</w:t>
      </w:r>
      <w:r w:rsidRPr="000F7D11">
        <w:rPr>
          <w:sz w:val="22"/>
          <w:szCs w:val="22"/>
        </w:rPr>
        <w:t xml:space="preserve">westycji, w szczególności do realizacji postanowień </w:t>
      </w:r>
      <w:r w:rsidR="00CF3CDA">
        <w:rPr>
          <w:sz w:val="22"/>
          <w:szCs w:val="22"/>
        </w:rPr>
        <w:br/>
      </w:r>
      <w:r w:rsidRPr="000F7D11">
        <w:rPr>
          <w:sz w:val="22"/>
          <w:szCs w:val="22"/>
        </w:rPr>
        <w:t xml:space="preserve">ust. 2 niniejszego paragrafu, przez okres co najmniej </w:t>
      </w:r>
      <w:r w:rsidR="00CF3CDA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licząc od dnia zakończenia realizacji Inwestycji, zwany </w:t>
      </w:r>
      <w:r w:rsidRPr="00CF3CDA">
        <w:rPr>
          <w:sz w:val="18"/>
          <w:szCs w:val="18"/>
          <w:u w:val="single"/>
        </w:rPr>
        <w:t>„</w:t>
      </w:r>
      <w:r w:rsidRPr="00CF3CDA">
        <w:rPr>
          <w:sz w:val="22"/>
          <w:szCs w:val="22"/>
          <w:u w:val="single"/>
        </w:rPr>
        <w:t>okresem utrzymania Inwestycji</w:t>
      </w:r>
      <w:r w:rsidRPr="00CF3CDA">
        <w:rPr>
          <w:sz w:val="18"/>
          <w:szCs w:val="18"/>
          <w:u w:val="single"/>
        </w:rPr>
        <w:t>”</w:t>
      </w:r>
      <w:r w:rsidRPr="00A8220A">
        <w:rPr>
          <w:sz w:val="22"/>
          <w:szCs w:val="22"/>
        </w:rPr>
        <w:t>. Przedsiębiorca poinformuje pisemnie Ministra o dacie zakończeni</w:t>
      </w:r>
      <w:r w:rsidR="00CF3CDA">
        <w:rPr>
          <w:sz w:val="22"/>
          <w:szCs w:val="22"/>
        </w:rPr>
        <w:t>a</w:t>
      </w:r>
      <w:r w:rsidRPr="00A8220A">
        <w:rPr>
          <w:sz w:val="22"/>
          <w:szCs w:val="22"/>
        </w:rPr>
        <w:t xml:space="preserve"> realizacji Inwestycji. </w:t>
      </w:r>
    </w:p>
    <w:p w14:paraId="0B951536" w14:textId="77777777" w:rsidR="00B039E6" w:rsidRPr="00A8220A" w:rsidRDefault="00B039E6" w:rsidP="00025139">
      <w:pPr>
        <w:numPr>
          <w:ilvl w:val="0"/>
          <w:numId w:val="5"/>
        </w:numPr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bookmarkStart w:id="2" w:name="_Hlk200961983"/>
      <w:bookmarkStart w:id="3" w:name="_Hlk200961866"/>
      <w:bookmarkStart w:id="4" w:name="_Hlk200961930"/>
      <w:r w:rsidRPr="00A8220A">
        <w:rPr>
          <w:sz w:val="22"/>
          <w:szCs w:val="22"/>
        </w:rPr>
        <w:t xml:space="preserve">Przedsiębiorca w związku z zawarciem Umowy zobowiązuje się do: </w:t>
      </w:r>
    </w:p>
    <w:bookmarkEnd w:id="2"/>
    <w:p w14:paraId="715B7322" w14:textId="73845689" w:rsidR="00B039E6" w:rsidRPr="00A8220A" w:rsidRDefault="00B039E6" w:rsidP="00D7020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4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utworzenia w związku z Inwestycją</w:t>
      </w:r>
      <w:r w:rsidR="00427C3F">
        <w:rPr>
          <w:sz w:val="22"/>
          <w:szCs w:val="22"/>
        </w:rPr>
        <w:t xml:space="preserve"> w Szczecinie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dnia 3</w:t>
      </w:r>
      <w:r w:rsidR="00603766">
        <w:rPr>
          <w:sz w:val="22"/>
          <w:szCs w:val="22"/>
        </w:rPr>
        <w:t>1</w:t>
      </w:r>
      <w:r w:rsidR="003979B6">
        <w:rPr>
          <w:sz w:val="22"/>
          <w:szCs w:val="22"/>
        </w:rPr>
        <w:t xml:space="preserve"> </w:t>
      </w:r>
      <w:r w:rsidR="009A2268">
        <w:rPr>
          <w:sz w:val="22"/>
          <w:szCs w:val="22"/>
        </w:rPr>
        <w:t>grudnia</w:t>
      </w:r>
      <w:r w:rsidRPr="00A8220A">
        <w:rPr>
          <w:sz w:val="22"/>
          <w:szCs w:val="22"/>
        </w:rPr>
        <w:t xml:space="preserve"> </w:t>
      </w:r>
      <w:r w:rsidR="008B3F60">
        <w:rPr>
          <w:sz w:val="22"/>
          <w:szCs w:val="22"/>
        </w:rPr>
        <w:t>202</w:t>
      </w:r>
      <w:r w:rsidR="003979B6"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r., co najmniej </w:t>
      </w:r>
      <w:r w:rsidR="003979B6">
        <w:rPr>
          <w:sz w:val="22"/>
          <w:szCs w:val="22"/>
        </w:rPr>
        <w:br/>
      </w:r>
      <w:r w:rsidR="003979B6">
        <w:rPr>
          <w:b/>
          <w:sz w:val="22"/>
          <w:szCs w:val="22"/>
        </w:rPr>
        <w:t>2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</w:t>
      </w:r>
      <w:r w:rsidRPr="002A6F3F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 xml:space="preserve">w przeliczeniu na pełne etaty </w:t>
      </w:r>
      <w:r w:rsidR="003979B6">
        <w:rPr>
          <w:sz w:val="22"/>
          <w:szCs w:val="22"/>
        </w:rPr>
        <w:br/>
      </w:r>
      <w:r w:rsidRPr="00A8220A">
        <w:rPr>
          <w:sz w:val="22"/>
          <w:szCs w:val="22"/>
        </w:rPr>
        <w:lastRenderedPageBreak/>
        <w:t>w stosunku do śr</w:t>
      </w:r>
      <w:r w:rsidR="00175E8A">
        <w:rPr>
          <w:sz w:val="22"/>
          <w:szCs w:val="22"/>
        </w:rPr>
        <w:t xml:space="preserve">edniego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3979B6">
        <w:rPr>
          <w:b/>
          <w:sz w:val="22"/>
          <w:szCs w:val="22"/>
        </w:rPr>
        <w:t>10</w:t>
      </w:r>
      <w:r w:rsidR="00FB68B4">
        <w:rPr>
          <w:b/>
          <w:sz w:val="22"/>
          <w:szCs w:val="22"/>
        </w:rPr>
        <w:t>9</w:t>
      </w:r>
      <w:r w:rsidR="003979B6">
        <w:rPr>
          <w:b/>
          <w:sz w:val="22"/>
          <w:szCs w:val="22"/>
        </w:rPr>
        <w:t>,</w:t>
      </w:r>
      <w:r w:rsidR="00FB68B4">
        <w:rPr>
          <w:b/>
          <w:sz w:val="22"/>
          <w:szCs w:val="22"/>
        </w:rPr>
        <w:t>94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bookmarkEnd w:id="3"/>
    <w:p w14:paraId="5C5CDA3C" w14:textId="40DC09C5" w:rsidR="00B039E6" w:rsidRPr="00A8220A" w:rsidRDefault="00B039E6" w:rsidP="00D7020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4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</w:t>
      </w:r>
      <w:r w:rsidR="003979B6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od dnia jego utworzenia, przy czym warunek utrzymania nowych miejsc pracy</w:t>
      </w:r>
      <w:r w:rsidR="0007236B">
        <w:rPr>
          <w:sz w:val="22"/>
          <w:szCs w:val="22"/>
        </w:rPr>
        <w:t xml:space="preserve"> weryfikowany będzie w oparciu </w:t>
      </w:r>
      <w:r w:rsidRPr="00A8220A">
        <w:rPr>
          <w:sz w:val="22"/>
          <w:szCs w:val="22"/>
        </w:rPr>
        <w:t>o średnioroczne zatrudnienie w poszczególnych latach spełniania tego warunku;</w:t>
      </w:r>
    </w:p>
    <w:bookmarkEnd w:id="4"/>
    <w:p w14:paraId="712D0570" w14:textId="748BA291" w:rsidR="00B039E6" w:rsidRPr="00AB1A6B" w:rsidRDefault="00B039E6" w:rsidP="00D7020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40" w:line="360" w:lineRule="auto"/>
        <w:ind w:left="568" w:hanging="284"/>
        <w:jc w:val="both"/>
        <w:rPr>
          <w:sz w:val="22"/>
          <w:szCs w:val="22"/>
        </w:rPr>
      </w:pPr>
      <w:r w:rsidRPr="000F7D11">
        <w:rPr>
          <w:sz w:val="22"/>
          <w:szCs w:val="22"/>
        </w:rPr>
        <w:t>poniesienia na</w:t>
      </w:r>
      <w:r w:rsidR="00662BFD">
        <w:rPr>
          <w:sz w:val="22"/>
          <w:szCs w:val="22"/>
        </w:rPr>
        <w:t>jpóźni</w:t>
      </w:r>
      <w:r w:rsidR="00292C6A">
        <w:rPr>
          <w:sz w:val="22"/>
          <w:szCs w:val="22"/>
        </w:rPr>
        <w:t xml:space="preserve">ej do dnia </w:t>
      </w:r>
      <w:r w:rsidR="006A7873" w:rsidRPr="006A7873">
        <w:rPr>
          <w:sz w:val="22"/>
          <w:szCs w:val="22"/>
        </w:rPr>
        <w:t>31 grudnia</w:t>
      </w:r>
      <w:r w:rsidR="008B3F60" w:rsidRPr="00A8220A">
        <w:rPr>
          <w:sz w:val="22"/>
          <w:szCs w:val="22"/>
        </w:rPr>
        <w:t xml:space="preserve"> </w:t>
      </w:r>
      <w:r w:rsidR="008B3F60">
        <w:rPr>
          <w:sz w:val="22"/>
          <w:szCs w:val="22"/>
        </w:rPr>
        <w:t>202</w:t>
      </w:r>
      <w:r w:rsidR="003979B6">
        <w:rPr>
          <w:sz w:val="22"/>
          <w:szCs w:val="22"/>
        </w:rPr>
        <w:t>5</w:t>
      </w:r>
      <w:r w:rsidR="008B3F60" w:rsidRPr="00A8220A">
        <w:rPr>
          <w:sz w:val="22"/>
          <w:szCs w:val="22"/>
        </w:rPr>
        <w:t xml:space="preserve"> r</w:t>
      </w:r>
      <w:r w:rsidR="008B3F60">
        <w:rPr>
          <w:sz w:val="22"/>
          <w:szCs w:val="22"/>
        </w:rPr>
        <w:t xml:space="preserve">., </w:t>
      </w:r>
      <w:r w:rsidRPr="000F7D11">
        <w:rPr>
          <w:sz w:val="22"/>
          <w:szCs w:val="22"/>
        </w:rPr>
        <w:t xml:space="preserve">zgodnie z </w:t>
      </w:r>
      <w:r w:rsidRPr="000F7D11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0F7D11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4</w:t>
      </w:r>
      <w:r w:rsidRPr="000F7D11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0F7D11">
        <w:rPr>
          <w:sz w:val="22"/>
          <w:szCs w:val="22"/>
        </w:rPr>
        <w:t xml:space="preserve">kosztów Inwestycji w wysokości co najmniej </w:t>
      </w:r>
      <w:r w:rsidR="003979B6">
        <w:rPr>
          <w:b/>
          <w:sz w:val="22"/>
          <w:szCs w:val="22"/>
        </w:rPr>
        <w:t>47</w:t>
      </w:r>
      <w:r w:rsidR="00516685">
        <w:rPr>
          <w:b/>
          <w:sz w:val="22"/>
          <w:szCs w:val="22"/>
        </w:rPr>
        <w:t> </w:t>
      </w:r>
      <w:r w:rsidR="003979B6">
        <w:rPr>
          <w:b/>
          <w:sz w:val="22"/>
          <w:szCs w:val="22"/>
        </w:rPr>
        <w:t>020</w:t>
      </w:r>
      <w:r w:rsidR="00292C6A">
        <w:rPr>
          <w:b/>
          <w:sz w:val="22"/>
          <w:szCs w:val="22"/>
        </w:rPr>
        <w:t xml:space="preserve"> </w:t>
      </w:r>
      <w:r w:rsidR="003979B6">
        <w:rPr>
          <w:b/>
          <w:sz w:val="22"/>
          <w:szCs w:val="22"/>
        </w:rPr>
        <w:t>875</w:t>
      </w:r>
      <w:r w:rsidRPr="00A8220A">
        <w:rPr>
          <w:b/>
          <w:sz w:val="22"/>
          <w:szCs w:val="22"/>
        </w:rPr>
        <w:t>,00 zł</w:t>
      </w:r>
      <w:r w:rsidRPr="00AB1A6B">
        <w:rPr>
          <w:sz w:val="22"/>
          <w:szCs w:val="22"/>
        </w:rPr>
        <w:t xml:space="preserve"> (słownie: </w:t>
      </w:r>
      <w:bookmarkStart w:id="5" w:name="_Hlk196777618"/>
      <w:r w:rsidR="003979B6" w:rsidRPr="003979B6">
        <w:rPr>
          <w:sz w:val="22"/>
          <w:szCs w:val="22"/>
        </w:rPr>
        <w:t>czterdzieści siedem milionów dwadzieścia tysięcy osiemset siedemdziesiąt pięć złotych 00/1</w:t>
      </w:r>
      <w:r w:rsidR="003979B6">
        <w:rPr>
          <w:sz w:val="22"/>
          <w:szCs w:val="22"/>
        </w:rPr>
        <w:t>00</w:t>
      </w:r>
      <w:r w:rsidRPr="00AB1A6B">
        <w:rPr>
          <w:sz w:val="22"/>
          <w:szCs w:val="22"/>
        </w:rPr>
        <w:t>);</w:t>
      </w:r>
      <w:bookmarkEnd w:id="5"/>
    </w:p>
    <w:p w14:paraId="67368B20" w14:textId="282E6A82" w:rsidR="00E56D5F" w:rsidRDefault="00B039E6" w:rsidP="00D7020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4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9D3602">
        <w:rPr>
          <w:sz w:val="22"/>
          <w:szCs w:val="22"/>
        </w:rPr>
        <w:t>z</w:t>
      </w:r>
      <w:r w:rsidR="00292C6A">
        <w:rPr>
          <w:sz w:val="22"/>
          <w:szCs w:val="22"/>
        </w:rPr>
        <w:t xml:space="preserve">ymania w województwie </w:t>
      </w:r>
      <w:r w:rsidR="00162FF1">
        <w:rPr>
          <w:sz w:val="22"/>
          <w:szCs w:val="22"/>
        </w:rPr>
        <w:t>zachodniopomors</w:t>
      </w:r>
      <w:r w:rsidR="002C31E7">
        <w:rPr>
          <w:sz w:val="22"/>
          <w:szCs w:val="22"/>
        </w:rPr>
        <w:t>kim</w:t>
      </w:r>
      <w:r w:rsidRPr="00E56D5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162FF1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 od dnia zakończenia realizacji Inwestycji</w:t>
      </w:r>
      <w:bookmarkStart w:id="6" w:name="_Hlk200962023"/>
      <w:r w:rsidRPr="00E56D5F">
        <w:rPr>
          <w:sz w:val="22"/>
          <w:szCs w:val="22"/>
        </w:rPr>
        <w:t>;</w:t>
      </w:r>
      <w:r w:rsidR="00E56D5F">
        <w:rPr>
          <w:sz w:val="22"/>
          <w:szCs w:val="22"/>
        </w:rPr>
        <w:t xml:space="preserve"> </w:t>
      </w:r>
      <w:bookmarkStart w:id="7" w:name="_Hlk200962044"/>
    </w:p>
    <w:p w14:paraId="5C3778E3" w14:textId="77777777" w:rsidR="00A044F0" w:rsidRDefault="00A044F0" w:rsidP="0002513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bookmarkStart w:id="8" w:name="_Hlk200962939"/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bookmarkEnd w:id="6"/>
    <w:bookmarkEnd w:id="7"/>
    <w:p w14:paraId="40D27EA9" w14:textId="67C53B21" w:rsidR="003E6799" w:rsidRDefault="003E6799" w:rsidP="00025139">
      <w:pPr>
        <w:pStyle w:val="Akapitzlist"/>
        <w:numPr>
          <w:ilvl w:val="0"/>
          <w:numId w:val="20"/>
        </w:numPr>
        <w:overflowPunct/>
        <w:spacing w:after="60"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 jakościowe „</w:t>
      </w:r>
      <w:r w:rsidRPr="000F3B4F">
        <w:rPr>
          <w:b/>
          <w:sz w:val="22"/>
          <w:szCs w:val="22"/>
        </w:rPr>
        <w:t xml:space="preserve">Posiadanie statusu </w:t>
      </w:r>
      <w:r>
        <w:rPr>
          <w:b/>
          <w:sz w:val="22"/>
          <w:szCs w:val="22"/>
        </w:rPr>
        <w:t>mikro przedsiębiorcy, małego przedsiębiorcy albo średniego przedsiębiorcy</w:t>
      </w:r>
      <w:r>
        <w:rPr>
          <w:sz w:val="22"/>
          <w:szCs w:val="22"/>
        </w:rPr>
        <w:t>” (kryterium weryfikowane w momencie ubiegania się o pomoc publiczną)</w:t>
      </w:r>
      <w:r w:rsidRPr="005C09CE">
        <w:rPr>
          <w:sz w:val="22"/>
          <w:szCs w:val="22"/>
        </w:rPr>
        <w:t>;</w:t>
      </w:r>
    </w:p>
    <w:p w14:paraId="6651EAFD" w14:textId="77777777" w:rsidR="003E6799" w:rsidRPr="003E6799" w:rsidRDefault="003E6799" w:rsidP="00D70209">
      <w:pPr>
        <w:pStyle w:val="Akapitzlist"/>
        <w:numPr>
          <w:ilvl w:val="0"/>
          <w:numId w:val="20"/>
        </w:numPr>
        <w:overflowPunct/>
        <w:spacing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bookmarkStart w:id="9" w:name="_Hlk200962084"/>
      <w:r w:rsidRPr="003E6799">
        <w:rPr>
          <w:sz w:val="22"/>
          <w:szCs w:val="22"/>
        </w:rPr>
        <w:t>Kryterium jakościowe „</w:t>
      </w:r>
      <w:r w:rsidRPr="003E6799">
        <w:rPr>
          <w:b/>
          <w:sz w:val="22"/>
          <w:szCs w:val="22"/>
        </w:rPr>
        <w:t>Utworzenie wyspecjalizowanych miejsc pracy</w:t>
      </w:r>
      <w:r w:rsidRPr="003E6799">
        <w:rPr>
          <w:sz w:val="22"/>
          <w:szCs w:val="22"/>
        </w:rPr>
        <w:t>”</w:t>
      </w:r>
    </w:p>
    <w:p w14:paraId="6B52D831" w14:textId="22916F00" w:rsidR="004E5DDA" w:rsidRPr="003E6799" w:rsidRDefault="003E6799" w:rsidP="00D70209">
      <w:pPr>
        <w:overflowPunct/>
        <w:spacing w:after="60" w:line="360" w:lineRule="auto"/>
        <w:ind w:left="851"/>
        <w:jc w:val="both"/>
        <w:textAlignment w:val="auto"/>
        <w:rPr>
          <w:sz w:val="22"/>
          <w:szCs w:val="22"/>
        </w:rPr>
      </w:pPr>
      <w:r w:rsidRPr="003E6799">
        <w:rPr>
          <w:sz w:val="22"/>
          <w:szCs w:val="22"/>
        </w:rPr>
        <w:t>Przedsiębiorca zobowiązuje się, że w okresie utrzymania inwestycji co najmniej 80%</w:t>
      </w:r>
      <w:r>
        <w:rPr>
          <w:sz w:val="22"/>
          <w:szCs w:val="22"/>
        </w:rPr>
        <w:t xml:space="preserve"> </w:t>
      </w:r>
      <w:r w:rsidRPr="003E6799">
        <w:rPr>
          <w:sz w:val="22"/>
          <w:szCs w:val="22"/>
        </w:rPr>
        <w:t xml:space="preserve">zatrudnionych </w:t>
      </w:r>
      <w:r>
        <w:rPr>
          <w:sz w:val="22"/>
          <w:szCs w:val="22"/>
        </w:rPr>
        <w:t xml:space="preserve">   </w:t>
      </w:r>
      <w:r w:rsidRPr="003E6799">
        <w:rPr>
          <w:sz w:val="22"/>
          <w:szCs w:val="22"/>
        </w:rPr>
        <w:t>w ramach Inwestycji pracowników będzie posiadało wykształcenie wyższe, średnie, średnie</w:t>
      </w:r>
      <w:r w:rsidR="00025139">
        <w:rPr>
          <w:sz w:val="22"/>
          <w:szCs w:val="22"/>
        </w:rPr>
        <w:t xml:space="preserve"> </w:t>
      </w:r>
      <w:r w:rsidRPr="003E6799">
        <w:rPr>
          <w:sz w:val="22"/>
          <w:szCs w:val="22"/>
        </w:rPr>
        <w:t>branżowe, zasadnicze zawodowe lub zasadnicze branżowe, poświadczone dyplomem lub świadectwem, lub innym dokumentem uprawniającym do wykonywania zawodu;</w:t>
      </w:r>
    </w:p>
    <w:bookmarkEnd w:id="9"/>
    <w:p w14:paraId="70425302" w14:textId="77777777" w:rsidR="003E6799" w:rsidRPr="009D735F" w:rsidRDefault="003E6799" w:rsidP="00D70209">
      <w:pPr>
        <w:pStyle w:val="Akapitzlist"/>
        <w:numPr>
          <w:ilvl w:val="0"/>
          <w:numId w:val="20"/>
        </w:numPr>
        <w:overflowPunct/>
        <w:spacing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Prowadzenie działalności gospodarczej</w:t>
      </w:r>
      <w:r w:rsidRPr="009D735F">
        <w:rPr>
          <w:b/>
          <w:sz w:val="22"/>
          <w:szCs w:val="22"/>
        </w:rPr>
        <w:t xml:space="preserve"> o niskim negatywnym wpływie na środowisko</w:t>
      </w:r>
      <w:r w:rsidRPr="009D735F">
        <w:rPr>
          <w:sz w:val="22"/>
          <w:szCs w:val="22"/>
        </w:rPr>
        <w:t>”</w:t>
      </w:r>
    </w:p>
    <w:p w14:paraId="3B77658B" w14:textId="77777777" w:rsidR="003E6799" w:rsidRPr="00EC7354" w:rsidRDefault="003E6799" w:rsidP="00025139">
      <w:pPr>
        <w:pStyle w:val="Akapitzlist"/>
        <w:overflowPunct/>
        <w:spacing w:after="60" w:line="360" w:lineRule="auto"/>
        <w:ind w:left="851"/>
        <w:contextualSpacing w:val="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>
        <w:rPr>
          <w:sz w:val="22"/>
          <w:szCs w:val="22"/>
        </w:rPr>
        <w:t xml:space="preserve">przez cały </w:t>
      </w:r>
      <w:r w:rsidRPr="00EC7354">
        <w:rPr>
          <w:sz w:val="22"/>
          <w:szCs w:val="22"/>
        </w:rPr>
        <w:t xml:space="preserve">okres utrzymania Inwestycji </w:t>
      </w:r>
      <w:r>
        <w:rPr>
          <w:sz w:val="22"/>
          <w:szCs w:val="22"/>
        </w:rPr>
        <w:t xml:space="preserve">będzie </w:t>
      </w:r>
      <w:r w:rsidRPr="00EC7354">
        <w:rPr>
          <w:sz w:val="22"/>
          <w:szCs w:val="22"/>
        </w:rPr>
        <w:t>posiada</w:t>
      </w:r>
      <w:r>
        <w:rPr>
          <w:sz w:val="22"/>
          <w:szCs w:val="22"/>
        </w:rPr>
        <w:t>ł</w:t>
      </w:r>
      <w:r w:rsidRPr="00EC7354">
        <w:rPr>
          <w:sz w:val="22"/>
          <w:szCs w:val="22"/>
        </w:rPr>
        <w:t xml:space="preserve"> Certyfikat EMAS, ETV lub ISO 14001 albo </w:t>
      </w:r>
      <w:r>
        <w:rPr>
          <w:sz w:val="22"/>
          <w:szCs w:val="22"/>
        </w:rPr>
        <w:t xml:space="preserve">zastępujący wskazane certyfikaty </w:t>
      </w:r>
      <w:r w:rsidRPr="00EC7354">
        <w:rPr>
          <w:sz w:val="22"/>
          <w:szCs w:val="22"/>
        </w:rPr>
        <w:t xml:space="preserve">dokument </w:t>
      </w:r>
      <w:r>
        <w:rPr>
          <w:sz w:val="22"/>
          <w:szCs w:val="22"/>
        </w:rPr>
        <w:t xml:space="preserve">poświadczający posiadanie </w:t>
      </w:r>
      <w:r w:rsidRPr="00EC7354">
        <w:rPr>
          <w:sz w:val="22"/>
          <w:szCs w:val="22"/>
        </w:rPr>
        <w:t>status</w:t>
      </w:r>
      <w:r>
        <w:rPr>
          <w:sz w:val="22"/>
          <w:szCs w:val="22"/>
        </w:rPr>
        <w:t>u</w:t>
      </w:r>
      <w:r w:rsidRPr="00EC7354">
        <w:rPr>
          <w:sz w:val="22"/>
          <w:szCs w:val="22"/>
        </w:rPr>
        <w:t xml:space="preserve"> laureata </w:t>
      </w:r>
      <w:proofErr w:type="spellStart"/>
      <w:r w:rsidRPr="00EC7354">
        <w:rPr>
          <w:sz w:val="22"/>
          <w:szCs w:val="22"/>
        </w:rPr>
        <w:t>GreenEvo</w:t>
      </w:r>
      <w:proofErr w:type="spellEnd"/>
      <w:r w:rsidRPr="00EC7354">
        <w:rPr>
          <w:sz w:val="22"/>
          <w:szCs w:val="22"/>
        </w:rPr>
        <w:t xml:space="preserve"> lub Świadectwa Czystszej Produkcji</w:t>
      </w:r>
      <w:r>
        <w:rPr>
          <w:sz w:val="22"/>
          <w:szCs w:val="22"/>
        </w:rPr>
        <w:t>,</w:t>
      </w:r>
      <w:r w:rsidRPr="00EC73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  <w:r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>
        <w:rPr>
          <w:sz w:val="22"/>
          <w:szCs w:val="22"/>
        </w:rPr>
        <w:t xml:space="preserve">została </w:t>
      </w:r>
      <w:r w:rsidRPr="00EC7354">
        <w:rPr>
          <w:sz w:val="22"/>
          <w:szCs w:val="22"/>
        </w:rPr>
        <w:t>zrealizowana Inwestycja;</w:t>
      </w:r>
    </w:p>
    <w:p w14:paraId="6E7F5C09" w14:textId="77777777" w:rsidR="003E6799" w:rsidRPr="00C26E84" w:rsidRDefault="003E6799" w:rsidP="00D70209">
      <w:pPr>
        <w:pStyle w:val="Akapitzlist"/>
        <w:numPr>
          <w:ilvl w:val="0"/>
          <w:numId w:val="20"/>
        </w:numPr>
        <w:overflowPunct/>
        <w:spacing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bookmarkStart w:id="10" w:name="_Hlk200962145"/>
      <w:bookmarkEnd w:id="8"/>
      <w:r w:rsidRPr="00C26E84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Wspieranie zdobywania wykształcenia i kwalifikacji zawodowych oraz współpraca ze szkolnictwem branżowym</w:t>
      </w:r>
      <w:r w:rsidRPr="00C26E84">
        <w:rPr>
          <w:sz w:val="22"/>
          <w:szCs w:val="22"/>
        </w:rPr>
        <w:t>”</w:t>
      </w:r>
    </w:p>
    <w:p w14:paraId="26FABD9B" w14:textId="77777777" w:rsidR="003E6799" w:rsidRPr="0047763E" w:rsidRDefault="003E6799" w:rsidP="004E5DDA">
      <w:pPr>
        <w:pStyle w:val="Akapitzlist"/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>
        <w:rPr>
          <w:sz w:val="22"/>
          <w:szCs w:val="22"/>
        </w:rPr>
        <w:t xml:space="preserve">rzedsiębiorca zobowiązuje się, że przez cały okres utrzymania Inwestycji </w:t>
      </w:r>
      <w:r w:rsidRPr="00062264">
        <w:rPr>
          <w:sz w:val="22"/>
          <w:szCs w:val="22"/>
        </w:rPr>
        <w:t>spełni co najmniej 4 z 8 warunków obejmujących</w:t>
      </w:r>
      <w:r w:rsidRPr="0047763E">
        <w:rPr>
          <w:sz w:val="22"/>
          <w:szCs w:val="22"/>
        </w:rPr>
        <w:t>:</w:t>
      </w:r>
    </w:p>
    <w:p w14:paraId="7C48B25B" w14:textId="5D0E3CC1" w:rsidR="003E6799" w:rsidRPr="0047763E" w:rsidRDefault="003E6799" w:rsidP="00025139">
      <w:pPr>
        <w:pStyle w:val="Akapitzlist"/>
        <w:numPr>
          <w:ilvl w:val="0"/>
          <w:numId w:val="46"/>
        </w:numPr>
        <w:overflowPunct/>
        <w:spacing w:line="360" w:lineRule="auto"/>
        <w:ind w:left="1797" w:hanging="382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oferowanie</w:t>
      </w:r>
      <w:r w:rsidRPr="0047763E">
        <w:rPr>
          <w:sz w:val="22"/>
          <w:szCs w:val="22"/>
        </w:rPr>
        <w:t xml:space="preserve"> pracownikom </w:t>
      </w:r>
      <w:r>
        <w:rPr>
          <w:sz w:val="22"/>
          <w:szCs w:val="22"/>
        </w:rPr>
        <w:t xml:space="preserve">dostępu do </w:t>
      </w:r>
      <w:r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</w:t>
      </w:r>
      <w:r w:rsidR="00C36987">
        <w:rPr>
          <w:sz w:val="22"/>
          <w:szCs w:val="22"/>
        </w:rPr>
        <w:br/>
      </w:r>
      <w:r w:rsidRPr="0047763E">
        <w:rPr>
          <w:sz w:val="22"/>
          <w:szCs w:val="22"/>
        </w:rPr>
        <w:t xml:space="preserve">do wykonywania pracy, lub </w:t>
      </w:r>
    </w:p>
    <w:p w14:paraId="0BEF3F1A" w14:textId="77777777" w:rsidR="003E6799" w:rsidRPr="0047763E" w:rsidRDefault="003E6799" w:rsidP="00025139">
      <w:pPr>
        <w:pStyle w:val="Akapitzlist"/>
        <w:numPr>
          <w:ilvl w:val="0"/>
          <w:numId w:val="46"/>
        </w:numPr>
        <w:overflowPunct/>
        <w:spacing w:line="360" w:lineRule="auto"/>
        <w:ind w:left="179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dofinansowanie kosztów</w:t>
      </w:r>
      <w:r w:rsidRPr="0047763E">
        <w:rPr>
          <w:sz w:val="22"/>
          <w:szCs w:val="22"/>
        </w:rPr>
        <w:t xml:space="preserve"> kształcenia lub </w:t>
      </w:r>
    </w:p>
    <w:p w14:paraId="74548D9A" w14:textId="77777777" w:rsidR="003E6799" w:rsidRPr="0047763E" w:rsidRDefault="003E6799" w:rsidP="00D70209">
      <w:pPr>
        <w:pStyle w:val="Akapitzlist"/>
        <w:numPr>
          <w:ilvl w:val="0"/>
          <w:numId w:val="46"/>
        </w:numPr>
        <w:overflowPunct/>
        <w:spacing w:line="360" w:lineRule="auto"/>
        <w:ind w:left="1792" w:hanging="35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nawiązanie współpracy</w:t>
      </w:r>
      <w:r w:rsidRPr="0047763E">
        <w:rPr>
          <w:sz w:val="22"/>
          <w:szCs w:val="22"/>
        </w:rPr>
        <w:t xml:space="preserve"> z branżowymi szkołami </w:t>
      </w:r>
      <w:r>
        <w:rPr>
          <w:sz w:val="22"/>
          <w:szCs w:val="22"/>
        </w:rPr>
        <w:t xml:space="preserve">I stopnia, </w:t>
      </w:r>
      <w:r w:rsidRPr="00DA70B3">
        <w:rPr>
          <w:sz w:val="22"/>
          <w:szCs w:val="22"/>
        </w:rPr>
        <w:t xml:space="preserve">branżowymi </w:t>
      </w:r>
      <w:r>
        <w:rPr>
          <w:sz w:val="22"/>
          <w:szCs w:val="22"/>
        </w:rPr>
        <w:t>szkołami II stopnia</w:t>
      </w:r>
      <w:r w:rsidRPr="0047763E">
        <w:rPr>
          <w:sz w:val="22"/>
          <w:szCs w:val="22"/>
        </w:rPr>
        <w:t xml:space="preserve">, technikami, </w:t>
      </w:r>
      <w:r>
        <w:rPr>
          <w:sz w:val="22"/>
          <w:szCs w:val="22"/>
        </w:rPr>
        <w:t xml:space="preserve">szkołami policealnymi, </w:t>
      </w:r>
      <w:r w:rsidRPr="0047763E">
        <w:rPr>
          <w:sz w:val="22"/>
          <w:szCs w:val="22"/>
        </w:rPr>
        <w:t xml:space="preserve">centrami kształcenia </w:t>
      </w:r>
      <w:r>
        <w:rPr>
          <w:sz w:val="22"/>
          <w:szCs w:val="22"/>
        </w:rPr>
        <w:t>zawodowego</w:t>
      </w:r>
      <w:r w:rsidRPr="0047763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placówkami kształcenia ustawicznego </w:t>
      </w:r>
      <w:r w:rsidRPr="0047763E">
        <w:rPr>
          <w:sz w:val="22"/>
          <w:szCs w:val="22"/>
        </w:rPr>
        <w:t>lub</w:t>
      </w:r>
      <w:r>
        <w:rPr>
          <w:sz w:val="22"/>
          <w:szCs w:val="22"/>
        </w:rPr>
        <w:t xml:space="preserve"> uczelniami, polegającą</w:t>
      </w:r>
      <w:r w:rsidRPr="0047763E">
        <w:rPr>
          <w:sz w:val="22"/>
          <w:szCs w:val="22"/>
        </w:rPr>
        <w:t xml:space="preserve"> na organizowaniu praktyk</w:t>
      </w:r>
      <w:r>
        <w:rPr>
          <w:sz w:val="22"/>
          <w:szCs w:val="22"/>
        </w:rPr>
        <w:t xml:space="preserve">, </w:t>
      </w:r>
      <w:r w:rsidRPr="0047763E">
        <w:rPr>
          <w:sz w:val="22"/>
          <w:szCs w:val="22"/>
        </w:rPr>
        <w:t>staży,</w:t>
      </w:r>
      <w:r>
        <w:rPr>
          <w:sz w:val="22"/>
          <w:szCs w:val="22"/>
        </w:rPr>
        <w:t xml:space="preserve"> szkoleń</w:t>
      </w:r>
      <w:r w:rsidRPr="0047763E">
        <w:rPr>
          <w:sz w:val="22"/>
          <w:szCs w:val="22"/>
        </w:rPr>
        <w:t xml:space="preserve"> lub </w:t>
      </w:r>
    </w:p>
    <w:p w14:paraId="6AC93FE2" w14:textId="77777777" w:rsidR="003E6799" w:rsidRPr="0047763E" w:rsidRDefault="003E6799" w:rsidP="00025139">
      <w:pPr>
        <w:pStyle w:val="Akapitzlist"/>
        <w:numPr>
          <w:ilvl w:val="0"/>
          <w:numId w:val="46"/>
        </w:numPr>
        <w:overflowPunct/>
        <w:spacing w:line="360" w:lineRule="auto"/>
        <w:ind w:left="179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oferowanie pozaszkolnych zajęć edukacyjnych, które mają</w:t>
      </w:r>
      <w:r w:rsidRPr="0047763E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</w:t>
      </w:r>
      <w:r>
        <w:rPr>
          <w:sz w:val="22"/>
          <w:szCs w:val="22"/>
        </w:rPr>
        <w:t>ych</w:t>
      </w:r>
      <w:r w:rsidRPr="0047763E">
        <w:rPr>
          <w:sz w:val="22"/>
          <w:szCs w:val="22"/>
        </w:rPr>
        <w:t xml:space="preserve"> przez przedsiębiorcę, lub </w:t>
      </w:r>
    </w:p>
    <w:p w14:paraId="45A4B384" w14:textId="77777777" w:rsidR="003E6799" w:rsidRDefault="003E6799" w:rsidP="00025139">
      <w:pPr>
        <w:pStyle w:val="Akapitzlist"/>
        <w:numPr>
          <w:ilvl w:val="0"/>
          <w:numId w:val="46"/>
        </w:numPr>
        <w:overflowPunct/>
        <w:spacing w:line="360" w:lineRule="auto"/>
        <w:ind w:left="179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przekazanie</w:t>
      </w:r>
      <w:r w:rsidRPr="0047763E">
        <w:rPr>
          <w:sz w:val="22"/>
          <w:szCs w:val="22"/>
        </w:rPr>
        <w:t xml:space="preserve"> na potrzeby szkoły</w:t>
      </w:r>
      <w:r>
        <w:rPr>
          <w:sz w:val="22"/>
          <w:szCs w:val="22"/>
        </w:rPr>
        <w:t xml:space="preserve"> lub </w:t>
      </w:r>
      <w:r w:rsidRPr="0047763E">
        <w:rPr>
          <w:sz w:val="22"/>
          <w:szCs w:val="22"/>
        </w:rPr>
        <w:t>centrum kształcenia</w:t>
      </w:r>
      <w:r>
        <w:rPr>
          <w:sz w:val="22"/>
          <w:szCs w:val="22"/>
        </w:rPr>
        <w:t xml:space="preserve"> zawodowego, lub placówki kształcenia ustawicznego, </w:t>
      </w:r>
      <w:r w:rsidRPr="0047763E">
        <w:rPr>
          <w:sz w:val="22"/>
          <w:szCs w:val="22"/>
        </w:rPr>
        <w:t>lub uczelni maszyn</w:t>
      </w:r>
      <w:r>
        <w:rPr>
          <w:sz w:val="22"/>
          <w:szCs w:val="22"/>
        </w:rPr>
        <w:t>y</w:t>
      </w:r>
      <w:r w:rsidRPr="004776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oraz </w:t>
      </w:r>
      <w:r w:rsidRPr="0047763E">
        <w:rPr>
          <w:sz w:val="22"/>
          <w:szCs w:val="22"/>
        </w:rPr>
        <w:t>narzędzi</w:t>
      </w:r>
      <w:r>
        <w:rPr>
          <w:sz w:val="22"/>
          <w:szCs w:val="22"/>
        </w:rPr>
        <w:t>a</w:t>
      </w:r>
      <w:r w:rsidRPr="0047763E">
        <w:rPr>
          <w:sz w:val="22"/>
          <w:szCs w:val="22"/>
        </w:rPr>
        <w:t xml:space="preserve">, lub </w:t>
      </w:r>
    </w:p>
    <w:p w14:paraId="5A87B6E1" w14:textId="77777777" w:rsidR="003E6799" w:rsidRPr="002D5916" w:rsidRDefault="003E6799" w:rsidP="00025139">
      <w:pPr>
        <w:pStyle w:val="Akapitzlist"/>
        <w:numPr>
          <w:ilvl w:val="0"/>
          <w:numId w:val="46"/>
        </w:numPr>
        <w:overflowPunct/>
        <w:spacing w:line="360" w:lineRule="auto"/>
        <w:ind w:left="1797"/>
        <w:contextualSpacing w:val="0"/>
        <w:jc w:val="both"/>
        <w:textAlignment w:val="auto"/>
        <w:rPr>
          <w:sz w:val="22"/>
          <w:szCs w:val="22"/>
        </w:rPr>
      </w:pPr>
      <w:r w:rsidRPr="002D5916">
        <w:rPr>
          <w:sz w:val="22"/>
          <w:szCs w:val="22"/>
        </w:rPr>
        <w:t xml:space="preserve">stworzenie klasy patronackiej lub laboratorium, lub </w:t>
      </w:r>
    </w:p>
    <w:p w14:paraId="237FAD1B" w14:textId="77777777" w:rsidR="003E6799" w:rsidRPr="0047763E" w:rsidRDefault="003E6799" w:rsidP="003E6799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wprowadzenie </w:t>
      </w:r>
      <w:r w:rsidRPr="0047763E">
        <w:rPr>
          <w:sz w:val="22"/>
          <w:szCs w:val="22"/>
        </w:rPr>
        <w:t>kształceni</w:t>
      </w:r>
      <w:r>
        <w:rPr>
          <w:sz w:val="22"/>
          <w:szCs w:val="22"/>
        </w:rPr>
        <w:t>a</w:t>
      </w:r>
      <w:r w:rsidRPr="0047763E">
        <w:rPr>
          <w:sz w:val="22"/>
          <w:szCs w:val="22"/>
        </w:rPr>
        <w:t xml:space="preserve"> dualne</w:t>
      </w:r>
      <w:r>
        <w:rPr>
          <w:sz w:val="22"/>
          <w:szCs w:val="22"/>
        </w:rPr>
        <w:t>go</w:t>
      </w:r>
      <w:r w:rsidRPr="0047763E">
        <w:rPr>
          <w:sz w:val="22"/>
          <w:szCs w:val="22"/>
        </w:rPr>
        <w:t xml:space="preserve"> lub </w:t>
      </w:r>
    </w:p>
    <w:p w14:paraId="7420B6B4" w14:textId="77777777" w:rsidR="003E6799" w:rsidRDefault="003E6799" w:rsidP="00D70209">
      <w:pPr>
        <w:pStyle w:val="Akapitzlist"/>
        <w:numPr>
          <w:ilvl w:val="0"/>
          <w:numId w:val="46"/>
        </w:numPr>
        <w:overflowPunct/>
        <w:spacing w:after="60" w:line="360" w:lineRule="auto"/>
        <w:ind w:left="1797" w:hanging="357"/>
        <w:contextualSpacing w:val="0"/>
        <w:jc w:val="both"/>
        <w:textAlignment w:val="auto"/>
        <w:rPr>
          <w:sz w:val="22"/>
          <w:szCs w:val="22"/>
        </w:rPr>
      </w:pPr>
      <w:r w:rsidRPr="000E352D">
        <w:rPr>
          <w:sz w:val="22"/>
          <w:szCs w:val="22"/>
        </w:rPr>
        <w:t>zezwol</w:t>
      </w:r>
      <w:r>
        <w:rPr>
          <w:sz w:val="22"/>
          <w:szCs w:val="22"/>
        </w:rPr>
        <w:t>enie</w:t>
      </w:r>
      <w:r w:rsidRPr="000E352D">
        <w:rPr>
          <w:sz w:val="22"/>
          <w:szCs w:val="22"/>
        </w:rPr>
        <w:t xml:space="preserve"> na prowadzenie</w:t>
      </w:r>
      <w:r w:rsidRPr="0047763E">
        <w:rPr>
          <w:sz w:val="22"/>
          <w:szCs w:val="22"/>
        </w:rPr>
        <w:t xml:space="preserve"> przez zatrudnionego pracownika doktoratu wdrożeniowego;</w:t>
      </w:r>
    </w:p>
    <w:p w14:paraId="260E05B0" w14:textId="4CA01771" w:rsidR="003E6799" w:rsidRPr="007E46E3" w:rsidRDefault="00E2540B" w:rsidP="00D70209">
      <w:pPr>
        <w:pStyle w:val="Akapitzlist"/>
        <w:numPr>
          <w:ilvl w:val="0"/>
          <w:numId w:val="20"/>
        </w:numPr>
        <w:overflowPunct/>
        <w:spacing w:line="360" w:lineRule="auto"/>
        <w:ind w:left="851" w:hanging="284"/>
        <w:contextualSpacing w:val="0"/>
        <w:jc w:val="both"/>
        <w:textAlignment w:val="auto"/>
        <w:rPr>
          <w:b/>
          <w:bCs/>
          <w:sz w:val="22"/>
          <w:szCs w:val="22"/>
        </w:rPr>
      </w:pPr>
      <w:r w:rsidRPr="00C26E84">
        <w:rPr>
          <w:sz w:val="22"/>
          <w:szCs w:val="22"/>
        </w:rPr>
        <w:t xml:space="preserve">Kryterium jakościowe </w:t>
      </w:r>
      <w:r>
        <w:rPr>
          <w:sz w:val="22"/>
          <w:szCs w:val="22"/>
        </w:rPr>
        <w:t>„</w:t>
      </w:r>
      <w:r w:rsidR="003E6799" w:rsidRPr="007E46E3">
        <w:rPr>
          <w:b/>
          <w:bCs/>
          <w:sz w:val="22"/>
          <w:szCs w:val="22"/>
        </w:rPr>
        <w:t>Podejmowanie działań w zakresie opieki nad pracownikiem</w:t>
      </w:r>
      <w:r>
        <w:rPr>
          <w:b/>
          <w:bCs/>
          <w:sz w:val="22"/>
          <w:szCs w:val="22"/>
        </w:rPr>
        <w:t>”</w:t>
      </w:r>
    </w:p>
    <w:p w14:paraId="02FCF2CE" w14:textId="45288B9A" w:rsidR="003E6799" w:rsidRPr="00C62915" w:rsidRDefault="003E6799" w:rsidP="00E2540B">
      <w:p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C62915">
        <w:rPr>
          <w:sz w:val="22"/>
          <w:szCs w:val="22"/>
        </w:rPr>
        <w:t>Przedsiębiorca zobowiązuje się, że okresie utrzymania Inwestycji poniesie koszty świadczeń dotyczących działań w zakresie opieki nad pracownikiem w wysokości co najmniej 1000 zł brutto na pracownika na rok, dla wszystkich pracowników zatrudnionych w ramach nowej inwestycji, w tym do podjęcia działań w zakresie opieki nad pracownikiem, w szczególności p</w:t>
      </w:r>
      <w:r w:rsidR="008C612F">
        <w:rPr>
          <w:sz w:val="22"/>
          <w:szCs w:val="22"/>
        </w:rPr>
        <w:t>op</w:t>
      </w:r>
      <w:r w:rsidRPr="00C62915">
        <w:rPr>
          <w:sz w:val="22"/>
          <w:szCs w:val="22"/>
        </w:rPr>
        <w:t xml:space="preserve">rzez: </w:t>
      </w:r>
    </w:p>
    <w:p w14:paraId="0E80CAC6" w14:textId="7DEFC11A" w:rsidR="008C612F" w:rsidRDefault="003E6799" w:rsidP="008C612F">
      <w:pPr>
        <w:pStyle w:val="Akapitzlist"/>
        <w:numPr>
          <w:ilvl w:val="1"/>
          <w:numId w:val="5"/>
        </w:numPr>
        <w:tabs>
          <w:tab w:val="clear" w:pos="1637"/>
        </w:tabs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E2540B">
        <w:rPr>
          <w:sz w:val="22"/>
          <w:szCs w:val="22"/>
        </w:rPr>
        <w:t>oferowanie pracownikom udziału w dodatkowych programach opieki zdrowotnej wykraczających poza świadczenia wymagane przepisami prawa lub</w:t>
      </w:r>
    </w:p>
    <w:p w14:paraId="14EB911D" w14:textId="33E29DB3" w:rsidR="003E6799" w:rsidRDefault="008C612F" w:rsidP="008C612F">
      <w:pPr>
        <w:pStyle w:val="Akapitzlist"/>
        <w:numPr>
          <w:ilvl w:val="1"/>
          <w:numId w:val="5"/>
        </w:numPr>
        <w:tabs>
          <w:tab w:val="clear" w:pos="1637"/>
          <w:tab w:val="left" w:pos="1701"/>
        </w:tabs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E6799" w:rsidRPr="008C612F">
        <w:rPr>
          <w:sz w:val="22"/>
          <w:szCs w:val="22"/>
        </w:rPr>
        <w:t>oferowanie pracownikom dodatkowych świadczeń pracowniczych z zakresu różnych form wypoczynku, działalności kulturalno-oświatowej, sportowo-rekreacyjnej, ubezpieczeń, lub</w:t>
      </w:r>
    </w:p>
    <w:p w14:paraId="00793EC3" w14:textId="3F8063A5" w:rsidR="008C612F" w:rsidRDefault="008C612F" w:rsidP="008C612F">
      <w:pPr>
        <w:pStyle w:val="Akapitzlist"/>
        <w:numPr>
          <w:ilvl w:val="1"/>
          <w:numId w:val="5"/>
        </w:numPr>
        <w:tabs>
          <w:tab w:val="clear" w:pos="1637"/>
          <w:tab w:val="left" w:pos="1701"/>
        </w:tabs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u</w:t>
      </w:r>
      <w:r w:rsidR="003E6799" w:rsidRPr="008C612F">
        <w:rPr>
          <w:sz w:val="22"/>
          <w:szCs w:val="22"/>
        </w:rPr>
        <w:t>tworzenie lub zlecenie utworzenia i prowadzenia podmiotowi zewnętrznemu przyzakładowego żłobka, klubu dziecięcego lub przedszkola, lub</w:t>
      </w:r>
    </w:p>
    <w:p w14:paraId="2F83CB35" w14:textId="4725F463" w:rsidR="003E6799" w:rsidRPr="001B2323" w:rsidRDefault="003E6799" w:rsidP="000F7DB0">
      <w:pPr>
        <w:pStyle w:val="Akapitzlist"/>
        <w:numPr>
          <w:ilvl w:val="1"/>
          <w:numId w:val="5"/>
        </w:numPr>
        <w:tabs>
          <w:tab w:val="clear" w:pos="1637"/>
          <w:tab w:val="left" w:pos="1843"/>
        </w:tabs>
        <w:overflowPunct/>
        <w:spacing w:after="120" w:line="360" w:lineRule="auto"/>
        <w:ind w:left="1843" w:hanging="425"/>
        <w:contextualSpacing w:val="0"/>
        <w:jc w:val="both"/>
        <w:textAlignment w:val="auto"/>
        <w:rPr>
          <w:sz w:val="22"/>
          <w:szCs w:val="22"/>
        </w:rPr>
      </w:pPr>
      <w:r w:rsidRPr="008C612F">
        <w:rPr>
          <w:sz w:val="22"/>
          <w:szCs w:val="22"/>
        </w:rPr>
        <w:t>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  <w:bookmarkEnd w:id="10"/>
    </w:p>
    <w:p w14:paraId="4988A517" w14:textId="77777777" w:rsidR="00A00CAB" w:rsidRDefault="00A00CAB" w:rsidP="000F7DB0">
      <w:pPr>
        <w:numPr>
          <w:ilvl w:val="0"/>
          <w:numId w:val="5"/>
        </w:numPr>
        <w:tabs>
          <w:tab w:val="left" w:pos="6096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14:paraId="52681559" w14:textId="46369E5B" w:rsidR="0009121F" w:rsidRPr="00E92424" w:rsidRDefault="00B039E6" w:rsidP="000F7DB0">
      <w:pPr>
        <w:numPr>
          <w:ilvl w:val="0"/>
          <w:numId w:val="5"/>
        </w:numPr>
        <w:tabs>
          <w:tab w:val="left" w:pos="6096"/>
        </w:tabs>
        <w:spacing w:after="480" w:line="360" w:lineRule="auto"/>
        <w:ind w:left="714" w:hanging="357"/>
        <w:jc w:val="both"/>
        <w:rPr>
          <w:sz w:val="22"/>
          <w:szCs w:val="22"/>
        </w:rPr>
      </w:pPr>
      <w:r w:rsidRPr="00A00CAB">
        <w:rPr>
          <w:sz w:val="22"/>
          <w:szCs w:val="22"/>
        </w:rPr>
        <w:lastRenderedPageBreak/>
        <w:t>Przedsiębiorca zobowiązuje się do ewidencjonowania danych (prowadzenia zapisów księgowych</w:t>
      </w:r>
      <w:r w:rsidRPr="00A00CAB">
        <w:rPr>
          <w:sz w:val="22"/>
          <w:szCs w:val="22"/>
        </w:rPr>
        <w:br/>
        <w:t>i kadrowych) w sposób umożliwiający jednoznaczne us</w:t>
      </w:r>
      <w:r w:rsidR="003774C4" w:rsidRPr="00A00CAB">
        <w:rPr>
          <w:sz w:val="22"/>
          <w:szCs w:val="22"/>
        </w:rPr>
        <w:t xml:space="preserve">talenie, bieżące monitorowanie </w:t>
      </w:r>
      <w:r w:rsidRPr="00A00CAB">
        <w:rPr>
          <w:sz w:val="22"/>
          <w:szCs w:val="22"/>
        </w:rPr>
        <w:t xml:space="preserve">i weryfikację, </w:t>
      </w:r>
      <w:r w:rsidR="003774C4" w:rsidRPr="00A00CAB">
        <w:rPr>
          <w:sz w:val="22"/>
          <w:szCs w:val="22"/>
        </w:rPr>
        <w:br/>
      </w:r>
      <w:r w:rsidRPr="00A00CAB">
        <w:rPr>
          <w:sz w:val="22"/>
          <w:szCs w:val="22"/>
        </w:rPr>
        <w:t>w tym kontrolę kosztów Inwestycji oraz liczby utworzonych nowych miejsc pracy.</w:t>
      </w:r>
    </w:p>
    <w:p w14:paraId="0C7D5BD5" w14:textId="15F95C4E" w:rsidR="0051085E" w:rsidRPr="00325687" w:rsidRDefault="00E76EEF" w:rsidP="00325687">
      <w:pPr>
        <w:overflowPunct/>
        <w:autoSpaceDE/>
        <w:autoSpaceDN/>
        <w:adjustRightInd/>
        <w:spacing w:after="180" w:line="360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3774C4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  <w:r w:rsidR="00BE5E3B">
        <w:rPr>
          <w:b/>
          <w:sz w:val="22"/>
          <w:szCs w:val="22"/>
        </w:rPr>
        <w:t xml:space="preserve"> </w:t>
      </w:r>
    </w:p>
    <w:p w14:paraId="4038B8F2" w14:textId="77777777" w:rsidR="008A714B" w:rsidRPr="00AB1A6B" w:rsidRDefault="00E12AA0" w:rsidP="00D175EA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B1BE917" w14:textId="1C203724" w:rsidR="0008660A" w:rsidRPr="00FB3DB4" w:rsidRDefault="00EF779B" w:rsidP="00A95B8A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844C9D">
        <w:rPr>
          <w:color w:val="000000"/>
          <w:sz w:val="22"/>
          <w:szCs w:val="22"/>
        </w:rPr>
        <w:t>roku 2026</w:t>
      </w:r>
      <w:r w:rsidR="002D5916">
        <w:rPr>
          <w:color w:val="000000"/>
          <w:sz w:val="22"/>
          <w:szCs w:val="22"/>
        </w:rPr>
        <w:t xml:space="preserve"> </w:t>
      </w:r>
      <w:r w:rsidR="00433D3F" w:rsidRPr="00AB1A6B">
        <w:rPr>
          <w:color w:val="000000"/>
          <w:sz w:val="22"/>
          <w:szCs w:val="22"/>
        </w:rPr>
        <w:t xml:space="preserve">w terminie </w:t>
      </w:r>
      <w:r w:rsidR="00844C9D">
        <w:rPr>
          <w:color w:val="000000"/>
          <w:sz w:val="22"/>
          <w:szCs w:val="22"/>
        </w:rPr>
        <w:t>do 31 stycznia</w:t>
      </w:r>
      <w:r w:rsidR="00433D3F" w:rsidRPr="00A8220A">
        <w:rPr>
          <w:color w:val="000000"/>
          <w:sz w:val="22"/>
          <w:szCs w:val="22"/>
        </w:rPr>
        <w:t>, Przedsiębiorca przedłoży do akceptacji Ministra sprawozdanie finansowo</w:t>
      </w:r>
      <w:r w:rsidR="00433D3F" w:rsidRPr="000F7D11">
        <w:rPr>
          <w:color w:val="000000"/>
          <w:sz w:val="22"/>
          <w:szCs w:val="22"/>
        </w:rPr>
        <w:t xml:space="preserve"> </w:t>
      </w:r>
      <w:bookmarkStart w:id="11" w:name="_Hlk195798431"/>
      <w:r w:rsidR="00433D3F" w:rsidRPr="000F7D11">
        <w:rPr>
          <w:color w:val="000000"/>
          <w:sz w:val="22"/>
          <w:szCs w:val="22"/>
        </w:rPr>
        <w:t>–</w:t>
      </w:r>
      <w:bookmarkEnd w:id="11"/>
      <w:r w:rsidR="00433D3F">
        <w:rPr>
          <w:color w:val="000000"/>
          <w:sz w:val="22"/>
          <w:szCs w:val="22"/>
        </w:rPr>
        <w:t xml:space="preserve"> </w:t>
      </w:r>
      <w:r w:rsidR="00433D3F" w:rsidRPr="000F7D11">
        <w:rPr>
          <w:color w:val="000000"/>
          <w:sz w:val="22"/>
          <w:szCs w:val="22"/>
        </w:rPr>
        <w:t>rzeczow</w:t>
      </w:r>
      <w:r w:rsidR="000B400B">
        <w:rPr>
          <w:color w:val="000000"/>
          <w:sz w:val="22"/>
          <w:szCs w:val="22"/>
        </w:rPr>
        <w:t>e</w:t>
      </w:r>
      <w:r w:rsidR="00433D3F" w:rsidRPr="00FB3DB4">
        <w:rPr>
          <w:color w:val="000000"/>
          <w:sz w:val="22"/>
          <w:szCs w:val="22"/>
        </w:rPr>
        <w:t xml:space="preserve"> w zakresie liczby utworzonych</w:t>
      </w:r>
      <w:r w:rsidR="00BD3AC1">
        <w:rPr>
          <w:color w:val="000000"/>
          <w:sz w:val="22"/>
          <w:szCs w:val="22"/>
        </w:rPr>
        <w:t xml:space="preserve"> </w:t>
      </w:r>
      <w:r w:rsidR="00433D3F" w:rsidRPr="00FB3DB4">
        <w:rPr>
          <w:color w:val="000000"/>
          <w:sz w:val="22"/>
          <w:szCs w:val="22"/>
        </w:rPr>
        <w:t>mi</w:t>
      </w:r>
      <w:r w:rsidR="000B400B">
        <w:rPr>
          <w:color w:val="000000"/>
          <w:sz w:val="22"/>
          <w:szCs w:val="22"/>
        </w:rPr>
        <w:t>ejsc pracy</w:t>
      </w:r>
      <w:r w:rsidR="00BD3AC1">
        <w:rPr>
          <w:color w:val="000000"/>
          <w:sz w:val="22"/>
          <w:szCs w:val="22"/>
        </w:rPr>
        <w:t xml:space="preserve"> </w:t>
      </w:r>
      <w:r w:rsidR="004F5352">
        <w:rPr>
          <w:color w:val="000000"/>
          <w:sz w:val="22"/>
          <w:szCs w:val="22"/>
        </w:rPr>
        <w:t>i</w:t>
      </w:r>
      <w:r w:rsidR="00FE53D9">
        <w:rPr>
          <w:color w:val="000000"/>
          <w:sz w:val="22"/>
          <w:szCs w:val="22"/>
        </w:rPr>
        <w:t xml:space="preserve"> </w:t>
      </w:r>
      <w:r w:rsidR="00433D3F" w:rsidRPr="00FB3DB4">
        <w:rPr>
          <w:color w:val="000000"/>
          <w:sz w:val="22"/>
          <w:szCs w:val="22"/>
        </w:rPr>
        <w:t>poniesionych kosztów Inwestycji</w:t>
      </w:r>
      <w:r w:rsidR="00433D3F" w:rsidRPr="00FB3DB4">
        <w:rPr>
          <w:sz w:val="22"/>
          <w:szCs w:val="22"/>
        </w:rPr>
        <w:t xml:space="preserve"> </w:t>
      </w:r>
      <w:r w:rsidR="00433D3F" w:rsidRPr="00FB3DB4">
        <w:rPr>
          <w:color w:val="000000"/>
          <w:sz w:val="22"/>
          <w:szCs w:val="22"/>
        </w:rPr>
        <w:t xml:space="preserve">obejmujące okres począwszy od dnia rozpoczęcia realizacji Inwestycji do dnia 31 </w:t>
      </w:r>
      <w:r w:rsidR="002D5916">
        <w:rPr>
          <w:color w:val="000000"/>
          <w:sz w:val="22"/>
          <w:szCs w:val="22"/>
        </w:rPr>
        <w:t>grud</w:t>
      </w:r>
      <w:r w:rsidR="00433D3F" w:rsidRPr="00FB3DB4">
        <w:rPr>
          <w:color w:val="000000"/>
          <w:sz w:val="22"/>
          <w:szCs w:val="22"/>
        </w:rPr>
        <w:t xml:space="preserve">nia </w:t>
      </w:r>
      <w:r w:rsidR="002D5916">
        <w:rPr>
          <w:color w:val="000000"/>
          <w:sz w:val="22"/>
          <w:szCs w:val="22"/>
        </w:rPr>
        <w:t>202</w:t>
      </w:r>
      <w:r w:rsidR="0055195C">
        <w:rPr>
          <w:color w:val="000000"/>
          <w:sz w:val="22"/>
          <w:szCs w:val="22"/>
        </w:rPr>
        <w:t>5</w:t>
      </w:r>
      <w:r w:rsidR="00025139">
        <w:rPr>
          <w:color w:val="000000"/>
          <w:sz w:val="22"/>
          <w:szCs w:val="22"/>
        </w:rPr>
        <w:t xml:space="preserve"> </w:t>
      </w:r>
      <w:r w:rsidR="00433D3F" w:rsidRPr="00FB3DB4">
        <w:rPr>
          <w:color w:val="000000"/>
          <w:sz w:val="22"/>
          <w:szCs w:val="22"/>
        </w:rPr>
        <w:t>r</w:t>
      </w:r>
      <w:r w:rsidR="002D5916">
        <w:rPr>
          <w:color w:val="000000"/>
          <w:sz w:val="22"/>
          <w:szCs w:val="22"/>
        </w:rPr>
        <w:t>.</w:t>
      </w:r>
      <w:r w:rsidR="00433D3F" w:rsidRPr="00FB3DB4">
        <w:rPr>
          <w:color w:val="000000"/>
          <w:sz w:val="22"/>
          <w:szCs w:val="22"/>
        </w:rPr>
        <w:t xml:space="preserve">, </w:t>
      </w:r>
      <w:r w:rsidR="00025139">
        <w:rPr>
          <w:color w:val="000000"/>
          <w:sz w:val="22"/>
          <w:szCs w:val="22"/>
        </w:rPr>
        <w:br/>
      </w:r>
      <w:r w:rsidR="00433D3F" w:rsidRPr="00FB3DB4">
        <w:rPr>
          <w:color w:val="000000"/>
          <w:sz w:val="22"/>
          <w:szCs w:val="22"/>
        </w:rPr>
        <w:t xml:space="preserve">sporządzone zgodnie ze wzorem stanowiącym </w:t>
      </w:r>
      <w:r w:rsidR="00433D3F" w:rsidRPr="00FB3DB4">
        <w:rPr>
          <w:color w:val="000000"/>
          <w:sz w:val="22"/>
          <w:szCs w:val="22"/>
          <w:u w:val="single"/>
        </w:rPr>
        <w:t>Załącznik Nr</w:t>
      </w:r>
      <w:r w:rsidR="00433D3F">
        <w:rPr>
          <w:color w:val="000000"/>
          <w:sz w:val="22"/>
          <w:szCs w:val="22"/>
          <w:u w:val="single"/>
        </w:rPr>
        <w:t xml:space="preserve"> </w:t>
      </w:r>
      <w:r w:rsidR="00835DF2">
        <w:rPr>
          <w:color w:val="000000"/>
          <w:sz w:val="22"/>
          <w:szCs w:val="22"/>
          <w:u w:val="single"/>
        </w:rPr>
        <w:t>5</w:t>
      </w:r>
      <w:r w:rsidR="00433D3F" w:rsidRPr="00FB3DB4">
        <w:rPr>
          <w:color w:val="000000"/>
          <w:sz w:val="22"/>
          <w:szCs w:val="22"/>
        </w:rPr>
        <w:t xml:space="preserve"> do Umowy, zwane dalej</w:t>
      </w:r>
      <w:r w:rsidR="0055195C">
        <w:rPr>
          <w:color w:val="000000"/>
          <w:sz w:val="22"/>
          <w:szCs w:val="22"/>
        </w:rPr>
        <w:t xml:space="preserve"> </w:t>
      </w:r>
      <w:r w:rsidR="00433D3F" w:rsidRPr="00FB3DB4">
        <w:rPr>
          <w:color w:val="000000"/>
          <w:sz w:val="22"/>
          <w:szCs w:val="22"/>
        </w:rPr>
        <w:t>„Sprawozdaniem”.</w:t>
      </w:r>
      <w:r w:rsidR="00BF2078">
        <w:rPr>
          <w:color w:val="000000"/>
          <w:sz w:val="22"/>
          <w:szCs w:val="22"/>
        </w:rPr>
        <w:t xml:space="preserve"> </w:t>
      </w:r>
      <w:r w:rsidR="00A433A7" w:rsidRPr="007F5F61">
        <w:rPr>
          <w:color w:val="000000"/>
          <w:sz w:val="22"/>
          <w:szCs w:val="22"/>
        </w:rPr>
        <w:t>Za datę złożenia Sprawozdania uznaje się datę jego wpływu</w:t>
      </w:r>
      <w:r w:rsidR="00E86935">
        <w:rPr>
          <w:color w:val="000000"/>
          <w:sz w:val="22"/>
          <w:szCs w:val="22"/>
        </w:rPr>
        <w:t xml:space="preserve"> </w:t>
      </w:r>
      <w:r w:rsidR="00A433A7" w:rsidRPr="007F5F61">
        <w:rPr>
          <w:color w:val="000000"/>
          <w:sz w:val="22"/>
          <w:szCs w:val="22"/>
        </w:rPr>
        <w:t>do Kancelarii Ogólnej Ministerstwa Rozwoju</w:t>
      </w:r>
      <w:r w:rsidR="005D6527">
        <w:rPr>
          <w:color w:val="000000"/>
          <w:sz w:val="22"/>
          <w:szCs w:val="22"/>
        </w:rPr>
        <w:t xml:space="preserve"> </w:t>
      </w:r>
      <w:r w:rsidR="00A433A7">
        <w:rPr>
          <w:color w:val="000000"/>
          <w:sz w:val="22"/>
          <w:szCs w:val="22"/>
        </w:rPr>
        <w:t>i</w:t>
      </w:r>
      <w:r w:rsidR="00FE53D9">
        <w:rPr>
          <w:color w:val="000000"/>
          <w:sz w:val="22"/>
          <w:szCs w:val="22"/>
        </w:rPr>
        <w:t xml:space="preserve"> </w:t>
      </w:r>
      <w:r w:rsidR="00A433A7">
        <w:rPr>
          <w:color w:val="000000"/>
          <w:sz w:val="22"/>
          <w:szCs w:val="22"/>
        </w:rPr>
        <w:t>Technologii</w:t>
      </w:r>
      <w:r w:rsidR="00FD6268">
        <w:rPr>
          <w:color w:val="000000"/>
          <w:sz w:val="22"/>
          <w:szCs w:val="22"/>
        </w:rPr>
        <w:t>,</w:t>
      </w:r>
      <w:r w:rsidR="00FD6268" w:rsidRPr="00FD6268">
        <w:rPr>
          <w:color w:val="000000"/>
          <w:sz w:val="22"/>
          <w:szCs w:val="22"/>
        </w:rPr>
        <w:t xml:space="preserve"> </w:t>
      </w:r>
      <w:r w:rsidR="00FD6268" w:rsidRPr="00AF0F4E">
        <w:rPr>
          <w:color w:val="000000"/>
          <w:sz w:val="22"/>
          <w:szCs w:val="22"/>
        </w:rPr>
        <w:t>w tym poprzez platformę ePUAP</w:t>
      </w:r>
      <w:r w:rsidR="00051018">
        <w:rPr>
          <w:color w:val="000000"/>
          <w:sz w:val="22"/>
          <w:szCs w:val="22"/>
        </w:rPr>
        <w:t xml:space="preserve"> </w:t>
      </w:r>
      <w:bookmarkStart w:id="12" w:name="_Hlk192775188"/>
      <w:r w:rsidR="00051018">
        <w:rPr>
          <w:sz w:val="22"/>
          <w:szCs w:val="22"/>
        </w:rPr>
        <w:t>lub na adres do doręczeń elektronicznych</w:t>
      </w:r>
      <w:bookmarkEnd w:id="12"/>
      <w:r w:rsidR="00051018">
        <w:rPr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470BED1C" w14:textId="6B6FE576" w:rsidR="00B35339" w:rsidRPr="002D5916" w:rsidRDefault="00B35339" w:rsidP="00A95B8A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2D5916">
        <w:rPr>
          <w:color w:val="000000"/>
          <w:sz w:val="22"/>
          <w:szCs w:val="22"/>
        </w:rPr>
        <w:t>w przypadku zastrzeżeń, co do treści Sprawozdania, Minister umożliwi Przedsiębiorcy korektę Sprawozdania w odpowiednim zakresie. W</w:t>
      </w:r>
      <w:r w:rsidR="000B400B" w:rsidRPr="002D5916">
        <w:rPr>
          <w:color w:val="000000"/>
          <w:sz w:val="22"/>
          <w:szCs w:val="22"/>
        </w:rPr>
        <w:t xml:space="preserve"> </w:t>
      </w:r>
      <w:r w:rsidR="002D5916">
        <w:rPr>
          <w:color w:val="000000"/>
          <w:sz w:val="22"/>
          <w:szCs w:val="22"/>
        </w:rPr>
        <w:t>roku 20</w:t>
      </w:r>
      <w:r w:rsidR="0055195C">
        <w:rPr>
          <w:color w:val="000000"/>
          <w:sz w:val="22"/>
          <w:szCs w:val="22"/>
        </w:rPr>
        <w:t>2</w:t>
      </w:r>
      <w:r w:rsidR="00581E3B">
        <w:rPr>
          <w:color w:val="000000"/>
          <w:sz w:val="22"/>
          <w:szCs w:val="22"/>
        </w:rPr>
        <w:t>6</w:t>
      </w:r>
      <w:r w:rsidRPr="002D5916">
        <w:rPr>
          <w:color w:val="000000"/>
          <w:sz w:val="22"/>
          <w:szCs w:val="22"/>
        </w:rPr>
        <w:t xml:space="preserve"> w terminie 30 dni od dnia zaakceptowania przez Ministra Sprawozdania bez zastrzeżeń, Minister wypłaci Przedsiębiorcy kwotę Pomocy</w:t>
      </w:r>
      <w:r w:rsidR="0055195C">
        <w:rPr>
          <w:color w:val="000000"/>
          <w:sz w:val="22"/>
          <w:szCs w:val="22"/>
        </w:rPr>
        <w:t xml:space="preserve"> </w:t>
      </w:r>
      <w:r w:rsidRPr="002D5916">
        <w:rPr>
          <w:color w:val="000000"/>
          <w:sz w:val="22"/>
          <w:szCs w:val="22"/>
        </w:rPr>
        <w:t xml:space="preserve">przypadającą na </w:t>
      </w:r>
      <w:r w:rsidR="000B400B" w:rsidRPr="002D5916">
        <w:rPr>
          <w:color w:val="000000"/>
          <w:sz w:val="22"/>
          <w:szCs w:val="22"/>
        </w:rPr>
        <w:t>dany</w:t>
      </w:r>
      <w:r w:rsidRPr="002D5916">
        <w:rPr>
          <w:color w:val="000000"/>
          <w:sz w:val="22"/>
          <w:szCs w:val="22"/>
        </w:rPr>
        <w:t xml:space="preserve"> rok, </w:t>
      </w:r>
      <w:r w:rsidRPr="002D5916">
        <w:rPr>
          <w:sz w:val="22"/>
          <w:szCs w:val="22"/>
        </w:rPr>
        <w:t>z zastrzeżeniem, że jeżeli</w:t>
      </w:r>
      <w:r w:rsidR="00BB2CE9" w:rsidRPr="002D5916">
        <w:rPr>
          <w:sz w:val="22"/>
          <w:szCs w:val="22"/>
        </w:rPr>
        <w:t xml:space="preserve"> </w:t>
      </w:r>
      <w:r w:rsidR="00603766" w:rsidRPr="00603766">
        <w:rPr>
          <w:sz w:val="22"/>
          <w:szCs w:val="22"/>
        </w:rPr>
        <w:t>liczba utworzonych miejsc pracy wskazana w Sprawozdaniu będzie niższa niż 2 nowe miejsca pracy (w przeliczeniu na pełne etaty) lub wartość kosztów Inwestycji poniesionych do dnia 3</w:t>
      </w:r>
      <w:r w:rsidR="00603766">
        <w:rPr>
          <w:sz w:val="22"/>
          <w:szCs w:val="22"/>
        </w:rPr>
        <w:t>1 grudnia</w:t>
      </w:r>
      <w:r w:rsidR="00603766" w:rsidRPr="00603766">
        <w:rPr>
          <w:sz w:val="22"/>
          <w:szCs w:val="22"/>
        </w:rPr>
        <w:t xml:space="preserve">  2025 r., będzie niższa niż 32 000 000,00 zł (słownie: trzydzieści dwa miliony złotych 00/100) – wówczas Pomoc nie zostanie wypłacona</w:t>
      </w:r>
      <w:r w:rsidR="00581E3B">
        <w:rPr>
          <w:sz w:val="22"/>
          <w:szCs w:val="22"/>
        </w:rPr>
        <w:t>;</w:t>
      </w:r>
    </w:p>
    <w:p w14:paraId="1AC0B0D5" w14:textId="32189B60" w:rsidR="00621026" w:rsidRPr="00581E3B" w:rsidRDefault="00621026" w:rsidP="00A95B8A">
      <w:pPr>
        <w:pStyle w:val="Akapitzlist"/>
        <w:numPr>
          <w:ilvl w:val="0"/>
          <w:numId w:val="10"/>
        </w:numPr>
        <w:spacing w:after="60"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581E3B">
        <w:rPr>
          <w:sz w:val="22"/>
          <w:szCs w:val="22"/>
        </w:rPr>
        <w:t>w przypadku gdy</w:t>
      </w:r>
      <w:r w:rsidR="0032023E" w:rsidRPr="0032023E">
        <w:rPr>
          <w:sz w:val="22"/>
          <w:szCs w:val="22"/>
        </w:rPr>
        <w:t xml:space="preserve"> </w:t>
      </w:r>
      <w:r w:rsidR="0032023E">
        <w:rPr>
          <w:sz w:val="22"/>
          <w:szCs w:val="22"/>
        </w:rPr>
        <w:t xml:space="preserve">do dnia </w:t>
      </w:r>
      <w:r w:rsidR="0032023E" w:rsidRPr="00B15D96">
        <w:rPr>
          <w:sz w:val="22"/>
          <w:szCs w:val="22"/>
        </w:rPr>
        <w:t>31 grudnia 202</w:t>
      </w:r>
      <w:r w:rsidR="0032023E">
        <w:rPr>
          <w:sz w:val="22"/>
          <w:szCs w:val="22"/>
        </w:rPr>
        <w:t>5</w:t>
      </w:r>
      <w:r w:rsidR="0032023E" w:rsidRPr="00B15D96">
        <w:rPr>
          <w:sz w:val="22"/>
          <w:szCs w:val="22"/>
        </w:rPr>
        <w:t xml:space="preserve"> r</w:t>
      </w:r>
      <w:r w:rsidR="0032023E" w:rsidRPr="001B35DF">
        <w:rPr>
          <w:sz w:val="22"/>
          <w:szCs w:val="22"/>
        </w:rPr>
        <w:t xml:space="preserve">., </w:t>
      </w:r>
      <w:r w:rsidRPr="00581E3B">
        <w:rPr>
          <w:sz w:val="22"/>
          <w:szCs w:val="22"/>
        </w:rPr>
        <w:t xml:space="preserve">wartość kosztów Inwestycji wskazana w Sprawozdaniu będzie niższa niż określona w § 2 ust. 2 pkt 3, ale nie niższa niż </w:t>
      </w:r>
      <w:r w:rsidR="00276964" w:rsidRPr="00581E3B">
        <w:rPr>
          <w:b/>
          <w:sz w:val="22"/>
          <w:szCs w:val="22"/>
        </w:rPr>
        <w:t>32 000 000,00 zł</w:t>
      </w:r>
      <w:r w:rsidR="00276964" w:rsidRPr="00581E3B">
        <w:rPr>
          <w:sz w:val="22"/>
          <w:szCs w:val="22"/>
        </w:rPr>
        <w:t xml:space="preserve"> (słownie: trzydzieści dwa miliony złotych 00/100)</w:t>
      </w:r>
      <w:r w:rsidR="00276964" w:rsidRPr="00581E3B">
        <w:rPr>
          <w:b/>
          <w:sz w:val="22"/>
          <w:szCs w:val="22"/>
        </w:rPr>
        <w:t xml:space="preserve"> </w:t>
      </w:r>
      <w:r w:rsidR="006F4D90" w:rsidRPr="00581E3B">
        <w:rPr>
          <w:sz w:val="22"/>
          <w:szCs w:val="22"/>
        </w:rPr>
        <w:t xml:space="preserve">– </w:t>
      </w:r>
      <w:r w:rsidRPr="00581E3B">
        <w:rPr>
          <w:sz w:val="22"/>
          <w:szCs w:val="22"/>
        </w:rPr>
        <w:t>wówczas ostateczna kwota należnej Pomocy zostanie obniżona zgodnie z zasadami określonymi w § 5 ust. 2</w:t>
      </w:r>
      <w:r w:rsidR="00581E3B">
        <w:rPr>
          <w:sz w:val="22"/>
          <w:szCs w:val="22"/>
        </w:rPr>
        <w:t>;</w:t>
      </w:r>
    </w:p>
    <w:p w14:paraId="6269DE1A" w14:textId="07315E61" w:rsidR="00D85C79" w:rsidRPr="00621026" w:rsidRDefault="00176736" w:rsidP="00A95B8A">
      <w:pPr>
        <w:pStyle w:val="Akapitzlist"/>
        <w:numPr>
          <w:ilvl w:val="0"/>
          <w:numId w:val="10"/>
        </w:numPr>
        <w:spacing w:after="60"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621026">
        <w:rPr>
          <w:sz w:val="22"/>
          <w:szCs w:val="22"/>
        </w:rPr>
        <w:t>kwota Pomocy zostanie wypłacona przelewem na rachunek bankowy Przedsiębiorcy o numerze</w:t>
      </w:r>
      <w:r w:rsidR="004C0098" w:rsidRPr="00621026">
        <w:rPr>
          <w:sz w:val="22"/>
          <w:szCs w:val="22"/>
        </w:rPr>
        <w:t xml:space="preserve"> </w:t>
      </w:r>
      <w:r w:rsidR="00DC5C53" w:rsidRPr="00621026">
        <w:rPr>
          <w:sz w:val="22"/>
          <w:szCs w:val="22"/>
        </w:rPr>
        <w:br/>
      </w:r>
      <w:r w:rsidR="00700BB9">
        <w:rPr>
          <w:b/>
          <w:sz w:val="22"/>
          <w:szCs w:val="22"/>
        </w:rPr>
        <w:t xml:space="preserve">PL </w:t>
      </w:r>
      <w:r w:rsidR="008E64C6" w:rsidRPr="008E64C6">
        <w:rPr>
          <w:b/>
          <w:sz w:val="22"/>
          <w:szCs w:val="22"/>
        </w:rPr>
        <w:t>75 1050 1559 1000 0022 7443 6472</w:t>
      </w:r>
      <w:r w:rsidR="0032023E" w:rsidRPr="0032023E">
        <w:rPr>
          <w:bCs/>
          <w:sz w:val="22"/>
          <w:szCs w:val="22"/>
        </w:rPr>
        <w:t>.</w:t>
      </w:r>
      <w:r w:rsidR="004C0098" w:rsidRPr="00621026">
        <w:rPr>
          <w:sz w:val="22"/>
          <w:szCs w:val="22"/>
        </w:rPr>
        <w:t xml:space="preserve"> </w:t>
      </w:r>
      <w:r w:rsidRPr="00621026">
        <w:rPr>
          <w:sz w:val="22"/>
          <w:szCs w:val="22"/>
        </w:rPr>
        <w:t>Za dzień wypłaty Pomocy uważa się dzień obciążenia rachunku bankowego Ministerstwa Rozwoju</w:t>
      </w:r>
      <w:r w:rsidR="00DD52DA" w:rsidRPr="00621026">
        <w:rPr>
          <w:sz w:val="22"/>
          <w:szCs w:val="22"/>
        </w:rPr>
        <w:t xml:space="preserve"> i Technologii</w:t>
      </w:r>
      <w:r w:rsidRPr="00621026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3" w:name="_Hlk22723430"/>
    </w:p>
    <w:p w14:paraId="127A6AE8" w14:textId="76EBDF67" w:rsidR="00664E08" w:rsidRPr="00664E08" w:rsidRDefault="003C63AC" w:rsidP="00A95B8A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5968CF">
        <w:rPr>
          <w:rFonts w:eastAsia="MS Mincho"/>
          <w:sz w:val="22"/>
          <w:szCs w:val="22"/>
          <w:lang w:eastAsia="ja-JP"/>
        </w:rPr>
        <w:t>6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38458E">
        <w:rPr>
          <w:rFonts w:eastAsia="MS Mincho"/>
          <w:sz w:val="22"/>
          <w:szCs w:val="22"/>
          <w:lang w:eastAsia="ja-JP"/>
        </w:rPr>
        <w:t>20</w:t>
      </w:r>
      <w:r w:rsidR="00E12414">
        <w:rPr>
          <w:rFonts w:eastAsia="MS Mincho"/>
          <w:sz w:val="22"/>
          <w:szCs w:val="22"/>
          <w:lang w:eastAsia="ja-JP"/>
        </w:rPr>
        <w:t>29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</w:t>
      </w:r>
      <w:r w:rsidR="008470A1">
        <w:rPr>
          <w:rFonts w:eastAsia="MS Mincho"/>
          <w:sz w:val="22"/>
          <w:szCs w:val="22"/>
          <w:lang w:eastAsia="ja-JP"/>
        </w:rPr>
        <w:t xml:space="preserve">jest </w:t>
      </w:r>
      <w:r w:rsidR="0061530C">
        <w:rPr>
          <w:rFonts w:eastAsia="MS Mincho"/>
          <w:sz w:val="22"/>
          <w:szCs w:val="22"/>
          <w:lang w:eastAsia="ja-JP"/>
        </w:rPr>
        <w:t>obowiązany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w terminie do dnia 30</w:t>
      </w:r>
      <w:r w:rsidR="00A20D7D">
        <w:rPr>
          <w:rFonts w:eastAsia="MS Mincho"/>
          <w:sz w:val="22"/>
          <w:szCs w:val="22"/>
          <w:lang w:eastAsia="ja-JP"/>
        </w:rPr>
        <w:t xml:space="preserve"> </w:t>
      </w:r>
      <w:r w:rsidR="00AC05FA">
        <w:rPr>
          <w:rFonts w:eastAsia="MS Mincho"/>
          <w:sz w:val="22"/>
          <w:szCs w:val="22"/>
          <w:lang w:eastAsia="ja-JP"/>
        </w:rPr>
        <w:t>kwietni</w:t>
      </w:r>
      <w:r w:rsidR="00A20D7D">
        <w:rPr>
          <w:rFonts w:eastAsia="MS Mincho"/>
          <w:sz w:val="22"/>
          <w:szCs w:val="22"/>
          <w:lang w:eastAsia="ja-JP"/>
        </w:rPr>
        <w:t>a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</w:t>
      </w:r>
      <w:r w:rsidR="008901D6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każdego roku</w:t>
      </w:r>
      <w:r w:rsidR="0061530C">
        <w:rPr>
          <w:rFonts w:eastAsia="MS Mincho"/>
          <w:sz w:val="22"/>
          <w:szCs w:val="22"/>
          <w:lang w:eastAsia="ja-JP"/>
        </w:rPr>
        <w:t>,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C8183C" w:rsidRPr="00C8183C">
        <w:rPr>
          <w:rFonts w:eastAsia="MS Mincho"/>
          <w:sz w:val="22"/>
          <w:szCs w:val="22"/>
          <w:lang w:eastAsia="ja-JP"/>
        </w:rPr>
        <w:t xml:space="preserve"> </w:t>
      </w:r>
      <w:r w:rsidR="00C8183C" w:rsidRPr="000D5DBB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F35367">
        <w:rPr>
          <w:color w:val="000000"/>
          <w:sz w:val="22"/>
          <w:szCs w:val="22"/>
          <w:u w:val="single"/>
        </w:rPr>
        <w:t xml:space="preserve">Załącznik Nr </w:t>
      </w:r>
      <w:r w:rsidR="00E12414">
        <w:rPr>
          <w:color w:val="000000"/>
          <w:sz w:val="22"/>
          <w:szCs w:val="22"/>
          <w:u w:val="single"/>
        </w:rPr>
        <w:t>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</w:t>
      </w:r>
      <w:r w:rsidR="00C65CD0">
        <w:rPr>
          <w:color w:val="000000"/>
          <w:sz w:val="22"/>
          <w:szCs w:val="22"/>
        </w:rPr>
        <w:lastRenderedPageBreak/>
        <w:t>terminu na przedstawienie zestawienia zapłaconych podatków, o którym mowa w zdaniu pierwszym</w:t>
      </w:r>
      <w:r w:rsidR="0061530C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</w:t>
      </w:r>
      <w:r w:rsidR="0080486C">
        <w:rPr>
          <w:color w:val="000000"/>
          <w:sz w:val="22"/>
          <w:szCs w:val="22"/>
        </w:rPr>
        <w:t>lnej Ministerstwa Rozwoju</w:t>
      </w:r>
      <w:r w:rsidR="00D45549">
        <w:rPr>
          <w:color w:val="000000"/>
          <w:sz w:val="22"/>
          <w:szCs w:val="22"/>
        </w:rPr>
        <w:t xml:space="preserve"> i Technologii</w:t>
      </w:r>
      <w:r w:rsidR="00D93C04">
        <w:rPr>
          <w:color w:val="000000"/>
          <w:sz w:val="22"/>
          <w:szCs w:val="22"/>
        </w:rPr>
        <w:t>,</w:t>
      </w:r>
      <w:r w:rsidR="00D93C04" w:rsidRPr="00D93C04">
        <w:rPr>
          <w:color w:val="000000"/>
          <w:sz w:val="22"/>
          <w:szCs w:val="22"/>
        </w:rPr>
        <w:t xml:space="preserve"> </w:t>
      </w:r>
      <w:r w:rsidR="00D93C04" w:rsidRPr="00AF0F4E">
        <w:rPr>
          <w:color w:val="000000"/>
          <w:sz w:val="22"/>
          <w:szCs w:val="22"/>
        </w:rPr>
        <w:t>w tym poprzez platformę ePUAP</w:t>
      </w:r>
      <w:r w:rsidR="0046237D" w:rsidRPr="0046237D">
        <w:rPr>
          <w:sz w:val="22"/>
          <w:szCs w:val="22"/>
        </w:rPr>
        <w:t xml:space="preserve"> </w:t>
      </w:r>
      <w:r w:rsidR="0046237D">
        <w:rPr>
          <w:sz w:val="22"/>
          <w:szCs w:val="22"/>
        </w:rPr>
        <w:t>lub na adres do doręczeń elektronicznych</w:t>
      </w:r>
      <w:r w:rsidR="00D45549">
        <w:rPr>
          <w:color w:val="000000"/>
          <w:sz w:val="22"/>
          <w:szCs w:val="22"/>
        </w:rPr>
        <w:t xml:space="preserve">. </w:t>
      </w:r>
    </w:p>
    <w:p w14:paraId="7D64097D" w14:textId="4B825FEE" w:rsidR="00EC025D" w:rsidRPr="00B9335A" w:rsidRDefault="00BD1012" w:rsidP="00A95B8A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bookmarkStart w:id="14" w:name="_Hlk200963810"/>
      <w:r w:rsidRPr="00664E08">
        <w:rPr>
          <w:sz w:val="22"/>
          <w:szCs w:val="22"/>
        </w:rPr>
        <w:t>Za dzień rozpoczęcia realizacji Inwestycji, o którym mowa w</w:t>
      </w:r>
      <w:r w:rsidR="00664E08">
        <w:rPr>
          <w:sz w:val="22"/>
          <w:szCs w:val="22"/>
        </w:rPr>
        <w:t xml:space="preserve"> </w:t>
      </w:r>
      <w:r w:rsidRPr="00664E08">
        <w:rPr>
          <w:sz w:val="22"/>
          <w:szCs w:val="22"/>
        </w:rPr>
        <w:t>Umowie,</w:t>
      </w:r>
      <w:r w:rsidRPr="00664E08">
        <w:rPr>
          <w:color w:val="000000"/>
          <w:sz w:val="22"/>
          <w:szCs w:val="22"/>
        </w:rPr>
        <w:t xml:space="preserve"> uważa się dzień </w:t>
      </w:r>
      <w:r w:rsidRPr="00664E08">
        <w:rPr>
          <w:sz w:val="22"/>
          <w:szCs w:val="22"/>
        </w:rPr>
        <w:t xml:space="preserve">rozpoczęcia robót budowlanych, który zostanie potwierdzony odpowiednim wpisem w dzienniku budowy i wynikać będzie </w:t>
      </w:r>
      <w:r w:rsidR="00A95B8A">
        <w:rPr>
          <w:sz w:val="22"/>
          <w:szCs w:val="22"/>
        </w:rPr>
        <w:br/>
      </w:r>
      <w:r w:rsidRPr="00664E08">
        <w:rPr>
          <w:sz w:val="22"/>
          <w:szCs w:val="22"/>
        </w:rPr>
        <w:t xml:space="preserve">z właściwej umowy o roboty budowlane, związanych z Inwestycją lub pierwsze prawnie wiążące zobowiązanie do zamówienia urządzeń lub inne zobowiązanie, które sprawia, że Inwestycja staje </w:t>
      </w:r>
      <w:r w:rsidR="00855F2D">
        <w:rPr>
          <w:sz w:val="22"/>
          <w:szCs w:val="22"/>
        </w:rPr>
        <w:br/>
      </w:r>
      <w:r w:rsidRPr="00664E08">
        <w:rPr>
          <w:sz w:val="22"/>
          <w:szCs w:val="22"/>
        </w:rPr>
        <w:t>się nieodwracalna, zależnie od tego co nastąpi najpierw, z wyłączeniem zakupu gruntów oraz prac przygotowawczych, takich jak u</w:t>
      </w:r>
      <w:r w:rsidR="0061530C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 w:rsidR="00664E08"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Pr="005C311E">
        <w:rPr>
          <w:sz w:val="22"/>
          <w:szCs w:val="22"/>
        </w:rPr>
        <w:t>.</w:t>
      </w:r>
      <w:bookmarkEnd w:id="13"/>
      <w:r w:rsidR="004B266E" w:rsidRPr="00664E08">
        <w:rPr>
          <w:sz w:val="22"/>
          <w:szCs w:val="22"/>
        </w:rPr>
        <w:t xml:space="preserve"> </w:t>
      </w:r>
    </w:p>
    <w:bookmarkEnd w:id="14"/>
    <w:p w14:paraId="01CCFDFE" w14:textId="6548FE88" w:rsidR="00386B72" w:rsidRPr="00AF2391" w:rsidRDefault="00EC025D" w:rsidP="003755B0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3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C3773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E02753">
        <w:rPr>
          <w:sz w:val="22"/>
          <w:szCs w:val="22"/>
        </w:rPr>
        <w:t>w latach 20</w:t>
      </w:r>
      <w:r w:rsidR="00560F4C">
        <w:rPr>
          <w:sz w:val="22"/>
          <w:szCs w:val="22"/>
        </w:rPr>
        <w:t>27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E02753">
        <w:rPr>
          <w:sz w:val="22"/>
          <w:szCs w:val="22"/>
        </w:rPr>
        <w:t>20</w:t>
      </w:r>
      <w:r w:rsidR="00560F4C">
        <w:rPr>
          <w:sz w:val="22"/>
          <w:szCs w:val="22"/>
        </w:rPr>
        <w:t>29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Pr="00B9335A">
        <w:rPr>
          <w:sz w:val="22"/>
          <w:szCs w:val="22"/>
        </w:rPr>
        <w:t>2 i 4</w:t>
      </w:r>
      <w:r w:rsidR="001A1BCE">
        <w:rPr>
          <w:sz w:val="22"/>
          <w:szCs w:val="22"/>
        </w:rPr>
        <w:t xml:space="preserve">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560F4C">
        <w:rPr>
          <w:sz w:val="22"/>
          <w:szCs w:val="22"/>
        </w:rPr>
        <w:t>5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562D58">
        <w:rPr>
          <w:sz w:val="22"/>
          <w:szCs w:val="22"/>
          <w:u w:val="single"/>
        </w:rPr>
        <w:t xml:space="preserve">Nr </w:t>
      </w:r>
      <w:r w:rsidR="00560F4C">
        <w:rPr>
          <w:sz w:val="22"/>
          <w:szCs w:val="22"/>
          <w:u w:val="single"/>
        </w:rPr>
        <w:t>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Pr="007513D9">
        <w:rPr>
          <w:sz w:val="22"/>
          <w:szCs w:val="22"/>
        </w:rPr>
        <w:t xml:space="preserve">w terminie do dnia </w:t>
      </w:r>
      <w:r w:rsidR="00167AF7">
        <w:rPr>
          <w:sz w:val="22"/>
          <w:szCs w:val="22"/>
        </w:rPr>
        <w:br/>
      </w:r>
      <w:r w:rsidRPr="007513D9">
        <w:rPr>
          <w:sz w:val="22"/>
          <w:szCs w:val="22"/>
        </w:rPr>
        <w:t>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</w:t>
      </w:r>
      <w:r w:rsidR="0028779D">
        <w:rPr>
          <w:color w:val="000000"/>
          <w:sz w:val="22"/>
          <w:szCs w:val="22"/>
        </w:rPr>
        <w:t xml:space="preserve">nej Ministerstwa Rozwoju </w:t>
      </w:r>
      <w:r w:rsidR="008C5AEC">
        <w:rPr>
          <w:color w:val="000000"/>
          <w:sz w:val="22"/>
          <w:szCs w:val="22"/>
        </w:rPr>
        <w:t>i Technologii</w:t>
      </w:r>
      <w:r w:rsidR="00B8387C">
        <w:rPr>
          <w:color w:val="000000"/>
          <w:sz w:val="22"/>
          <w:szCs w:val="22"/>
        </w:rPr>
        <w:t xml:space="preserve">, </w:t>
      </w:r>
      <w:r w:rsidR="00B8387C" w:rsidRPr="00AF0F4E">
        <w:rPr>
          <w:color w:val="000000"/>
          <w:sz w:val="22"/>
          <w:szCs w:val="22"/>
        </w:rPr>
        <w:t>w tym poprzez platformę ePUAP</w:t>
      </w:r>
      <w:r w:rsidR="0046237D" w:rsidRPr="0046237D">
        <w:rPr>
          <w:sz w:val="22"/>
          <w:szCs w:val="22"/>
        </w:rPr>
        <w:t xml:space="preserve"> </w:t>
      </w:r>
      <w:bookmarkStart w:id="15" w:name="_Hlk193033849"/>
      <w:r w:rsidR="0046237D">
        <w:rPr>
          <w:sz w:val="22"/>
          <w:szCs w:val="22"/>
        </w:rPr>
        <w:t>lub na adres do doręczeń elektronicznych</w:t>
      </w:r>
      <w:r w:rsidR="008C5AEC">
        <w:rPr>
          <w:color w:val="000000"/>
          <w:sz w:val="22"/>
          <w:szCs w:val="22"/>
        </w:rPr>
        <w:t>.</w:t>
      </w:r>
      <w:bookmarkEnd w:id="15"/>
      <w:r w:rsidR="008C5AEC">
        <w:rPr>
          <w:color w:val="000000"/>
          <w:sz w:val="22"/>
          <w:szCs w:val="22"/>
        </w:rPr>
        <w:t xml:space="preserve"> </w:t>
      </w:r>
    </w:p>
    <w:p w14:paraId="3038BD3C" w14:textId="77777777" w:rsidR="00E12AA0" w:rsidRPr="00AB1A6B" w:rsidRDefault="00E76EEF" w:rsidP="00325687">
      <w:pPr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BC076FA" w14:textId="64426DDE" w:rsidR="00EF5510" w:rsidRPr="00AB1A6B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</w:t>
      </w:r>
      <w:r w:rsidR="00BC3098">
        <w:rPr>
          <w:sz w:val="22"/>
          <w:szCs w:val="22"/>
        </w:rPr>
        <w:t xml:space="preserve"> roku 2026 w</w:t>
      </w:r>
      <w:r w:rsidRPr="00AB1A6B">
        <w:rPr>
          <w:sz w:val="22"/>
          <w:szCs w:val="22"/>
        </w:rPr>
        <w:t xml:space="preserve">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>nym przez Strony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BC3098">
        <w:rPr>
          <w:sz w:val="22"/>
          <w:szCs w:val="22"/>
        </w:rPr>
        <w:t>ę</w:t>
      </w:r>
      <w:r w:rsidR="00E85EA7">
        <w:rPr>
          <w:sz w:val="22"/>
          <w:szCs w:val="22"/>
        </w:rPr>
        <w:t xml:space="preserve"> </w:t>
      </w:r>
      <w:r w:rsidR="005C3777" w:rsidRPr="005C3777">
        <w:rPr>
          <w:sz w:val="22"/>
          <w:szCs w:val="22"/>
        </w:rPr>
        <w:t>w celu weryfikacji liczby utworzonych i utrzymanych miejsc pracy</w:t>
      </w:r>
      <w:r w:rsidR="0046237D">
        <w:rPr>
          <w:sz w:val="22"/>
          <w:szCs w:val="22"/>
        </w:rPr>
        <w:t xml:space="preserve"> ora</w:t>
      </w:r>
      <w:r w:rsidR="00E24DE9">
        <w:rPr>
          <w:sz w:val="22"/>
          <w:szCs w:val="22"/>
        </w:rPr>
        <w:t>z</w:t>
      </w:r>
      <w:r w:rsidR="005C3777" w:rsidRPr="005C3777">
        <w:rPr>
          <w:sz w:val="22"/>
          <w:szCs w:val="22"/>
        </w:rPr>
        <w:t xml:space="preserve"> łącznej wysokości nakładów </w:t>
      </w:r>
      <w:r w:rsidR="005C3777">
        <w:rPr>
          <w:sz w:val="22"/>
          <w:szCs w:val="22"/>
        </w:rPr>
        <w:t>inwestycyjnych</w:t>
      </w:r>
      <w:r w:rsidR="00B640F8" w:rsidRPr="00B640F8">
        <w:rPr>
          <w:sz w:val="22"/>
          <w:szCs w:val="22"/>
        </w:rPr>
        <w:t xml:space="preserve"> </w:t>
      </w:r>
      <w:r w:rsidR="00EF5510" w:rsidRPr="00B640F8">
        <w:rPr>
          <w:sz w:val="22"/>
          <w:szCs w:val="22"/>
        </w:rPr>
        <w:t xml:space="preserve">poniesionych </w:t>
      </w:r>
      <w:r w:rsidRPr="00B640F8">
        <w:rPr>
          <w:sz w:val="22"/>
          <w:szCs w:val="22"/>
        </w:rPr>
        <w:t>przez Przedsiębiorcę</w:t>
      </w:r>
      <w:r w:rsidR="00E268D2" w:rsidRPr="00B640F8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1A10692" w14:textId="77777777" w:rsidR="009D13C4" w:rsidRPr="004F4AA3" w:rsidRDefault="009D13C4" w:rsidP="004E4CB6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49860041" w14:textId="23BB8ABB" w:rsidR="009D13C4" w:rsidRPr="004F4AA3" w:rsidRDefault="009D13C4" w:rsidP="000F7DB0">
      <w:pPr>
        <w:numPr>
          <w:ilvl w:val="0"/>
          <w:numId w:val="62"/>
        </w:numPr>
        <w:shd w:val="clear" w:color="auto" w:fill="FFFFFF"/>
        <w:spacing w:line="360" w:lineRule="auto"/>
        <w:ind w:left="641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</w:t>
      </w:r>
      <w:r w:rsidR="008470A1">
        <w:rPr>
          <w:sz w:val="22"/>
          <w:szCs w:val="22"/>
        </w:rPr>
        <w:t xml:space="preserve">u usług drogą elektroniczną (Dz. </w:t>
      </w:r>
      <w:r w:rsidRPr="004F4AA3">
        <w:rPr>
          <w:sz w:val="22"/>
          <w:szCs w:val="22"/>
        </w:rPr>
        <w:t>U. z 202</w:t>
      </w:r>
      <w:r w:rsidR="000F7DB0">
        <w:rPr>
          <w:sz w:val="22"/>
          <w:szCs w:val="22"/>
        </w:rPr>
        <w:t>4</w:t>
      </w:r>
      <w:r w:rsidRPr="004F4AA3">
        <w:rPr>
          <w:sz w:val="22"/>
          <w:szCs w:val="22"/>
        </w:rPr>
        <w:t xml:space="preserve"> r. poz. </w:t>
      </w:r>
      <w:r w:rsidR="000F7DB0">
        <w:rPr>
          <w:sz w:val="22"/>
          <w:szCs w:val="22"/>
        </w:rPr>
        <w:t>151</w:t>
      </w:r>
      <w:r w:rsidRPr="004F4AA3">
        <w:rPr>
          <w:sz w:val="22"/>
          <w:szCs w:val="22"/>
        </w:rPr>
        <w:t>3</w:t>
      </w:r>
      <w:r w:rsidR="000F7DB0">
        <w:rPr>
          <w:sz w:val="22"/>
          <w:szCs w:val="22"/>
        </w:rPr>
        <w:t xml:space="preserve"> ze zm.</w:t>
      </w:r>
      <w:r w:rsidRPr="004F4AA3">
        <w:rPr>
          <w:sz w:val="22"/>
          <w:szCs w:val="22"/>
        </w:rPr>
        <w:t>),</w:t>
      </w:r>
    </w:p>
    <w:p w14:paraId="34C4A923" w14:textId="77777777" w:rsidR="009D13C4" w:rsidRPr="004F4AA3" w:rsidRDefault="009D13C4" w:rsidP="000F7DB0">
      <w:pPr>
        <w:numPr>
          <w:ilvl w:val="0"/>
          <w:numId w:val="62"/>
        </w:numPr>
        <w:shd w:val="clear" w:color="auto" w:fill="FFFFFF"/>
        <w:spacing w:line="360" w:lineRule="auto"/>
        <w:ind w:left="641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7799704A" w14:textId="77777777" w:rsidR="00EA79B1" w:rsidRPr="004F4AA3" w:rsidRDefault="009D13C4" w:rsidP="000F7DB0">
      <w:pPr>
        <w:numPr>
          <w:ilvl w:val="0"/>
          <w:numId w:val="62"/>
        </w:numPr>
        <w:shd w:val="clear" w:color="auto" w:fill="FFFFFF"/>
        <w:spacing w:after="60" w:line="360" w:lineRule="auto"/>
        <w:ind w:left="641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5475B926" w14:textId="77777777" w:rsidR="001049C7" w:rsidRPr="00AB1A6B" w:rsidRDefault="001049C7" w:rsidP="00D175EA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236E85">
        <w:rPr>
          <w:sz w:val="22"/>
          <w:szCs w:val="22"/>
        </w:rPr>
        <w:t>zeprowadzenia 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34CC0CB" w14:textId="77777777" w:rsidR="00EA79B1" w:rsidRPr="00AB1A6B" w:rsidRDefault="00EA79B1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</w:t>
      </w:r>
      <w:r w:rsidR="00236E85">
        <w:rPr>
          <w:sz w:val="22"/>
          <w:szCs w:val="22"/>
        </w:rPr>
        <w:t>yraża zgodę na przeprowadzanie K</w:t>
      </w:r>
      <w:r w:rsidRPr="00AB1A6B">
        <w:rPr>
          <w:sz w:val="22"/>
          <w:szCs w:val="22"/>
        </w:rPr>
        <w:t>ontroli w sposób zdalny.</w:t>
      </w:r>
    </w:p>
    <w:p w14:paraId="728D0B5A" w14:textId="0205C7D9" w:rsidR="006C311B" w:rsidRPr="00AB1A6B" w:rsidRDefault="00B91DC6" w:rsidP="00D175EA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236E85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3C0085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</w:t>
      </w:r>
      <w:r w:rsidR="00D175EA">
        <w:rPr>
          <w:sz w:val="22"/>
          <w:szCs w:val="22"/>
        </w:rPr>
        <w:br/>
      </w:r>
      <w:r w:rsidR="003C0085" w:rsidRPr="00AB1A6B">
        <w:rPr>
          <w:sz w:val="22"/>
          <w:szCs w:val="22"/>
        </w:rPr>
        <w:t xml:space="preserve">jest </w:t>
      </w:r>
      <w:r w:rsidR="006C311B" w:rsidRPr="00AB1A6B">
        <w:rPr>
          <w:sz w:val="22"/>
          <w:szCs w:val="22"/>
        </w:rPr>
        <w:t xml:space="preserve">sporządzany protokół z </w:t>
      </w:r>
      <w:r w:rsidR="00236E85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236E85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</w:t>
      </w:r>
      <w:r w:rsidR="00D175EA">
        <w:rPr>
          <w:sz w:val="22"/>
          <w:szCs w:val="22"/>
        </w:rPr>
        <w:br/>
      </w:r>
      <w:r w:rsidR="00B709AF" w:rsidRPr="00AB1A6B">
        <w:rPr>
          <w:sz w:val="22"/>
          <w:szCs w:val="22"/>
        </w:rPr>
        <w:lastRenderedPageBreak/>
        <w:t xml:space="preserve">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lub w miejscu realizacji Inwestycji, w szczególności</w:t>
      </w:r>
      <w:r w:rsidR="008C01BF">
        <w:rPr>
          <w:sz w:val="22"/>
          <w:szCs w:val="22"/>
        </w:rPr>
        <w:t>,</w:t>
      </w:r>
      <w:r w:rsidR="006C311B" w:rsidRPr="00AB1A6B">
        <w:rPr>
          <w:sz w:val="22"/>
          <w:szCs w:val="22"/>
        </w:rPr>
        <w:t xml:space="preserve">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27F97335" w14:textId="2C95B4AC" w:rsidR="008A714B" w:rsidRPr="00B13236" w:rsidRDefault="00CC3755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631CAB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27C5874E" w14:textId="58C1C457" w:rsidR="008A714B" w:rsidRPr="00376B4F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 xml:space="preserve">siedzibie Przedsiębiorcy lub w miejscu realizacji Inwestycji. Podczas </w:t>
      </w:r>
      <w:r w:rsidR="00631CAB">
        <w:rPr>
          <w:sz w:val="22"/>
          <w:szCs w:val="22"/>
        </w:rPr>
        <w:t>K</w:t>
      </w:r>
      <w:r w:rsidRPr="00376B4F">
        <w:rPr>
          <w:sz w:val="22"/>
          <w:szCs w:val="22"/>
        </w:rPr>
        <w:t>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 xml:space="preserve">innych zagadnień związanych </w:t>
      </w:r>
      <w:r w:rsidR="006B164A">
        <w:rPr>
          <w:sz w:val="22"/>
          <w:szCs w:val="22"/>
        </w:rPr>
        <w:br/>
      </w:r>
      <w:r w:rsidRPr="00376B4F">
        <w:rPr>
          <w:sz w:val="22"/>
          <w:szCs w:val="22"/>
        </w:rPr>
        <w:t>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631CAB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</w:t>
      </w:r>
      <w:r w:rsidR="006B164A">
        <w:rPr>
          <w:sz w:val="22"/>
          <w:szCs w:val="22"/>
        </w:rPr>
        <w:br/>
      </w:r>
      <w:r w:rsidR="00F54D6F" w:rsidRPr="004B266E">
        <w:rPr>
          <w:sz w:val="22"/>
          <w:szCs w:val="22"/>
        </w:rPr>
        <w:t xml:space="preserve">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18133D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5FE48703" w14:textId="13CDD967" w:rsidR="008A714B" w:rsidRPr="00B13236" w:rsidRDefault="00236E85" w:rsidP="00167AF7">
      <w:pPr>
        <w:numPr>
          <w:ilvl w:val="0"/>
          <w:numId w:val="3"/>
        </w:numPr>
        <w:tabs>
          <w:tab w:val="num" w:pos="-90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 przeprowadzeniu K</w:t>
      </w:r>
      <w:r w:rsidR="008D29D8"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3C0085">
        <w:rPr>
          <w:sz w:val="22"/>
          <w:szCs w:val="22"/>
        </w:rPr>
        <w:t xml:space="preserve">orządzą i podpiszą protokół </w:t>
      </w:r>
      <w:r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</w:t>
      </w:r>
      <w:r w:rsidR="003C0085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</w:t>
      </w:r>
      <w:r>
        <w:rPr>
          <w:sz w:val="22"/>
          <w:szCs w:val="22"/>
        </w:rPr>
        <w:t xml:space="preserve">ącznej wysokości </w:t>
      </w:r>
      <w:r w:rsidR="001E731E" w:rsidRPr="00AB1A6B">
        <w:rPr>
          <w:sz w:val="22"/>
          <w:szCs w:val="22"/>
        </w:rPr>
        <w:t>nakładów inwestycyjnych</w:t>
      </w:r>
      <w:r w:rsidR="005135A2">
        <w:rPr>
          <w:sz w:val="22"/>
          <w:szCs w:val="22"/>
        </w:rPr>
        <w:t xml:space="preserve"> poniesionych</w:t>
      </w:r>
      <w:r w:rsidR="005135A2" w:rsidRPr="00B640F8">
        <w:rPr>
          <w:sz w:val="22"/>
          <w:szCs w:val="22"/>
        </w:rPr>
        <w:t xml:space="preserve"> przez Przedsiębiorcę</w:t>
      </w:r>
      <w:r w:rsidR="005135A2" w:rsidRPr="00AB1A6B">
        <w:rPr>
          <w:sz w:val="22"/>
          <w:szCs w:val="22"/>
        </w:rPr>
        <w:t xml:space="preserve"> </w:t>
      </w:r>
      <w:r w:rsidR="00742B4D" w:rsidRPr="00AB1A6B">
        <w:rPr>
          <w:sz w:val="22"/>
          <w:szCs w:val="22"/>
        </w:rPr>
        <w:t>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="008D29D8"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5D1C6976" w14:textId="05CA1DE1" w:rsidR="008A714B" w:rsidRPr="00B9335A" w:rsidRDefault="00E12AA0" w:rsidP="0031306D">
      <w:pPr>
        <w:numPr>
          <w:ilvl w:val="0"/>
          <w:numId w:val="3"/>
        </w:numPr>
        <w:tabs>
          <w:tab w:val="left" w:pos="-360"/>
          <w:tab w:val="num" w:pos="-180"/>
        </w:tabs>
        <w:spacing w:after="6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1469A5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lastRenderedPageBreak/>
        <w:t>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8901D6" w:rsidRPr="00B9335A">
        <w:rPr>
          <w:sz w:val="22"/>
          <w:szCs w:val="22"/>
        </w:rPr>
        <w:t>wskazan</w:t>
      </w:r>
      <w:r w:rsidR="008901D6">
        <w:rPr>
          <w:sz w:val="22"/>
          <w:szCs w:val="22"/>
        </w:rPr>
        <w:t>ych</w:t>
      </w:r>
      <w:r w:rsidR="008901D6" w:rsidRPr="00B9335A">
        <w:rPr>
          <w:sz w:val="22"/>
          <w:szCs w:val="22"/>
        </w:rPr>
        <w:t xml:space="preserve"> </w:t>
      </w:r>
      <w:r w:rsidR="00E056E8" w:rsidRPr="00B9335A">
        <w:rPr>
          <w:sz w:val="22"/>
          <w:szCs w:val="22"/>
        </w:rPr>
        <w:t xml:space="preserve">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2606B8DF" w14:textId="05EB6E28" w:rsidR="008A714B" w:rsidRPr="00B13236" w:rsidRDefault="00E12AA0" w:rsidP="0031306D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>którym mowa 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AEF1727" w14:textId="1A5114F5" w:rsidR="00E12AA0" w:rsidRPr="00EB13ED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</w:t>
      </w:r>
      <w:r w:rsidR="007A64CC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7A64CC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8249DA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</w:t>
      </w:r>
      <w:r w:rsidR="006723BE">
        <w:rPr>
          <w:sz w:val="22"/>
          <w:szCs w:val="22"/>
        </w:rPr>
        <w:t>i,</w:t>
      </w:r>
      <w:r w:rsidR="006723BE" w:rsidRPr="006723BE">
        <w:rPr>
          <w:color w:val="000000"/>
          <w:sz w:val="22"/>
          <w:szCs w:val="22"/>
        </w:rPr>
        <w:t xml:space="preserve"> </w:t>
      </w:r>
      <w:r w:rsidR="006723BE" w:rsidRPr="00AF0F4E">
        <w:rPr>
          <w:color w:val="000000"/>
          <w:sz w:val="22"/>
          <w:szCs w:val="22"/>
        </w:rPr>
        <w:t>w tym poprzez platformę ePUAP</w:t>
      </w:r>
      <w:r w:rsidR="0046237D" w:rsidRPr="0046237D">
        <w:rPr>
          <w:sz w:val="22"/>
          <w:szCs w:val="22"/>
        </w:rPr>
        <w:t xml:space="preserve"> </w:t>
      </w:r>
      <w:r w:rsidR="0046237D">
        <w:rPr>
          <w:sz w:val="22"/>
          <w:szCs w:val="22"/>
        </w:rPr>
        <w:t>lub na adres do doręczeń elektronicznych</w:t>
      </w:r>
      <w:r w:rsidRPr="00EB13ED">
        <w:rPr>
          <w:sz w:val="22"/>
          <w:szCs w:val="22"/>
        </w:rPr>
        <w:t>.</w:t>
      </w:r>
    </w:p>
    <w:p w14:paraId="715832B1" w14:textId="1EB4442D" w:rsidR="008A714B" w:rsidRPr="00B13236" w:rsidRDefault="00E12AA0" w:rsidP="0031306D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5F9DB67F" w14:textId="77777777" w:rsidR="008A714B" w:rsidRPr="00B13236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406F0C44" w14:textId="77777777" w:rsidR="008A714B" w:rsidRPr="00B13236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7F365647" w14:textId="77777777" w:rsidR="008A714B" w:rsidRPr="00B13236" w:rsidRDefault="00E12AA0" w:rsidP="0031306D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 zastrzeżeń</w:t>
      </w:r>
      <w:r w:rsidR="00F2717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14:paraId="6298F03B" w14:textId="77777777" w:rsidR="008A714B" w:rsidRPr="00B13236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5D6527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2044ECD0" w14:textId="12E25608" w:rsidR="008A714B" w:rsidRPr="00B13236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z Umową, </w:t>
      </w:r>
      <w:r w:rsidR="00D175EA">
        <w:rPr>
          <w:sz w:val="22"/>
          <w:szCs w:val="22"/>
        </w:rPr>
        <w:br/>
      </w:r>
      <w:r w:rsidRPr="00AB1A6B">
        <w:rPr>
          <w:sz w:val="22"/>
          <w:szCs w:val="22"/>
        </w:rPr>
        <w:t>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0F3DB830" w14:textId="5C5ED831" w:rsidR="008A714B" w:rsidRPr="00B13236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 xml:space="preserve">prawnego obowiązku udzielania niezbędnych informacji organom administracji rządowej lub samorządowej, organom wymiaru sprawiedliwości, lub innym podmiotom, jeżeli obowiązek udzielania takich informacji wynika z bezwzględnie obowiązujących przepisów </w:t>
      </w:r>
      <w:r w:rsidR="003C3CBF">
        <w:rPr>
          <w:sz w:val="22"/>
          <w:szCs w:val="22"/>
        </w:rPr>
        <w:br/>
      </w:r>
      <w:r w:rsidRPr="00AB1A6B">
        <w:rPr>
          <w:sz w:val="22"/>
          <w:szCs w:val="22"/>
        </w:rPr>
        <w:t>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4DCFCDFF" w14:textId="4F425953" w:rsidR="008A714B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D94F71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3A82A67" w14:textId="70DADE46" w:rsidR="00D16807" w:rsidRPr="00C642CC" w:rsidRDefault="00C642CC" w:rsidP="003755B0">
      <w:pPr>
        <w:numPr>
          <w:ilvl w:val="0"/>
          <w:numId w:val="3"/>
        </w:numPr>
        <w:shd w:val="clear" w:color="auto" w:fill="FFFFFF"/>
        <w:spacing w:after="30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</w:t>
      </w:r>
      <w:r w:rsidR="00E12AA0" w:rsidRPr="00C642CC">
        <w:rPr>
          <w:sz w:val="22"/>
          <w:szCs w:val="22"/>
        </w:rPr>
        <w:t>stanowienia niniejszego paragrafu nie ograniczają uprawnień właściwych organów do dokonywania kontroli działalności Przedsiębiorcy w zakresie określonym przez właściwe przepisy prawa.</w:t>
      </w:r>
    </w:p>
    <w:p w14:paraId="256F7FDF" w14:textId="77777777" w:rsidR="00E12AA0" w:rsidRPr="00AB1A6B" w:rsidRDefault="00E12AA0" w:rsidP="00414B8A">
      <w:pPr>
        <w:shd w:val="clear" w:color="auto" w:fill="FFFFFF"/>
        <w:spacing w:before="240" w:after="12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4189484E" w14:textId="77777777" w:rsidR="00E12AA0" w:rsidRPr="00AB1A6B" w:rsidRDefault="00E12AA0" w:rsidP="003A5201">
      <w:pPr>
        <w:numPr>
          <w:ilvl w:val="0"/>
          <w:numId w:val="7"/>
        </w:numPr>
        <w:tabs>
          <w:tab w:val="clear" w:pos="360"/>
          <w:tab w:val="num" w:pos="284"/>
        </w:tabs>
        <w:overflowPunct/>
        <w:spacing w:after="60"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4AA7BE50" w14:textId="07649B6D" w:rsidR="00E12AA0" w:rsidRPr="00AB1A6B" w:rsidRDefault="00E12AA0" w:rsidP="00C642CC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liczba nowych miejsc pracy, o których mowa w </w:t>
      </w:r>
      <w:r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Inwestycją od dnia rozpoczęcia</w:t>
      </w:r>
      <w:r w:rsidR="004F4C3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Inwestycji do dnia </w:t>
      </w:r>
      <w:r w:rsidR="00936ABD" w:rsidRPr="00936ABD">
        <w:rPr>
          <w:sz w:val="22"/>
          <w:szCs w:val="22"/>
        </w:rPr>
        <w:t xml:space="preserve">31 grudnia </w:t>
      </w:r>
      <w:r w:rsidRPr="00AB1A6B">
        <w:rPr>
          <w:sz w:val="22"/>
          <w:szCs w:val="22"/>
        </w:rPr>
        <w:t>202</w:t>
      </w:r>
      <w:r w:rsidR="00E518B2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r., będzie niższa niż </w:t>
      </w:r>
      <w:r w:rsidR="00E518B2">
        <w:rPr>
          <w:b/>
          <w:sz w:val="22"/>
          <w:szCs w:val="22"/>
        </w:rPr>
        <w:t>2</w:t>
      </w:r>
      <w:r w:rsidR="00A93714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</w:t>
      </w:r>
      <w:r w:rsidR="00E518B2">
        <w:rPr>
          <w:sz w:val="22"/>
          <w:szCs w:val="22"/>
        </w:rPr>
        <w:t>e</w:t>
      </w:r>
      <w:r w:rsidR="00DE0D2A" w:rsidRPr="00AB1A6B">
        <w:rPr>
          <w:sz w:val="22"/>
          <w:szCs w:val="22"/>
        </w:rPr>
        <w:t xml:space="preserve"> miejsc</w:t>
      </w:r>
      <w:r w:rsidR="00E518B2">
        <w:rPr>
          <w:sz w:val="22"/>
          <w:szCs w:val="22"/>
        </w:rPr>
        <w:t>a</w:t>
      </w:r>
      <w:r w:rsidR="00DE0D2A" w:rsidRPr="00AB1A6B">
        <w:rPr>
          <w:sz w:val="22"/>
          <w:szCs w:val="22"/>
        </w:rPr>
        <w:t xml:space="preserve"> pracy</w:t>
      </w:r>
      <w:r w:rsidR="00E518B2">
        <w:rPr>
          <w:sz w:val="22"/>
          <w:szCs w:val="22"/>
        </w:rPr>
        <w:t xml:space="preserve"> </w:t>
      </w:r>
      <w:r w:rsidR="00D175EA">
        <w:rPr>
          <w:sz w:val="22"/>
          <w:szCs w:val="22"/>
        </w:rPr>
        <w:br/>
      </w:r>
      <w:r w:rsidR="00D97B11" w:rsidRPr="00AB1A6B">
        <w:rPr>
          <w:sz w:val="22"/>
          <w:szCs w:val="22"/>
        </w:rPr>
        <w:t>(w przeliczeniu na pełne etaty)</w:t>
      </w:r>
      <w:r w:rsidR="00A9371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lub</w:t>
      </w:r>
    </w:p>
    <w:p w14:paraId="203CE512" w14:textId="5AF51D62" w:rsidR="00AF0488" w:rsidRPr="002A1F57" w:rsidRDefault="00A93714" w:rsidP="006A7D9B">
      <w:pPr>
        <w:numPr>
          <w:ilvl w:val="0"/>
          <w:numId w:val="6"/>
        </w:numPr>
        <w:shd w:val="clear" w:color="auto" w:fill="FFFFFF"/>
        <w:tabs>
          <w:tab w:val="left" w:pos="-851"/>
        </w:tabs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koszty Inwestycji, o których mowa w § </w:t>
      </w:r>
      <w:r w:rsidR="00AC628B" w:rsidRPr="00AB1A6B">
        <w:rPr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 xml:space="preserve">ust. 2 pkt 3, poniesione w okresie od dnia rozpoczęcia Inwestycji do dnia </w:t>
      </w:r>
      <w:r w:rsidR="00936ABD" w:rsidRPr="00936ABD">
        <w:rPr>
          <w:sz w:val="22"/>
          <w:szCs w:val="22"/>
        </w:rPr>
        <w:t xml:space="preserve">31 grudnia </w:t>
      </w:r>
      <w:r w:rsidR="00E12AA0" w:rsidRPr="00AB1A6B">
        <w:rPr>
          <w:sz w:val="22"/>
          <w:szCs w:val="22"/>
        </w:rPr>
        <w:t>20</w:t>
      </w:r>
      <w:r w:rsidR="000552CF" w:rsidRPr="00AB1A6B">
        <w:rPr>
          <w:sz w:val="22"/>
          <w:szCs w:val="22"/>
        </w:rPr>
        <w:t>2</w:t>
      </w:r>
      <w:r w:rsidR="00E518B2">
        <w:rPr>
          <w:sz w:val="22"/>
          <w:szCs w:val="22"/>
        </w:rPr>
        <w:t>5</w:t>
      </w:r>
      <w:r w:rsidR="00E12AA0" w:rsidRPr="00AB1A6B">
        <w:rPr>
          <w:sz w:val="22"/>
          <w:szCs w:val="22"/>
        </w:rPr>
        <w:t xml:space="preserve"> r., będą niższe niż </w:t>
      </w:r>
      <w:bookmarkStart w:id="16" w:name="_Hlk196777644"/>
      <w:r w:rsidR="00E518B2" w:rsidRPr="00E518B2">
        <w:rPr>
          <w:b/>
          <w:sz w:val="22"/>
          <w:szCs w:val="22"/>
        </w:rPr>
        <w:t>32 000 000 zł</w:t>
      </w:r>
      <w:r w:rsidR="00E518B2" w:rsidRPr="00E518B2">
        <w:rPr>
          <w:sz w:val="22"/>
          <w:szCs w:val="22"/>
        </w:rPr>
        <w:t xml:space="preserve"> (słownie: trzydzieści dwa miliony złotych 00/100</w:t>
      </w:r>
      <w:r w:rsidR="00AA211D" w:rsidRPr="00AB1A6B">
        <w:rPr>
          <w:sz w:val="22"/>
          <w:szCs w:val="22"/>
        </w:rPr>
        <w:t>)</w:t>
      </w:r>
      <w:bookmarkEnd w:id="16"/>
    </w:p>
    <w:p w14:paraId="181B2C6B" w14:textId="77777777" w:rsidR="00A91EB0" w:rsidRDefault="00B9052E" w:rsidP="00414B8A">
      <w:pPr>
        <w:tabs>
          <w:tab w:val="left" w:pos="426"/>
        </w:tabs>
        <w:spacing w:after="60" w:line="360" w:lineRule="auto"/>
        <w:ind w:left="284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Pomoc</w:t>
      </w:r>
      <w:r w:rsidR="00D175EA">
        <w:rPr>
          <w:sz w:val="22"/>
          <w:szCs w:val="22"/>
        </w:rPr>
        <w:t xml:space="preserve"> </w:t>
      </w:r>
      <w:r w:rsidR="00A91EB0">
        <w:rPr>
          <w:sz w:val="22"/>
          <w:szCs w:val="22"/>
        </w:rPr>
        <w:t xml:space="preserve">w roku 2026 </w:t>
      </w:r>
      <w:r w:rsidR="00340919">
        <w:rPr>
          <w:sz w:val="22"/>
          <w:szCs w:val="22"/>
        </w:rPr>
        <w:t xml:space="preserve">nie </w:t>
      </w:r>
      <w:r w:rsidR="00E12AA0" w:rsidRPr="00B9335A">
        <w:rPr>
          <w:sz w:val="22"/>
          <w:szCs w:val="22"/>
        </w:rPr>
        <w:t xml:space="preserve">zostanie </w:t>
      </w:r>
      <w:r w:rsidR="00340919">
        <w:rPr>
          <w:sz w:val="22"/>
          <w:szCs w:val="22"/>
        </w:rPr>
        <w:t>wypłacona</w:t>
      </w:r>
      <w:r w:rsidR="00E12AA0" w:rsidRPr="00B9335A">
        <w:rPr>
          <w:sz w:val="22"/>
          <w:szCs w:val="22"/>
        </w:rPr>
        <w:t xml:space="preserve"> </w:t>
      </w:r>
      <w:r w:rsidR="00A91EB0">
        <w:rPr>
          <w:sz w:val="22"/>
          <w:szCs w:val="22"/>
        </w:rPr>
        <w:t xml:space="preserve">a </w:t>
      </w:r>
      <w:r w:rsidR="00A91EB0" w:rsidRPr="00B9335A">
        <w:rPr>
          <w:sz w:val="22"/>
          <w:szCs w:val="22"/>
        </w:rPr>
        <w:t xml:space="preserve">cała </w:t>
      </w:r>
      <w:r w:rsidR="00A91EB0">
        <w:rPr>
          <w:sz w:val="22"/>
          <w:szCs w:val="22"/>
        </w:rPr>
        <w:t xml:space="preserve">wcześniej </w:t>
      </w:r>
      <w:r w:rsidR="00A91EB0" w:rsidRPr="00B9335A">
        <w:rPr>
          <w:sz w:val="22"/>
          <w:szCs w:val="22"/>
        </w:rPr>
        <w:t xml:space="preserve">wypłacona Pomoc zostanie zwrócona przez Przedsiębiorcę na zasadach określonych w ustawie o finansach publicznych, wraz </w:t>
      </w:r>
      <w:r w:rsidR="00A91EB0">
        <w:rPr>
          <w:sz w:val="22"/>
          <w:szCs w:val="22"/>
        </w:rPr>
        <w:br/>
      </w:r>
      <w:r w:rsidR="00A91EB0" w:rsidRPr="00B9335A">
        <w:rPr>
          <w:sz w:val="22"/>
          <w:szCs w:val="22"/>
        </w:rPr>
        <w:t>z odsetkami liczonymi jak dla zaległości podatkowych,</w:t>
      </w:r>
      <w:r w:rsidR="00A91EB0">
        <w:rPr>
          <w:sz w:val="22"/>
          <w:szCs w:val="22"/>
        </w:rPr>
        <w:t xml:space="preserve"> </w:t>
      </w:r>
      <w:r w:rsidR="00A91EB0" w:rsidRPr="00AB1A6B">
        <w:rPr>
          <w:spacing w:val="3"/>
          <w:sz w:val="22"/>
          <w:szCs w:val="22"/>
        </w:rPr>
        <w:t>na rachunek bankowy wskazany przez Ministra</w:t>
      </w:r>
      <w:r w:rsidR="00A91EB0">
        <w:rPr>
          <w:spacing w:val="3"/>
          <w:sz w:val="22"/>
          <w:szCs w:val="22"/>
        </w:rPr>
        <w:t>;</w:t>
      </w:r>
    </w:p>
    <w:p w14:paraId="3BCDEC6F" w14:textId="089478D2" w:rsidR="004E0F36" w:rsidRPr="003A5201" w:rsidRDefault="0018142C" w:rsidP="00414B8A">
      <w:pPr>
        <w:pStyle w:val="Akapitzlist"/>
        <w:numPr>
          <w:ilvl w:val="0"/>
          <w:numId w:val="7"/>
        </w:numPr>
        <w:tabs>
          <w:tab w:val="left" w:pos="426"/>
        </w:tabs>
        <w:spacing w:after="60" w:line="360" w:lineRule="auto"/>
        <w:ind w:left="357" w:hanging="357"/>
        <w:contextualSpacing w:val="0"/>
        <w:jc w:val="both"/>
        <w:rPr>
          <w:spacing w:val="3"/>
          <w:sz w:val="22"/>
          <w:szCs w:val="22"/>
        </w:rPr>
      </w:pPr>
      <w:r w:rsidRPr="003A5201">
        <w:rPr>
          <w:color w:val="000000"/>
          <w:sz w:val="22"/>
          <w:szCs w:val="22"/>
        </w:rPr>
        <w:t>W przypadku</w:t>
      </w:r>
      <w:r w:rsidR="00AB418B" w:rsidRPr="003A5201">
        <w:rPr>
          <w:color w:val="000000"/>
          <w:sz w:val="22"/>
          <w:szCs w:val="22"/>
        </w:rPr>
        <w:t>,</w:t>
      </w:r>
      <w:r w:rsidR="00A93714" w:rsidRPr="003A5201">
        <w:rPr>
          <w:color w:val="000000"/>
          <w:sz w:val="22"/>
          <w:szCs w:val="22"/>
        </w:rPr>
        <w:t xml:space="preserve"> </w:t>
      </w:r>
      <w:r w:rsidR="00BC39E0" w:rsidRPr="003A5201">
        <w:rPr>
          <w:color w:val="000000"/>
          <w:sz w:val="22"/>
          <w:szCs w:val="22"/>
        </w:rPr>
        <w:t>gdy</w:t>
      </w:r>
      <w:bookmarkStart w:id="17" w:name="_Hlk196780739"/>
      <w:r w:rsidR="00E518B2" w:rsidRPr="003A5201">
        <w:rPr>
          <w:color w:val="000000"/>
          <w:sz w:val="22"/>
          <w:szCs w:val="22"/>
        </w:rPr>
        <w:t xml:space="preserve"> </w:t>
      </w:r>
      <w:r w:rsidR="00DD7619" w:rsidRPr="003A5201">
        <w:rPr>
          <w:sz w:val="22"/>
          <w:szCs w:val="22"/>
        </w:rPr>
        <w:t xml:space="preserve">wartość kosztów Inwestycji poniesionych w okresie od dnia rozpoczęcia Inwestycji do </w:t>
      </w:r>
      <w:r w:rsidR="00936ABD" w:rsidRPr="003A5201">
        <w:rPr>
          <w:sz w:val="22"/>
          <w:szCs w:val="22"/>
        </w:rPr>
        <w:t xml:space="preserve"> </w:t>
      </w:r>
      <w:bookmarkStart w:id="18" w:name="_Hlk200969335"/>
      <w:r w:rsidR="00936ABD" w:rsidRPr="003A5201">
        <w:rPr>
          <w:sz w:val="22"/>
          <w:szCs w:val="22"/>
        </w:rPr>
        <w:t>31 grudnia</w:t>
      </w:r>
      <w:r w:rsidR="00CC5004" w:rsidRPr="003A5201">
        <w:rPr>
          <w:sz w:val="22"/>
          <w:szCs w:val="22"/>
        </w:rPr>
        <w:t xml:space="preserve"> </w:t>
      </w:r>
      <w:bookmarkEnd w:id="18"/>
      <w:r w:rsidR="00CC5004" w:rsidRPr="003A5201">
        <w:rPr>
          <w:sz w:val="22"/>
          <w:szCs w:val="22"/>
        </w:rPr>
        <w:t>2</w:t>
      </w:r>
      <w:r w:rsidR="00DD7619" w:rsidRPr="003A5201">
        <w:rPr>
          <w:sz w:val="22"/>
          <w:szCs w:val="22"/>
        </w:rPr>
        <w:t>0</w:t>
      </w:r>
      <w:r w:rsidR="00CC5004" w:rsidRPr="003A5201">
        <w:rPr>
          <w:sz w:val="22"/>
          <w:szCs w:val="22"/>
        </w:rPr>
        <w:t>2</w:t>
      </w:r>
      <w:r w:rsidR="00E518B2" w:rsidRPr="003A5201">
        <w:rPr>
          <w:sz w:val="22"/>
          <w:szCs w:val="22"/>
        </w:rPr>
        <w:t>5</w:t>
      </w:r>
      <w:r w:rsidR="00DD7619" w:rsidRPr="003A5201">
        <w:rPr>
          <w:sz w:val="22"/>
          <w:szCs w:val="22"/>
        </w:rPr>
        <w:t xml:space="preserve"> r., będzie niższa niż </w:t>
      </w:r>
      <w:bookmarkStart w:id="19" w:name="_Hlk198625224"/>
      <w:r w:rsidR="00E518B2" w:rsidRPr="003A5201">
        <w:rPr>
          <w:b/>
          <w:bCs/>
          <w:sz w:val="22"/>
          <w:szCs w:val="22"/>
        </w:rPr>
        <w:t>47 020 875,00</w:t>
      </w:r>
      <w:r w:rsidR="003A5201">
        <w:rPr>
          <w:b/>
          <w:bCs/>
          <w:sz w:val="22"/>
          <w:szCs w:val="22"/>
        </w:rPr>
        <w:t xml:space="preserve"> </w:t>
      </w:r>
      <w:r w:rsidR="00E518B2" w:rsidRPr="003A5201">
        <w:rPr>
          <w:b/>
          <w:sz w:val="22"/>
          <w:szCs w:val="22"/>
        </w:rPr>
        <w:t>zł</w:t>
      </w:r>
      <w:r w:rsidR="00E518B2" w:rsidRPr="003A5201">
        <w:rPr>
          <w:sz w:val="22"/>
          <w:szCs w:val="22"/>
        </w:rPr>
        <w:t xml:space="preserve"> (słownie: czterdzieści siedem milionów dwadzieścia tysięcy osiemset siedemdziesiąt pięć złotych 00/100</w:t>
      </w:r>
      <w:bookmarkEnd w:id="19"/>
      <w:r w:rsidR="00E518B2" w:rsidRPr="003A5201">
        <w:rPr>
          <w:sz w:val="22"/>
          <w:szCs w:val="22"/>
        </w:rPr>
        <w:t xml:space="preserve">), ale nie niższa niż </w:t>
      </w:r>
      <w:r w:rsidR="00E518B2" w:rsidRPr="003A5201">
        <w:rPr>
          <w:b/>
          <w:sz w:val="22"/>
          <w:szCs w:val="22"/>
        </w:rPr>
        <w:t>32 000 000,00 zł</w:t>
      </w:r>
      <w:r w:rsidR="00E518B2" w:rsidRPr="003A5201">
        <w:rPr>
          <w:sz w:val="22"/>
          <w:szCs w:val="22"/>
        </w:rPr>
        <w:t xml:space="preserve"> (słownie: trzydzieści dwa miliony złotych 00/100)</w:t>
      </w:r>
      <w:bookmarkEnd w:id="17"/>
      <w:r w:rsidR="00102944" w:rsidRPr="003A5201">
        <w:rPr>
          <w:sz w:val="22"/>
          <w:szCs w:val="22"/>
        </w:rPr>
        <w:t xml:space="preserve"> wówczas ostateczna kwota należnej Pomocy zostanie obniżona zgodnie z zasadami określonymi </w:t>
      </w:r>
      <w:r w:rsidR="00B75405" w:rsidRPr="003A5201">
        <w:rPr>
          <w:sz w:val="22"/>
          <w:szCs w:val="22"/>
        </w:rPr>
        <w:t xml:space="preserve">w </w:t>
      </w:r>
      <w:r w:rsidR="006E57F3" w:rsidRPr="003A5201">
        <w:rPr>
          <w:sz w:val="22"/>
          <w:szCs w:val="22"/>
        </w:rPr>
        <w:t xml:space="preserve">Rozdziale 7 Programu w punkcie 7.1.10 </w:t>
      </w:r>
      <w:r w:rsidR="006E57F3" w:rsidRPr="003A5201">
        <w:rPr>
          <w:i/>
          <w:sz w:val="22"/>
          <w:szCs w:val="22"/>
        </w:rPr>
        <w:t xml:space="preserve">„Obniżanie wsparcia </w:t>
      </w:r>
      <w:r w:rsidR="00E518B2" w:rsidRPr="003A5201">
        <w:rPr>
          <w:i/>
          <w:sz w:val="22"/>
          <w:szCs w:val="22"/>
        </w:rPr>
        <w:br/>
      </w:r>
      <w:r w:rsidR="006E57F3" w:rsidRPr="003A5201">
        <w:rPr>
          <w:i/>
          <w:sz w:val="22"/>
          <w:szCs w:val="22"/>
        </w:rPr>
        <w:t>w przypadku zmiany parametrów inwestycji</w:t>
      </w:r>
      <w:r w:rsidR="00102944" w:rsidRPr="003A5201">
        <w:rPr>
          <w:iCs/>
          <w:sz w:val="22"/>
          <w:szCs w:val="22"/>
        </w:rPr>
        <w:t>”</w:t>
      </w:r>
      <w:r w:rsidR="00A82CAE" w:rsidRPr="003A5201">
        <w:rPr>
          <w:iCs/>
          <w:sz w:val="22"/>
          <w:szCs w:val="22"/>
        </w:rPr>
        <w:t>.</w:t>
      </w:r>
    </w:p>
    <w:p w14:paraId="05191BB8" w14:textId="64DFFCED" w:rsidR="00642BCB" w:rsidRPr="00F24BD5" w:rsidRDefault="00E12AA0" w:rsidP="00414B8A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F24BD5">
        <w:rPr>
          <w:sz w:val="22"/>
          <w:szCs w:val="22"/>
        </w:rPr>
        <w:t xml:space="preserve">W przypadku, jeżeli ze Sprawozdania, o którym mowa </w:t>
      </w:r>
      <w:r w:rsidR="006931C3" w:rsidRPr="00F24BD5">
        <w:rPr>
          <w:sz w:val="22"/>
          <w:szCs w:val="22"/>
        </w:rPr>
        <w:t xml:space="preserve">w § </w:t>
      </w:r>
      <w:r w:rsidR="00AC628B" w:rsidRPr="00F24BD5">
        <w:rPr>
          <w:sz w:val="22"/>
          <w:szCs w:val="22"/>
        </w:rPr>
        <w:t>3</w:t>
      </w:r>
      <w:r w:rsidR="006931C3" w:rsidRPr="00F24BD5">
        <w:rPr>
          <w:sz w:val="22"/>
          <w:szCs w:val="22"/>
        </w:rPr>
        <w:t xml:space="preserve">, Protokołu, skorygowanego </w:t>
      </w:r>
      <w:r w:rsidRPr="00F24BD5">
        <w:rPr>
          <w:sz w:val="22"/>
          <w:szCs w:val="22"/>
        </w:rPr>
        <w:t xml:space="preserve">Protokołu lub Raportu, o których mowa w § </w:t>
      </w:r>
      <w:r w:rsidR="00AC628B" w:rsidRPr="00F24BD5">
        <w:rPr>
          <w:sz w:val="22"/>
          <w:szCs w:val="22"/>
        </w:rPr>
        <w:t>4</w:t>
      </w:r>
      <w:r w:rsidR="0065151F" w:rsidRPr="00F24BD5">
        <w:rPr>
          <w:sz w:val="22"/>
          <w:szCs w:val="22"/>
        </w:rPr>
        <w:t>,</w:t>
      </w:r>
      <w:r w:rsidR="00AC628B" w:rsidRPr="00F24BD5">
        <w:rPr>
          <w:sz w:val="22"/>
          <w:szCs w:val="22"/>
        </w:rPr>
        <w:t xml:space="preserve"> </w:t>
      </w:r>
      <w:r w:rsidRPr="00F24BD5">
        <w:rPr>
          <w:sz w:val="22"/>
          <w:szCs w:val="22"/>
        </w:rPr>
        <w:t>wynika,</w:t>
      </w:r>
      <w:r w:rsidR="00882205" w:rsidRPr="00F24BD5">
        <w:rPr>
          <w:sz w:val="22"/>
          <w:szCs w:val="22"/>
        </w:rPr>
        <w:t xml:space="preserve"> że zachodzi sytuacja wskazana </w:t>
      </w:r>
      <w:r w:rsidRPr="00F24BD5">
        <w:rPr>
          <w:sz w:val="22"/>
          <w:szCs w:val="22"/>
        </w:rPr>
        <w:t xml:space="preserve">w </w:t>
      </w:r>
      <w:r w:rsidR="00783BA0" w:rsidRPr="00F24BD5">
        <w:rPr>
          <w:sz w:val="22"/>
          <w:szCs w:val="22"/>
        </w:rPr>
        <w:t>ust. 2</w:t>
      </w:r>
      <w:r w:rsidRPr="00F24BD5">
        <w:rPr>
          <w:sz w:val="22"/>
          <w:szCs w:val="22"/>
        </w:rPr>
        <w:t>, Minister niezwłocznie poinformuje Przedsiębior</w:t>
      </w:r>
      <w:r w:rsidR="00741CE9" w:rsidRPr="00F24BD5">
        <w:rPr>
          <w:sz w:val="22"/>
          <w:szCs w:val="22"/>
        </w:rPr>
        <w:t>cę pisemnie o tym fakcie wraz z </w:t>
      </w:r>
      <w:r w:rsidRPr="00F24BD5">
        <w:rPr>
          <w:sz w:val="22"/>
          <w:szCs w:val="22"/>
        </w:rPr>
        <w:t xml:space="preserve">uzasadnieniem wskazującym metodologię </w:t>
      </w:r>
      <w:r w:rsidRPr="00F24BD5">
        <w:rPr>
          <w:sz w:val="22"/>
          <w:szCs w:val="22"/>
        </w:rPr>
        <w:lastRenderedPageBreak/>
        <w:t>wyliczenia należnej Pomocy. Kwota Pomocy pobrana przez Przedsiębiorcę w nadmiernej wysokości zostanie zwrócona przez Przedsiębiorcę na zasadach określonych w ustawie o finansach publicznych wraz z odsetkami liczonymi jak dla zaległości podatkowych, na rachunek bankowy wskazany przez Ministra.</w:t>
      </w:r>
    </w:p>
    <w:p w14:paraId="022106CF" w14:textId="609D7860" w:rsidR="00B954D4" w:rsidRPr="00B954D4" w:rsidRDefault="00E82178" w:rsidP="00414B8A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30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B954D4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B954D4">
        <w:rPr>
          <w:rFonts w:eastAsia="MS Mincho"/>
          <w:sz w:val="22"/>
          <w:szCs w:val="22"/>
          <w:lang w:eastAsia="ja-JP"/>
        </w:rPr>
        <w:t>tków, o których mowa w § 3</w:t>
      </w:r>
      <w:r w:rsidR="000463D9">
        <w:rPr>
          <w:rFonts w:eastAsia="MS Mincho"/>
          <w:sz w:val="22"/>
          <w:szCs w:val="22"/>
          <w:lang w:eastAsia="ja-JP"/>
        </w:rPr>
        <w:t xml:space="preserve"> </w:t>
      </w:r>
      <w:r w:rsidR="004F0159" w:rsidRPr="00B954D4">
        <w:rPr>
          <w:rFonts w:eastAsia="MS Mincho"/>
          <w:sz w:val="22"/>
          <w:szCs w:val="22"/>
          <w:lang w:eastAsia="ja-JP"/>
        </w:rPr>
        <w:t xml:space="preserve">ust. </w:t>
      </w:r>
      <w:r w:rsidRPr="00B954D4">
        <w:rPr>
          <w:rFonts w:eastAsia="MS Mincho"/>
          <w:sz w:val="22"/>
          <w:szCs w:val="22"/>
          <w:lang w:eastAsia="ja-JP"/>
        </w:rPr>
        <w:t>2</w:t>
      </w:r>
      <w:r w:rsidRPr="00B954D4">
        <w:rPr>
          <w:sz w:val="22"/>
          <w:szCs w:val="22"/>
        </w:rPr>
        <w:t xml:space="preserve"> lub sprawozdania, o którym mowa w § 3 ust. 4</w:t>
      </w:r>
      <w:r w:rsidRPr="00B954D4">
        <w:rPr>
          <w:rFonts w:eastAsia="MS Mincho"/>
          <w:sz w:val="22"/>
          <w:szCs w:val="22"/>
          <w:lang w:eastAsia="ja-JP"/>
        </w:rPr>
        <w:t xml:space="preserve">, </w:t>
      </w:r>
      <w:r w:rsidR="00FF55A0" w:rsidRPr="00B954D4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B954D4">
        <w:rPr>
          <w:rFonts w:eastAsia="MS Mincho"/>
          <w:sz w:val="22"/>
          <w:szCs w:val="22"/>
          <w:lang w:eastAsia="ja-JP"/>
        </w:rPr>
        <w:t>do zapłaty Ministrowi kary umownej w kwocie</w:t>
      </w:r>
      <w:r w:rsidR="00DE206B" w:rsidRPr="00B954D4">
        <w:rPr>
          <w:rFonts w:eastAsia="MS Mincho"/>
          <w:b/>
          <w:sz w:val="22"/>
          <w:szCs w:val="22"/>
          <w:lang w:eastAsia="ja-JP"/>
        </w:rPr>
        <w:t> </w:t>
      </w:r>
      <w:r w:rsidR="00084CE0" w:rsidRPr="004F0133">
        <w:rPr>
          <w:rFonts w:eastAsia="MS Mincho"/>
          <w:b/>
          <w:bCs/>
          <w:sz w:val="22"/>
          <w:szCs w:val="22"/>
          <w:lang w:eastAsia="ja-JP"/>
        </w:rPr>
        <w:t>2 351,04 zł</w:t>
      </w:r>
      <w:r w:rsidR="00084CE0" w:rsidRPr="002F706C">
        <w:rPr>
          <w:rFonts w:eastAsia="MS Mincho"/>
          <w:sz w:val="22"/>
          <w:szCs w:val="22"/>
          <w:lang w:eastAsia="ja-JP"/>
        </w:rPr>
        <w:t xml:space="preserve"> (słownie: </w:t>
      </w:r>
      <w:r w:rsidR="00084CE0">
        <w:rPr>
          <w:rFonts w:eastAsia="MS Mincho"/>
          <w:sz w:val="22"/>
          <w:szCs w:val="22"/>
          <w:lang w:eastAsia="ja-JP"/>
        </w:rPr>
        <w:t>dwa tysiące trzysta pięćdziesiąt jeden</w:t>
      </w:r>
      <w:r w:rsidR="00084CE0" w:rsidRPr="002F706C">
        <w:rPr>
          <w:rFonts w:eastAsia="MS Mincho"/>
          <w:sz w:val="22"/>
          <w:szCs w:val="22"/>
          <w:lang w:eastAsia="ja-JP"/>
        </w:rPr>
        <w:t xml:space="preserve"> złotych </w:t>
      </w:r>
      <w:r w:rsidR="00084CE0">
        <w:rPr>
          <w:rFonts w:eastAsia="MS Mincho"/>
          <w:sz w:val="22"/>
          <w:szCs w:val="22"/>
          <w:lang w:eastAsia="ja-JP"/>
        </w:rPr>
        <w:t>04</w:t>
      </w:r>
      <w:r w:rsidR="00084CE0" w:rsidRPr="002F706C">
        <w:rPr>
          <w:rFonts w:eastAsia="MS Mincho"/>
          <w:sz w:val="22"/>
          <w:szCs w:val="22"/>
          <w:lang w:eastAsia="ja-JP"/>
        </w:rPr>
        <w:t>/100</w:t>
      </w:r>
      <w:r w:rsidRPr="00B954D4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21D7DB8F" w14:textId="19428B8F" w:rsidR="006B1145" w:rsidRPr="00B9335A" w:rsidRDefault="008D289A" w:rsidP="00414B8A">
      <w:pPr>
        <w:tabs>
          <w:tab w:val="num" w:pos="284"/>
        </w:tabs>
        <w:overflowPunct/>
        <w:spacing w:after="12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4F0159">
        <w:rPr>
          <w:b/>
          <w:sz w:val="22"/>
          <w:szCs w:val="22"/>
        </w:rPr>
        <w:t xml:space="preserve"> </w:t>
      </w:r>
      <w:r w:rsidR="00357BCD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710EB97D" w14:textId="263740B5" w:rsidR="000818A2" w:rsidRDefault="00E12AA0" w:rsidP="00414B8A">
      <w:pPr>
        <w:pStyle w:val="Akapitzlist"/>
        <w:numPr>
          <w:ilvl w:val="0"/>
          <w:numId w:val="21"/>
        </w:numPr>
        <w:tabs>
          <w:tab w:val="clear" w:pos="360"/>
        </w:tabs>
        <w:overflowPunct/>
        <w:spacing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2, </w:t>
      </w:r>
      <w:r w:rsidR="0000243A">
        <w:rPr>
          <w:sz w:val="22"/>
          <w:szCs w:val="22"/>
        </w:rPr>
        <w:t>4</w:t>
      </w:r>
      <w:r w:rsidR="00EC6A1F">
        <w:rPr>
          <w:sz w:val="22"/>
          <w:szCs w:val="22"/>
        </w:rPr>
        <w:t xml:space="preserve"> – </w:t>
      </w:r>
      <w:r w:rsidR="00584BD9">
        <w:rPr>
          <w:sz w:val="22"/>
          <w:szCs w:val="22"/>
        </w:rPr>
        <w:t>5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 xml:space="preserve"> wynika</w:t>
      </w:r>
      <w:r w:rsidR="00357BCD">
        <w:rPr>
          <w:sz w:val="22"/>
          <w:szCs w:val="22"/>
        </w:rPr>
        <w:t xml:space="preserve">, </w:t>
      </w:r>
      <w:r w:rsidRPr="00EC6A1F">
        <w:rPr>
          <w:sz w:val="22"/>
          <w:szCs w:val="22"/>
        </w:rPr>
        <w:t>ż</w:t>
      </w:r>
      <w:r w:rsidR="00357BCD">
        <w:rPr>
          <w:sz w:val="22"/>
          <w:szCs w:val="22"/>
        </w:rPr>
        <w:t>e</w:t>
      </w:r>
      <w:r w:rsidRPr="00EC6A1F">
        <w:rPr>
          <w:sz w:val="22"/>
          <w:szCs w:val="22"/>
        </w:rPr>
        <w:t xml:space="preserve"> Przedsiębiorca</w:t>
      </w:r>
      <w:r w:rsidR="000818A2">
        <w:rPr>
          <w:sz w:val="22"/>
          <w:szCs w:val="22"/>
        </w:rPr>
        <w:t>:</w:t>
      </w:r>
    </w:p>
    <w:p w14:paraId="195F86B7" w14:textId="06984A40" w:rsidR="004E1905" w:rsidRDefault="00E12AA0" w:rsidP="00697FC0">
      <w:pPr>
        <w:pStyle w:val="Akapitzlist"/>
        <w:numPr>
          <w:ilvl w:val="1"/>
          <w:numId w:val="21"/>
        </w:numPr>
        <w:overflowPunct/>
        <w:spacing w:line="360" w:lineRule="auto"/>
        <w:ind w:left="738" w:hanging="284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415E21">
        <w:rPr>
          <w:b/>
          <w:sz w:val="22"/>
          <w:szCs w:val="22"/>
        </w:rPr>
        <w:t>2</w:t>
      </w:r>
      <w:r w:rsidR="00E24DE9">
        <w:rPr>
          <w:b/>
          <w:sz w:val="22"/>
          <w:szCs w:val="22"/>
        </w:rPr>
        <w:t xml:space="preserve"> </w:t>
      </w:r>
      <w:r w:rsidR="00E24DE9" w:rsidRPr="00E24DE9">
        <w:rPr>
          <w:bCs/>
          <w:sz w:val="22"/>
          <w:szCs w:val="22"/>
        </w:rPr>
        <w:t>nowo utworzonych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2C2638">
        <w:rPr>
          <w:sz w:val="22"/>
          <w:szCs w:val="22"/>
        </w:rPr>
        <w:t xml:space="preserve"> </w:t>
      </w:r>
      <w:r w:rsidR="00A11D61">
        <w:rPr>
          <w:sz w:val="22"/>
          <w:szCs w:val="22"/>
        </w:rPr>
        <w:t>(w przeliczeniu na pełne</w:t>
      </w:r>
      <w:r w:rsidR="00357BCD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etaty) </w:t>
      </w:r>
      <w:r w:rsidRPr="00331C28">
        <w:rPr>
          <w:sz w:val="22"/>
          <w:szCs w:val="22"/>
        </w:rPr>
        <w:t xml:space="preserve">w związku </w:t>
      </w:r>
      <w:r w:rsidR="0084287A">
        <w:rPr>
          <w:sz w:val="22"/>
          <w:szCs w:val="22"/>
        </w:rPr>
        <w:br/>
      </w:r>
      <w:r w:rsidRPr="00331C28">
        <w:rPr>
          <w:sz w:val="22"/>
          <w:szCs w:val="22"/>
        </w:rPr>
        <w:t>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5438984D" w14:textId="06326DAC" w:rsidR="00B058D0" w:rsidRDefault="00E12AA0" w:rsidP="00697FC0">
      <w:pPr>
        <w:pStyle w:val="Akapitzlist"/>
        <w:numPr>
          <w:ilvl w:val="1"/>
          <w:numId w:val="21"/>
        </w:numPr>
        <w:overflowPunct/>
        <w:spacing w:line="360" w:lineRule="auto"/>
        <w:ind w:left="738" w:hanging="284"/>
        <w:contextualSpacing w:val="0"/>
        <w:jc w:val="both"/>
        <w:textAlignment w:val="auto"/>
        <w:rPr>
          <w:sz w:val="22"/>
          <w:szCs w:val="22"/>
        </w:rPr>
      </w:pPr>
      <w:r w:rsidRPr="004E1905">
        <w:rPr>
          <w:sz w:val="22"/>
          <w:szCs w:val="22"/>
        </w:rPr>
        <w:t xml:space="preserve">utrzymał Inwestycję, o której mowa w § </w:t>
      </w:r>
      <w:r w:rsidR="00A35A4E" w:rsidRPr="004E1905">
        <w:rPr>
          <w:sz w:val="22"/>
          <w:szCs w:val="22"/>
        </w:rPr>
        <w:t xml:space="preserve">2 </w:t>
      </w:r>
      <w:r w:rsidRPr="004E1905">
        <w:rPr>
          <w:sz w:val="22"/>
          <w:szCs w:val="22"/>
        </w:rPr>
        <w:t xml:space="preserve">ust. 2 pkt 3, o wartości początkowej niższej niż </w:t>
      </w:r>
      <w:r w:rsidR="0084287A">
        <w:rPr>
          <w:sz w:val="22"/>
          <w:szCs w:val="22"/>
        </w:rPr>
        <w:br/>
      </w:r>
      <w:r w:rsidR="00E22F00" w:rsidRPr="00050B55">
        <w:rPr>
          <w:b/>
          <w:sz w:val="22"/>
          <w:szCs w:val="22"/>
        </w:rPr>
        <w:t>32 000</w:t>
      </w:r>
      <w:r w:rsidR="00E22F00">
        <w:rPr>
          <w:b/>
          <w:sz w:val="22"/>
          <w:szCs w:val="22"/>
        </w:rPr>
        <w:t> </w:t>
      </w:r>
      <w:r w:rsidR="00E22F00" w:rsidRPr="00050B55">
        <w:rPr>
          <w:b/>
          <w:sz w:val="22"/>
          <w:szCs w:val="22"/>
        </w:rPr>
        <w:t>000</w:t>
      </w:r>
      <w:r w:rsidR="00E22F00">
        <w:rPr>
          <w:b/>
          <w:sz w:val="22"/>
          <w:szCs w:val="22"/>
        </w:rPr>
        <w:t>,00</w:t>
      </w:r>
      <w:r w:rsidR="00E22F00" w:rsidRPr="00050B55">
        <w:rPr>
          <w:b/>
          <w:sz w:val="22"/>
          <w:szCs w:val="22"/>
        </w:rPr>
        <w:t xml:space="preserve"> zł</w:t>
      </w:r>
      <w:r w:rsidR="00E22F00" w:rsidRPr="00050B55">
        <w:rPr>
          <w:sz w:val="22"/>
          <w:szCs w:val="22"/>
        </w:rPr>
        <w:t xml:space="preserve"> (słownie: trzydzieści dwa miliony złotych 00/100</w:t>
      </w:r>
      <w:r w:rsidR="006C7041" w:rsidRPr="004E1905">
        <w:rPr>
          <w:sz w:val="22"/>
          <w:szCs w:val="22"/>
        </w:rPr>
        <w:t>)</w:t>
      </w:r>
      <w:r w:rsidR="00512C1F" w:rsidRPr="004E1905">
        <w:rPr>
          <w:sz w:val="22"/>
          <w:szCs w:val="22"/>
        </w:rPr>
        <w:t>,</w:t>
      </w:r>
    </w:p>
    <w:p w14:paraId="5DAB7CF2" w14:textId="422A3E67" w:rsidR="00B021C8" w:rsidRPr="004E1905" w:rsidRDefault="00B058D0" w:rsidP="00697FC0">
      <w:pPr>
        <w:pStyle w:val="Akapitzlist"/>
        <w:numPr>
          <w:ilvl w:val="1"/>
          <w:numId w:val="21"/>
        </w:numPr>
        <w:overflowPunct/>
        <w:spacing w:line="360" w:lineRule="auto"/>
        <w:ind w:left="738" w:hanging="284"/>
        <w:contextualSpacing w:val="0"/>
        <w:jc w:val="both"/>
        <w:textAlignment w:val="auto"/>
        <w:rPr>
          <w:sz w:val="22"/>
          <w:szCs w:val="22"/>
        </w:rPr>
      </w:pPr>
      <w:bookmarkStart w:id="20" w:name="_Hlk197419942"/>
      <w:r w:rsidRPr="004E1905">
        <w:rPr>
          <w:sz w:val="22"/>
          <w:szCs w:val="22"/>
        </w:rPr>
        <w:t>n</w:t>
      </w:r>
      <w:r w:rsidR="008412DC" w:rsidRPr="004E1905">
        <w:rPr>
          <w:sz w:val="22"/>
          <w:szCs w:val="22"/>
        </w:rPr>
        <w:t>ie wykonał</w:t>
      </w:r>
      <w:r w:rsidR="0084287A">
        <w:rPr>
          <w:sz w:val="22"/>
          <w:szCs w:val="22"/>
        </w:rPr>
        <w:t xml:space="preserve"> co najmniej pięciu</w:t>
      </w:r>
      <w:r w:rsidR="008412DC" w:rsidRPr="004E1905">
        <w:rPr>
          <w:sz w:val="22"/>
          <w:szCs w:val="22"/>
        </w:rPr>
        <w:t xml:space="preserve"> </w:t>
      </w:r>
      <w:r w:rsidR="003E05BB" w:rsidRPr="004E1905">
        <w:rPr>
          <w:sz w:val="22"/>
          <w:szCs w:val="22"/>
        </w:rPr>
        <w:t>zobowiąz</w:t>
      </w:r>
      <w:r w:rsidR="0084287A">
        <w:rPr>
          <w:sz w:val="22"/>
          <w:szCs w:val="22"/>
        </w:rPr>
        <w:t>ań</w:t>
      </w:r>
      <w:r w:rsidR="003E05BB" w:rsidRPr="004E1905">
        <w:rPr>
          <w:sz w:val="22"/>
          <w:szCs w:val="22"/>
        </w:rPr>
        <w:t>, o który</w:t>
      </w:r>
      <w:r w:rsidR="0084287A">
        <w:rPr>
          <w:sz w:val="22"/>
          <w:szCs w:val="22"/>
        </w:rPr>
        <w:t>ch</w:t>
      </w:r>
      <w:r w:rsidR="003E05BB" w:rsidRPr="004E1905">
        <w:rPr>
          <w:sz w:val="22"/>
          <w:szCs w:val="22"/>
        </w:rPr>
        <w:t xml:space="preserve"> mowa w § 2 ust. 2 pkt </w:t>
      </w:r>
      <w:r w:rsidR="0084287A">
        <w:rPr>
          <w:sz w:val="22"/>
          <w:szCs w:val="22"/>
        </w:rPr>
        <w:t>5</w:t>
      </w:r>
      <w:bookmarkEnd w:id="20"/>
    </w:p>
    <w:p w14:paraId="16E547F4" w14:textId="591776FF" w:rsidR="00B058D0" w:rsidRDefault="00567132" w:rsidP="00414B8A">
      <w:pPr>
        <w:overflowPunct/>
        <w:spacing w:after="60" w:line="360" w:lineRule="auto"/>
        <w:ind w:left="426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190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9B0A80" w:rsidRPr="00B9335A">
        <w:rPr>
          <w:sz w:val="22"/>
          <w:szCs w:val="22"/>
        </w:rPr>
        <w:t>–</w:t>
      </w:r>
      <w:r w:rsidR="009B0A80">
        <w:rPr>
          <w:sz w:val="22"/>
          <w:szCs w:val="22"/>
        </w:rPr>
        <w:t xml:space="preserve"> 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</w:t>
      </w:r>
      <w:r w:rsidR="00A11D61">
        <w:rPr>
          <w:sz w:val="22"/>
          <w:szCs w:val="22"/>
        </w:rPr>
        <w:t>ustawie o finansach publicznych</w:t>
      </w:r>
      <w:r w:rsidR="00137371" w:rsidRPr="00137371">
        <w:rPr>
          <w:sz w:val="22"/>
          <w:szCs w:val="22"/>
        </w:rPr>
        <w:t xml:space="preserve"> wraz z odsetkami liczonymi jak dla zaległości podatkowych, </w:t>
      </w:r>
      <w:r w:rsidR="00137371" w:rsidRPr="00137371">
        <w:rPr>
          <w:spacing w:val="3"/>
          <w:sz w:val="22"/>
          <w:szCs w:val="22"/>
        </w:rPr>
        <w:t xml:space="preserve">na </w:t>
      </w:r>
      <w:r>
        <w:rPr>
          <w:spacing w:val="3"/>
          <w:sz w:val="22"/>
          <w:szCs w:val="22"/>
        </w:rPr>
        <w:t xml:space="preserve">   </w:t>
      </w:r>
      <w:r w:rsidR="00137371" w:rsidRPr="00137371">
        <w:rPr>
          <w:spacing w:val="3"/>
          <w:sz w:val="22"/>
          <w:szCs w:val="22"/>
        </w:rPr>
        <w:t>rachunek bankowy wskazany przez Ministra</w:t>
      </w:r>
      <w:r w:rsidR="00137371" w:rsidRPr="00137371">
        <w:rPr>
          <w:sz w:val="22"/>
          <w:szCs w:val="22"/>
        </w:rPr>
        <w:t>.</w:t>
      </w:r>
    </w:p>
    <w:p w14:paraId="22A6D685" w14:textId="7C79C16E" w:rsidR="00375FB1" w:rsidRPr="00E22F00" w:rsidRDefault="003519EF" w:rsidP="003755B0">
      <w:pPr>
        <w:pStyle w:val="Akapitzlist"/>
        <w:numPr>
          <w:ilvl w:val="0"/>
          <w:numId w:val="21"/>
        </w:numPr>
        <w:tabs>
          <w:tab w:val="clear" w:pos="360"/>
          <w:tab w:val="num" w:pos="284"/>
        </w:tabs>
        <w:overflowPunct/>
        <w:spacing w:after="30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>
        <w:rPr>
          <w:sz w:val="22"/>
          <w:szCs w:val="22"/>
        </w:rPr>
        <w:t xml:space="preserve">Sprawozdania, o którym mowa </w:t>
      </w:r>
      <w:r w:rsidRPr="00AB1A6B">
        <w:rPr>
          <w:sz w:val="22"/>
          <w:szCs w:val="22"/>
        </w:rPr>
        <w:t xml:space="preserve">w § </w:t>
      </w:r>
      <w:r>
        <w:rPr>
          <w:sz w:val="22"/>
          <w:szCs w:val="22"/>
        </w:rPr>
        <w:t xml:space="preserve">3 </w:t>
      </w:r>
      <w:r>
        <w:rPr>
          <w:sz w:val="22"/>
          <w:szCs w:val="22"/>
        </w:rPr>
        <w:br/>
        <w:t xml:space="preserve">ust. 4, </w:t>
      </w:r>
      <w:r w:rsidRPr="00AB1A6B">
        <w:rPr>
          <w:sz w:val="22"/>
          <w:szCs w:val="22"/>
        </w:rPr>
        <w:t>wynika</w:t>
      </w:r>
      <w:r w:rsidR="008C01BF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iż Przedsiębiorca</w:t>
      </w:r>
      <w:r w:rsidR="00E22F00">
        <w:rPr>
          <w:sz w:val="22"/>
          <w:szCs w:val="22"/>
        </w:rPr>
        <w:t xml:space="preserve"> </w:t>
      </w:r>
      <w:r w:rsidR="00E25B40" w:rsidRPr="00E22F00">
        <w:rPr>
          <w:sz w:val="22"/>
          <w:szCs w:val="22"/>
        </w:rPr>
        <w:t>utrzymał Inwestycję, o której mowa § 2 ust. 2 pkt 3, o wartości początkowej ni</w:t>
      </w:r>
      <w:r w:rsidR="0009428F" w:rsidRPr="00E22F00">
        <w:rPr>
          <w:sz w:val="22"/>
          <w:szCs w:val="22"/>
        </w:rPr>
        <w:t>ższej niż</w:t>
      </w:r>
      <w:r w:rsidR="00E22F00">
        <w:rPr>
          <w:sz w:val="22"/>
          <w:szCs w:val="22"/>
        </w:rPr>
        <w:t xml:space="preserve"> </w:t>
      </w:r>
      <w:r w:rsidR="00E22F00" w:rsidRPr="00E22F00">
        <w:rPr>
          <w:b/>
          <w:sz w:val="22"/>
          <w:szCs w:val="22"/>
        </w:rPr>
        <w:t>47 020</w:t>
      </w:r>
      <w:r w:rsidR="00E22F00">
        <w:rPr>
          <w:b/>
          <w:sz w:val="22"/>
          <w:szCs w:val="22"/>
        </w:rPr>
        <w:t> </w:t>
      </w:r>
      <w:r w:rsidR="00E22F00" w:rsidRPr="00E22F00">
        <w:rPr>
          <w:b/>
          <w:sz w:val="22"/>
          <w:szCs w:val="22"/>
        </w:rPr>
        <w:t>875</w:t>
      </w:r>
      <w:r w:rsidR="00E22F00">
        <w:rPr>
          <w:b/>
          <w:sz w:val="22"/>
          <w:szCs w:val="22"/>
        </w:rPr>
        <w:t>,00</w:t>
      </w:r>
      <w:r w:rsidR="00E22F00" w:rsidRPr="00E22F00">
        <w:rPr>
          <w:b/>
          <w:sz w:val="22"/>
          <w:szCs w:val="22"/>
        </w:rPr>
        <w:t xml:space="preserve"> zł</w:t>
      </w:r>
      <w:r w:rsidR="00E22F00" w:rsidRPr="00E22F00">
        <w:rPr>
          <w:sz w:val="22"/>
          <w:szCs w:val="22"/>
        </w:rPr>
        <w:t xml:space="preserve"> (słownie: czterdzieści siedem milionów dwadzieścia tysięcy osiemset siedemdziesiąt pięć złotych 00/100), ale nie niższej niż</w:t>
      </w:r>
      <w:r w:rsidR="00E22F00" w:rsidRPr="00E22F00">
        <w:rPr>
          <w:b/>
          <w:sz w:val="22"/>
          <w:szCs w:val="22"/>
        </w:rPr>
        <w:t xml:space="preserve"> 32 000</w:t>
      </w:r>
      <w:r w:rsidR="00E22F00">
        <w:rPr>
          <w:b/>
          <w:sz w:val="22"/>
          <w:szCs w:val="22"/>
        </w:rPr>
        <w:t> </w:t>
      </w:r>
      <w:r w:rsidR="00E22F00" w:rsidRPr="00E22F00">
        <w:rPr>
          <w:b/>
          <w:sz w:val="22"/>
          <w:szCs w:val="22"/>
        </w:rPr>
        <w:t>000</w:t>
      </w:r>
      <w:r w:rsidR="00E22F00">
        <w:rPr>
          <w:b/>
          <w:sz w:val="22"/>
          <w:szCs w:val="22"/>
        </w:rPr>
        <w:t>,00</w:t>
      </w:r>
      <w:r w:rsidR="00E22F00" w:rsidRPr="00E22F00">
        <w:rPr>
          <w:b/>
          <w:sz w:val="22"/>
          <w:szCs w:val="22"/>
        </w:rPr>
        <w:t xml:space="preserve"> zł</w:t>
      </w:r>
      <w:r w:rsidR="00E22F00" w:rsidRPr="00E22F00">
        <w:rPr>
          <w:sz w:val="22"/>
          <w:szCs w:val="22"/>
        </w:rPr>
        <w:t xml:space="preserve"> (słownie: trzydzieści dwa miliony złotych 00/100</w:t>
      </w:r>
      <w:r w:rsidR="00FF242E" w:rsidRPr="00E22F00">
        <w:rPr>
          <w:sz w:val="22"/>
          <w:szCs w:val="22"/>
        </w:rPr>
        <w:t>)</w:t>
      </w:r>
      <w:r w:rsidR="00E22F00">
        <w:rPr>
          <w:sz w:val="22"/>
          <w:szCs w:val="22"/>
        </w:rPr>
        <w:t>,</w:t>
      </w:r>
      <w:r w:rsidR="00FF242E" w:rsidRPr="00E22F00">
        <w:rPr>
          <w:sz w:val="22"/>
          <w:szCs w:val="22"/>
        </w:rPr>
        <w:t xml:space="preserve"> </w:t>
      </w:r>
      <w:r w:rsidR="006925FD" w:rsidRPr="00E22F00">
        <w:rPr>
          <w:sz w:val="22"/>
          <w:szCs w:val="22"/>
        </w:rPr>
        <w:t xml:space="preserve">wówczas </w:t>
      </w:r>
      <w:r w:rsidR="007C41B9" w:rsidRPr="00E22F00">
        <w:rPr>
          <w:sz w:val="22"/>
          <w:szCs w:val="22"/>
        </w:rPr>
        <w:t>k</w:t>
      </w:r>
      <w:r w:rsidR="004B0E61" w:rsidRPr="00E22F00">
        <w:rPr>
          <w:sz w:val="22"/>
          <w:szCs w:val="22"/>
        </w:rPr>
        <w:t>wota należnej Pomocy zostanie obniżona zgodnie z z</w:t>
      </w:r>
      <w:r w:rsidR="00130B11" w:rsidRPr="00E22F00">
        <w:rPr>
          <w:sz w:val="22"/>
          <w:szCs w:val="22"/>
        </w:rPr>
        <w:t xml:space="preserve">asadami określonymi </w:t>
      </w:r>
      <w:r w:rsidR="00E22F00">
        <w:rPr>
          <w:sz w:val="22"/>
          <w:szCs w:val="22"/>
        </w:rPr>
        <w:br/>
      </w:r>
      <w:r w:rsidR="00130B11" w:rsidRPr="00E22F00">
        <w:rPr>
          <w:sz w:val="22"/>
          <w:szCs w:val="22"/>
        </w:rPr>
        <w:t>w</w:t>
      </w:r>
      <w:r w:rsidR="00EB789F" w:rsidRPr="00E22F00">
        <w:rPr>
          <w:sz w:val="22"/>
          <w:szCs w:val="22"/>
        </w:rPr>
        <w:t xml:space="preserve"> Rozdziale 7 Programu w punkcie 7.1.10. </w:t>
      </w:r>
      <w:r w:rsidR="00EB789F" w:rsidRPr="00E22F00">
        <w:rPr>
          <w:i/>
          <w:sz w:val="22"/>
          <w:szCs w:val="22"/>
        </w:rPr>
        <w:t>„Obniżanie wsparcia w przypadku zmiany parametrów inwestycji</w:t>
      </w:r>
      <w:r w:rsidR="004B0E61" w:rsidRPr="00E22F00">
        <w:rPr>
          <w:i/>
          <w:sz w:val="22"/>
          <w:szCs w:val="22"/>
        </w:rPr>
        <w:t>”</w:t>
      </w:r>
      <w:r w:rsidR="004B0E61" w:rsidRPr="00E22F00">
        <w:rPr>
          <w:sz w:val="22"/>
          <w:szCs w:val="22"/>
        </w:rPr>
        <w:t xml:space="preserve">. </w:t>
      </w:r>
      <w:r w:rsidR="007C41B9" w:rsidRPr="00E22F00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E22F00">
        <w:rPr>
          <w:sz w:val="22"/>
          <w:szCs w:val="22"/>
        </w:rPr>
        <w:t xml:space="preserve">Kwota Pomocy pobrana przez Przedsiębiorcę </w:t>
      </w:r>
      <w:r w:rsidR="00E22F00">
        <w:rPr>
          <w:sz w:val="22"/>
          <w:szCs w:val="22"/>
        </w:rPr>
        <w:br/>
      </w:r>
      <w:r w:rsidR="004B0E61" w:rsidRPr="00E22F00">
        <w:rPr>
          <w:sz w:val="22"/>
          <w:szCs w:val="22"/>
        </w:rPr>
        <w:t xml:space="preserve">w nadmiernej wysokości zostanie zwrócona przez Przedsiębiorcę na zasadach określonych w ustawie </w:t>
      </w:r>
      <w:r w:rsidR="00697FC0" w:rsidRPr="00E22F00">
        <w:rPr>
          <w:sz w:val="22"/>
          <w:szCs w:val="22"/>
        </w:rPr>
        <w:br/>
      </w:r>
      <w:r w:rsidR="003A30FC" w:rsidRPr="00E22F00">
        <w:rPr>
          <w:sz w:val="22"/>
          <w:szCs w:val="22"/>
        </w:rPr>
        <w:t>o finansach</w:t>
      </w:r>
      <w:r w:rsidR="00B86C62" w:rsidRPr="00E22F00">
        <w:rPr>
          <w:sz w:val="22"/>
          <w:szCs w:val="22"/>
        </w:rPr>
        <w:t xml:space="preserve"> </w:t>
      </w:r>
      <w:r w:rsidR="004B0E61" w:rsidRPr="00E22F00">
        <w:rPr>
          <w:sz w:val="22"/>
          <w:szCs w:val="22"/>
        </w:rPr>
        <w:t>publicznych, wraz z odsetkami liczonymi jak dla zaległości podatkowych, na rachunek bankowy wskazany przez Ministra.</w:t>
      </w:r>
    </w:p>
    <w:p w14:paraId="42593508" w14:textId="097BB5A2" w:rsidR="00E12AA0" w:rsidRPr="00EA4128" w:rsidRDefault="00E76EEF" w:rsidP="00414B8A">
      <w:pPr>
        <w:shd w:val="clear" w:color="auto" w:fill="FFFFFF"/>
        <w:overflowPunct/>
        <w:spacing w:after="120" w:line="360" w:lineRule="auto"/>
        <w:ind w:right="6"/>
        <w:jc w:val="both"/>
        <w:textAlignment w:val="auto"/>
        <w:rPr>
          <w:b/>
          <w:sz w:val="22"/>
          <w:szCs w:val="22"/>
        </w:rPr>
      </w:pPr>
      <w:r w:rsidRPr="00EA4128">
        <w:rPr>
          <w:b/>
          <w:sz w:val="22"/>
          <w:szCs w:val="22"/>
        </w:rPr>
        <w:t xml:space="preserve">§ </w:t>
      </w:r>
      <w:r w:rsidR="008D289A" w:rsidRPr="00EA4128">
        <w:rPr>
          <w:b/>
          <w:sz w:val="22"/>
          <w:szCs w:val="22"/>
        </w:rPr>
        <w:t>7</w:t>
      </w:r>
      <w:r w:rsidR="00882205" w:rsidRPr="00EA4128">
        <w:rPr>
          <w:b/>
          <w:sz w:val="22"/>
          <w:szCs w:val="22"/>
        </w:rPr>
        <w:t xml:space="preserve">.  </w:t>
      </w:r>
      <w:r w:rsidR="00B221BE" w:rsidRPr="00EA4128">
        <w:rPr>
          <w:b/>
          <w:sz w:val="22"/>
          <w:szCs w:val="22"/>
        </w:rPr>
        <w:t xml:space="preserve"> </w:t>
      </w:r>
      <w:r w:rsidR="00882205" w:rsidRPr="00EA4128">
        <w:rPr>
          <w:b/>
          <w:sz w:val="22"/>
          <w:szCs w:val="22"/>
        </w:rPr>
        <w:t>ZMIANA LUB WYPOWIEDZENIE UMOWY</w:t>
      </w:r>
    </w:p>
    <w:p w14:paraId="73543FBB" w14:textId="77777777" w:rsidR="00CF1AF3" w:rsidRPr="00AB1A6B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14:paraId="021DE23F" w14:textId="74F5DE9A" w:rsidR="00106A36" w:rsidRPr="00A11D61" w:rsidRDefault="00106A36" w:rsidP="009807FF">
      <w:pPr>
        <w:pStyle w:val="Akapitzlist"/>
        <w:numPr>
          <w:ilvl w:val="0"/>
          <w:numId w:val="38"/>
        </w:numPr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>W przypadku niemożności spełnienia zobowiązań związanych z kryteriami jakościowymi, o</w:t>
      </w:r>
      <w:r>
        <w:rPr>
          <w:sz w:val="22"/>
          <w:szCs w:val="22"/>
        </w:rPr>
        <w:t xml:space="preserve"> których mowa w § 2 ust. 2 pkt </w:t>
      </w:r>
      <w:r w:rsidR="00EA4128">
        <w:rPr>
          <w:sz w:val="22"/>
          <w:szCs w:val="22"/>
        </w:rPr>
        <w:t>5</w:t>
      </w:r>
      <w:r w:rsidRPr="00DD354F">
        <w:rPr>
          <w:sz w:val="22"/>
          <w:szCs w:val="22"/>
        </w:rPr>
        <w:t xml:space="preserve">, Przedsiębiorca uprawniony jest do złożenia do Ministra wniosku o zmianę Umowy </w:t>
      </w:r>
      <w:r w:rsidR="00CC0F14">
        <w:rPr>
          <w:sz w:val="22"/>
          <w:szCs w:val="22"/>
        </w:rPr>
        <w:br/>
      </w:r>
      <w:r w:rsidRPr="00DD354F">
        <w:rPr>
          <w:sz w:val="22"/>
          <w:szCs w:val="22"/>
        </w:rPr>
        <w:lastRenderedPageBreak/>
        <w:t>w zakresie tych zobowiązań wraz z uzasadnieniem. Uzasadnienie powinno zawierać w szczególności przyczyny, z powodu których Przedsiębiorca nie może spełnić kryterium jakościoweg</w:t>
      </w:r>
      <w:r>
        <w:rPr>
          <w:sz w:val="22"/>
          <w:szCs w:val="22"/>
        </w:rPr>
        <w:t xml:space="preserve">o. W wypadku zmiany Umowy wartość dotacji podlega obniżeniu i nie może być wyższa niż maksymalna wysokość wsparcia obliczona zgodnie z Programem przy uwzględnieniu obniżenia liczby punktów uzyskanych w wyniku </w:t>
      </w:r>
      <w:r w:rsidR="003C42DE">
        <w:rPr>
          <w:sz w:val="22"/>
          <w:szCs w:val="22"/>
        </w:rPr>
        <w:t>końc</w:t>
      </w:r>
      <w:r>
        <w:rPr>
          <w:sz w:val="22"/>
          <w:szCs w:val="22"/>
        </w:rPr>
        <w:t xml:space="preserve">owej oceny </w:t>
      </w:r>
      <w:r w:rsidR="003C42DE">
        <w:rPr>
          <w:sz w:val="22"/>
          <w:szCs w:val="22"/>
        </w:rPr>
        <w:t xml:space="preserve">jakościowej </w:t>
      </w:r>
      <w:r>
        <w:rPr>
          <w:sz w:val="22"/>
          <w:szCs w:val="22"/>
        </w:rPr>
        <w:t xml:space="preserve">inwestycji. </w:t>
      </w:r>
      <w:r w:rsidRPr="00DD354F">
        <w:rPr>
          <w:sz w:val="22"/>
          <w:szCs w:val="22"/>
        </w:rPr>
        <w:t xml:space="preserve">Przedsiębiorcy nie przysługuje roszczenie o zmianę Umowy </w:t>
      </w:r>
      <w:r w:rsidR="00212EE2">
        <w:rPr>
          <w:sz w:val="22"/>
          <w:szCs w:val="22"/>
        </w:rPr>
        <w:br/>
      </w:r>
      <w:r w:rsidRPr="00DD354F">
        <w:rPr>
          <w:sz w:val="22"/>
          <w:szCs w:val="22"/>
        </w:rPr>
        <w:t>w zakresie wskazanym w niniejszym ustępie</w:t>
      </w:r>
      <w:r>
        <w:rPr>
          <w:sz w:val="22"/>
          <w:szCs w:val="22"/>
        </w:rPr>
        <w:t>.</w:t>
      </w:r>
    </w:p>
    <w:p w14:paraId="4F7D415C" w14:textId="6C91DC6A" w:rsidR="00A20CFD" w:rsidRPr="000B5ACC" w:rsidRDefault="000836C8" w:rsidP="009807FF">
      <w:pPr>
        <w:pStyle w:val="Akapitzlist"/>
        <w:numPr>
          <w:ilvl w:val="0"/>
          <w:numId w:val="38"/>
        </w:numPr>
        <w:tabs>
          <w:tab w:val="clear" w:pos="360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0B5ACC">
        <w:rPr>
          <w:sz w:val="22"/>
          <w:szCs w:val="22"/>
        </w:rPr>
        <w:t xml:space="preserve">Z zastrzeżeniem § </w:t>
      </w:r>
      <w:r w:rsidR="006B5AF3" w:rsidRPr="000B5ACC">
        <w:rPr>
          <w:sz w:val="22"/>
          <w:szCs w:val="22"/>
        </w:rPr>
        <w:t xml:space="preserve">3 </w:t>
      </w:r>
      <w:r w:rsidRPr="000B5ACC">
        <w:rPr>
          <w:sz w:val="22"/>
          <w:szCs w:val="22"/>
        </w:rPr>
        <w:t xml:space="preserve">ust. </w:t>
      </w:r>
      <w:r w:rsidR="00890429" w:rsidRPr="000B5ACC">
        <w:rPr>
          <w:sz w:val="22"/>
          <w:szCs w:val="22"/>
        </w:rPr>
        <w:t>1</w:t>
      </w:r>
      <w:r w:rsidRPr="000B5ACC">
        <w:rPr>
          <w:sz w:val="22"/>
          <w:szCs w:val="22"/>
        </w:rPr>
        <w:t xml:space="preserve"> pkt </w:t>
      </w:r>
      <w:r w:rsidR="00EA4128">
        <w:rPr>
          <w:sz w:val="22"/>
          <w:szCs w:val="22"/>
        </w:rPr>
        <w:t>7</w:t>
      </w:r>
      <w:r w:rsidR="0027776A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 xml:space="preserve">i § </w:t>
      </w:r>
      <w:r w:rsidR="006B5AF3" w:rsidRPr="000B5ACC">
        <w:rPr>
          <w:sz w:val="22"/>
          <w:szCs w:val="22"/>
        </w:rPr>
        <w:t xml:space="preserve">4 </w:t>
      </w:r>
      <w:r w:rsidR="00D2566F" w:rsidRPr="000B5ACC">
        <w:rPr>
          <w:sz w:val="22"/>
          <w:szCs w:val="22"/>
        </w:rPr>
        <w:t>ust.</w:t>
      </w:r>
      <w:r w:rsidR="00E12AA0" w:rsidRPr="000B5ACC">
        <w:rPr>
          <w:sz w:val="22"/>
          <w:szCs w:val="22"/>
        </w:rPr>
        <w:t xml:space="preserve"> </w:t>
      </w:r>
      <w:r w:rsidR="00A35A4E" w:rsidRPr="000B5ACC">
        <w:rPr>
          <w:sz w:val="22"/>
          <w:szCs w:val="22"/>
        </w:rPr>
        <w:t xml:space="preserve">13 </w:t>
      </w:r>
      <w:r w:rsidR="00E12AA0" w:rsidRPr="000B5ACC">
        <w:rPr>
          <w:sz w:val="22"/>
          <w:szCs w:val="22"/>
        </w:rPr>
        <w:t xml:space="preserve">wszelkie </w:t>
      </w:r>
      <w:r w:rsidR="009C2256" w:rsidRPr="000B5ACC">
        <w:rPr>
          <w:sz w:val="22"/>
          <w:szCs w:val="22"/>
        </w:rPr>
        <w:t>zmiany lub uzupełnienia Umowy</w:t>
      </w:r>
      <w:r w:rsidR="00B15DA2" w:rsidRPr="000B5ACC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>wymagają formy pi</w:t>
      </w:r>
      <w:r w:rsidR="009C2256" w:rsidRPr="000B5ACC">
        <w:rPr>
          <w:sz w:val="22"/>
          <w:szCs w:val="22"/>
        </w:rPr>
        <w:t>semnej</w:t>
      </w:r>
      <w:r w:rsidR="00CC0F14">
        <w:rPr>
          <w:sz w:val="22"/>
          <w:szCs w:val="22"/>
        </w:rPr>
        <w:t xml:space="preserve"> lub elektronicznej</w:t>
      </w:r>
      <w:r w:rsidR="009C2256" w:rsidRPr="000B5ACC">
        <w:rPr>
          <w:sz w:val="22"/>
          <w:szCs w:val="22"/>
        </w:rPr>
        <w:t xml:space="preserve"> pod rygorem nieważności </w:t>
      </w:r>
      <w:r w:rsidR="00E12AA0" w:rsidRPr="000B5ACC">
        <w:rPr>
          <w:sz w:val="22"/>
          <w:szCs w:val="22"/>
        </w:rPr>
        <w:t>w postaci aneksu podpisanego przez Strony.</w:t>
      </w:r>
    </w:p>
    <w:p w14:paraId="1341424A" w14:textId="54A7F2E7" w:rsidR="00F14217" w:rsidRPr="00894542" w:rsidRDefault="00E12AA0" w:rsidP="009807FF">
      <w:pPr>
        <w:pStyle w:val="Akapitzlist"/>
        <w:numPr>
          <w:ilvl w:val="0"/>
          <w:numId w:val="38"/>
        </w:numPr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>Przedsiębiorca może wypowiedzieć Umowę w drodze pisemnego</w:t>
      </w:r>
      <w:r w:rsidR="00F60C2C" w:rsidRPr="00F60C2C">
        <w:rPr>
          <w:sz w:val="22"/>
          <w:szCs w:val="22"/>
        </w:rPr>
        <w:t xml:space="preserve"> </w:t>
      </w:r>
      <w:r w:rsidR="00F60C2C" w:rsidRPr="00894542">
        <w:rPr>
          <w:sz w:val="22"/>
          <w:szCs w:val="22"/>
        </w:rPr>
        <w:t>wypowiedzenia</w:t>
      </w:r>
      <w:r w:rsidR="00F60C2C">
        <w:rPr>
          <w:sz w:val="22"/>
          <w:szCs w:val="22"/>
        </w:rPr>
        <w:t xml:space="preserve"> </w:t>
      </w:r>
      <w:r w:rsidRPr="00894542">
        <w:rPr>
          <w:sz w:val="22"/>
          <w:szCs w:val="22"/>
        </w:rPr>
        <w:t xml:space="preserve">zawierającego uzasadnienie. Okres wypowiedzenia wynosi 30 dni od </w:t>
      </w:r>
      <w:r w:rsidR="001E13A4">
        <w:rPr>
          <w:sz w:val="22"/>
          <w:szCs w:val="22"/>
        </w:rPr>
        <w:t>daty wpływu oświadcze</w:t>
      </w:r>
      <w:r w:rsidR="00F60C2C">
        <w:rPr>
          <w:sz w:val="22"/>
          <w:szCs w:val="22"/>
        </w:rPr>
        <w:t xml:space="preserve">nia </w:t>
      </w:r>
      <w:r w:rsidR="00F60C2C" w:rsidRPr="00F60C2C">
        <w:rPr>
          <w:sz w:val="21"/>
          <w:szCs w:val="21"/>
        </w:rPr>
        <w:t>wraz</w:t>
      </w:r>
      <w:r w:rsidR="00497D32" w:rsidRPr="00F60C2C">
        <w:rPr>
          <w:sz w:val="21"/>
          <w:szCs w:val="21"/>
        </w:rPr>
        <w:t xml:space="preserve"> </w:t>
      </w:r>
      <w:r w:rsidR="001E13A4" w:rsidRPr="00F60C2C">
        <w:rPr>
          <w:sz w:val="21"/>
          <w:szCs w:val="21"/>
        </w:rPr>
        <w:t>z</w:t>
      </w:r>
      <w:r w:rsidR="001E13A4">
        <w:rPr>
          <w:sz w:val="22"/>
          <w:szCs w:val="22"/>
        </w:rPr>
        <w:t xml:space="preserve"> </w:t>
      </w:r>
      <w:r w:rsidRPr="00F60C2C">
        <w:rPr>
          <w:sz w:val="21"/>
          <w:szCs w:val="21"/>
        </w:rPr>
        <w:t xml:space="preserve">uzasadnieniem </w:t>
      </w:r>
      <w:r w:rsidR="004A4982">
        <w:rPr>
          <w:sz w:val="21"/>
          <w:szCs w:val="21"/>
        </w:rPr>
        <w:br/>
      </w:r>
      <w:r w:rsidRPr="00894542">
        <w:rPr>
          <w:sz w:val="22"/>
          <w:szCs w:val="22"/>
        </w:rPr>
        <w:t xml:space="preserve">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="0026621F">
        <w:rPr>
          <w:sz w:val="22"/>
          <w:szCs w:val="22"/>
        </w:rPr>
        <w:t>,</w:t>
      </w:r>
      <w:r w:rsidR="0026621F" w:rsidRPr="0026621F">
        <w:rPr>
          <w:color w:val="000000"/>
          <w:sz w:val="22"/>
          <w:szCs w:val="22"/>
        </w:rPr>
        <w:t xml:space="preserve"> </w:t>
      </w:r>
      <w:r w:rsidR="0026621F" w:rsidRPr="00AF0F4E">
        <w:rPr>
          <w:color w:val="000000"/>
          <w:sz w:val="22"/>
          <w:szCs w:val="22"/>
        </w:rPr>
        <w:t>w tym poprzez platformę ePUAP</w:t>
      </w:r>
      <w:r w:rsidR="00EA3A2C">
        <w:rPr>
          <w:color w:val="000000"/>
          <w:sz w:val="22"/>
          <w:szCs w:val="22"/>
        </w:rPr>
        <w:t xml:space="preserve"> </w:t>
      </w:r>
      <w:r w:rsidR="00EA3A2C">
        <w:rPr>
          <w:sz w:val="22"/>
          <w:szCs w:val="22"/>
        </w:rPr>
        <w:t>lub na adres do doręczeń elektronicznych</w:t>
      </w:r>
      <w:r w:rsidR="0027776A">
        <w:rPr>
          <w:color w:val="000000"/>
          <w:sz w:val="22"/>
          <w:szCs w:val="22"/>
        </w:rPr>
        <w:t>.</w:t>
      </w:r>
    </w:p>
    <w:p w14:paraId="4998CF86" w14:textId="77777777" w:rsidR="00E12AA0" w:rsidRPr="00DD354F" w:rsidRDefault="00E12AA0" w:rsidP="00212EE2">
      <w:pPr>
        <w:pStyle w:val="Akapitzlist"/>
        <w:numPr>
          <w:ilvl w:val="0"/>
          <w:numId w:val="38"/>
        </w:numPr>
        <w:overflowPunct/>
        <w:spacing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065E1BD4" w14:textId="77777777" w:rsidR="00E12AA0" w:rsidRDefault="00E12AA0" w:rsidP="00697FC0">
      <w:pPr>
        <w:numPr>
          <w:ilvl w:val="0"/>
          <w:numId w:val="12"/>
        </w:numPr>
        <w:spacing w:line="360" w:lineRule="auto"/>
        <w:ind w:left="73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635E46D1" w14:textId="3FFE2940" w:rsidR="00E12AA0" w:rsidRDefault="00E12AA0" w:rsidP="00697FC0">
      <w:pPr>
        <w:numPr>
          <w:ilvl w:val="0"/>
          <w:numId w:val="12"/>
        </w:numPr>
        <w:spacing w:line="360" w:lineRule="auto"/>
        <w:ind w:left="738" w:hanging="284"/>
        <w:jc w:val="both"/>
        <w:rPr>
          <w:sz w:val="22"/>
          <w:szCs w:val="22"/>
        </w:rPr>
      </w:pPr>
      <w:r w:rsidRPr="00697FC0">
        <w:rPr>
          <w:sz w:val="22"/>
          <w:szCs w:val="22"/>
        </w:rPr>
        <w:t>zaprzestał realizacji Inwestycji bądź nie utrzymu</w:t>
      </w:r>
      <w:r w:rsidR="009C2256" w:rsidRPr="00697FC0">
        <w:rPr>
          <w:sz w:val="22"/>
          <w:szCs w:val="22"/>
        </w:rPr>
        <w:t xml:space="preserve">je, na zasadach przewidzianych </w:t>
      </w:r>
      <w:r w:rsidRPr="00697FC0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697FC0">
        <w:rPr>
          <w:sz w:val="22"/>
          <w:szCs w:val="22"/>
        </w:rPr>
        <w:t xml:space="preserve"> 1, bądź realizuje </w:t>
      </w:r>
      <w:r w:rsidR="00E44385" w:rsidRPr="00697FC0">
        <w:rPr>
          <w:sz w:val="22"/>
          <w:szCs w:val="22"/>
        </w:rPr>
        <w:t>I</w:t>
      </w:r>
      <w:r w:rsidR="007F114F" w:rsidRPr="00697FC0">
        <w:rPr>
          <w:sz w:val="22"/>
          <w:szCs w:val="22"/>
        </w:rPr>
        <w:t>nwestycję w </w:t>
      </w:r>
      <w:r w:rsidRPr="00697FC0">
        <w:rPr>
          <w:sz w:val="22"/>
          <w:szCs w:val="22"/>
        </w:rPr>
        <w:t>sposób sprzeczny z postanowieniami Umowy lub z naruszeniem prawa;</w:t>
      </w:r>
    </w:p>
    <w:p w14:paraId="32CF9F9C" w14:textId="5EE87D58" w:rsidR="00994B43" w:rsidRDefault="00994B43" w:rsidP="00697FC0">
      <w:pPr>
        <w:numPr>
          <w:ilvl w:val="0"/>
          <w:numId w:val="12"/>
        </w:numPr>
        <w:spacing w:line="360" w:lineRule="auto"/>
        <w:ind w:left="738" w:hanging="284"/>
        <w:jc w:val="both"/>
        <w:rPr>
          <w:sz w:val="22"/>
          <w:szCs w:val="22"/>
        </w:rPr>
      </w:pPr>
      <w:r w:rsidRPr="00697FC0">
        <w:rPr>
          <w:sz w:val="22"/>
          <w:szCs w:val="22"/>
        </w:rPr>
        <w:t xml:space="preserve">nie wykonał </w:t>
      </w:r>
      <w:r w:rsidR="00697FC0" w:rsidRPr="004E1905">
        <w:rPr>
          <w:sz w:val="22"/>
          <w:szCs w:val="22"/>
        </w:rPr>
        <w:t>co</w:t>
      </w:r>
      <w:r w:rsidR="00697FC0">
        <w:rPr>
          <w:sz w:val="22"/>
          <w:szCs w:val="22"/>
        </w:rPr>
        <w:t xml:space="preserve"> </w:t>
      </w:r>
      <w:r w:rsidR="00850B5E" w:rsidRPr="00697FC0">
        <w:rPr>
          <w:sz w:val="22"/>
          <w:szCs w:val="22"/>
        </w:rPr>
        <w:t xml:space="preserve">najmniej </w:t>
      </w:r>
      <w:r w:rsidR="009D6790">
        <w:rPr>
          <w:sz w:val="22"/>
          <w:szCs w:val="22"/>
        </w:rPr>
        <w:t>pięciu</w:t>
      </w:r>
      <w:r w:rsidRPr="00697FC0">
        <w:rPr>
          <w:sz w:val="22"/>
          <w:szCs w:val="22"/>
        </w:rPr>
        <w:t xml:space="preserve"> zobowiąza</w:t>
      </w:r>
      <w:r w:rsidR="00850B5E" w:rsidRPr="00697FC0">
        <w:rPr>
          <w:sz w:val="22"/>
          <w:szCs w:val="22"/>
        </w:rPr>
        <w:t>ń</w:t>
      </w:r>
      <w:r w:rsidRPr="00697FC0">
        <w:rPr>
          <w:sz w:val="22"/>
          <w:szCs w:val="22"/>
        </w:rPr>
        <w:t>, o który</w:t>
      </w:r>
      <w:r w:rsidR="006B5AF3" w:rsidRPr="00697FC0">
        <w:rPr>
          <w:sz w:val="22"/>
          <w:szCs w:val="22"/>
        </w:rPr>
        <w:t>m</w:t>
      </w:r>
      <w:r w:rsidRPr="00697FC0">
        <w:rPr>
          <w:sz w:val="22"/>
          <w:szCs w:val="22"/>
        </w:rPr>
        <w:t xml:space="preserve"> mowa w § </w:t>
      </w:r>
      <w:r w:rsidR="006B5AF3" w:rsidRPr="00697FC0">
        <w:rPr>
          <w:sz w:val="22"/>
          <w:szCs w:val="22"/>
        </w:rPr>
        <w:t>2</w:t>
      </w:r>
      <w:r w:rsidRPr="00697FC0">
        <w:rPr>
          <w:sz w:val="22"/>
          <w:szCs w:val="22"/>
        </w:rPr>
        <w:t xml:space="preserve"> ust. </w:t>
      </w:r>
      <w:r w:rsidR="006B5AF3" w:rsidRPr="00697FC0">
        <w:rPr>
          <w:sz w:val="22"/>
          <w:szCs w:val="22"/>
        </w:rPr>
        <w:t>2 pkt</w:t>
      </w:r>
      <w:r w:rsidR="00C73D33" w:rsidRPr="00697FC0">
        <w:rPr>
          <w:sz w:val="22"/>
          <w:szCs w:val="22"/>
        </w:rPr>
        <w:t xml:space="preserve"> </w:t>
      </w:r>
      <w:r w:rsidR="009D6790">
        <w:rPr>
          <w:sz w:val="22"/>
          <w:szCs w:val="22"/>
        </w:rPr>
        <w:t>5</w:t>
      </w:r>
      <w:r w:rsidR="00D2566F" w:rsidRPr="00697FC0">
        <w:rPr>
          <w:sz w:val="22"/>
          <w:szCs w:val="22"/>
        </w:rPr>
        <w:t>;</w:t>
      </w:r>
    </w:p>
    <w:p w14:paraId="622AFBC9" w14:textId="77777777" w:rsidR="00E12AA0" w:rsidRDefault="00E12AA0" w:rsidP="00697FC0">
      <w:pPr>
        <w:numPr>
          <w:ilvl w:val="0"/>
          <w:numId w:val="12"/>
        </w:numPr>
        <w:spacing w:line="360" w:lineRule="auto"/>
        <w:ind w:left="738" w:hanging="284"/>
        <w:jc w:val="both"/>
        <w:rPr>
          <w:sz w:val="22"/>
          <w:szCs w:val="22"/>
        </w:rPr>
      </w:pPr>
      <w:r w:rsidRPr="00697FC0">
        <w:rPr>
          <w:sz w:val="22"/>
          <w:szCs w:val="22"/>
        </w:rPr>
        <w:t>zaprzestał, w tym zawiesił, prowadzenia działalności gospodarczej w okresie obowiązywania Umowy;</w:t>
      </w:r>
    </w:p>
    <w:p w14:paraId="260A3F3D" w14:textId="32879F56" w:rsidR="00B9297A" w:rsidRPr="00697FC0" w:rsidRDefault="00E12AA0" w:rsidP="00697FC0">
      <w:pPr>
        <w:numPr>
          <w:ilvl w:val="0"/>
          <w:numId w:val="12"/>
        </w:numPr>
        <w:spacing w:line="360" w:lineRule="auto"/>
        <w:ind w:left="738" w:hanging="284"/>
        <w:jc w:val="both"/>
        <w:rPr>
          <w:sz w:val="22"/>
          <w:szCs w:val="22"/>
        </w:rPr>
      </w:pPr>
      <w:r w:rsidRPr="00697FC0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697FC0">
        <w:rPr>
          <w:sz w:val="22"/>
          <w:szCs w:val="22"/>
        </w:rPr>
        <w:t xml:space="preserve">ycji </w:t>
      </w:r>
      <w:r w:rsidR="003555DA" w:rsidRPr="00697FC0">
        <w:rPr>
          <w:sz w:val="22"/>
          <w:szCs w:val="22"/>
        </w:rPr>
        <w:t xml:space="preserve">polegającej </w:t>
      </w:r>
      <w:bookmarkStart w:id="21" w:name="_Hlk196997612"/>
      <w:r w:rsidR="00FF325D" w:rsidRPr="00697FC0">
        <w:rPr>
          <w:sz w:val="22"/>
          <w:szCs w:val="22"/>
        </w:rPr>
        <w:t xml:space="preserve">na </w:t>
      </w:r>
      <w:bookmarkStart w:id="22" w:name="_Hlk199776629"/>
      <w:bookmarkStart w:id="23" w:name="_Hlk193051699"/>
      <w:r w:rsidR="009D6790" w:rsidRPr="00ED73AC">
        <w:rPr>
          <w:b/>
          <w:bCs/>
          <w:sz w:val="22"/>
          <w:szCs w:val="22"/>
        </w:rPr>
        <w:t>„</w:t>
      </w:r>
      <w:r w:rsidR="009D6790">
        <w:rPr>
          <w:b/>
          <w:bCs/>
          <w:sz w:val="22"/>
          <w:szCs w:val="22"/>
        </w:rPr>
        <w:t>R</w:t>
      </w:r>
      <w:r w:rsidR="009D6790" w:rsidRPr="00B51DBA">
        <w:rPr>
          <w:b/>
          <w:bCs/>
          <w:sz w:val="22"/>
          <w:szCs w:val="22"/>
        </w:rPr>
        <w:t>ozbudow</w:t>
      </w:r>
      <w:r w:rsidR="009D6790">
        <w:rPr>
          <w:b/>
          <w:bCs/>
          <w:sz w:val="22"/>
          <w:szCs w:val="22"/>
        </w:rPr>
        <w:t>ie</w:t>
      </w:r>
      <w:r w:rsidR="009D6790" w:rsidRPr="00B51DBA">
        <w:rPr>
          <w:b/>
          <w:bCs/>
          <w:sz w:val="22"/>
          <w:szCs w:val="22"/>
        </w:rPr>
        <w:t xml:space="preserve"> istniejącego zakładu produkcji rozwiązań instalacyjno-grzewczych, w Szczecinie, woj. zachodniopomorskie</w:t>
      </w:r>
      <w:r w:rsidR="009D6790" w:rsidRPr="002B5C7F">
        <w:rPr>
          <w:b/>
          <w:bCs/>
          <w:sz w:val="22"/>
          <w:szCs w:val="22"/>
        </w:rPr>
        <w:t>”</w:t>
      </w:r>
      <w:bookmarkEnd w:id="21"/>
      <w:bookmarkEnd w:id="22"/>
      <w:r w:rsidR="004A4982" w:rsidRPr="00697FC0">
        <w:rPr>
          <w:bCs/>
          <w:sz w:val="22"/>
          <w:szCs w:val="22"/>
        </w:rPr>
        <w:t>;</w:t>
      </w:r>
      <w:r w:rsidR="00BC2A22" w:rsidRPr="00697FC0">
        <w:rPr>
          <w:bCs/>
          <w:sz w:val="22"/>
          <w:szCs w:val="22"/>
        </w:rPr>
        <w:t xml:space="preserve"> </w:t>
      </w:r>
    </w:p>
    <w:bookmarkEnd w:id="23"/>
    <w:p w14:paraId="7228CC3E" w14:textId="77777777" w:rsidR="00A13D65" w:rsidRPr="00697FC0" w:rsidRDefault="00E12AA0" w:rsidP="00414B8A">
      <w:pPr>
        <w:numPr>
          <w:ilvl w:val="0"/>
          <w:numId w:val="12"/>
        </w:numPr>
        <w:spacing w:after="60" w:line="360" w:lineRule="auto"/>
        <w:ind w:left="738" w:hanging="284"/>
        <w:jc w:val="both"/>
        <w:rPr>
          <w:sz w:val="22"/>
          <w:szCs w:val="22"/>
        </w:rPr>
      </w:pPr>
      <w:r w:rsidRPr="00697FC0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230527F" w14:textId="088F8FDC" w:rsidR="00E12AA0" w:rsidRDefault="00E12AA0" w:rsidP="00414B8A">
      <w:pPr>
        <w:pStyle w:val="Akapitzlist"/>
        <w:numPr>
          <w:ilvl w:val="0"/>
          <w:numId w:val="38"/>
        </w:numPr>
        <w:tabs>
          <w:tab w:val="clear" w:pos="360"/>
          <w:tab w:val="num" w:pos="284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</w:t>
      </w:r>
      <w:r w:rsidR="0074284E">
        <w:rPr>
          <w:sz w:val="22"/>
          <w:szCs w:val="22"/>
        </w:rPr>
        <w:t xml:space="preserve">obowiązywania Umowy z przyczyn, </w:t>
      </w:r>
      <w:r w:rsidRPr="00AB1A6B">
        <w:rPr>
          <w:sz w:val="22"/>
          <w:szCs w:val="22"/>
        </w:rPr>
        <w:t xml:space="preserve">o których mowa w ust. </w:t>
      </w:r>
      <w:r w:rsidR="004046E6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4046E6">
        <w:rPr>
          <w:sz w:val="22"/>
          <w:szCs w:val="22"/>
        </w:rPr>
        <w:t>4</w:t>
      </w:r>
      <w:r w:rsidR="00F906F9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 xml:space="preserve">w terminie </w:t>
      </w:r>
      <w:r w:rsidR="00056DB6" w:rsidRPr="00056DB6">
        <w:rPr>
          <w:sz w:val="22"/>
          <w:szCs w:val="22"/>
        </w:rPr>
        <w:t>15</w:t>
      </w:r>
      <w:r w:rsidRPr="00AB1A6B">
        <w:rPr>
          <w:sz w:val="22"/>
          <w:szCs w:val="22"/>
        </w:rPr>
        <w:t xml:space="preserve"> dni od dnia ustania obowiązywania Umowy, wraz z odsetkami liczonymi jak dla zaległości podatkowych od dnia przekazania Pomocy z budżetu państwa, na rachunek bankowy wskazany przez Ministra.</w:t>
      </w:r>
    </w:p>
    <w:p w14:paraId="32D9A23C" w14:textId="77777777" w:rsidR="000069B1" w:rsidRPr="000069B1" w:rsidRDefault="000069B1" w:rsidP="003755B0">
      <w:pPr>
        <w:pStyle w:val="Akapitzlist"/>
        <w:numPr>
          <w:ilvl w:val="0"/>
          <w:numId w:val="38"/>
        </w:numPr>
        <w:tabs>
          <w:tab w:val="clear" w:pos="360"/>
          <w:tab w:val="num" w:pos="426"/>
        </w:tabs>
        <w:spacing w:after="30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 w ust. </w:t>
      </w:r>
      <w:r w:rsidR="004046E6">
        <w:rPr>
          <w:bCs/>
          <w:sz w:val="22"/>
          <w:szCs w:val="22"/>
        </w:rPr>
        <w:t>3</w:t>
      </w:r>
      <w:r w:rsidRPr="00AB1A6B">
        <w:rPr>
          <w:bCs/>
          <w:sz w:val="22"/>
          <w:szCs w:val="22"/>
        </w:rPr>
        <w:t xml:space="preserve"> i </w:t>
      </w:r>
      <w:r w:rsidR="004046E6">
        <w:rPr>
          <w:bCs/>
          <w:sz w:val="22"/>
          <w:szCs w:val="22"/>
        </w:rPr>
        <w:t>4</w:t>
      </w:r>
      <w:r w:rsidR="0074284E">
        <w:rPr>
          <w:bCs/>
          <w:sz w:val="22"/>
          <w:szCs w:val="22"/>
        </w:rPr>
        <w:t xml:space="preserve"> oraz </w:t>
      </w:r>
      <w:r w:rsidRPr="00AB1A6B">
        <w:rPr>
          <w:bCs/>
          <w:sz w:val="22"/>
          <w:szCs w:val="22"/>
        </w:rPr>
        <w:t>w § 4 ust. 7, Przedsiębiorcy nie przysługuje względem Ministra żadne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28786061" w14:textId="2DA9A17E" w:rsidR="00E12AA0" w:rsidRPr="00646EA2" w:rsidRDefault="00E76EEF" w:rsidP="00414B8A">
      <w:pPr>
        <w:tabs>
          <w:tab w:val="left" w:pos="284"/>
        </w:tabs>
        <w:spacing w:before="240" w:after="120"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 xml:space="preserve">. </w:t>
      </w:r>
      <w:r w:rsidR="00CC0C78">
        <w:rPr>
          <w:b/>
          <w:sz w:val="22"/>
          <w:szCs w:val="22"/>
        </w:rPr>
        <w:t xml:space="preserve"> </w:t>
      </w:r>
      <w:r w:rsidR="003B3F86" w:rsidRPr="00AB1A6B">
        <w:rPr>
          <w:b/>
          <w:sz w:val="22"/>
          <w:szCs w:val="22"/>
        </w:rPr>
        <w:t>POSTANOWIENIA KOŃCOWE</w:t>
      </w:r>
    </w:p>
    <w:p w14:paraId="2D162D20" w14:textId="1B874731" w:rsidR="002D0029" w:rsidRDefault="00A825D8" w:rsidP="00414B8A">
      <w:p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</w:r>
      <w:r w:rsidR="00D02EA1" w:rsidRPr="00AB1A6B">
        <w:rPr>
          <w:bCs/>
          <w:sz w:val="22"/>
          <w:szCs w:val="22"/>
        </w:rPr>
        <w:t>W związku z niewykonaniem lub nienależytym wykonaniem przez Przedsiębiorcę obowiązków wynikających z Umowy</w:t>
      </w:r>
      <w:r w:rsidR="00AC41E0">
        <w:rPr>
          <w:bCs/>
          <w:sz w:val="22"/>
          <w:szCs w:val="22"/>
        </w:rPr>
        <w:t>,</w:t>
      </w:r>
      <w:r w:rsidR="00D02EA1" w:rsidRPr="00AB1A6B">
        <w:rPr>
          <w:bCs/>
          <w:sz w:val="22"/>
          <w:szCs w:val="22"/>
        </w:rPr>
        <w:t xml:space="preserve"> w zakresie, w jakim takie niewykonanie lub nienależyte wykonanie</w:t>
      </w:r>
      <w:r w:rsidR="00AC41E0">
        <w:rPr>
          <w:bCs/>
          <w:sz w:val="22"/>
          <w:szCs w:val="22"/>
        </w:rPr>
        <w:t xml:space="preserve"> jest</w:t>
      </w:r>
      <w:r w:rsidR="00212EE2">
        <w:rPr>
          <w:bCs/>
          <w:sz w:val="22"/>
          <w:szCs w:val="22"/>
        </w:rPr>
        <w:t xml:space="preserve"> </w:t>
      </w:r>
      <w:r w:rsidR="00D02EA1" w:rsidRPr="00AB1A6B">
        <w:rPr>
          <w:bCs/>
          <w:sz w:val="22"/>
          <w:szCs w:val="22"/>
        </w:rPr>
        <w:t>wynikiem działania sił</w:t>
      </w:r>
      <w:r w:rsidR="00D02EA1">
        <w:rPr>
          <w:bCs/>
          <w:sz w:val="22"/>
          <w:szCs w:val="22"/>
        </w:rPr>
        <w:t xml:space="preserve">y wyższej, Przedsiębiorca jest </w:t>
      </w:r>
      <w:r w:rsidR="00D02EA1" w:rsidRPr="00AB1A6B">
        <w:rPr>
          <w:bCs/>
          <w:sz w:val="22"/>
          <w:szCs w:val="22"/>
        </w:rPr>
        <w:t xml:space="preserve">obowiązany do niezwłocznego poinformowania Ministra o fakcie wystąpienia działania siły wyższej, udowodnienia okoliczności poprzez przedstawienie dokumentacji </w:t>
      </w:r>
      <w:r w:rsidR="00D02EA1" w:rsidRPr="00AB1A6B">
        <w:rPr>
          <w:bCs/>
          <w:sz w:val="22"/>
          <w:szCs w:val="22"/>
        </w:rPr>
        <w:lastRenderedPageBreak/>
        <w:t>potwierdzającej wystąpienie zdarzeń mających cechy siły wyższej oraz wskazania za zdarzenie miało wpływ na p</w:t>
      </w:r>
      <w:r w:rsidR="00197B89">
        <w:rPr>
          <w:bCs/>
          <w:sz w:val="22"/>
          <w:szCs w:val="22"/>
        </w:rPr>
        <w:t xml:space="preserve">rzebieg realizacji Inwestycji. </w:t>
      </w:r>
      <w:r w:rsidR="00D02EA1"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</w:t>
      </w:r>
      <w:r w:rsidR="00212EE2">
        <w:rPr>
          <w:sz w:val="22"/>
          <w:szCs w:val="22"/>
        </w:rPr>
        <w:br/>
      </w:r>
      <w:r w:rsidR="00D02EA1" w:rsidRPr="00AB1A6B">
        <w:rPr>
          <w:sz w:val="22"/>
          <w:szCs w:val="22"/>
        </w:rPr>
        <w:t>i którym nie mógł zapobiec ani ich przezwyciężyć pomimo działania z należytą starannością.</w:t>
      </w:r>
      <w:r w:rsidR="002D0029" w:rsidRPr="002D0029">
        <w:rPr>
          <w:sz w:val="22"/>
          <w:szCs w:val="22"/>
        </w:rPr>
        <w:t xml:space="preserve"> </w:t>
      </w:r>
    </w:p>
    <w:p w14:paraId="46CDEDD4" w14:textId="787981F8" w:rsidR="00D02EA1" w:rsidRDefault="002D0029" w:rsidP="00414B8A">
      <w:pPr>
        <w:shd w:val="clear" w:color="auto" w:fill="FFFFFF"/>
        <w:spacing w:after="60" w:line="360" w:lineRule="auto"/>
        <w:ind w:left="340" w:hanging="3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sz w:val="22"/>
          <w:szCs w:val="22"/>
        </w:rPr>
        <w:t xml:space="preserve">  </w:t>
      </w:r>
      <w:r w:rsidRPr="002D0029">
        <w:rPr>
          <w:sz w:val="22"/>
          <w:szCs w:val="22"/>
        </w:rPr>
        <w:t>W przypadku</w:t>
      </w:r>
      <w:r w:rsidR="004A4982">
        <w:rPr>
          <w:sz w:val="22"/>
          <w:szCs w:val="22"/>
        </w:rPr>
        <w:t>,</w:t>
      </w:r>
      <w:r w:rsidRPr="002D0029">
        <w:rPr>
          <w:sz w:val="22"/>
          <w:szCs w:val="22"/>
        </w:rPr>
        <w:t xml:space="preserve"> gdy siła wyższa powoduje niemożność terminowego wykonania zobowiązań wynikających </w:t>
      </w:r>
      <w:r w:rsidR="0048548A">
        <w:rPr>
          <w:sz w:val="22"/>
          <w:szCs w:val="22"/>
        </w:rPr>
        <w:br/>
      </w:r>
      <w:r w:rsidRPr="002D0029">
        <w:rPr>
          <w:sz w:val="22"/>
          <w:szCs w:val="22"/>
        </w:rPr>
        <w:t>z Umowy, Strony mogą uzgodnić wydłużenie terminów na ich wykonanie o czas potrzebny do</w:t>
      </w:r>
      <w:r w:rsidR="00212EE2">
        <w:rPr>
          <w:sz w:val="22"/>
          <w:szCs w:val="22"/>
        </w:rPr>
        <w:t xml:space="preserve"> </w:t>
      </w:r>
      <w:r w:rsidRPr="002D0029">
        <w:rPr>
          <w:sz w:val="22"/>
          <w:szCs w:val="22"/>
        </w:rPr>
        <w:t>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1F7A8F">
        <w:rPr>
          <w:sz w:val="22"/>
          <w:szCs w:val="22"/>
        </w:rPr>
        <w:t>3</w:t>
      </w:r>
      <w:r w:rsidRPr="002D0029">
        <w:rPr>
          <w:sz w:val="22"/>
          <w:szCs w:val="22"/>
        </w:rPr>
        <w:t xml:space="preserve"> lat.</w:t>
      </w:r>
    </w:p>
    <w:p w14:paraId="6529C99C" w14:textId="760F78E5" w:rsidR="00A825D8" w:rsidRDefault="002D0029" w:rsidP="00414B8A">
      <w:pP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 w:rsidRPr="002D0029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  </w:t>
      </w:r>
      <w:r w:rsidR="00A825D8" w:rsidRPr="00A825D8">
        <w:rPr>
          <w:color w:val="000000"/>
          <w:sz w:val="22"/>
          <w:szCs w:val="22"/>
        </w:rPr>
        <w:t>Załączniki stanowią integralną część Umowy</w:t>
      </w:r>
      <w:r w:rsidR="00FE315D">
        <w:rPr>
          <w:color w:val="000000"/>
          <w:sz w:val="22"/>
          <w:szCs w:val="22"/>
        </w:rPr>
        <w:t>.</w:t>
      </w:r>
    </w:p>
    <w:p w14:paraId="0F285F95" w14:textId="77777777" w:rsidR="00A825D8" w:rsidRDefault="002D0029" w:rsidP="00414B8A">
      <w:pP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 </w:t>
      </w:r>
      <w:r w:rsidR="00A825D8" w:rsidRPr="00A825D8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1AE79EEA" w14:textId="2F6B7348" w:rsidR="002D0029" w:rsidRDefault="002D0029" w:rsidP="00414B8A">
      <w:pP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="0048548A">
        <w:rPr>
          <w:sz w:val="22"/>
          <w:szCs w:val="22"/>
        </w:rPr>
        <w:t xml:space="preserve">  </w:t>
      </w:r>
      <w:r w:rsidR="00A825D8" w:rsidRPr="00A825D8">
        <w:rPr>
          <w:color w:val="000000"/>
          <w:sz w:val="22"/>
          <w:szCs w:val="22"/>
        </w:rPr>
        <w:t>Umowa została sporządzona w języku polskim.</w:t>
      </w:r>
    </w:p>
    <w:p w14:paraId="42C82AEF" w14:textId="77777777" w:rsidR="00A825D8" w:rsidRDefault="002D0029" w:rsidP="00414B8A">
      <w:pP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 </w:t>
      </w:r>
      <w:r w:rsidR="00A825D8" w:rsidRPr="00A825D8">
        <w:rPr>
          <w:color w:val="000000"/>
          <w:sz w:val="22"/>
          <w:szCs w:val="22"/>
        </w:rPr>
        <w:t xml:space="preserve"> Umowa podlega prawu polskiemu</w:t>
      </w:r>
      <w:r w:rsidR="00A825D8">
        <w:rPr>
          <w:color w:val="000000"/>
          <w:sz w:val="22"/>
          <w:szCs w:val="22"/>
        </w:rPr>
        <w:t>.</w:t>
      </w:r>
    </w:p>
    <w:p w14:paraId="1423E7F2" w14:textId="77777777" w:rsidR="00A825D8" w:rsidRDefault="002D0029" w:rsidP="00414B8A">
      <w:p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7.   </w:t>
      </w:r>
      <w:r w:rsidR="00E12AA0" w:rsidRPr="002D0029">
        <w:rPr>
          <w:color w:val="000000"/>
          <w:sz w:val="22"/>
          <w:szCs w:val="22"/>
        </w:rPr>
        <w:t xml:space="preserve">Pomoc spełnia wszystkie warunki określone w </w:t>
      </w:r>
      <w:r w:rsidR="00FE6853" w:rsidRPr="002D0029">
        <w:rPr>
          <w:bCs/>
          <w:sz w:val="22"/>
          <w:szCs w:val="22"/>
        </w:rPr>
        <w:t>r</w:t>
      </w:r>
      <w:r w:rsidR="00E12AA0" w:rsidRPr="002D0029">
        <w:rPr>
          <w:bCs/>
          <w:sz w:val="22"/>
          <w:szCs w:val="22"/>
        </w:rPr>
        <w:t>o</w:t>
      </w:r>
      <w:r w:rsidR="007C3F8B" w:rsidRPr="002D0029">
        <w:rPr>
          <w:bCs/>
          <w:sz w:val="22"/>
          <w:szCs w:val="22"/>
        </w:rPr>
        <w:t>zporządzeniu</w:t>
      </w:r>
      <w:r w:rsidR="000B1627" w:rsidRPr="002D0029">
        <w:rPr>
          <w:bCs/>
          <w:sz w:val="22"/>
          <w:szCs w:val="22"/>
        </w:rPr>
        <w:t xml:space="preserve"> Komisji 651/2014, </w:t>
      </w:r>
      <w:r w:rsidR="00E12AA0" w:rsidRPr="002D0029">
        <w:rPr>
          <w:sz w:val="22"/>
          <w:szCs w:val="22"/>
        </w:rPr>
        <w:t xml:space="preserve">w związku z czym nie wymaga zgody Komisji Europejskiej. </w:t>
      </w:r>
    </w:p>
    <w:p w14:paraId="6D44D13C" w14:textId="0332F21F" w:rsidR="00B221BE" w:rsidRPr="00C96712" w:rsidRDefault="002D0029" w:rsidP="003755B0">
      <w:pPr>
        <w:shd w:val="clear" w:color="auto" w:fill="FFFFFF"/>
        <w:spacing w:after="30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color w:val="000000"/>
          <w:sz w:val="22"/>
          <w:szCs w:val="22"/>
        </w:rPr>
        <w:t xml:space="preserve">  </w:t>
      </w:r>
      <w:r w:rsidR="00E12AA0" w:rsidRPr="002D0029">
        <w:rPr>
          <w:sz w:val="22"/>
          <w:szCs w:val="22"/>
        </w:rPr>
        <w:t>Minister poinformuje Komisję Europejską o udzieleniu Pomocy w ciągu 20 dni od dnia zawarcia Umowy.</w:t>
      </w:r>
    </w:p>
    <w:p w14:paraId="041BEE26" w14:textId="77777777" w:rsidR="00E12AA0" w:rsidRPr="00AB1A6B" w:rsidRDefault="00E76EEF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18CF4F28" w14:textId="10E8FF4C" w:rsidR="003025A9" w:rsidRDefault="00E12AA0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4B4997">
        <w:rPr>
          <w:sz w:val="22"/>
          <w:szCs w:val="22"/>
        </w:rPr>
        <w:t>3</w:t>
      </w:r>
      <w:r w:rsidR="00B96896">
        <w:rPr>
          <w:sz w:val="22"/>
          <w:szCs w:val="22"/>
        </w:rPr>
        <w:t>1 grudnia</w:t>
      </w:r>
      <w:r w:rsidR="004B4997">
        <w:rPr>
          <w:sz w:val="22"/>
          <w:szCs w:val="22"/>
        </w:rPr>
        <w:t xml:space="preserve"> 20</w:t>
      </w:r>
      <w:r w:rsidR="00B96896">
        <w:rPr>
          <w:sz w:val="22"/>
          <w:szCs w:val="22"/>
        </w:rPr>
        <w:t>29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5C0EE2BB" w14:textId="77777777" w:rsidR="00765470" w:rsidRDefault="00765470" w:rsidP="003755B0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1C09C6" w:rsidRPr="001C09C6" w14:paraId="77B6CE46" w14:textId="77777777" w:rsidTr="008D0CEC">
        <w:trPr>
          <w:trHeight w:val="60"/>
        </w:trPr>
        <w:tc>
          <w:tcPr>
            <w:tcW w:w="4248" w:type="dxa"/>
          </w:tcPr>
          <w:p w14:paraId="1032A93C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  <w:r w:rsidRPr="001C09C6">
              <w:rPr>
                <w:sz w:val="22"/>
                <w:szCs w:val="22"/>
              </w:rPr>
              <w:t xml:space="preserve">          W imieniu </w:t>
            </w:r>
          </w:p>
          <w:p w14:paraId="02931A53" w14:textId="6AECA1D3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jc w:val="both"/>
              <w:textAlignment w:val="auto"/>
              <w:rPr>
                <w:b/>
                <w:szCs w:val="22"/>
              </w:rPr>
            </w:pPr>
            <w:r w:rsidRPr="001C09C6">
              <w:rPr>
                <w:b/>
                <w:sz w:val="22"/>
                <w:szCs w:val="22"/>
              </w:rPr>
              <w:t>Ministra</w:t>
            </w:r>
            <w:r w:rsidR="00926649">
              <w:rPr>
                <w:b/>
                <w:sz w:val="22"/>
                <w:szCs w:val="22"/>
              </w:rPr>
              <w:t xml:space="preserve"> Finansów i Gospodarki</w:t>
            </w:r>
          </w:p>
          <w:p w14:paraId="31D70DEF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223E5CEC" w14:textId="77777777" w:rsidR="001C09C6" w:rsidRPr="001C09C6" w:rsidRDefault="001C09C6" w:rsidP="001C09C6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24" w:name="ezdPracownikNazwa"/>
            <w:r w:rsidRPr="001C09C6">
              <w:rPr>
                <w:rFonts w:asciiTheme="minorHAnsi" w:hAnsiTheme="minorHAnsi" w:cstheme="minorHAnsi"/>
              </w:rPr>
              <w:t>$imię nazwisko</w:t>
            </w:r>
            <w:bookmarkEnd w:id="24"/>
          </w:p>
          <w:p w14:paraId="4D7F8E12" w14:textId="77777777" w:rsidR="001C09C6" w:rsidRPr="001C09C6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25" w:name="ezdPracownikStanowisko"/>
            <w:r w:rsidRPr="001C09C6">
              <w:rPr>
                <w:rFonts w:asciiTheme="minorHAnsi" w:hAnsiTheme="minorHAnsi" w:cstheme="minorHAnsi"/>
              </w:rPr>
              <w:t>$stanowisko</w:t>
            </w:r>
            <w:bookmarkEnd w:id="25"/>
          </w:p>
          <w:p w14:paraId="317A1531" w14:textId="77777777" w:rsidR="001C09C6" w:rsidRPr="001C09C6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26" w:name="ezdPracownikAtrybut3"/>
            <w:r w:rsidRPr="001C09C6">
              <w:rPr>
                <w:rFonts w:asciiTheme="minorHAnsi" w:hAnsiTheme="minorHAnsi" w:cstheme="minorHAnsi"/>
              </w:rPr>
              <w:t>$informacja o podpisie</w:t>
            </w:r>
            <w:bookmarkEnd w:id="26"/>
          </w:p>
          <w:p w14:paraId="338BCBAC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</w:p>
        </w:tc>
        <w:tc>
          <w:tcPr>
            <w:tcW w:w="5580" w:type="dxa"/>
          </w:tcPr>
          <w:p w14:paraId="15115B48" w14:textId="08EDCD8C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Cs w:val="22"/>
              </w:rPr>
            </w:pP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                                       </w:t>
            </w:r>
            <w:r w:rsidR="00B96896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W imieniu </w:t>
            </w:r>
          </w:p>
          <w:p w14:paraId="55E78BCF" w14:textId="3ADB44DE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                  </w:t>
            </w:r>
            <w:bookmarkStart w:id="27" w:name="_Hlk196942710"/>
            <w:r w:rsidR="00B96896">
              <w:rPr>
                <w:b/>
                <w:bCs/>
                <w:sz w:val="22"/>
                <w:szCs w:val="22"/>
              </w:rPr>
              <w:t xml:space="preserve">               TWEETOP </w:t>
            </w:r>
            <w:r w:rsidRPr="00D04BCF">
              <w:rPr>
                <w:b/>
                <w:sz w:val="22"/>
                <w:szCs w:val="22"/>
              </w:rPr>
              <w:t>Sp. z o.o</w:t>
            </w:r>
            <w:r w:rsidR="00D04BCF" w:rsidRPr="00D04BCF">
              <w:rPr>
                <w:b/>
                <w:color w:val="000000"/>
                <w:spacing w:val="1"/>
                <w:sz w:val="22"/>
                <w:szCs w:val="22"/>
              </w:rPr>
              <w:t>.</w:t>
            </w:r>
            <w:bookmarkEnd w:id="27"/>
          </w:p>
          <w:p w14:paraId="2EEB55F3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154D0546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46D01889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84A0BE6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0BB73F04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b/>
                <w:bCs/>
                <w:szCs w:val="22"/>
              </w:rPr>
            </w:pPr>
          </w:p>
          <w:p w14:paraId="0FF9225F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63A8468A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9A70688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1C09C6">
              <w:rPr>
                <w:sz w:val="22"/>
                <w:szCs w:val="22"/>
              </w:rPr>
              <w:t xml:space="preserve">                                   </w:t>
            </w:r>
          </w:p>
          <w:p w14:paraId="27B2668D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  <w:r w:rsidRPr="001C09C6">
              <w:rPr>
                <w:sz w:val="22"/>
                <w:szCs w:val="22"/>
              </w:rPr>
              <w:t xml:space="preserve">                                  </w:t>
            </w:r>
          </w:p>
          <w:p w14:paraId="0214EC38" w14:textId="77777777" w:rsidR="001C09C6" w:rsidRPr="001C09C6" w:rsidRDefault="001C09C6" w:rsidP="001C09C6">
            <w:pPr>
              <w:spacing w:before="40"/>
            </w:pPr>
          </w:p>
        </w:tc>
      </w:tr>
    </w:tbl>
    <w:p w14:paraId="00050D1F" w14:textId="77777777" w:rsidR="00A67A2A" w:rsidRDefault="00A67A2A" w:rsidP="0009360B">
      <w:pPr>
        <w:spacing w:line="360" w:lineRule="auto"/>
        <w:rPr>
          <w:sz w:val="22"/>
          <w:szCs w:val="22"/>
        </w:rPr>
      </w:pPr>
    </w:p>
    <w:p w14:paraId="3E5BA4D7" w14:textId="77777777" w:rsidR="003955E1" w:rsidRDefault="003955E1" w:rsidP="0009360B">
      <w:pPr>
        <w:spacing w:line="360" w:lineRule="auto"/>
        <w:rPr>
          <w:sz w:val="22"/>
          <w:szCs w:val="22"/>
        </w:rPr>
      </w:pPr>
    </w:p>
    <w:p w14:paraId="0DEBE201" w14:textId="77777777" w:rsidR="00FF6837" w:rsidRDefault="00FF6837" w:rsidP="0009360B">
      <w:pPr>
        <w:spacing w:line="360" w:lineRule="auto"/>
        <w:rPr>
          <w:sz w:val="22"/>
          <w:szCs w:val="22"/>
        </w:rPr>
      </w:pPr>
    </w:p>
    <w:p w14:paraId="008929EB" w14:textId="77777777" w:rsidR="00FF6837" w:rsidRDefault="00FF6837" w:rsidP="0009360B">
      <w:pPr>
        <w:spacing w:line="360" w:lineRule="auto"/>
        <w:rPr>
          <w:sz w:val="22"/>
          <w:szCs w:val="22"/>
        </w:rPr>
      </w:pPr>
    </w:p>
    <w:p w14:paraId="1B62B4BA" w14:textId="77777777" w:rsidR="00FF6837" w:rsidRDefault="00FF6837" w:rsidP="0009360B">
      <w:pPr>
        <w:spacing w:line="360" w:lineRule="auto"/>
        <w:rPr>
          <w:sz w:val="22"/>
          <w:szCs w:val="22"/>
        </w:rPr>
      </w:pPr>
    </w:p>
    <w:p w14:paraId="48E0B220" w14:textId="77777777" w:rsidR="00FF6837" w:rsidRPr="00926649" w:rsidRDefault="00FF6837" w:rsidP="0009360B">
      <w:pPr>
        <w:spacing w:line="360" w:lineRule="auto"/>
        <w:rPr>
          <w:sz w:val="22"/>
          <w:szCs w:val="22"/>
        </w:rPr>
      </w:pPr>
    </w:p>
    <w:p w14:paraId="5FC6684A" w14:textId="77777777" w:rsidR="00707683" w:rsidRPr="007D090A" w:rsidRDefault="00707683" w:rsidP="0009360B">
      <w:pPr>
        <w:spacing w:line="360" w:lineRule="auto"/>
        <w:rPr>
          <w:sz w:val="16"/>
          <w:szCs w:val="16"/>
        </w:rPr>
      </w:pPr>
    </w:p>
    <w:p w14:paraId="2B8350EE" w14:textId="4EA2E721" w:rsidR="000C3DA6" w:rsidRPr="00AB1A6B" w:rsidRDefault="000C3DA6" w:rsidP="0009360B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67C48CCE" w14:textId="545F002C" w:rsidR="00E12AA0" w:rsidRPr="00AB1A6B" w:rsidRDefault="00E00785" w:rsidP="005946AA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C93171" w:rsidRPr="00AB1A6B">
        <w:rPr>
          <w:sz w:val="22"/>
          <w:szCs w:val="22"/>
        </w:rPr>
        <w:t>pełn</w:t>
      </w:r>
      <w:r w:rsidR="00293164">
        <w:rPr>
          <w:sz w:val="22"/>
          <w:szCs w:val="22"/>
        </w:rPr>
        <w:t xml:space="preserve">omocnictwo </w:t>
      </w:r>
      <w:r w:rsidR="004B4997">
        <w:rPr>
          <w:sz w:val="22"/>
          <w:szCs w:val="22"/>
        </w:rPr>
        <w:t xml:space="preserve">z dnia </w:t>
      </w:r>
      <w:r w:rsidR="00E70F4E">
        <w:rPr>
          <w:sz w:val="22"/>
          <w:szCs w:val="22"/>
        </w:rPr>
        <w:t>2</w:t>
      </w:r>
      <w:r w:rsidR="002A1A41">
        <w:rPr>
          <w:sz w:val="22"/>
          <w:szCs w:val="22"/>
        </w:rPr>
        <w:t>8 lipca</w:t>
      </w:r>
      <w:r w:rsidR="00E70F4E">
        <w:rPr>
          <w:sz w:val="22"/>
          <w:szCs w:val="22"/>
        </w:rPr>
        <w:t xml:space="preserve"> </w:t>
      </w:r>
      <w:r w:rsidR="004B4997">
        <w:rPr>
          <w:sz w:val="22"/>
          <w:szCs w:val="22"/>
        </w:rPr>
        <w:t>202</w:t>
      </w:r>
      <w:r w:rsidR="00551D29">
        <w:rPr>
          <w:sz w:val="22"/>
          <w:szCs w:val="22"/>
        </w:rPr>
        <w:t>5</w:t>
      </w:r>
      <w:r w:rsidR="004B4997">
        <w:rPr>
          <w:sz w:val="22"/>
          <w:szCs w:val="22"/>
        </w:rPr>
        <w:t xml:space="preserve"> r., nr MRiT/</w:t>
      </w:r>
      <w:r w:rsidR="002A1A41">
        <w:rPr>
          <w:sz w:val="22"/>
          <w:szCs w:val="22"/>
        </w:rPr>
        <w:t>156</w:t>
      </w:r>
      <w:r w:rsidR="004B4997">
        <w:rPr>
          <w:sz w:val="22"/>
          <w:szCs w:val="22"/>
        </w:rPr>
        <w:t xml:space="preserve"> – UP</w:t>
      </w:r>
      <w:r w:rsidR="00551D29">
        <w:rPr>
          <w:sz w:val="22"/>
          <w:szCs w:val="22"/>
        </w:rPr>
        <w:t>M</w:t>
      </w:r>
      <w:r w:rsidR="00354358" w:rsidRPr="00CC1E72">
        <w:rPr>
          <w:sz w:val="22"/>
          <w:szCs w:val="22"/>
        </w:rPr>
        <w:t>/</w:t>
      </w:r>
      <w:r w:rsidR="00354358">
        <w:rPr>
          <w:sz w:val="22"/>
          <w:szCs w:val="22"/>
        </w:rPr>
        <w:t>2</w:t>
      </w:r>
      <w:bookmarkStart w:id="28" w:name="_Hlk485615975"/>
      <w:r w:rsidR="00551D29">
        <w:rPr>
          <w:sz w:val="22"/>
          <w:szCs w:val="22"/>
        </w:rPr>
        <w:t>5</w:t>
      </w:r>
      <w:r w:rsidR="009179A6">
        <w:rPr>
          <w:sz w:val="22"/>
          <w:szCs w:val="22"/>
        </w:rPr>
        <w:t>;</w:t>
      </w:r>
    </w:p>
    <w:p w14:paraId="7A5AAC93" w14:textId="473561D5" w:rsidR="00C93171" w:rsidRPr="00AB1A6B" w:rsidRDefault="00C93171" w:rsidP="00894542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603959">
        <w:rPr>
          <w:sz w:val="22"/>
          <w:szCs w:val="22"/>
        </w:rPr>
        <w:t>16</w:t>
      </w:r>
      <w:r w:rsidR="00325687">
        <w:rPr>
          <w:sz w:val="22"/>
          <w:szCs w:val="22"/>
        </w:rPr>
        <w:t xml:space="preserve"> </w:t>
      </w:r>
      <w:r w:rsidR="00FF6837">
        <w:rPr>
          <w:sz w:val="22"/>
          <w:szCs w:val="22"/>
        </w:rPr>
        <w:t xml:space="preserve">października </w:t>
      </w:r>
      <w:r w:rsidRPr="00AB1A6B">
        <w:rPr>
          <w:sz w:val="22"/>
          <w:szCs w:val="22"/>
        </w:rPr>
        <w:t>202</w:t>
      </w:r>
      <w:r w:rsidR="00551D29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r.;</w:t>
      </w:r>
    </w:p>
    <w:p w14:paraId="039B7945" w14:textId="3BD374EF" w:rsidR="0072684B" w:rsidRPr="00AB1A6B" w:rsidRDefault="0072684B" w:rsidP="00B16540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bCs/>
          <w:sz w:val="22"/>
          <w:szCs w:val="22"/>
        </w:rPr>
        <w:t xml:space="preserve">Załącznik </w:t>
      </w:r>
      <w:r w:rsidR="009179A6">
        <w:rPr>
          <w:bCs/>
          <w:sz w:val="22"/>
          <w:szCs w:val="22"/>
        </w:rPr>
        <w:t>N</w:t>
      </w:r>
      <w:r w:rsidRPr="00AB1A6B">
        <w:rPr>
          <w:bCs/>
          <w:sz w:val="22"/>
          <w:szCs w:val="22"/>
        </w:rPr>
        <w:t>r 3 –</w:t>
      </w:r>
      <w:r w:rsidR="008F60D6">
        <w:rPr>
          <w:bCs/>
          <w:sz w:val="22"/>
          <w:szCs w:val="22"/>
        </w:rPr>
        <w:t xml:space="preserve"> </w:t>
      </w:r>
      <w:r w:rsidR="005D31C9" w:rsidRPr="00AB1A6B">
        <w:rPr>
          <w:sz w:val="22"/>
          <w:szCs w:val="22"/>
        </w:rPr>
        <w:t>harmonogram tworzenia nowych miejsc pracy</w:t>
      </w:r>
      <w:r w:rsidR="005D31C9">
        <w:rPr>
          <w:sz w:val="22"/>
          <w:szCs w:val="22"/>
        </w:rPr>
        <w:t>;</w:t>
      </w:r>
    </w:p>
    <w:p w14:paraId="7E87F4E6" w14:textId="7C2E8939" w:rsidR="00E00785" w:rsidRPr="00685FF5" w:rsidRDefault="00E00785" w:rsidP="00B165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>Załączn</w:t>
      </w:r>
      <w:r w:rsidR="00A21F42" w:rsidRPr="00AB1A6B">
        <w:rPr>
          <w:sz w:val="22"/>
          <w:szCs w:val="22"/>
        </w:rPr>
        <w:t xml:space="preserve">ik </w:t>
      </w:r>
      <w:r w:rsidR="009179A6">
        <w:rPr>
          <w:sz w:val="22"/>
          <w:szCs w:val="22"/>
        </w:rPr>
        <w:t>N</w:t>
      </w:r>
      <w:r w:rsidR="00A21F42" w:rsidRPr="00AB1A6B">
        <w:rPr>
          <w:sz w:val="22"/>
          <w:szCs w:val="22"/>
        </w:rPr>
        <w:t xml:space="preserve">r </w:t>
      </w:r>
      <w:r w:rsidR="0072684B" w:rsidRPr="00AB1A6B">
        <w:rPr>
          <w:sz w:val="22"/>
          <w:szCs w:val="22"/>
        </w:rPr>
        <w:t>4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5D31C9" w:rsidRPr="00AB1A6B">
        <w:rPr>
          <w:sz w:val="22"/>
          <w:szCs w:val="22"/>
        </w:rPr>
        <w:t xml:space="preserve">harmonogram ponoszenia kosztów </w:t>
      </w:r>
      <w:r w:rsidR="002D1977">
        <w:rPr>
          <w:sz w:val="22"/>
          <w:szCs w:val="22"/>
        </w:rPr>
        <w:t>I</w:t>
      </w:r>
      <w:r w:rsidR="005D31C9" w:rsidRPr="00AB1A6B">
        <w:rPr>
          <w:sz w:val="22"/>
          <w:szCs w:val="22"/>
        </w:rPr>
        <w:t>nwestycji</w:t>
      </w:r>
      <w:r w:rsidR="005D31C9">
        <w:rPr>
          <w:sz w:val="22"/>
          <w:szCs w:val="22"/>
        </w:rPr>
        <w:t>;</w:t>
      </w:r>
    </w:p>
    <w:p w14:paraId="40CB1B88" w14:textId="19908CA4" w:rsidR="00685FF5" w:rsidRPr="003E3A53" w:rsidRDefault="003F6EEC" w:rsidP="00B16540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5 –</w:t>
      </w:r>
      <w:r w:rsidR="00CA3B47">
        <w:rPr>
          <w:sz w:val="22"/>
          <w:szCs w:val="22"/>
        </w:rPr>
        <w:t xml:space="preserve"> </w:t>
      </w:r>
      <w:bookmarkStart w:id="29" w:name="_Hlk193036075"/>
      <w:r w:rsidR="005D31C9" w:rsidRPr="00AB1A6B">
        <w:rPr>
          <w:sz w:val="22"/>
          <w:szCs w:val="22"/>
        </w:rPr>
        <w:t>wzór sprawozdania finansowo</w:t>
      </w:r>
      <w:r w:rsidR="005D31C9">
        <w:rPr>
          <w:sz w:val="22"/>
          <w:szCs w:val="22"/>
        </w:rPr>
        <w:t xml:space="preserve"> – </w:t>
      </w:r>
      <w:r w:rsidR="005D31C9" w:rsidRPr="00FB29B8">
        <w:rPr>
          <w:sz w:val="22"/>
          <w:szCs w:val="22"/>
        </w:rPr>
        <w:t>rzeczowego</w:t>
      </w:r>
      <w:bookmarkEnd w:id="29"/>
      <w:r w:rsidR="00F02BCA">
        <w:rPr>
          <w:sz w:val="22"/>
          <w:szCs w:val="22"/>
        </w:rPr>
        <w:t>;</w:t>
      </w:r>
    </w:p>
    <w:p w14:paraId="6B5B8AFF" w14:textId="159D4A28" w:rsidR="00707683" w:rsidRPr="00707683" w:rsidRDefault="003E3A53" w:rsidP="00707683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FE5C01">
        <w:rPr>
          <w:sz w:val="22"/>
          <w:szCs w:val="22"/>
        </w:rPr>
        <w:t xml:space="preserve">Załącznik Nr 6 – </w:t>
      </w:r>
      <w:r w:rsidR="00D91313" w:rsidRPr="00B16540">
        <w:rPr>
          <w:sz w:val="22"/>
          <w:szCs w:val="22"/>
        </w:rPr>
        <w:t>wzór zestawienia zapłaconych podatków;</w:t>
      </w:r>
    </w:p>
    <w:p w14:paraId="37078377" w14:textId="05B27EE9" w:rsidR="005F336D" w:rsidRPr="00B16540" w:rsidRDefault="00707683" w:rsidP="00B165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>Załącznik Nr 7</w:t>
      </w:r>
      <w:r>
        <w:rPr>
          <w:sz w:val="22"/>
          <w:szCs w:val="22"/>
        </w:rPr>
        <w:t xml:space="preserve"> </w:t>
      </w:r>
      <w:r w:rsidRPr="00FE5C0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B16540">
        <w:rPr>
          <w:sz w:val="22"/>
          <w:szCs w:val="22"/>
        </w:rPr>
        <w:t>wzór sprawozdania finansowo – rzeczowego w zakresie utrzymania Inwestycji</w:t>
      </w:r>
      <w:r>
        <w:rPr>
          <w:sz w:val="22"/>
          <w:szCs w:val="22"/>
        </w:rPr>
        <w:t>;</w:t>
      </w:r>
    </w:p>
    <w:bookmarkEnd w:id="28"/>
    <w:p w14:paraId="3A0BFA50" w14:textId="4E3D341C" w:rsidR="00DC5E13" w:rsidRPr="00707683" w:rsidRDefault="00685FF5" w:rsidP="0070768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</w:t>
      </w:r>
      <w:r w:rsidR="009179A6" w:rsidRPr="00B16540">
        <w:rPr>
          <w:sz w:val="22"/>
          <w:szCs w:val="22"/>
        </w:rPr>
        <w:t>N</w:t>
      </w:r>
      <w:r w:rsidR="0009360B" w:rsidRPr="00B16540">
        <w:rPr>
          <w:sz w:val="22"/>
          <w:szCs w:val="22"/>
        </w:rPr>
        <w:t>r 8</w:t>
      </w:r>
      <w:r w:rsidR="00707683">
        <w:rPr>
          <w:sz w:val="22"/>
          <w:szCs w:val="22"/>
        </w:rPr>
        <w:t xml:space="preserve"> </w:t>
      </w:r>
      <w:r w:rsidR="00DC5E13" w:rsidRPr="00707683">
        <w:rPr>
          <w:sz w:val="22"/>
          <w:szCs w:val="22"/>
        </w:rPr>
        <w:t>– klauzula</w:t>
      </w:r>
      <w:r w:rsidR="00474692" w:rsidRPr="00707683">
        <w:rPr>
          <w:sz w:val="22"/>
          <w:szCs w:val="22"/>
        </w:rPr>
        <w:t xml:space="preserve"> obowiązku informacyjnego MRiT.</w:t>
      </w:r>
    </w:p>
    <w:p w14:paraId="1EC4BDE5" w14:textId="77777777" w:rsidR="00707683" w:rsidRDefault="00707683" w:rsidP="00926649">
      <w:pPr>
        <w:spacing w:line="360" w:lineRule="auto"/>
        <w:rPr>
          <w:b/>
          <w:sz w:val="16"/>
          <w:szCs w:val="16"/>
          <w:u w:val="single"/>
        </w:rPr>
      </w:pPr>
    </w:p>
    <w:p w14:paraId="353AB062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50B3E71F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45180377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12DF61FC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16F6AC5D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1586E930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6AC6FE21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6AAA2E69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36C0383E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6AECC001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7017D9C4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31441A73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532FB8AE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29616102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356402B6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57109166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54E6D2F1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7C839DD3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708C553D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23BB0119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526B05AA" w14:textId="77777777" w:rsidR="00DE1619" w:rsidRDefault="00DE1619" w:rsidP="00926649">
      <w:pPr>
        <w:spacing w:line="360" w:lineRule="auto"/>
        <w:rPr>
          <w:b/>
          <w:sz w:val="16"/>
          <w:szCs w:val="16"/>
          <w:u w:val="single"/>
        </w:rPr>
      </w:pPr>
    </w:p>
    <w:p w14:paraId="2B255D74" w14:textId="77777777" w:rsidR="00DE1619" w:rsidRDefault="00DE1619" w:rsidP="00926649">
      <w:pPr>
        <w:spacing w:line="360" w:lineRule="auto"/>
        <w:rPr>
          <w:b/>
          <w:sz w:val="16"/>
          <w:szCs w:val="16"/>
          <w:u w:val="single"/>
        </w:rPr>
      </w:pPr>
    </w:p>
    <w:p w14:paraId="5EAA90AF" w14:textId="77777777" w:rsidR="00DE1619" w:rsidRDefault="00DE1619" w:rsidP="00926649">
      <w:pPr>
        <w:spacing w:line="360" w:lineRule="auto"/>
        <w:rPr>
          <w:b/>
          <w:sz w:val="16"/>
          <w:szCs w:val="16"/>
          <w:u w:val="single"/>
        </w:rPr>
      </w:pPr>
    </w:p>
    <w:p w14:paraId="0B524B6B" w14:textId="77777777" w:rsidR="00DE1619" w:rsidRDefault="00DE1619" w:rsidP="00926649">
      <w:pPr>
        <w:spacing w:line="360" w:lineRule="auto"/>
        <w:rPr>
          <w:b/>
          <w:sz w:val="16"/>
          <w:szCs w:val="16"/>
          <w:u w:val="single"/>
        </w:rPr>
      </w:pPr>
    </w:p>
    <w:p w14:paraId="580999E7" w14:textId="77777777" w:rsidR="00DE1619" w:rsidRDefault="00DE1619" w:rsidP="00926649">
      <w:pPr>
        <w:spacing w:line="360" w:lineRule="auto"/>
        <w:rPr>
          <w:b/>
          <w:sz w:val="16"/>
          <w:szCs w:val="16"/>
          <w:u w:val="single"/>
        </w:rPr>
      </w:pPr>
    </w:p>
    <w:p w14:paraId="6F7A7BE1" w14:textId="77777777" w:rsidR="00DE1619" w:rsidRDefault="00DE1619" w:rsidP="00926649">
      <w:pPr>
        <w:spacing w:line="360" w:lineRule="auto"/>
        <w:rPr>
          <w:b/>
          <w:sz w:val="16"/>
          <w:szCs w:val="16"/>
          <w:u w:val="single"/>
        </w:rPr>
      </w:pPr>
    </w:p>
    <w:p w14:paraId="74A64CED" w14:textId="77777777" w:rsidR="00DE1619" w:rsidRDefault="00DE1619" w:rsidP="00926649">
      <w:pPr>
        <w:spacing w:line="360" w:lineRule="auto"/>
        <w:rPr>
          <w:b/>
          <w:sz w:val="16"/>
          <w:szCs w:val="16"/>
          <w:u w:val="single"/>
        </w:rPr>
      </w:pPr>
    </w:p>
    <w:p w14:paraId="5F0E95C7" w14:textId="77777777" w:rsidR="00DE1619" w:rsidRDefault="00DE1619" w:rsidP="00926649">
      <w:pPr>
        <w:spacing w:line="360" w:lineRule="auto"/>
        <w:rPr>
          <w:b/>
          <w:sz w:val="16"/>
          <w:szCs w:val="16"/>
          <w:u w:val="single"/>
        </w:rPr>
      </w:pPr>
    </w:p>
    <w:p w14:paraId="137CDE7E" w14:textId="77777777" w:rsidR="00DE1619" w:rsidRDefault="00DE1619" w:rsidP="00926649">
      <w:pPr>
        <w:spacing w:line="360" w:lineRule="auto"/>
        <w:rPr>
          <w:b/>
          <w:sz w:val="16"/>
          <w:szCs w:val="16"/>
          <w:u w:val="single"/>
        </w:rPr>
      </w:pPr>
    </w:p>
    <w:p w14:paraId="43BE254D" w14:textId="77777777" w:rsidR="00DE1619" w:rsidRDefault="00DE1619" w:rsidP="00926649">
      <w:pPr>
        <w:spacing w:line="360" w:lineRule="auto"/>
        <w:rPr>
          <w:b/>
          <w:sz w:val="16"/>
          <w:szCs w:val="16"/>
          <w:u w:val="single"/>
        </w:rPr>
      </w:pPr>
    </w:p>
    <w:p w14:paraId="59D293CD" w14:textId="77777777" w:rsidR="00DE1619" w:rsidRDefault="00DE1619" w:rsidP="00926649">
      <w:pPr>
        <w:spacing w:line="360" w:lineRule="auto"/>
        <w:rPr>
          <w:b/>
          <w:sz w:val="16"/>
          <w:szCs w:val="16"/>
          <w:u w:val="single"/>
        </w:rPr>
      </w:pPr>
    </w:p>
    <w:p w14:paraId="6500CCB0" w14:textId="77777777" w:rsidR="00DE1619" w:rsidRDefault="00DE1619" w:rsidP="00926649">
      <w:pPr>
        <w:spacing w:line="360" w:lineRule="auto"/>
        <w:rPr>
          <w:b/>
          <w:sz w:val="16"/>
          <w:szCs w:val="16"/>
          <w:u w:val="single"/>
        </w:rPr>
      </w:pPr>
    </w:p>
    <w:p w14:paraId="6CB58E40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7FFC7690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560BF5AD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5E57A587" w14:textId="77777777" w:rsidR="00FF6837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63A05DE0" w14:textId="77777777" w:rsidR="00FF6837" w:rsidRPr="003755B0" w:rsidRDefault="00FF6837" w:rsidP="00926649">
      <w:pPr>
        <w:spacing w:line="360" w:lineRule="auto"/>
        <w:rPr>
          <w:b/>
          <w:sz w:val="16"/>
          <w:szCs w:val="16"/>
          <w:u w:val="single"/>
        </w:rPr>
      </w:pPr>
    </w:p>
    <w:p w14:paraId="645D4BED" w14:textId="47E7B2D7" w:rsidR="002301CA" w:rsidRPr="00AB1A6B" w:rsidRDefault="002301CA" w:rsidP="003955E1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9705B">
        <w:rPr>
          <w:b/>
          <w:sz w:val="22"/>
          <w:szCs w:val="22"/>
          <w:u w:val="single"/>
        </w:rPr>
        <w:t>3</w:t>
      </w:r>
    </w:p>
    <w:p w14:paraId="6A36BAD5" w14:textId="4F1E2FF5" w:rsidR="002301CA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95457E">
        <w:rPr>
          <w:b/>
          <w:sz w:val="22"/>
          <w:szCs w:val="22"/>
        </w:rPr>
        <w:t>411</w:t>
      </w:r>
      <w:r w:rsidR="00CE1CC0">
        <w:rPr>
          <w:b/>
          <w:sz w:val="22"/>
          <w:szCs w:val="22"/>
        </w:rPr>
        <w:t>/P/15014/</w:t>
      </w:r>
      <w:r w:rsidR="00765470">
        <w:rPr>
          <w:b/>
          <w:sz w:val="22"/>
          <w:szCs w:val="22"/>
        </w:rPr>
        <w:t>6</w:t>
      </w:r>
      <w:r w:rsidR="00CE1CC0">
        <w:rPr>
          <w:b/>
          <w:sz w:val="22"/>
          <w:szCs w:val="22"/>
        </w:rPr>
        <w:t>230/2</w:t>
      </w:r>
      <w:r w:rsidR="00474692">
        <w:rPr>
          <w:b/>
          <w:sz w:val="22"/>
          <w:szCs w:val="22"/>
        </w:rPr>
        <w:t>5</w:t>
      </w:r>
      <w:r w:rsidR="0020603D" w:rsidRPr="0020603D">
        <w:rPr>
          <w:b/>
          <w:sz w:val="22"/>
          <w:szCs w:val="22"/>
        </w:rPr>
        <w:t>/DRI</w:t>
      </w:r>
    </w:p>
    <w:p w14:paraId="50AA6142" w14:textId="77777777" w:rsidR="002439F8" w:rsidRPr="00AB1A6B" w:rsidRDefault="002439F8" w:rsidP="002760D0">
      <w:pPr>
        <w:shd w:val="clear" w:color="auto" w:fill="FFFFFF"/>
        <w:spacing w:after="240" w:line="360" w:lineRule="auto"/>
        <w:jc w:val="right"/>
        <w:rPr>
          <w:b/>
          <w:sz w:val="22"/>
          <w:szCs w:val="22"/>
        </w:rPr>
      </w:pPr>
    </w:p>
    <w:p w14:paraId="3361FFB0" w14:textId="77777777" w:rsidR="002301CA" w:rsidRPr="00AB1A6B" w:rsidRDefault="002301CA" w:rsidP="00FD3822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19ACD31" w14:textId="7B15D113" w:rsidR="002301CA" w:rsidRDefault="002301CA" w:rsidP="00B42BF4">
      <w:pPr>
        <w:spacing w:after="120" w:line="320" w:lineRule="exact"/>
        <w:jc w:val="both"/>
        <w:rPr>
          <w:b/>
          <w:bCs/>
          <w:sz w:val="22"/>
          <w:szCs w:val="22"/>
        </w:rPr>
      </w:pPr>
      <w:r w:rsidRPr="00AB1A6B">
        <w:rPr>
          <w:b/>
          <w:sz w:val="22"/>
          <w:szCs w:val="22"/>
        </w:rPr>
        <w:t>Planowany</w:t>
      </w:r>
      <w:r w:rsidRPr="00930DB5">
        <w:rPr>
          <w:b/>
          <w:sz w:val="16"/>
          <w:szCs w:val="16"/>
        </w:rPr>
        <w:t xml:space="preserve"> </w:t>
      </w:r>
      <w:r w:rsidRPr="00AB1A6B">
        <w:rPr>
          <w:b/>
          <w:sz w:val="22"/>
          <w:szCs w:val="22"/>
        </w:rPr>
        <w:t>harmonogram zatrudnienia w ramach</w:t>
      </w:r>
      <w:r w:rsidR="002439F8">
        <w:rPr>
          <w:b/>
          <w:sz w:val="22"/>
          <w:szCs w:val="22"/>
        </w:rPr>
        <w:t xml:space="preserve"> Inwestycji realizowanej</w:t>
      </w:r>
      <w:r w:rsidR="002439F8" w:rsidRPr="00930DB5">
        <w:rPr>
          <w:b/>
          <w:sz w:val="20"/>
        </w:rPr>
        <w:t xml:space="preserve"> </w:t>
      </w:r>
      <w:r w:rsidR="002439F8">
        <w:rPr>
          <w:b/>
          <w:sz w:val="22"/>
          <w:szCs w:val="22"/>
        </w:rPr>
        <w:t>przez</w:t>
      </w:r>
      <w:r w:rsidR="00474692">
        <w:rPr>
          <w:b/>
          <w:sz w:val="22"/>
          <w:szCs w:val="22"/>
        </w:rPr>
        <w:t xml:space="preserve"> </w:t>
      </w:r>
      <w:r w:rsidR="00707683">
        <w:rPr>
          <w:b/>
          <w:bCs/>
          <w:sz w:val="22"/>
          <w:szCs w:val="22"/>
        </w:rPr>
        <w:t>TWEETOP</w:t>
      </w:r>
      <w:r w:rsidR="00E767F6" w:rsidRPr="00494B1C">
        <w:rPr>
          <w:b/>
          <w:bCs/>
          <w:sz w:val="22"/>
          <w:szCs w:val="22"/>
        </w:rPr>
        <w:t xml:space="preserve"> </w:t>
      </w:r>
      <w:r w:rsidR="00FD3822">
        <w:rPr>
          <w:b/>
          <w:sz w:val="22"/>
          <w:szCs w:val="22"/>
        </w:rPr>
        <w:t>Sp.</w:t>
      </w:r>
      <w:r w:rsidR="00FD3822" w:rsidRPr="00607378">
        <w:rPr>
          <w:b/>
          <w:sz w:val="16"/>
          <w:szCs w:val="16"/>
        </w:rPr>
        <w:t xml:space="preserve"> </w:t>
      </w:r>
      <w:r w:rsidR="00FD3822">
        <w:rPr>
          <w:b/>
          <w:sz w:val="22"/>
          <w:szCs w:val="22"/>
        </w:rPr>
        <w:t>z</w:t>
      </w:r>
      <w:r w:rsidR="00FD3822" w:rsidRPr="00607378">
        <w:rPr>
          <w:b/>
          <w:sz w:val="16"/>
          <w:szCs w:val="16"/>
        </w:rPr>
        <w:t xml:space="preserve"> </w:t>
      </w:r>
      <w:r w:rsidR="00FD3822">
        <w:rPr>
          <w:b/>
          <w:sz w:val="22"/>
          <w:szCs w:val="22"/>
        </w:rPr>
        <w:t>o.</w:t>
      </w:r>
      <w:r w:rsidR="00E233FE">
        <w:rPr>
          <w:b/>
          <w:sz w:val="22"/>
          <w:szCs w:val="22"/>
        </w:rPr>
        <w:t>o.</w:t>
      </w:r>
      <w:r w:rsidR="00D477C3" w:rsidRPr="00AB1A6B">
        <w:rPr>
          <w:sz w:val="22"/>
          <w:szCs w:val="22"/>
        </w:rPr>
        <w:t xml:space="preserve"> </w:t>
      </w:r>
      <w:r w:rsidR="00D477C3" w:rsidRPr="00D477C3">
        <w:rPr>
          <w:b/>
          <w:sz w:val="22"/>
          <w:szCs w:val="22"/>
        </w:rPr>
        <w:t>polegającej na</w:t>
      </w:r>
      <w:r w:rsidR="00E767F6" w:rsidRPr="00AB1A6B">
        <w:rPr>
          <w:sz w:val="22"/>
          <w:szCs w:val="22"/>
        </w:rPr>
        <w:t xml:space="preserve"> </w:t>
      </w:r>
      <w:r w:rsidR="00707683" w:rsidRPr="00ED73AC">
        <w:rPr>
          <w:b/>
          <w:bCs/>
          <w:sz w:val="22"/>
          <w:szCs w:val="22"/>
        </w:rPr>
        <w:t>„</w:t>
      </w:r>
      <w:r w:rsidR="00707683">
        <w:rPr>
          <w:b/>
          <w:bCs/>
          <w:sz w:val="22"/>
          <w:szCs w:val="22"/>
        </w:rPr>
        <w:t>R</w:t>
      </w:r>
      <w:r w:rsidR="00707683" w:rsidRPr="00B51DBA">
        <w:rPr>
          <w:b/>
          <w:bCs/>
          <w:sz w:val="22"/>
          <w:szCs w:val="22"/>
        </w:rPr>
        <w:t>ozbudow</w:t>
      </w:r>
      <w:r w:rsidR="00707683">
        <w:rPr>
          <w:b/>
          <w:bCs/>
          <w:sz w:val="22"/>
          <w:szCs w:val="22"/>
        </w:rPr>
        <w:t>ie</w:t>
      </w:r>
      <w:r w:rsidR="00707683" w:rsidRPr="00B51DBA">
        <w:rPr>
          <w:b/>
          <w:bCs/>
          <w:sz w:val="22"/>
          <w:szCs w:val="22"/>
        </w:rPr>
        <w:t xml:space="preserve"> istniejącego zakładu produkcji rozwiązań instalacyjno-grzewczych </w:t>
      </w:r>
      <w:r w:rsidR="00707683">
        <w:rPr>
          <w:b/>
          <w:bCs/>
          <w:sz w:val="22"/>
          <w:szCs w:val="22"/>
        </w:rPr>
        <w:br/>
      </w:r>
      <w:r w:rsidR="00707683" w:rsidRPr="00B51DBA">
        <w:rPr>
          <w:b/>
          <w:bCs/>
          <w:sz w:val="22"/>
          <w:szCs w:val="22"/>
        </w:rPr>
        <w:t>w Szczecinie, woj. zachodniopomorskie</w:t>
      </w:r>
      <w:r w:rsidR="00707683" w:rsidRPr="002B5C7F">
        <w:rPr>
          <w:b/>
          <w:bCs/>
          <w:sz w:val="22"/>
          <w:szCs w:val="22"/>
        </w:rPr>
        <w:t>”</w:t>
      </w:r>
      <w:r w:rsidR="00707683" w:rsidRPr="00DE30BE">
        <w:rPr>
          <w:b/>
          <w:bCs/>
          <w:sz w:val="22"/>
          <w:szCs w:val="22"/>
        </w:rPr>
        <w:t xml:space="preserve"> </w:t>
      </w:r>
    </w:p>
    <w:p w14:paraId="7526D1A1" w14:textId="77777777" w:rsidR="00707683" w:rsidRPr="00D477C3" w:rsidRDefault="00707683" w:rsidP="00B42BF4">
      <w:pPr>
        <w:spacing w:after="120" w:line="320" w:lineRule="exact"/>
        <w:jc w:val="both"/>
        <w:rPr>
          <w:b/>
          <w:sz w:val="22"/>
          <w:szCs w:val="22"/>
        </w:rPr>
      </w:pPr>
    </w:p>
    <w:p w14:paraId="3ABEAADE" w14:textId="77777777" w:rsidR="002301CA" w:rsidRPr="005E4F24" w:rsidRDefault="002301CA" w:rsidP="002301CA">
      <w:pPr>
        <w:tabs>
          <w:tab w:val="num" w:pos="426"/>
          <w:tab w:val="left" w:pos="709"/>
        </w:tabs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3"/>
        <w:gridCol w:w="993"/>
        <w:gridCol w:w="1275"/>
      </w:tblGrid>
      <w:tr w:rsidR="00707683" w:rsidRPr="006547C3" w14:paraId="796BCFA0" w14:textId="77777777" w:rsidTr="00707683">
        <w:trPr>
          <w:trHeight w:val="456"/>
          <w:jc w:val="center"/>
        </w:trPr>
        <w:tc>
          <w:tcPr>
            <w:tcW w:w="4933" w:type="dxa"/>
            <w:vAlign w:val="center"/>
          </w:tcPr>
          <w:p w14:paraId="3FADC6DD" w14:textId="77777777" w:rsidR="00707683" w:rsidRPr="006547C3" w:rsidRDefault="00707683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993" w:type="dxa"/>
            <w:vAlign w:val="center"/>
          </w:tcPr>
          <w:p w14:paraId="5047A169" w14:textId="47D9BF24" w:rsidR="00707683" w:rsidRPr="00F74040" w:rsidRDefault="00707683" w:rsidP="00A4783C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F74040">
              <w:rPr>
                <w:b/>
                <w:sz w:val="22"/>
                <w:szCs w:val="22"/>
              </w:rPr>
              <w:t>2025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14:paraId="1B8932BA" w14:textId="2B06CE50" w:rsidR="00707683" w:rsidRPr="00F74040" w:rsidRDefault="00707683" w:rsidP="005E4F24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F74040">
              <w:rPr>
                <w:b/>
                <w:sz w:val="22"/>
                <w:szCs w:val="22"/>
              </w:rPr>
              <w:t>Razem</w:t>
            </w:r>
          </w:p>
        </w:tc>
      </w:tr>
      <w:tr w:rsidR="00707683" w:rsidRPr="006547C3" w14:paraId="375FD806" w14:textId="77777777" w:rsidTr="00707683">
        <w:trPr>
          <w:trHeight w:val="562"/>
          <w:jc w:val="center"/>
        </w:trPr>
        <w:tc>
          <w:tcPr>
            <w:tcW w:w="4933" w:type="dxa"/>
            <w:vAlign w:val="center"/>
          </w:tcPr>
          <w:p w14:paraId="380926F6" w14:textId="77777777" w:rsidR="00707683" w:rsidRPr="006547C3" w:rsidRDefault="00707683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Liczba utworzonych nowych miejsc pracy:</w:t>
            </w:r>
          </w:p>
        </w:tc>
        <w:tc>
          <w:tcPr>
            <w:tcW w:w="993" w:type="dxa"/>
            <w:vAlign w:val="center"/>
          </w:tcPr>
          <w:p w14:paraId="73D0BEDC" w14:textId="21C7D10E" w:rsidR="00707683" w:rsidRPr="00F74040" w:rsidRDefault="00707683" w:rsidP="002A7E58">
            <w:pPr>
              <w:spacing w:before="240" w:after="240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218CF355" w14:textId="4CA7439D" w:rsidR="00707683" w:rsidRPr="00F74040" w:rsidRDefault="00707683" w:rsidP="002A7E58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07683" w:rsidRPr="006547C3" w14:paraId="6A42B928" w14:textId="77777777" w:rsidTr="00707683">
        <w:trPr>
          <w:trHeight w:val="564"/>
          <w:jc w:val="center"/>
        </w:trPr>
        <w:tc>
          <w:tcPr>
            <w:tcW w:w="4933" w:type="dxa"/>
            <w:vAlign w:val="center"/>
          </w:tcPr>
          <w:p w14:paraId="0E327F6B" w14:textId="77777777" w:rsidR="00707683" w:rsidRPr="006547C3" w:rsidRDefault="00707683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Zatrudnienie narastająco</w:t>
            </w:r>
          </w:p>
        </w:tc>
        <w:tc>
          <w:tcPr>
            <w:tcW w:w="993" w:type="dxa"/>
            <w:vAlign w:val="center"/>
          </w:tcPr>
          <w:p w14:paraId="677C23C2" w14:textId="1CB85274" w:rsidR="00707683" w:rsidRPr="00F74040" w:rsidRDefault="00707683" w:rsidP="00F77B7F">
            <w:pPr>
              <w:spacing w:before="240"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1649205" w14:textId="55AA8926" w:rsidR="00707683" w:rsidRPr="00F74040" w:rsidRDefault="00707683" w:rsidP="00B42BF4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F74040">
              <w:rPr>
                <w:b/>
                <w:sz w:val="22"/>
                <w:szCs w:val="22"/>
              </w:rPr>
              <w:t>X</w:t>
            </w:r>
          </w:p>
        </w:tc>
      </w:tr>
    </w:tbl>
    <w:p w14:paraId="7A42CA66" w14:textId="77777777" w:rsidR="006547C3" w:rsidRDefault="006547C3" w:rsidP="002301CA">
      <w:pPr>
        <w:jc w:val="both"/>
        <w:rPr>
          <w:sz w:val="16"/>
          <w:szCs w:val="16"/>
        </w:rPr>
      </w:pPr>
    </w:p>
    <w:p w14:paraId="607E8B2C" w14:textId="1F49D56C" w:rsidR="00707683" w:rsidRPr="00AB1A6B" w:rsidRDefault="00707683" w:rsidP="007076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AB1A6B">
        <w:rPr>
          <w:sz w:val="22"/>
          <w:szCs w:val="22"/>
        </w:rPr>
        <w:t xml:space="preserve">*liczba utworzonych miejsc pracy od dnia rozpoczęcia Inwestycji do dnia </w:t>
      </w:r>
      <w:r w:rsidRPr="00C55FF7">
        <w:rPr>
          <w:sz w:val="22"/>
          <w:szCs w:val="22"/>
        </w:rPr>
        <w:t>3</w:t>
      </w:r>
      <w:r w:rsidR="008149DF">
        <w:rPr>
          <w:sz w:val="22"/>
          <w:szCs w:val="22"/>
        </w:rPr>
        <w:t>1</w:t>
      </w:r>
      <w:r w:rsidRPr="00C55FF7">
        <w:rPr>
          <w:sz w:val="22"/>
          <w:szCs w:val="22"/>
        </w:rPr>
        <w:t>.1</w:t>
      </w:r>
      <w:r w:rsidR="008149DF">
        <w:rPr>
          <w:sz w:val="22"/>
          <w:szCs w:val="22"/>
        </w:rPr>
        <w:t>2</w:t>
      </w:r>
      <w:r w:rsidRPr="00C55FF7">
        <w:rPr>
          <w:sz w:val="22"/>
          <w:szCs w:val="22"/>
        </w:rPr>
        <w:t>.2025 r.</w:t>
      </w:r>
    </w:p>
    <w:p w14:paraId="624191E3" w14:textId="77777777" w:rsidR="00F9053B" w:rsidRPr="00F9053B" w:rsidRDefault="00F9053B" w:rsidP="00707683">
      <w:pPr>
        <w:spacing w:after="240"/>
        <w:jc w:val="both"/>
        <w:rPr>
          <w:sz w:val="22"/>
          <w:szCs w:val="22"/>
        </w:rPr>
      </w:pPr>
    </w:p>
    <w:p w14:paraId="3D722C96" w14:textId="5FAD1028" w:rsidR="00636755" w:rsidRDefault="00636755" w:rsidP="00636755">
      <w:pPr>
        <w:spacing w:before="120"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Stan zatrudnienia określany jest w przeliczeniu na pełne etaty.</w:t>
      </w:r>
    </w:p>
    <w:p w14:paraId="3C14B9A1" w14:textId="7942E8FF" w:rsidR="002301CA" w:rsidRPr="00AA1FFF" w:rsidRDefault="002301CA" w:rsidP="004849C0">
      <w:pPr>
        <w:spacing w:after="60"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22239BF" w14:textId="77777777" w:rsidR="002301CA" w:rsidRPr="00AA1FFF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60E0935" w14:textId="77777777" w:rsidR="002301CA" w:rsidRPr="00AA1FFF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after="6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38438A2" w14:textId="2447CD17" w:rsidR="002301CA" w:rsidRDefault="002301CA" w:rsidP="005E4F24">
      <w:pPr>
        <w:spacing w:line="320" w:lineRule="exact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</w:t>
      </w:r>
      <w:r w:rsidR="00FC76AF">
        <w:rPr>
          <w:rFonts w:eastAsia="TimesNewRoman"/>
          <w:sz w:val="22"/>
          <w:szCs w:val="22"/>
        </w:rPr>
        <w:t xml:space="preserve">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4849C0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>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27D6B81" w14:textId="77777777" w:rsidR="00FC76AF" w:rsidRPr="00AB1A6B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309206B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7A56BB5E" w14:textId="3344C743" w:rsidR="002301CA" w:rsidRDefault="007C05F9" w:rsidP="002760D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BBC6A0A" w14:textId="77777777" w:rsidR="009A464D" w:rsidRPr="00AB1A6B" w:rsidRDefault="009A464D" w:rsidP="00707683">
      <w:pPr>
        <w:ind w:left="850" w:hanging="992"/>
        <w:jc w:val="both"/>
        <w:rPr>
          <w:sz w:val="22"/>
          <w:szCs w:val="22"/>
        </w:rPr>
      </w:pPr>
    </w:p>
    <w:p w14:paraId="6C5EFD42" w14:textId="0A9779C2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9705B">
        <w:rPr>
          <w:b/>
          <w:sz w:val="22"/>
          <w:szCs w:val="22"/>
          <w:u w:val="single"/>
        </w:rPr>
        <w:t>4</w:t>
      </w:r>
    </w:p>
    <w:p w14:paraId="1326AD6A" w14:textId="598A6924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95457E">
        <w:rPr>
          <w:b/>
          <w:sz w:val="22"/>
          <w:szCs w:val="22"/>
        </w:rPr>
        <w:t>411</w:t>
      </w:r>
      <w:r w:rsidR="00523D92">
        <w:rPr>
          <w:b/>
          <w:sz w:val="22"/>
          <w:szCs w:val="22"/>
        </w:rPr>
        <w:t>/P/15014/</w:t>
      </w:r>
      <w:r w:rsidR="00765470">
        <w:rPr>
          <w:b/>
          <w:sz w:val="22"/>
          <w:szCs w:val="22"/>
        </w:rPr>
        <w:t>6</w:t>
      </w:r>
      <w:r w:rsidR="00523D92">
        <w:rPr>
          <w:b/>
          <w:sz w:val="22"/>
          <w:szCs w:val="22"/>
        </w:rPr>
        <w:t>230/2</w:t>
      </w:r>
      <w:r w:rsidR="0005008F">
        <w:rPr>
          <w:b/>
          <w:sz w:val="22"/>
          <w:szCs w:val="22"/>
        </w:rPr>
        <w:t>5</w:t>
      </w:r>
      <w:r w:rsidR="00E85A40" w:rsidRPr="00E85A40">
        <w:rPr>
          <w:b/>
          <w:sz w:val="22"/>
          <w:szCs w:val="22"/>
        </w:rPr>
        <w:t>/DRI</w:t>
      </w:r>
    </w:p>
    <w:p w14:paraId="35AB9A6D" w14:textId="77777777" w:rsidR="009A464D" w:rsidRDefault="009A464D" w:rsidP="00707683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2B567A9" w14:textId="77777777" w:rsidR="009A464D" w:rsidRDefault="009A464D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B7C1A38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4306C16B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536EF00" w14:textId="2015CC8D" w:rsidR="002301CA" w:rsidRDefault="002301CA" w:rsidP="00A60EE4">
      <w:pPr>
        <w:shd w:val="clear" w:color="auto" w:fill="FFFFFF"/>
        <w:spacing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Koszty kwalifikowane Inwestycji poniesione w latach 202</w:t>
      </w:r>
      <w:r w:rsidR="003F62F0"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453FFE">
        <w:rPr>
          <w:b/>
          <w:sz w:val="22"/>
          <w:szCs w:val="22"/>
        </w:rPr>
        <w:t>202</w:t>
      </w:r>
      <w:r w:rsidR="00A60EE4"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 przez</w:t>
      </w:r>
      <w:bookmarkStart w:id="30" w:name="_Hlk197004331"/>
      <w:r w:rsidR="00A60EE4">
        <w:rPr>
          <w:b/>
          <w:bCs/>
          <w:sz w:val="22"/>
          <w:szCs w:val="22"/>
        </w:rPr>
        <w:t xml:space="preserve"> TWEETOP</w:t>
      </w:r>
      <w:r w:rsidR="0005008F">
        <w:rPr>
          <w:b/>
          <w:sz w:val="22"/>
          <w:szCs w:val="22"/>
        </w:rPr>
        <w:t xml:space="preserve"> </w:t>
      </w:r>
      <w:bookmarkEnd w:id="30"/>
      <w:r w:rsidRPr="00AB1A6B">
        <w:rPr>
          <w:b/>
          <w:sz w:val="22"/>
          <w:szCs w:val="22"/>
        </w:rPr>
        <w:t xml:space="preserve">Sp. z o.o. </w:t>
      </w:r>
      <w:r w:rsidR="009A464D">
        <w:rPr>
          <w:b/>
          <w:sz w:val="22"/>
          <w:szCs w:val="22"/>
        </w:rPr>
        <w:t xml:space="preserve">według poniższego harmonogramu </w:t>
      </w:r>
      <w:r w:rsidRPr="00AB1A6B">
        <w:rPr>
          <w:b/>
          <w:sz w:val="22"/>
          <w:szCs w:val="22"/>
        </w:rPr>
        <w:t xml:space="preserve">wyniosą co najmniej </w:t>
      </w:r>
      <w:r w:rsidR="00A60EE4">
        <w:rPr>
          <w:b/>
          <w:sz w:val="22"/>
          <w:szCs w:val="22"/>
        </w:rPr>
        <w:t>47 020 875,00</w:t>
      </w:r>
      <w:r w:rsidR="00A60EE4" w:rsidRPr="00D756E8">
        <w:rPr>
          <w:b/>
          <w:sz w:val="22"/>
          <w:szCs w:val="22"/>
        </w:rPr>
        <w:t xml:space="preserve"> zł (słownie: </w:t>
      </w:r>
      <w:r w:rsidR="00A60EE4">
        <w:rPr>
          <w:b/>
          <w:sz w:val="22"/>
          <w:szCs w:val="22"/>
        </w:rPr>
        <w:t xml:space="preserve">czterdzieści siedem milionów dwadzieścia tysięcy </w:t>
      </w:r>
      <w:r w:rsidR="00125F78">
        <w:rPr>
          <w:b/>
          <w:sz w:val="22"/>
          <w:szCs w:val="22"/>
        </w:rPr>
        <w:t xml:space="preserve">osiemset </w:t>
      </w:r>
      <w:r w:rsidR="00A60EE4">
        <w:rPr>
          <w:b/>
          <w:sz w:val="22"/>
          <w:szCs w:val="22"/>
        </w:rPr>
        <w:t>siedemdziesiąt pięć</w:t>
      </w:r>
      <w:r w:rsidR="00A60EE4" w:rsidRPr="00D756E8">
        <w:rPr>
          <w:b/>
          <w:sz w:val="22"/>
          <w:szCs w:val="22"/>
        </w:rPr>
        <w:t xml:space="preserve"> złotych 00/100)</w:t>
      </w:r>
      <w:r w:rsidR="00A60EE4">
        <w:rPr>
          <w:b/>
          <w:sz w:val="22"/>
          <w:szCs w:val="22"/>
        </w:rPr>
        <w:t>:</w:t>
      </w:r>
    </w:p>
    <w:p w14:paraId="577BB7A1" w14:textId="77777777" w:rsidR="00AC06D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6CCF120C" w14:textId="77777777" w:rsidR="003B1BD8" w:rsidRDefault="003B1BD8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8"/>
        <w:gridCol w:w="1837"/>
        <w:gridCol w:w="1843"/>
      </w:tblGrid>
      <w:tr w:rsidR="00A60EE4" w:rsidRPr="008602DF" w14:paraId="3FD1B946" w14:textId="77777777" w:rsidTr="0078046D">
        <w:trPr>
          <w:jc w:val="center"/>
        </w:trPr>
        <w:tc>
          <w:tcPr>
            <w:tcW w:w="2122" w:type="dxa"/>
          </w:tcPr>
          <w:p w14:paraId="4040733B" w14:textId="77777777" w:rsidR="00A60EE4" w:rsidRPr="008602DF" w:rsidRDefault="00A60EE4" w:rsidP="003F62F0">
            <w:pPr>
              <w:spacing w:before="80" w:after="80" w:line="300" w:lineRule="exact"/>
              <w:rPr>
                <w:b/>
                <w:szCs w:val="22"/>
              </w:rPr>
            </w:pPr>
          </w:p>
        </w:tc>
        <w:tc>
          <w:tcPr>
            <w:tcW w:w="1848" w:type="dxa"/>
          </w:tcPr>
          <w:p w14:paraId="7D081AE3" w14:textId="45804226" w:rsidR="00A60EE4" w:rsidRPr="008602DF" w:rsidRDefault="00A60EE4" w:rsidP="003F62F0">
            <w:pPr>
              <w:spacing w:before="80" w:after="80"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Pr="00F74040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37" w:type="dxa"/>
          </w:tcPr>
          <w:p w14:paraId="6561EF40" w14:textId="21A17122" w:rsidR="00A60EE4" w:rsidRPr="008602DF" w:rsidRDefault="00A60EE4" w:rsidP="003F62F0">
            <w:pPr>
              <w:spacing w:before="80" w:after="80"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843" w:type="dxa"/>
            <w:vAlign w:val="center"/>
          </w:tcPr>
          <w:p w14:paraId="571AF264" w14:textId="1360030E" w:rsidR="00A60EE4" w:rsidRPr="008602DF" w:rsidRDefault="00A60EE4" w:rsidP="003F62F0">
            <w:pPr>
              <w:spacing w:before="80" w:after="8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RAZEM</w:t>
            </w:r>
          </w:p>
        </w:tc>
      </w:tr>
      <w:tr w:rsidR="00A60EE4" w:rsidRPr="008602DF" w14:paraId="55F0E887" w14:textId="77777777" w:rsidTr="0078046D">
        <w:trPr>
          <w:jc w:val="center"/>
        </w:trPr>
        <w:tc>
          <w:tcPr>
            <w:tcW w:w="2122" w:type="dxa"/>
          </w:tcPr>
          <w:p w14:paraId="5AB5B9D0" w14:textId="77777777" w:rsidR="00A60EE4" w:rsidRDefault="00A60EE4" w:rsidP="00A60EE4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Koszty </w:t>
            </w:r>
          </w:p>
          <w:p w14:paraId="6BBD8F30" w14:textId="1093AE34" w:rsidR="00A60EE4" w:rsidRPr="008602DF" w:rsidRDefault="00A60EE4" w:rsidP="00A60EE4">
            <w:pPr>
              <w:spacing w:after="24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inwestycji</w:t>
            </w:r>
            <w:r>
              <w:rPr>
                <w:b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1848" w:type="dxa"/>
            <w:vAlign w:val="center"/>
          </w:tcPr>
          <w:p w14:paraId="2B6BC1DD" w14:textId="731A0CDF" w:rsidR="00A60EE4" w:rsidRPr="0078046D" w:rsidRDefault="00A60EE4" w:rsidP="00A60EE4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78046D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6540B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540B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6540B9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 xml:space="preserve"> 7</w:t>
            </w:r>
            <w:r w:rsidR="007D63BA">
              <w:rPr>
                <w:b/>
                <w:bCs/>
                <w:color w:val="000000"/>
                <w:sz w:val="22"/>
                <w:szCs w:val="22"/>
              </w:rPr>
              <w:t>24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7D63BA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37" w:type="dxa"/>
          </w:tcPr>
          <w:p w14:paraId="5F6969FF" w14:textId="77777777" w:rsidR="0078046D" w:rsidRPr="0078046D" w:rsidRDefault="0078046D" w:rsidP="0078046D">
            <w:pPr>
              <w:spacing w:line="30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00A0FE2" w14:textId="2FE6605D" w:rsidR="00A60EE4" w:rsidRPr="0078046D" w:rsidRDefault="007D63BA" w:rsidP="0078046D">
            <w:pPr>
              <w:spacing w:before="160"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</w:t>
            </w:r>
            <w:r w:rsidR="00A60EE4" w:rsidRPr="0078046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A60EE4" w:rsidRPr="0078046D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60EE4" w:rsidRPr="0078046D">
              <w:rPr>
                <w:b/>
                <w:bCs/>
                <w:color w:val="000000"/>
                <w:sz w:val="22"/>
                <w:szCs w:val="22"/>
              </w:rPr>
              <w:t xml:space="preserve"> 1</w:t>
            </w:r>
            <w:r>
              <w:rPr>
                <w:b/>
                <w:bCs/>
                <w:color w:val="000000"/>
                <w:sz w:val="22"/>
                <w:szCs w:val="22"/>
              </w:rPr>
              <w:t>50</w:t>
            </w:r>
            <w:r w:rsidR="00A60EE4" w:rsidRPr="0078046D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843" w:type="dxa"/>
            <w:vAlign w:val="center"/>
          </w:tcPr>
          <w:p w14:paraId="359FFE70" w14:textId="4AA6C7B0" w:rsidR="00A60EE4" w:rsidRPr="0078046D" w:rsidRDefault="00A60EE4" w:rsidP="00A60EE4">
            <w:pPr>
              <w:spacing w:line="300" w:lineRule="exact"/>
              <w:ind w:right="-102"/>
              <w:jc w:val="center"/>
              <w:rPr>
                <w:b/>
                <w:sz w:val="22"/>
                <w:szCs w:val="22"/>
              </w:rPr>
            </w:pPr>
            <w:r w:rsidRPr="0078046D">
              <w:rPr>
                <w:b/>
                <w:bCs/>
                <w:color w:val="000000"/>
                <w:sz w:val="22"/>
                <w:szCs w:val="22"/>
              </w:rPr>
              <w:t>47 020 875,00</w:t>
            </w:r>
          </w:p>
        </w:tc>
      </w:tr>
      <w:tr w:rsidR="00A60EE4" w:rsidRPr="008602DF" w14:paraId="39437154" w14:textId="77777777" w:rsidTr="0078046D">
        <w:trPr>
          <w:jc w:val="center"/>
        </w:trPr>
        <w:tc>
          <w:tcPr>
            <w:tcW w:w="2122" w:type="dxa"/>
          </w:tcPr>
          <w:p w14:paraId="6EADE953" w14:textId="77777777" w:rsidR="00A60EE4" w:rsidRPr="008602DF" w:rsidRDefault="00A60EE4" w:rsidP="00A60EE4">
            <w:pPr>
              <w:spacing w:before="2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 xml:space="preserve">Nakłady </w:t>
            </w:r>
          </w:p>
          <w:p w14:paraId="20DD0699" w14:textId="77777777" w:rsidR="00A60EE4" w:rsidRPr="00114B96" w:rsidRDefault="00A60EE4" w:rsidP="00A60EE4">
            <w:pPr>
              <w:spacing w:line="280" w:lineRule="exact"/>
              <w:ind w:right="-108"/>
              <w:rPr>
                <w:b/>
                <w:sz w:val="20"/>
              </w:rPr>
            </w:pPr>
            <w:r w:rsidRPr="00114B96">
              <w:rPr>
                <w:b/>
                <w:sz w:val="20"/>
              </w:rPr>
              <w:t>NARASTAJĄCO</w:t>
            </w:r>
          </w:p>
          <w:p w14:paraId="5A52CF5B" w14:textId="77777777" w:rsidR="00A60EE4" w:rsidRPr="008602DF" w:rsidRDefault="00A60EE4" w:rsidP="007B26B3">
            <w:pPr>
              <w:spacing w:after="240" w:line="280" w:lineRule="exac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1848" w:type="dxa"/>
            <w:vAlign w:val="center"/>
          </w:tcPr>
          <w:p w14:paraId="6401DA36" w14:textId="4F00F53F" w:rsidR="00A60EE4" w:rsidRPr="00FA67FE" w:rsidRDefault="007D63BA" w:rsidP="00B51A4E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78046D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 xml:space="preserve"> 7</w:t>
            </w: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37" w:type="dxa"/>
          </w:tcPr>
          <w:p w14:paraId="0BD424B3" w14:textId="56377923" w:rsidR="00A60EE4" w:rsidRPr="0078046D" w:rsidRDefault="0078046D" w:rsidP="0078046D">
            <w:pPr>
              <w:spacing w:before="520" w:line="300" w:lineRule="exact"/>
              <w:jc w:val="center"/>
              <w:rPr>
                <w:b/>
                <w:sz w:val="22"/>
                <w:szCs w:val="22"/>
              </w:rPr>
            </w:pPr>
            <w:r w:rsidRPr="0078046D">
              <w:rPr>
                <w:b/>
                <w:bCs/>
                <w:color w:val="000000"/>
                <w:sz w:val="22"/>
                <w:szCs w:val="22"/>
              </w:rPr>
              <w:t>47 020 875,00</w:t>
            </w:r>
          </w:p>
        </w:tc>
        <w:tc>
          <w:tcPr>
            <w:tcW w:w="1843" w:type="dxa"/>
            <w:vAlign w:val="center"/>
          </w:tcPr>
          <w:p w14:paraId="78DFB584" w14:textId="1D100D1F" w:rsidR="00A60EE4" w:rsidRPr="00AB505C" w:rsidRDefault="00A60EE4" w:rsidP="00432987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X</w:t>
            </w:r>
          </w:p>
        </w:tc>
      </w:tr>
    </w:tbl>
    <w:p w14:paraId="3584F3FC" w14:textId="4FF009B4" w:rsidR="004C2ECF" w:rsidRDefault="00A60EE4" w:rsidP="004C2ECF">
      <w:pPr>
        <w:spacing w:before="120" w:line="320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</w:t>
      </w:r>
      <w:r w:rsidR="004C2ECF" w:rsidRPr="008E0A0E">
        <w:rPr>
          <w:bCs/>
          <w:sz w:val="22"/>
          <w:szCs w:val="22"/>
        </w:rPr>
        <w:t xml:space="preserve">* </w:t>
      </w:r>
      <w:r w:rsidR="004C2ECF">
        <w:rPr>
          <w:bCs/>
          <w:sz w:val="22"/>
          <w:szCs w:val="22"/>
        </w:rPr>
        <w:t>nakłady inwestycyjne poniesione od rozpoczęcia Inwestycji do dnia 31.12.202</w:t>
      </w:r>
      <w:r>
        <w:rPr>
          <w:bCs/>
          <w:sz w:val="22"/>
          <w:szCs w:val="22"/>
        </w:rPr>
        <w:t>4</w:t>
      </w:r>
      <w:r w:rsidR="004C2ECF">
        <w:rPr>
          <w:bCs/>
          <w:sz w:val="22"/>
          <w:szCs w:val="22"/>
        </w:rPr>
        <w:t xml:space="preserve"> r.</w:t>
      </w:r>
    </w:p>
    <w:p w14:paraId="49811BE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7918F2CA" w14:textId="5E8FF6F9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40297F5" w14:textId="65EFB4AE" w:rsidR="00C01412" w:rsidRDefault="001C75E4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A21FB1" w14:textId="0CA6BF7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40C13DD" w14:textId="0E630B1C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8ADF489" w14:textId="148AEA90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555208" w14:textId="5438CDD4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3D1E73" w14:textId="1DC5F2D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E025D33" w14:textId="4BBE5CB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0F7EDF6" w14:textId="2270DE85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F155A39" w14:textId="5133289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74538B6" w14:textId="77777777" w:rsidR="0059123B" w:rsidRDefault="0059123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2A98B5D" w14:textId="2D544C72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6058D34" w14:textId="6E06CAEC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5A3A112" w14:textId="4166E137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D39117C" w14:textId="77777777" w:rsidR="0078046D" w:rsidRDefault="0078046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055716C" w14:textId="77777777" w:rsidR="009A464D" w:rsidRPr="009A464D" w:rsidRDefault="009A464D" w:rsidP="00055F19">
      <w:pPr>
        <w:spacing w:line="360" w:lineRule="auto"/>
        <w:rPr>
          <w:b/>
          <w:bCs/>
          <w:sz w:val="16"/>
          <w:szCs w:val="16"/>
          <w:u w:val="single"/>
        </w:rPr>
      </w:pPr>
    </w:p>
    <w:p w14:paraId="5F580707" w14:textId="44C3A20E" w:rsidR="00C01412" w:rsidRPr="007D33A8" w:rsidRDefault="00C01412" w:rsidP="00F41144">
      <w:pPr>
        <w:spacing w:before="120" w:line="360" w:lineRule="auto"/>
        <w:ind w:left="7921"/>
        <w:jc w:val="right"/>
        <w:rPr>
          <w:b/>
          <w:sz w:val="22"/>
          <w:szCs w:val="22"/>
          <w:u w:val="single"/>
        </w:rPr>
      </w:pPr>
      <w:r w:rsidRPr="007D33A8">
        <w:rPr>
          <w:b/>
          <w:sz w:val="22"/>
          <w:szCs w:val="22"/>
          <w:u w:val="single"/>
        </w:rPr>
        <w:lastRenderedPageBreak/>
        <w:t>Załącznik Nr</w:t>
      </w:r>
      <w:r>
        <w:rPr>
          <w:b/>
          <w:sz w:val="22"/>
          <w:szCs w:val="22"/>
          <w:u w:val="single"/>
        </w:rPr>
        <w:t xml:space="preserve"> 5</w:t>
      </w:r>
      <w:r w:rsidRPr="007D33A8">
        <w:rPr>
          <w:b/>
          <w:sz w:val="22"/>
          <w:szCs w:val="22"/>
          <w:u w:val="single"/>
        </w:rPr>
        <w:t xml:space="preserve"> </w:t>
      </w:r>
    </w:p>
    <w:p w14:paraId="4F12761A" w14:textId="3FA05C5A" w:rsidR="00C01412" w:rsidRPr="00AB1A6B" w:rsidRDefault="00C01412" w:rsidP="00C0141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95457E">
        <w:rPr>
          <w:b/>
          <w:sz w:val="22"/>
          <w:szCs w:val="22"/>
        </w:rPr>
        <w:t>411</w:t>
      </w:r>
      <w:r>
        <w:rPr>
          <w:b/>
          <w:sz w:val="22"/>
          <w:szCs w:val="22"/>
        </w:rPr>
        <w:t>/P/15014/</w:t>
      </w:r>
      <w:r w:rsidR="000944B0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</w:t>
      </w:r>
      <w:r w:rsidR="0005008F">
        <w:rPr>
          <w:b/>
          <w:sz w:val="22"/>
          <w:szCs w:val="22"/>
        </w:rPr>
        <w:t>5</w:t>
      </w:r>
      <w:r w:rsidRPr="00E85A40">
        <w:rPr>
          <w:b/>
          <w:sz w:val="22"/>
          <w:szCs w:val="22"/>
        </w:rPr>
        <w:t>/DRI</w:t>
      </w:r>
    </w:p>
    <w:p w14:paraId="2E76FBEF" w14:textId="77777777" w:rsidR="00C01412" w:rsidRPr="003108CD" w:rsidRDefault="00C01412" w:rsidP="003108CD">
      <w:pPr>
        <w:shd w:val="clear" w:color="auto" w:fill="FFFFFF"/>
        <w:spacing w:after="240" w:line="360" w:lineRule="auto"/>
        <w:rPr>
          <w:b/>
          <w:bCs/>
          <w:sz w:val="22"/>
          <w:szCs w:val="22"/>
        </w:rPr>
      </w:pPr>
    </w:p>
    <w:p w14:paraId="25ABBF4A" w14:textId="77777777" w:rsidR="00C01412" w:rsidRPr="00AB1A6B" w:rsidRDefault="00C01412" w:rsidP="00055F19">
      <w:pPr>
        <w:spacing w:line="30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D632A8A" w14:textId="03BA8240" w:rsidR="009C6144" w:rsidRPr="00C01412" w:rsidRDefault="00C01412" w:rsidP="00055F19">
      <w:pPr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projektu</w:t>
      </w:r>
      <w:r w:rsidR="007033C8" w:rsidRPr="007033C8">
        <w:rPr>
          <w:b/>
          <w:bCs/>
          <w:sz w:val="22"/>
          <w:szCs w:val="22"/>
        </w:rPr>
        <w:t xml:space="preserve"> </w:t>
      </w:r>
      <w:r w:rsidR="00F41144">
        <w:rPr>
          <w:b/>
          <w:bCs/>
          <w:sz w:val="22"/>
          <w:szCs w:val="22"/>
        </w:rPr>
        <w:t>TWEETOP</w:t>
      </w:r>
      <w:r w:rsidR="0005008F">
        <w:rPr>
          <w:b/>
          <w:bCs/>
          <w:sz w:val="22"/>
          <w:szCs w:val="22"/>
        </w:rPr>
        <w:t xml:space="preserve"> </w:t>
      </w:r>
      <w:r w:rsidRPr="00A3050B">
        <w:rPr>
          <w:b/>
          <w:bCs/>
          <w:sz w:val="22"/>
          <w:szCs w:val="22"/>
        </w:rPr>
        <w:t>Sp. z o.o.</w:t>
      </w:r>
    </w:p>
    <w:p w14:paraId="5063BE5B" w14:textId="5CFEDB6A" w:rsidR="009C6144" w:rsidRPr="00AB1A6B" w:rsidRDefault="009C6144" w:rsidP="00055F19">
      <w:pPr>
        <w:spacing w:line="30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realizacji Inwestycji do dnia </w:t>
      </w:r>
      <w:r w:rsidR="001712F8">
        <w:rPr>
          <w:b/>
          <w:bCs/>
          <w:sz w:val="22"/>
          <w:szCs w:val="22"/>
        </w:rPr>
        <w:t>31.12.2025</w:t>
      </w:r>
      <w:r w:rsidRPr="00AB1A6B">
        <w:rPr>
          <w:b/>
          <w:bCs/>
          <w:sz w:val="22"/>
          <w:szCs w:val="22"/>
        </w:rPr>
        <w:t xml:space="preserve"> r.</w:t>
      </w:r>
    </w:p>
    <w:p w14:paraId="1D8A9B2D" w14:textId="77777777" w:rsidR="00743194" w:rsidRPr="003108CD" w:rsidRDefault="00743194" w:rsidP="009A464D">
      <w:pPr>
        <w:spacing w:before="120" w:after="120"/>
        <w:jc w:val="center"/>
        <w:rPr>
          <w:sz w:val="22"/>
          <w:szCs w:val="22"/>
        </w:rPr>
      </w:pPr>
    </w:p>
    <w:p w14:paraId="04EDA844" w14:textId="5B967E36" w:rsidR="00743194" w:rsidRPr="00C94312" w:rsidRDefault="00743194" w:rsidP="006B0275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</w:t>
      </w:r>
      <w:r w:rsidR="001712F8">
        <w:rPr>
          <w:b/>
          <w:sz w:val="22"/>
          <w:szCs w:val="22"/>
        </w:rPr>
        <w:t xml:space="preserve"> 31.12.2025</w:t>
      </w:r>
      <w:r w:rsidR="009A464D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553"/>
        <w:gridCol w:w="1752"/>
        <w:gridCol w:w="1445"/>
      </w:tblGrid>
      <w:tr w:rsidR="00095B74" w:rsidRPr="00AB1A6B" w14:paraId="16BF6845" w14:textId="77777777" w:rsidTr="009A464D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23B" w14:textId="77777777" w:rsidR="00105106" w:rsidRPr="00C94312" w:rsidRDefault="00105106" w:rsidP="008D0C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BEA" w14:textId="77777777" w:rsidR="00105106" w:rsidRPr="00C94312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4A6BE89D" w14:textId="77777777" w:rsidR="00105106" w:rsidRPr="00C94312" w:rsidRDefault="00105106" w:rsidP="00BB360A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CA67" w14:textId="77777777" w:rsidR="00105106" w:rsidRPr="00C94312" w:rsidRDefault="00105106" w:rsidP="0045366E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634" w14:textId="77777777" w:rsidR="00105106" w:rsidRPr="00C94312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5F2018FD" w14:textId="77777777" w:rsidR="00105106" w:rsidRPr="00C94312" w:rsidRDefault="00105106" w:rsidP="0032260B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26A" w14:textId="77777777" w:rsidR="00105106" w:rsidRPr="00C94312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1AE9" w14:textId="77777777" w:rsidR="00105106" w:rsidRPr="00C94312" w:rsidRDefault="00105106" w:rsidP="0045366E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045046F9" w14:textId="77777777" w:rsidR="00105106" w:rsidRPr="00C94312" w:rsidRDefault="00105106" w:rsidP="008D0CEC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095B74" w:rsidRPr="00AB1A6B" w14:paraId="376A03CD" w14:textId="77777777" w:rsidTr="009A464D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02E" w14:textId="77777777" w:rsidR="00105106" w:rsidRPr="00AB1A6B" w:rsidRDefault="00105106" w:rsidP="008D0C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8A2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31C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537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3C56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4BD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95B74" w:rsidRPr="00AB1A6B" w14:paraId="29CC610B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1B3" w14:textId="77777777" w:rsidR="00105106" w:rsidRPr="00AB1A6B" w:rsidRDefault="00105106" w:rsidP="008D0C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253F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098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0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5FE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40A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95B74" w:rsidRPr="00AB1A6B" w14:paraId="7832CC35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9953" w14:textId="77777777" w:rsidR="00095B74" w:rsidRPr="00AB1A6B" w:rsidRDefault="00095B74" w:rsidP="008D0C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706" w14:textId="35CE6FC1" w:rsidR="00095B74" w:rsidRPr="00AB1A6B" w:rsidRDefault="00095B74" w:rsidP="003108CD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81A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CC0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3C0" w14:textId="3AC25BD9" w:rsidR="00095B74" w:rsidRPr="00AB1A6B" w:rsidRDefault="00C94312" w:rsidP="00C94312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095B74" w:rsidRPr="00AB1A6B" w14:paraId="21E0FD02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6D4" w14:textId="77777777" w:rsidR="00105106" w:rsidRPr="00AB1A6B" w:rsidRDefault="00105106" w:rsidP="008D0C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A4F" w14:textId="77777777" w:rsidR="00105106" w:rsidRPr="00AB1A6B" w:rsidRDefault="00105106" w:rsidP="008D0C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3A1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B38A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CFB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FF2" w14:textId="77777777" w:rsidR="00105106" w:rsidRPr="00AB1A6B" w:rsidRDefault="00105106" w:rsidP="00C94312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95B74" w:rsidRPr="00AB1A6B" w14:paraId="31110615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440" w14:textId="77777777" w:rsidR="00105106" w:rsidRPr="00AB1A6B" w:rsidRDefault="00105106" w:rsidP="008D0C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2E0" w14:textId="77777777" w:rsidR="00105106" w:rsidRPr="00AB1A6B" w:rsidRDefault="00105106" w:rsidP="008D0C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D3B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2D1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25B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35E" w14:textId="77777777" w:rsidR="00105106" w:rsidRPr="00AB1A6B" w:rsidRDefault="00105106" w:rsidP="00C94312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95B74" w:rsidRPr="00AB1A6B" w14:paraId="297C8914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40F" w14:textId="77777777" w:rsidR="00095B74" w:rsidRPr="00AB1A6B" w:rsidRDefault="00095B74" w:rsidP="008D0C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E9E" w14:textId="2200EE81" w:rsidR="00095B74" w:rsidRPr="00AB1A6B" w:rsidRDefault="00095B74" w:rsidP="003108CD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3087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9212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D02" w14:textId="6A47611C" w:rsidR="00095B74" w:rsidRPr="00AB1A6B" w:rsidRDefault="00C94312" w:rsidP="00C94312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095B74" w:rsidRPr="00AB1A6B" w14:paraId="657E6E04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7C7" w14:textId="77777777" w:rsidR="00105106" w:rsidRPr="00AB1A6B" w:rsidRDefault="00105106" w:rsidP="008D0C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A06" w14:textId="77777777" w:rsidR="00105106" w:rsidRPr="00AB1A6B" w:rsidRDefault="00105106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BA7" w14:textId="77777777" w:rsidR="00105106" w:rsidRPr="00AB1A6B" w:rsidRDefault="00105106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DB5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752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1F8" w14:textId="77777777" w:rsidR="00105106" w:rsidRPr="00AB1A6B" w:rsidRDefault="00105106" w:rsidP="00C94312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105106" w:rsidRPr="00AB1A6B" w14:paraId="02855C5B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BD6" w14:textId="77777777" w:rsidR="00105106" w:rsidRPr="00AB1A6B" w:rsidRDefault="00105106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501" w14:textId="77777777" w:rsidR="00105106" w:rsidRPr="00AB1A6B" w:rsidRDefault="00105106" w:rsidP="007D1A24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D0D" w14:textId="1221079B" w:rsidR="00105106" w:rsidRPr="00AB1A6B" w:rsidRDefault="00C94312" w:rsidP="00F045AB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BB360A" w:rsidRPr="00AB1A6B" w14:paraId="04F04888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CD2" w14:textId="77777777" w:rsidR="00BB360A" w:rsidRPr="00AB1A6B" w:rsidRDefault="00BB360A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E8B" w14:textId="0D99FAAB" w:rsidR="00BB360A" w:rsidRPr="00BB360A" w:rsidRDefault="00BB360A" w:rsidP="00F045AB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8490" w14:textId="52928A4B" w:rsidR="00BB360A" w:rsidRPr="00AB1A6B" w:rsidRDefault="00C94312" w:rsidP="00F045AB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</w:tbl>
    <w:p w14:paraId="4DA6D30D" w14:textId="77777777" w:rsidR="00105106" w:rsidRPr="003108CD" w:rsidRDefault="00105106" w:rsidP="0053289D">
      <w:pPr>
        <w:spacing w:after="60"/>
        <w:rPr>
          <w:sz w:val="22"/>
          <w:szCs w:val="22"/>
        </w:rPr>
      </w:pPr>
    </w:p>
    <w:p w14:paraId="4EE9C243" w14:textId="36DE5E94" w:rsidR="003108CD" w:rsidRPr="0053289D" w:rsidRDefault="0053289D" w:rsidP="001712F8">
      <w:pPr>
        <w:spacing w:after="220" w:line="300" w:lineRule="exact"/>
        <w:ind w:right="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3108CD" w:rsidRPr="0053289D">
        <w:rPr>
          <w:b/>
          <w:sz w:val="22"/>
          <w:szCs w:val="22"/>
        </w:rPr>
        <w:t xml:space="preserve">Liczba miejsc pracy utworzonych od dnia rozpoczęcia realizacji Inwestycji do dnia </w:t>
      </w:r>
      <w:r w:rsidR="001712F8">
        <w:rPr>
          <w:b/>
          <w:sz w:val="22"/>
          <w:szCs w:val="22"/>
        </w:rPr>
        <w:t xml:space="preserve">31.12.2025 </w:t>
      </w:r>
      <w:r w:rsidR="003108CD" w:rsidRPr="0053289D">
        <w:rPr>
          <w:b/>
          <w:sz w:val="22"/>
          <w:szCs w:val="22"/>
        </w:rPr>
        <w:t>r.:</w:t>
      </w:r>
      <w:r w:rsidR="003108CD" w:rsidRPr="0053289D">
        <w:rPr>
          <w:b/>
          <w:sz w:val="22"/>
          <w:szCs w:val="22"/>
        </w:rPr>
        <w:br/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76"/>
        <w:gridCol w:w="1513"/>
        <w:gridCol w:w="1352"/>
        <w:gridCol w:w="1092"/>
        <w:gridCol w:w="1352"/>
        <w:gridCol w:w="1253"/>
        <w:gridCol w:w="1776"/>
      </w:tblGrid>
      <w:tr w:rsidR="0053289D" w:rsidRPr="006D49CE" w14:paraId="5C5EE7C9" w14:textId="77777777" w:rsidTr="00A90584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563" w14:textId="77777777" w:rsidR="0053289D" w:rsidRPr="0053289D" w:rsidRDefault="0053289D" w:rsidP="0053289D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r w:rsidRPr="0053289D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8E71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580F58F8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0CB7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B488" w14:textId="77777777" w:rsidR="0053289D" w:rsidRPr="0053289D" w:rsidRDefault="0053289D" w:rsidP="0053289D">
            <w:pPr>
              <w:tabs>
                <w:tab w:val="left" w:pos="1207"/>
              </w:tabs>
              <w:rPr>
                <w:b/>
                <w:sz w:val="4"/>
                <w:szCs w:val="4"/>
              </w:rPr>
            </w:pPr>
          </w:p>
          <w:p w14:paraId="71FB7608" w14:textId="73E60BD2" w:rsidR="0053289D" w:rsidRPr="006D49CE" w:rsidRDefault="0053289D" w:rsidP="0053289D">
            <w:pPr>
              <w:tabs>
                <w:tab w:val="left" w:pos="1207"/>
              </w:tabs>
              <w:ind w:left="-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zawarcia umowy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>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0CB0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987A" w14:textId="77777777" w:rsidR="0053289D" w:rsidRPr="0053289D" w:rsidRDefault="0053289D" w:rsidP="0053289D">
            <w:pPr>
              <w:tabs>
                <w:tab w:val="left" w:pos="1207"/>
              </w:tabs>
              <w:rPr>
                <w:b/>
                <w:sz w:val="4"/>
                <w:szCs w:val="4"/>
              </w:rPr>
            </w:pPr>
          </w:p>
          <w:p w14:paraId="4379404F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F530" w14:textId="443686CE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53289D" w:rsidRPr="006D49CE" w14:paraId="3F4B24B4" w14:textId="77777777" w:rsidTr="00A90584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F072" w14:textId="77777777" w:rsidR="0053289D" w:rsidRPr="006D49CE" w:rsidRDefault="0053289D" w:rsidP="00A90584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2ADE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5E3E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0F7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2F4C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5FF6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3110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3289D" w:rsidRPr="006D49CE" w14:paraId="3A75C68E" w14:textId="77777777" w:rsidTr="00A90584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EAD4" w14:textId="77777777" w:rsidR="0053289D" w:rsidRPr="006D49CE" w:rsidRDefault="0053289D" w:rsidP="00A90584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8DE5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83F4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E17C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494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622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946B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3289D" w:rsidRPr="006D49CE" w14:paraId="56781700" w14:textId="77777777" w:rsidTr="00A90584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0ED3" w14:textId="77777777" w:rsidR="0053289D" w:rsidRPr="006D49CE" w:rsidRDefault="0053289D" w:rsidP="00A90584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9B4F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D354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F1B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06BD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31BC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F887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3289D" w:rsidRPr="006D49CE" w14:paraId="641C7176" w14:textId="77777777" w:rsidTr="00A90584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75189" w14:textId="77777777" w:rsidR="0053289D" w:rsidRPr="006D49CE" w:rsidRDefault="0053289D" w:rsidP="00A90584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DC40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0CF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976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298C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D37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C7A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53289D" w:rsidRPr="00D0025E" w14:paraId="6C37F7A4" w14:textId="77777777" w:rsidTr="00A90584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99E19" w14:textId="77777777" w:rsidR="0053289D" w:rsidRPr="006D49CE" w:rsidRDefault="0053289D" w:rsidP="00A90584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03F0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0CBE" w14:textId="77777777" w:rsidR="0053289D" w:rsidRPr="006D49CE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A6D9" w14:textId="77777777" w:rsidR="0053289D" w:rsidRPr="004874CC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3CC" w14:textId="77777777" w:rsidR="0053289D" w:rsidRPr="004874CC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F19" w14:textId="77777777" w:rsidR="0053289D" w:rsidRPr="004874CC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839" w14:textId="77777777" w:rsidR="0053289D" w:rsidRPr="004874CC" w:rsidRDefault="0053289D" w:rsidP="00A9058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3A242C9D" w14:textId="77777777" w:rsidR="0053289D" w:rsidRDefault="0053289D" w:rsidP="00DC53E6">
      <w:pPr>
        <w:spacing w:after="120" w:line="360" w:lineRule="auto"/>
        <w:rPr>
          <w:sz w:val="22"/>
          <w:szCs w:val="22"/>
        </w:rPr>
      </w:pPr>
    </w:p>
    <w:p w14:paraId="6C336EAD" w14:textId="36F2DE07" w:rsidR="003108CD" w:rsidRPr="00DC53E6" w:rsidRDefault="0053289D" w:rsidP="00DC53E6">
      <w:pPr>
        <w:spacing w:after="1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Utrzymanie miejsc pracy od dnia rozpoczęcia realizacji </w:t>
      </w:r>
      <w:r>
        <w:rPr>
          <w:b/>
          <w:sz w:val="22"/>
          <w:szCs w:val="22"/>
        </w:rPr>
        <w:t>Inwestycji do dnia</w:t>
      </w:r>
      <w:r w:rsidR="00045C00">
        <w:rPr>
          <w:b/>
          <w:sz w:val="22"/>
          <w:szCs w:val="22"/>
        </w:rPr>
        <w:t xml:space="preserve"> 31.12.2025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546"/>
        <w:gridCol w:w="5514"/>
      </w:tblGrid>
      <w:tr w:rsidR="003108CD" w:rsidRPr="00AB1A6B" w14:paraId="1CF03FEB" w14:textId="77777777" w:rsidTr="008D0CEC">
        <w:tc>
          <w:tcPr>
            <w:tcW w:w="337" w:type="pct"/>
            <w:vAlign w:val="center"/>
          </w:tcPr>
          <w:p w14:paraId="0C29CC93" w14:textId="77777777" w:rsidR="003108CD" w:rsidRPr="00AB1A6B" w:rsidRDefault="003108CD" w:rsidP="008D0C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3A99E245" w14:textId="77777777" w:rsidR="003108CD" w:rsidRPr="00AB1A6B" w:rsidRDefault="003108CD" w:rsidP="008D0C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3C8A33C1" w14:textId="77777777" w:rsidR="003108CD" w:rsidRPr="00AB1A6B" w:rsidRDefault="003108CD" w:rsidP="008D0C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108CD" w:rsidRPr="00AB1A6B" w14:paraId="66A6EBB2" w14:textId="77777777" w:rsidTr="008D0CEC">
        <w:tc>
          <w:tcPr>
            <w:tcW w:w="337" w:type="pct"/>
            <w:vAlign w:val="center"/>
          </w:tcPr>
          <w:p w14:paraId="47D0D4D1" w14:textId="77777777" w:rsidR="003108CD" w:rsidRPr="00AB1A6B" w:rsidRDefault="003108CD" w:rsidP="008D0C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3181237A" w14:textId="77777777" w:rsidR="003108CD" w:rsidRPr="00AB1A6B" w:rsidRDefault="003108CD" w:rsidP="008D0C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423AD916" w14:textId="77777777" w:rsidR="003108CD" w:rsidRPr="00AB1A6B" w:rsidRDefault="003108CD" w:rsidP="008D0C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1FC8D90F" w14:textId="77777777" w:rsidTr="008D0CEC">
        <w:tc>
          <w:tcPr>
            <w:tcW w:w="337" w:type="pct"/>
            <w:vAlign w:val="center"/>
          </w:tcPr>
          <w:p w14:paraId="2CACE92D" w14:textId="77777777" w:rsidR="003108CD" w:rsidRPr="00AB1A6B" w:rsidRDefault="003108CD" w:rsidP="008D0C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007A3134" w14:textId="77777777" w:rsidR="003108CD" w:rsidRPr="00AB1A6B" w:rsidRDefault="003108CD" w:rsidP="008D0C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ABE40CD" w14:textId="77777777" w:rsidR="003108CD" w:rsidRPr="00AB1A6B" w:rsidRDefault="003108CD" w:rsidP="008D0C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1F0DD83F" w14:textId="77777777" w:rsidTr="008D0CEC">
        <w:tc>
          <w:tcPr>
            <w:tcW w:w="337" w:type="pct"/>
            <w:vAlign w:val="center"/>
          </w:tcPr>
          <w:p w14:paraId="773BD88E" w14:textId="77777777" w:rsidR="003108CD" w:rsidRPr="00AB1A6B" w:rsidRDefault="003108CD" w:rsidP="008D0C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DEFC40F" w14:textId="77777777" w:rsidR="003108CD" w:rsidRPr="00AB1A6B" w:rsidRDefault="003108CD" w:rsidP="008D0C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24152B0" w14:textId="77777777" w:rsidR="003108CD" w:rsidRPr="00AB1A6B" w:rsidRDefault="003108CD" w:rsidP="008D0C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56158828" w14:textId="77777777" w:rsidTr="008D0CEC">
        <w:trPr>
          <w:trHeight w:val="70"/>
        </w:trPr>
        <w:tc>
          <w:tcPr>
            <w:tcW w:w="337" w:type="pct"/>
            <w:vAlign w:val="center"/>
          </w:tcPr>
          <w:p w14:paraId="712DA61A" w14:textId="77777777" w:rsidR="003108CD" w:rsidRPr="00AB1A6B" w:rsidRDefault="003108CD" w:rsidP="008D0C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lastRenderedPageBreak/>
              <w:t xml:space="preserve">4. </w:t>
            </w:r>
          </w:p>
        </w:tc>
        <w:tc>
          <w:tcPr>
            <w:tcW w:w="1825" w:type="pct"/>
            <w:vAlign w:val="center"/>
          </w:tcPr>
          <w:p w14:paraId="7F4A33A5" w14:textId="77777777" w:rsidR="003108CD" w:rsidRPr="00AB1A6B" w:rsidRDefault="003108CD" w:rsidP="008D0C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CAC390D" w14:textId="77777777" w:rsidR="003108CD" w:rsidRPr="00AB1A6B" w:rsidRDefault="003108CD" w:rsidP="008D0C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504E0DBB" w14:textId="77777777" w:rsidTr="008D0CEC">
        <w:trPr>
          <w:trHeight w:val="70"/>
        </w:trPr>
        <w:tc>
          <w:tcPr>
            <w:tcW w:w="337" w:type="pct"/>
            <w:vAlign w:val="center"/>
          </w:tcPr>
          <w:p w14:paraId="1315379B" w14:textId="77777777" w:rsidR="003108CD" w:rsidRPr="00AB1A6B" w:rsidRDefault="003108CD" w:rsidP="008D0C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3002FD51" w14:textId="77777777" w:rsidR="003108CD" w:rsidRPr="00AB1A6B" w:rsidRDefault="003108CD" w:rsidP="008D0CEC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7DBCD541" w14:textId="615F110D" w:rsidR="003108CD" w:rsidRPr="00AB1A6B" w:rsidRDefault="003108CD" w:rsidP="00BF3494">
            <w:pPr>
              <w:spacing w:before="120" w:after="12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 w:rsidR="00D632E8">
              <w:rPr>
                <w:sz w:val="20"/>
              </w:rPr>
              <w:t>,</w:t>
            </w:r>
            <w:r w:rsidR="00932AA7">
              <w:rPr>
                <w:sz w:val="20"/>
              </w:rPr>
              <w:t xml:space="preserve"> przy pełnym roku</w:t>
            </w:r>
            <w:r w:rsidR="00D632E8">
              <w:rPr>
                <w:sz w:val="20"/>
              </w:rPr>
              <w:t xml:space="preserve"> kalendarzowym</w:t>
            </w:r>
            <w:r w:rsidRPr="00AB1A6B">
              <w:rPr>
                <w:sz w:val="20"/>
              </w:rPr>
              <w:t>).</w:t>
            </w:r>
          </w:p>
        </w:tc>
      </w:tr>
    </w:tbl>
    <w:p w14:paraId="5D71A728" w14:textId="77777777" w:rsidR="003108CD" w:rsidRPr="00AB1A6B" w:rsidRDefault="003108CD" w:rsidP="003108CD">
      <w:pPr>
        <w:jc w:val="both"/>
        <w:rPr>
          <w:sz w:val="20"/>
        </w:rPr>
      </w:pPr>
    </w:p>
    <w:p w14:paraId="20591958" w14:textId="419F6D39" w:rsidR="003108CD" w:rsidRPr="00BF3494" w:rsidRDefault="003108CD" w:rsidP="005864B8">
      <w:pPr>
        <w:spacing w:after="480" w:line="300" w:lineRule="exact"/>
        <w:jc w:val="both"/>
        <w:rPr>
          <w:sz w:val="22"/>
          <w:szCs w:val="22"/>
        </w:rPr>
      </w:pPr>
      <w:r w:rsidRPr="00BF3494">
        <w:rPr>
          <w:sz w:val="22"/>
          <w:szCs w:val="22"/>
        </w:rPr>
        <w:t xml:space="preserve">Średniomiesięczne zatrudnienie w związku z realizowanym projektem (w okresie objętym kontrolą), wyliczone </w:t>
      </w:r>
      <w:r w:rsidRPr="00BF3494">
        <w:rPr>
          <w:sz w:val="22"/>
          <w:szCs w:val="22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152E0E7A" w14:textId="10377AD9" w:rsidR="003108CD" w:rsidRPr="00AB1A6B" w:rsidRDefault="00DC53E6" w:rsidP="003108CD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3108CD" w:rsidRPr="00AB1A6B">
        <w:rPr>
          <w:b/>
          <w:sz w:val="22"/>
          <w:szCs w:val="22"/>
        </w:rPr>
        <w:t xml:space="preserve">. Wykaz etatów </w:t>
      </w:r>
      <w:r w:rsidR="003108CD">
        <w:rPr>
          <w:b/>
          <w:sz w:val="22"/>
          <w:szCs w:val="22"/>
        </w:rPr>
        <w:t xml:space="preserve">na dzień </w:t>
      </w:r>
      <w:r w:rsidR="00045C00">
        <w:rPr>
          <w:b/>
          <w:sz w:val="22"/>
          <w:szCs w:val="22"/>
        </w:rPr>
        <w:t>31.12.</w:t>
      </w:r>
      <w:r w:rsidR="003108CD" w:rsidRPr="00AB1A6B">
        <w:rPr>
          <w:b/>
          <w:sz w:val="22"/>
          <w:szCs w:val="22"/>
        </w:rPr>
        <w:t>2</w:t>
      </w:r>
      <w:r w:rsidR="00045C00">
        <w:rPr>
          <w:b/>
          <w:sz w:val="22"/>
          <w:szCs w:val="22"/>
        </w:rPr>
        <w:t>025</w:t>
      </w:r>
      <w:r w:rsidR="00D632E8">
        <w:rPr>
          <w:b/>
          <w:sz w:val="22"/>
          <w:szCs w:val="22"/>
        </w:rPr>
        <w:t xml:space="preserve"> </w:t>
      </w:r>
      <w:r w:rsidR="003108CD" w:rsidRPr="00AB1A6B">
        <w:rPr>
          <w:b/>
          <w:sz w:val="22"/>
          <w:szCs w:val="22"/>
        </w:rPr>
        <w:t>r.:</w:t>
      </w:r>
      <w:r w:rsidR="00D632E8">
        <w:rPr>
          <w:b/>
          <w:sz w:val="22"/>
          <w:szCs w:val="22"/>
        </w:rPr>
        <w:t xml:space="preserve"> </w:t>
      </w:r>
      <w:r w:rsidR="003108CD" w:rsidRPr="00AB1A6B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9"/>
        <w:gridCol w:w="1892"/>
        <w:gridCol w:w="4983"/>
      </w:tblGrid>
      <w:tr w:rsidR="003108CD" w:rsidRPr="00AB1A6B" w14:paraId="7DC95840" w14:textId="77777777" w:rsidTr="008D0CEC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1911" w14:textId="77777777" w:rsidR="003108CD" w:rsidRPr="00AB1A6B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643D" w14:textId="77777777" w:rsidR="003108CD" w:rsidRPr="00AB1A6B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171" w14:textId="77777777" w:rsidR="003108CD" w:rsidRPr="00AB1A6B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3108CD" w:rsidRPr="00AB1A6B" w14:paraId="31E61CAF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B850A" w14:textId="77777777" w:rsidR="003108CD" w:rsidRPr="00AB1A6B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B98CA" w14:textId="77777777" w:rsidR="003108CD" w:rsidRPr="00AB1A6B" w:rsidRDefault="003108CD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15426" w14:textId="77777777" w:rsidR="003108CD" w:rsidRPr="00AB1A6B" w:rsidRDefault="003108CD" w:rsidP="008D0CEC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108CD" w:rsidRPr="00AB1A6B" w14:paraId="313129D0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7282F" w14:textId="77777777" w:rsidR="003108CD" w:rsidRPr="00AB1A6B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D7F46" w14:textId="77777777" w:rsidR="003108CD" w:rsidRPr="00AB1A6B" w:rsidRDefault="003108CD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85EFE" w14:textId="77777777" w:rsidR="003108CD" w:rsidRPr="00AB1A6B" w:rsidRDefault="003108CD" w:rsidP="008D0CEC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108CD" w:rsidRPr="00AB1A6B" w14:paraId="327EB0F1" w14:textId="77777777" w:rsidTr="008D0C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DD9" w14:textId="77777777" w:rsidR="003108CD" w:rsidRPr="00AB1A6B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7D25" w14:textId="77777777" w:rsidR="003108CD" w:rsidRPr="00AB1A6B" w:rsidRDefault="003108CD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9B7" w14:textId="77777777" w:rsidR="003108CD" w:rsidRPr="00AB1A6B" w:rsidRDefault="003108CD" w:rsidP="008D0CEC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108CD" w:rsidRPr="00AB1A6B" w14:paraId="050B4352" w14:textId="77777777" w:rsidTr="008D0C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0C3" w14:textId="77777777" w:rsidR="003108CD" w:rsidRPr="00AB1A6B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00F" w14:textId="77777777" w:rsidR="003108CD" w:rsidRPr="00AB1A6B" w:rsidRDefault="003108CD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2369" w14:textId="77777777" w:rsidR="003108CD" w:rsidRPr="00AB1A6B" w:rsidRDefault="003108CD" w:rsidP="008D0CEC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108CD" w:rsidRPr="00AB1A6B" w14:paraId="291E733E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261E7" w14:textId="77777777" w:rsidR="003108CD" w:rsidRPr="00AB1A6B" w:rsidRDefault="003108CD" w:rsidP="008D0CEC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6E12AED6" w14:textId="77777777" w:rsidR="003108CD" w:rsidRPr="00AB1A6B" w:rsidRDefault="003108CD" w:rsidP="00D632E8">
            <w:pPr>
              <w:spacing w:after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A325D" w14:textId="77777777" w:rsidR="003108CD" w:rsidRPr="00AB1A6B" w:rsidRDefault="003108CD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B05E8" w14:textId="77777777" w:rsidR="003108CD" w:rsidRPr="00AB1A6B" w:rsidRDefault="003108CD" w:rsidP="008D0CEC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1037E2D3" w14:textId="77777777" w:rsidR="003108CD" w:rsidRDefault="003108CD" w:rsidP="003108CD">
      <w:pPr>
        <w:shd w:val="clear" w:color="auto" w:fill="FFFFFF"/>
        <w:jc w:val="both"/>
        <w:rPr>
          <w:b/>
          <w:sz w:val="22"/>
          <w:szCs w:val="22"/>
        </w:rPr>
      </w:pPr>
    </w:p>
    <w:p w14:paraId="23233073" w14:textId="77777777" w:rsidR="00444902" w:rsidRDefault="00444902" w:rsidP="003108CD">
      <w:pPr>
        <w:shd w:val="clear" w:color="auto" w:fill="FFFFFF"/>
        <w:jc w:val="both"/>
        <w:rPr>
          <w:b/>
          <w:sz w:val="22"/>
          <w:szCs w:val="22"/>
        </w:rPr>
      </w:pPr>
    </w:p>
    <w:p w14:paraId="47BF7097" w14:textId="77777777" w:rsidR="00BF3494" w:rsidRDefault="00BF3494" w:rsidP="003108CD">
      <w:pPr>
        <w:shd w:val="clear" w:color="auto" w:fill="FFFFFF"/>
        <w:jc w:val="both"/>
        <w:rPr>
          <w:b/>
          <w:sz w:val="22"/>
          <w:szCs w:val="22"/>
        </w:rPr>
      </w:pPr>
    </w:p>
    <w:p w14:paraId="74EF4E4D" w14:textId="77777777" w:rsidR="00BF3494" w:rsidRDefault="00BF3494" w:rsidP="003108CD">
      <w:pPr>
        <w:shd w:val="clear" w:color="auto" w:fill="FFFFFF"/>
        <w:jc w:val="both"/>
        <w:rPr>
          <w:b/>
          <w:sz w:val="22"/>
          <w:szCs w:val="22"/>
        </w:rPr>
      </w:pPr>
    </w:p>
    <w:p w14:paraId="4B056F33" w14:textId="68E82435" w:rsidR="003108CD" w:rsidRPr="00444902" w:rsidRDefault="00DC53E6" w:rsidP="000E5FE7">
      <w:pPr>
        <w:shd w:val="clear" w:color="auto" w:fill="FFFFFF"/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444902" w:rsidRPr="00444902">
        <w:rPr>
          <w:b/>
          <w:sz w:val="22"/>
          <w:szCs w:val="22"/>
        </w:rPr>
        <w:t>.</w:t>
      </w:r>
      <w:r w:rsidR="00444902">
        <w:rPr>
          <w:b/>
          <w:sz w:val="22"/>
          <w:szCs w:val="22"/>
        </w:rPr>
        <w:t xml:space="preserve"> </w:t>
      </w:r>
      <w:r w:rsidR="003108CD" w:rsidRPr="00444902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108CD" w:rsidRPr="00444902">
        <w:rPr>
          <w:b/>
          <w:color w:val="000000"/>
          <w:sz w:val="22"/>
          <w:szCs w:val="22"/>
        </w:rPr>
        <w:t xml:space="preserve">§ 2 ust. 2 pkt 1 </w:t>
      </w:r>
      <w:r w:rsidR="003108CD" w:rsidRPr="00444902">
        <w:rPr>
          <w:b/>
          <w:sz w:val="22"/>
          <w:szCs w:val="22"/>
        </w:rPr>
        <w:t xml:space="preserve">Umowy. </w:t>
      </w:r>
    </w:p>
    <w:p w14:paraId="015028BC" w14:textId="77777777" w:rsidR="00444902" w:rsidRPr="00444902" w:rsidRDefault="00444902" w:rsidP="00444902">
      <w:pPr>
        <w:shd w:val="clear" w:color="auto" w:fill="FFFFFF"/>
        <w:jc w:val="both"/>
        <w:rPr>
          <w:sz w:val="22"/>
          <w:szCs w:val="22"/>
        </w:rPr>
      </w:pPr>
    </w:p>
    <w:p w14:paraId="2A87DA5C" w14:textId="77777777" w:rsidR="003108CD" w:rsidRDefault="003108CD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3984B41" w14:textId="77777777" w:rsidR="00BF3494" w:rsidRDefault="00BF3494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C1DAC86" w14:textId="77777777" w:rsidR="00444902" w:rsidRDefault="00444902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8D0C54D" w14:textId="77777777" w:rsidR="003108CD" w:rsidRPr="00AB1A6B" w:rsidRDefault="003108CD" w:rsidP="003108CD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3C2DF88F" w14:textId="77777777" w:rsidR="003108CD" w:rsidRPr="00AB1A6B" w:rsidRDefault="003108CD" w:rsidP="003108CD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55AC5" w14:textId="77777777" w:rsidR="003108CD" w:rsidRDefault="003108CD" w:rsidP="003108CD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7D7DC44" w14:textId="77777777" w:rsidR="003108CD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225AE3ED" w14:textId="77777777" w:rsidR="003108CD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1936305B" w14:textId="77777777" w:rsidR="003108CD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64873E6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87D0FB0" w14:textId="77777777" w:rsidR="00D225BC" w:rsidRDefault="00D225BC" w:rsidP="00FE5C1D">
      <w:pPr>
        <w:spacing w:line="360" w:lineRule="auto"/>
        <w:rPr>
          <w:b/>
          <w:sz w:val="22"/>
          <w:szCs w:val="22"/>
          <w:u w:val="single"/>
        </w:rPr>
      </w:pPr>
    </w:p>
    <w:p w14:paraId="1E7DBE35" w14:textId="77777777" w:rsidR="005864B8" w:rsidRDefault="005864B8" w:rsidP="00FE5C1D">
      <w:pPr>
        <w:spacing w:line="360" w:lineRule="auto"/>
        <w:rPr>
          <w:b/>
          <w:sz w:val="22"/>
          <w:szCs w:val="22"/>
          <w:u w:val="single"/>
        </w:rPr>
      </w:pPr>
    </w:p>
    <w:p w14:paraId="0EEBA0F7" w14:textId="77777777" w:rsidR="005864B8" w:rsidRDefault="005864B8" w:rsidP="00FE5C1D">
      <w:pPr>
        <w:spacing w:line="360" w:lineRule="auto"/>
        <w:rPr>
          <w:b/>
          <w:sz w:val="22"/>
          <w:szCs w:val="22"/>
          <w:u w:val="single"/>
        </w:rPr>
      </w:pPr>
    </w:p>
    <w:p w14:paraId="6912E210" w14:textId="77777777" w:rsidR="005864B8" w:rsidRDefault="005864B8" w:rsidP="00FE5C1D">
      <w:pPr>
        <w:spacing w:line="360" w:lineRule="auto"/>
        <w:rPr>
          <w:b/>
          <w:sz w:val="22"/>
          <w:szCs w:val="22"/>
          <w:u w:val="single"/>
        </w:rPr>
      </w:pPr>
    </w:p>
    <w:p w14:paraId="4429DC9C" w14:textId="77777777" w:rsidR="005864B8" w:rsidRDefault="005864B8" w:rsidP="00FE5C1D">
      <w:pPr>
        <w:spacing w:line="360" w:lineRule="auto"/>
        <w:rPr>
          <w:b/>
          <w:sz w:val="22"/>
          <w:szCs w:val="22"/>
          <w:u w:val="single"/>
        </w:rPr>
      </w:pPr>
    </w:p>
    <w:p w14:paraId="6A430956" w14:textId="77777777" w:rsidR="005864B8" w:rsidRDefault="005864B8" w:rsidP="00FE5C1D">
      <w:pPr>
        <w:spacing w:line="360" w:lineRule="auto"/>
        <w:rPr>
          <w:b/>
          <w:sz w:val="22"/>
          <w:szCs w:val="22"/>
          <w:u w:val="single"/>
        </w:rPr>
      </w:pPr>
    </w:p>
    <w:p w14:paraId="4EA0154B" w14:textId="77777777" w:rsidR="005864B8" w:rsidRDefault="005864B8" w:rsidP="00DC53E6">
      <w:pPr>
        <w:spacing w:before="240" w:after="120" w:line="360" w:lineRule="auto"/>
        <w:rPr>
          <w:b/>
          <w:sz w:val="22"/>
          <w:szCs w:val="22"/>
          <w:u w:val="single"/>
        </w:rPr>
      </w:pPr>
    </w:p>
    <w:p w14:paraId="24CBDE6B" w14:textId="43E5F5EF" w:rsidR="007919EF" w:rsidRPr="00AB1A6B" w:rsidRDefault="00AF5F27" w:rsidP="00DC53E6">
      <w:pPr>
        <w:spacing w:before="24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FE5C1D">
        <w:rPr>
          <w:b/>
          <w:sz w:val="22"/>
          <w:szCs w:val="22"/>
          <w:u w:val="single"/>
        </w:rPr>
        <w:t>6</w:t>
      </w:r>
    </w:p>
    <w:p w14:paraId="3C207D2C" w14:textId="6AFCFC0D" w:rsidR="007919EF" w:rsidRPr="00AB1A6B" w:rsidRDefault="007919EF" w:rsidP="007919E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95457E">
        <w:rPr>
          <w:b/>
          <w:sz w:val="22"/>
          <w:szCs w:val="22"/>
        </w:rPr>
        <w:t>411</w:t>
      </w:r>
      <w:r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230/25</w:t>
      </w:r>
      <w:r w:rsidRPr="00AF0712">
        <w:rPr>
          <w:b/>
          <w:sz w:val="22"/>
          <w:szCs w:val="22"/>
        </w:rPr>
        <w:t>/DRI</w:t>
      </w:r>
    </w:p>
    <w:p w14:paraId="6B4DDAB2" w14:textId="77777777" w:rsidR="007919EF" w:rsidRDefault="007919EF" w:rsidP="007919EF">
      <w:pPr>
        <w:spacing w:line="360" w:lineRule="auto"/>
        <w:rPr>
          <w:b/>
          <w:sz w:val="22"/>
          <w:szCs w:val="22"/>
        </w:rPr>
      </w:pPr>
    </w:p>
    <w:p w14:paraId="36E1AC81" w14:textId="716298CC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A3050B" w:rsidRPr="00A3050B">
        <w:rPr>
          <w:b/>
          <w:sz w:val="22"/>
          <w:szCs w:val="22"/>
        </w:rPr>
        <w:t xml:space="preserve"> </w:t>
      </w:r>
      <w:r w:rsidR="00D632E8">
        <w:rPr>
          <w:b/>
          <w:bCs/>
          <w:sz w:val="22"/>
          <w:szCs w:val="22"/>
        </w:rPr>
        <w:t>przez</w:t>
      </w:r>
      <w:r w:rsidR="007033C8" w:rsidRPr="007033C8">
        <w:rPr>
          <w:b/>
          <w:bCs/>
          <w:sz w:val="22"/>
          <w:szCs w:val="22"/>
        </w:rPr>
        <w:t xml:space="preserve"> </w:t>
      </w:r>
      <w:r w:rsidR="00DC53E6">
        <w:rPr>
          <w:b/>
          <w:bCs/>
          <w:sz w:val="22"/>
          <w:szCs w:val="22"/>
        </w:rPr>
        <w:t>TWEETOP</w:t>
      </w:r>
      <w:r w:rsidR="00C01412" w:rsidRPr="00C01412">
        <w:rPr>
          <w:b/>
          <w:bCs/>
          <w:sz w:val="22"/>
          <w:szCs w:val="22"/>
        </w:rPr>
        <w:t xml:space="preserve"> </w:t>
      </w:r>
      <w:r w:rsidR="00A3050B" w:rsidRPr="00A3050B">
        <w:rPr>
          <w:b/>
          <w:sz w:val="22"/>
          <w:szCs w:val="22"/>
        </w:rPr>
        <w:t>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0AA3B379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4528DDEE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41A385D3" w14:textId="77777777" w:rsidTr="0079296B">
        <w:tc>
          <w:tcPr>
            <w:tcW w:w="0" w:type="auto"/>
            <w:vAlign w:val="center"/>
          </w:tcPr>
          <w:p w14:paraId="4BD6DD69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CF8D8D8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3734C22D" w14:textId="77777777" w:rsidTr="0079296B">
        <w:tc>
          <w:tcPr>
            <w:tcW w:w="0" w:type="auto"/>
            <w:vAlign w:val="center"/>
          </w:tcPr>
          <w:p w14:paraId="3951C1B3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080C5E6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624D876" w14:textId="77777777" w:rsidTr="0079296B">
        <w:tc>
          <w:tcPr>
            <w:tcW w:w="0" w:type="auto"/>
            <w:vAlign w:val="center"/>
          </w:tcPr>
          <w:p w14:paraId="7E0A05F8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194023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8D9C1E5" w14:textId="77777777" w:rsidTr="0079296B">
        <w:tc>
          <w:tcPr>
            <w:tcW w:w="0" w:type="auto"/>
            <w:vAlign w:val="center"/>
          </w:tcPr>
          <w:p w14:paraId="4E90E55B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27BBC0A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4C5723B8" w14:textId="77777777" w:rsidTr="008272DA">
        <w:trPr>
          <w:trHeight w:val="730"/>
        </w:trPr>
        <w:tc>
          <w:tcPr>
            <w:tcW w:w="0" w:type="auto"/>
            <w:vAlign w:val="center"/>
          </w:tcPr>
          <w:p w14:paraId="04F04D21" w14:textId="77777777" w:rsidR="00A00E16" w:rsidRPr="00AB1A6B" w:rsidRDefault="00A00E16" w:rsidP="008272DA">
            <w:pPr>
              <w:spacing w:before="80" w:after="8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1CBA3C9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1D4E4A0D" w14:textId="77777777" w:rsidTr="0079296B">
        <w:tc>
          <w:tcPr>
            <w:tcW w:w="0" w:type="auto"/>
            <w:vAlign w:val="center"/>
          </w:tcPr>
          <w:p w14:paraId="4602318B" w14:textId="77777777" w:rsidR="00A00E16" w:rsidRPr="00AB1A6B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338A5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F7B9B87" w14:textId="77777777" w:rsidR="00A00E16" w:rsidRPr="007919EF" w:rsidRDefault="00A00E16" w:rsidP="00A00E16">
      <w:pPr>
        <w:spacing w:line="360" w:lineRule="auto"/>
        <w:jc w:val="center"/>
        <w:rPr>
          <w:b/>
          <w:sz w:val="16"/>
          <w:szCs w:val="16"/>
        </w:rPr>
      </w:pPr>
    </w:p>
    <w:p w14:paraId="4163DBB5" w14:textId="77777777" w:rsidR="003F6EEC" w:rsidRPr="007919EF" w:rsidRDefault="003F6EEC" w:rsidP="00A00E16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7777EE14" w14:textId="77777777" w:rsidTr="0079296B">
        <w:tc>
          <w:tcPr>
            <w:tcW w:w="0" w:type="auto"/>
            <w:vAlign w:val="center"/>
          </w:tcPr>
          <w:p w14:paraId="2EF090E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DF4128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4A03EC35" w14:textId="77777777" w:rsidTr="0079296B">
        <w:tc>
          <w:tcPr>
            <w:tcW w:w="0" w:type="auto"/>
            <w:vAlign w:val="center"/>
          </w:tcPr>
          <w:p w14:paraId="4EF56D13" w14:textId="77777777" w:rsidR="00A00E16" w:rsidRPr="00AB1A6B" w:rsidRDefault="00A00E16" w:rsidP="00F8774B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38665CD3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3899A21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F8774B" w:rsidRPr="00AB1A6B" w14:paraId="58974144" w14:textId="77777777" w:rsidTr="008D0CEC">
        <w:tc>
          <w:tcPr>
            <w:tcW w:w="0" w:type="auto"/>
            <w:vAlign w:val="center"/>
          </w:tcPr>
          <w:p w14:paraId="25CFF6BE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6398B06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F8774B" w:rsidRPr="00AB1A6B" w14:paraId="702301D9" w14:textId="77777777" w:rsidTr="008D0CEC">
        <w:tc>
          <w:tcPr>
            <w:tcW w:w="0" w:type="auto"/>
            <w:vAlign w:val="center"/>
          </w:tcPr>
          <w:p w14:paraId="3DAFB09C" w14:textId="77777777" w:rsidR="00F8774B" w:rsidRDefault="00F8774B" w:rsidP="00F8774B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18172186" w14:textId="77777777" w:rsidR="00F8774B" w:rsidRPr="00AB1A6B" w:rsidRDefault="00F8774B" w:rsidP="00F8774B">
            <w:pPr>
              <w:spacing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A6DC4C8" w14:textId="77777777" w:rsidR="00F8774B" w:rsidRPr="00AB1A6B" w:rsidRDefault="00F8774B" w:rsidP="008D0CE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0EA948B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5166F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E7329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8BF105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66E22490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F15B2D3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8E26F1C" w14:textId="77777777" w:rsidR="00F8774B" w:rsidRDefault="00F8774B" w:rsidP="00C20A74">
      <w:pPr>
        <w:shd w:val="clear" w:color="auto" w:fill="FFFFFF"/>
        <w:spacing w:after="120" w:line="360" w:lineRule="auto"/>
        <w:ind w:left="5041"/>
        <w:jc w:val="both"/>
        <w:rPr>
          <w:sz w:val="22"/>
          <w:szCs w:val="22"/>
        </w:rPr>
      </w:pPr>
    </w:p>
    <w:p w14:paraId="789698D5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2AA0876" w14:textId="7B0F4669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01360D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2763CD8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4D08FB2B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E79CB3E" w14:textId="78CC9718" w:rsidR="001521FA" w:rsidRPr="00E845BA" w:rsidRDefault="00F25713" w:rsidP="00E845BA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176D07C" w14:textId="32D452D1" w:rsidR="00D50642" w:rsidRPr="00AB1A6B" w:rsidRDefault="00AF5F27" w:rsidP="007E4585">
      <w:pPr>
        <w:spacing w:before="240" w:line="360" w:lineRule="auto"/>
        <w:jc w:val="right"/>
        <w:rPr>
          <w:b/>
          <w:sz w:val="22"/>
          <w:szCs w:val="22"/>
          <w:u w:val="single"/>
        </w:rPr>
      </w:pPr>
      <w:bookmarkStart w:id="31" w:name="_Hlk197032761"/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DC53E6">
        <w:rPr>
          <w:b/>
          <w:sz w:val="22"/>
          <w:szCs w:val="22"/>
          <w:u w:val="single"/>
        </w:rPr>
        <w:t>7</w:t>
      </w:r>
    </w:p>
    <w:p w14:paraId="1628D90D" w14:textId="622AF442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95457E">
        <w:rPr>
          <w:b/>
          <w:sz w:val="22"/>
          <w:szCs w:val="22"/>
        </w:rPr>
        <w:t>411</w:t>
      </w:r>
      <w:r w:rsidR="00B71664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="00B71664">
        <w:rPr>
          <w:b/>
          <w:sz w:val="22"/>
          <w:szCs w:val="22"/>
        </w:rPr>
        <w:t>230/2</w:t>
      </w:r>
      <w:r w:rsidR="00C20A74">
        <w:rPr>
          <w:b/>
          <w:sz w:val="22"/>
          <w:szCs w:val="22"/>
        </w:rPr>
        <w:t>5</w:t>
      </w:r>
      <w:r w:rsidR="00AF0712" w:rsidRPr="00AF0712">
        <w:rPr>
          <w:b/>
          <w:sz w:val="22"/>
          <w:szCs w:val="22"/>
        </w:rPr>
        <w:t>/DRI</w:t>
      </w:r>
    </w:p>
    <w:p w14:paraId="381B7D72" w14:textId="77777777" w:rsidR="00D50642" w:rsidRDefault="00D50642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508C97AE" w14:textId="77777777" w:rsidR="007E4585" w:rsidRDefault="007E4585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0875DA09" w14:textId="77777777" w:rsidR="00C20A74" w:rsidRPr="00E845BA" w:rsidRDefault="00C20A74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1A86153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ED0FCB2" w14:textId="569AA346" w:rsidR="00C20A74" w:rsidRPr="003D191B" w:rsidRDefault="00D50642" w:rsidP="00C20A74">
      <w:pPr>
        <w:spacing w:after="360"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="007033C8" w:rsidRPr="007033C8">
        <w:rPr>
          <w:b/>
          <w:bCs/>
          <w:sz w:val="22"/>
          <w:szCs w:val="22"/>
        </w:rPr>
        <w:t xml:space="preserve"> </w:t>
      </w:r>
      <w:r w:rsidR="00DC53E6">
        <w:rPr>
          <w:b/>
          <w:bCs/>
          <w:sz w:val="22"/>
          <w:szCs w:val="22"/>
        </w:rPr>
        <w:t xml:space="preserve">TWEETOP </w:t>
      </w:r>
      <w:r w:rsidR="00A3050B" w:rsidRPr="00A3050B">
        <w:rPr>
          <w:b/>
          <w:sz w:val="22"/>
          <w:szCs w:val="22"/>
        </w:rPr>
        <w:t>Sp. z o.o.</w:t>
      </w:r>
      <w:r w:rsidRPr="00AB1A6B">
        <w:rPr>
          <w:b/>
          <w:sz w:val="22"/>
          <w:szCs w:val="22"/>
        </w:rPr>
        <w:t xml:space="preserve"> </w:t>
      </w:r>
      <w:r w:rsidR="007033C8">
        <w:rPr>
          <w:b/>
          <w:sz w:val="22"/>
          <w:szCs w:val="22"/>
        </w:rPr>
        <w:br/>
      </w:r>
      <w:r w:rsidRPr="00AB1A6B">
        <w:rPr>
          <w:b/>
          <w:bCs/>
          <w:sz w:val="22"/>
          <w:szCs w:val="22"/>
        </w:rPr>
        <w:t>w zakresie utrzymania Inwestycji w roku 20……</w:t>
      </w:r>
    </w:p>
    <w:p w14:paraId="38F0E1AE" w14:textId="4390204B" w:rsidR="00D50642" w:rsidRDefault="00D50642" w:rsidP="00E845BA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</w:t>
      </w:r>
      <w:r w:rsidR="00DE5961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20A74" w:rsidRPr="00AB1A6B" w14:paraId="1AB94C7E" w14:textId="77777777" w:rsidTr="00D378EC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0FD" w14:textId="77777777" w:rsidR="00C20A74" w:rsidRPr="00C94312" w:rsidRDefault="00C20A74" w:rsidP="00D378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FBE" w14:textId="77777777" w:rsidR="00C20A74" w:rsidRPr="00C94312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39D939CE" w14:textId="77777777" w:rsidR="00C20A74" w:rsidRPr="00C94312" w:rsidRDefault="00C20A74" w:rsidP="00D378EC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D00" w14:textId="77777777" w:rsidR="00C20A74" w:rsidRPr="00C94312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8AF" w14:textId="77777777" w:rsidR="00C20A74" w:rsidRPr="00C94312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0CDFA9B1" w14:textId="77777777" w:rsidR="00C20A74" w:rsidRPr="00C94312" w:rsidRDefault="00C20A74" w:rsidP="00D378EC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627" w14:textId="77777777" w:rsidR="00C20A74" w:rsidRPr="00C94312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19E" w14:textId="77777777" w:rsidR="00C20A74" w:rsidRPr="00C94312" w:rsidRDefault="00C20A74" w:rsidP="00D378EC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48F93028" w14:textId="77777777" w:rsidR="00C20A74" w:rsidRPr="00C94312" w:rsidRDefault="00C20A74" w:rsidP="00D378EC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C20A74" w:rsidRPr="00AB1A6B" w14:paraId="1BE368C1" w14:textId="77777777" w:rsidTr="00D378EC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F12" w14:textId="77777777" w:rsidR="00C20A74" w:rsidRPr="00C20A74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274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89B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28E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8F6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1C3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20A74" w:rsidRPr="00AB1A6B" w14:paraId="5AE47D94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74" w14:textId="77777777" w:rsidR="00C20A74" w:rsidRPr="00C20A74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FF4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08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EB7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19D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12E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20A74" w:rsidRPr="00AB1A6B" w14:paraId="265D8B3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A1" w14:textId="77777777" w:rsidR="00C20A74" w:rsidRPr="00AB1A6B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350" w14:textId="77777777" w:rsidR="00C20A74" w:rsidRPr="00AB1A6B" w:rsidRDefault="00C20A74" w:rsidP="00D378EC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C3F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36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7F7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65DF76C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BA" w14:textId="77777777" w:rsidR="00C20A74" w:rsidRPr="00C20A74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F9" w14:textId="77777777" w:rsidR="00C20A74" w:rsidRPr="00AB1A6B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270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C16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0B6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36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382567B9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E41" w14:textId="77777777" w:rsidR="00C20A74" w:rsidRPr="00C20A74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95D" w14:textId="77777777" w:rsidR="00C20A74" w:rsidRPr="00AB1A6B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41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A4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FA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3F6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40D89F0A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81" w14:textId="77777777" w:rsidR="00C20A74" w:rsidRPr="00AB1A6B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D9B" w14:textId="77777777" w:rsidR="00C20A74" w:rsidRPr="00AB1A6B" w:rsidRDefault="00C20A74" w:rsidP="00D378EC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462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2D5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931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45C9FE15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BFD" w14:textId="77777777" w:rsidR="00C20A74" w:rsidRPr="00AB1A6B" w:rsidRDefault="00C20A74" w:rsidP="00D378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16" w14:textId="77777777" w:rsidR="00C20A74" w:rsidRPr="00AB1A6B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CEF" w14:textId="77777777" w:rsidR="00C20A74" w:rsidRPr="00AB1A6B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55B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74E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9C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7A5A35F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F3F" w14:textId="77777777" w:rsidR="00C20A74" w:rsidRPr="00AB1A6B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900" w14:textId="77777777" w:rsidR="00C20A74" w:rsidRPr="00AB1A6B" w:rsidRDefault="00C20A74" w:rsidP="00D378EC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3F" w14:textId="77777777" w:rsidR="00C20A74" w:rsidRPr="00AB1A6B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7709644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EE" w14:textId="77777777" w:rsidR="00C20A74" w:rsidRPr="00AB1A6B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424" w14:textId="77777777" w:rsidR="00C20A74" w:rsidRPr="00BB360A" w:rsidRDefault="00C20A74" w:rsidP="00D378EC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75" w14:textId="77777777" w:rsidR="00C20A74" w:rsidRPr="00AB1A6B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</w:tbl>
    <w:p w14:paraId="6C3D02F8" w14:textId="77777777" w:rsidR="003D191B" w:rsidRPr="001521FA" w:rsidRDefault="003D191B" w:rsidP="00E845BA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246035B3" w14:textId="45D0D8E3" w:rsidR="00932AA7" w:rsidRPr="007E4585" w:rsidRDefault="00FB04EF" w:rsidP="007E4585">
      <w:pPr>
        <w:pStyle w:val="Standard"/>
        <w:spacing w:after="180" w:line="320" w:lineRule="exact"/>
        <w:jc w:val="both"/>
        <w:rPr>
          <w:b/>
          <w:bCs/>
          <w:sz w:val="22"/>
          <w:szCs w:val="22"/>
        </w:rPr>
      </w:pPr>
      <w:r w:rsidRPr="00AB1A6B">
        <w:rPr>
          <w:b/>
          <w:sz w:val="22"/>
          <w:szCs w:val="22"/>
        </w:rPr>
        <w:t xml:space="preserve">2. </w:t>
      </w:r>
      <w:r w:rsidR="00932AA7" w:rsidRPr="00AB1A6B">
        <w:rPr>
          <w:b/>
          <w:sz w:val="22"/>
          <w:szCs w:val="22"/>
        </w:rPr>
        <w:t>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318"/>
        <w:gridCol w:w="6742"/>
      </w:tblGrid>
      <w:tr w:rsidR="00932AA7" w:rsidRPr="00AB1A6B" w14:paraId="7E353565" w14:textId="77777777" w:rsidTr="00C05DBB">
        <w:tc>
          <w:tcPr>
            <w:tcW w:w="337" w:type="pct"/>
            <w:vAlign w:val="center"/>
          </w:tcPr>
          <w:p w14:paraId="19F8D7D7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7A7D1557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2BA89A53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32AA7" w:rsidRPr="00AB1A6B" w14:paraId="78F0465F" w14:textId="77777777" w:rsidTr="00C05DBB">
        <w:tc>
          <w:tcPr>
            <w:tcW w:w="337" w:type="pct"/>
            <w:vAlign w:val="center"/>
          </w:tcPr>
          <w:p w14:paraId="5A4E5C5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0B38C714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1C3A0576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6BAC5144" w14:textId="77777777" w:rsidTr="00C05DBB">
        <w:tc>
          <w:tcPr>
            <w:tcW w:w="337" w:type="pct"/>
            <w:vAlign w:val="center"/>
          </w:tcPr>
          <w:p w14:paraId="34C8A7CB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10D9E53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123A8FD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56314F6A" w14:textId="77777777" w:rsidTr="00C05DBB">
        <w:tc>
          <w:tcPr>
            <w:tcW w:w="337" w:type="pct"/>
            <w:vAlign w:val="center"/>
          </w:tcPr>
          <w:p w14:paraId="4CB67FB5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104E331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230A1E18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71F8816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3CC08766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4117317E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31D275A8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443D9B2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658A12CE" w14:textId="77777777" w:rsidR="00932AA7" w:rsidRPr="00AB1A6B" w:rsidRDefault="00932AA7" w:rsidP="008D0CE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7D004B5D" w14:textId="77777777" w:rsidR="00932AA7" w:rsidRPr="00AB1A6B" w:rsidRDefault="00932AA7" w:rsidP="008D0CEC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0F582985" w14:textId="536A8AA7" w:rsidR="00932AA7" w:rsidRPr="00AB1A6B" w:rsidRDefault="00932AA7" w:rsidP="00932AA7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>
              <w:rPr>
                <w:sz w:val="20"/>
              </w:rPr>
              <w:t xml:space="preserve"> przy pełnym roku kalendarzowym</w:t>
            </w:r>
            <w:r w:rsidRPr="00AB1A6B">
              <w:rPr>
                <w:sz w:val="20"/>
              </w:rPr>
              <w:t>)</w:t>
            </w:r>
          </w:p>
        </w:tc>
      </w:tr>
    </w:tbl>
    <w:p w14:paraId="0A76C83F" w14:textId="77777777" w:rsidR="00932AA7" w:rsidRPr="00AB1A6B" w:rsidRDefault="00932AA7" w:rsidP="007E4585">
      <w:pPr>
        <w:jc w:val="both"/>
        <w:rPr>
          <w:sz w:val="22"/>
          <w:szCs w:val="22"/>
        </w:rPr>
      </w:pPr>
    </w:p>
    <w:p w14:paraId="09ECC386" w14:textId="77777777" w:rsidR="00932AA7" w:rsidRPr="00AB1A6B" w:rsidRDefault="00932AA7" w:rsidP="00045C00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B15ACB7" w14:textId="77777777" w:rsidR="00932AA7" w:rsidRPr="00F30680" w:rsidRDefault="00932AA7" w:rsidP="00932AA7">
      <w:pPr>
        <w:spacing w:line="360" w:lineRule="auto"/>
        <w:rPr>
          <w:sz w:val="16"/>
          <w:szCs w:val="16"/>
        </w:rPr>
      </w:pPr>
    </w:p>
    <w:p w14:paraId="1AB97B61" w14:textId="311081E8" w:rsidR="007E4585" w:rsidRPr="007E4585" w:rsidRDefault="00932AA7" w:rsidP="007E4585">
      <w:pPr>
        <w:pStyle w:val="Akapitzlist"/>
        <w:numPr>
          <w:ilvl w:val="0"/>
          <w:numId w:val="21"/>
        </w:numPr>
        <w:spacing w:before="120" w:after="120" w:line="280" w:lineRule="exact"/>
        <w:ind w:left="357" w:hanging="357"/>
        <w:contextualSpacing w:val="0"/>
        <w:rPr>
          <w:b/>
          <w:sz w:val="22"/>
          <w:szCs w:val="22"/>
        </w:rPr>
      </w:pPr>
      <w:r w:rsidRPr="007E4585">
        <w:rPr>
          <w:b/>
          <w:sz w:val="22"/>
          <w:szCs w:val="22"/>
        </w:rPr>
        <w:t>Wykonanie kryteriów jakościowych w roku….</w:t>
      </w:r>
    </w:p>
    <w:p w14:paraId="51541059" w14:textId="4797D3EA" w:rsidR="007E4585" w:rsidRDefault="007E4585" w:rsidP="007E4585">
      <w:pPr>
        <w:spacing w:after="120" w:line="300" w:lineRule="exact"/>
        <w:ind w:left="284" w:hanging="284"/>
        <w:rPr>
          <w:bCs/>
          <w:color w:val="000000" w:themeColor="text1"/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>
        <w:rPr>
          <w:b/>
          <w:sz w:val="22"/>
          <w:szCs w:val="22"/>
        </w:rPr>
        <w:t xml:space="preserve"> </w:t>
      </w:r>
      <w:r w:rsidRPr="00C60D00">
        <w:rPr>
          <w:b/>
          <w:color w:val="000000" w:themeColor="text1"/>
          <w:sz w:val="22"/>
          <w:szCs w:val="22"/>
        </w:rPr>
        <w:t>Posiadanie statusu mikro przedsiębiorcy, małego przedsiębiorcy albo średniego przedsiębiorcy</w:t>
      </w:r>
      <w:r>
        <w:rPr>
          <w:b/>
          <w:color w:val="000000" w:themeColor="text1"/>
          <w:sz w:val="22"/>
          <w:szCs w:val="22"/>
        </w:rPr>
        <w:t xml:space="preserve">:      </w:t>
      </w:r>
      <w:r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>
        <w:rPr>
          <w:bCs/>
          <w:color w:val="000000" w:themeColor="text1"/>
          <w:sz w:val="22"/>
          <w:szCs w:val="22"/>
        </w:rPr>
        <w:t>;</w:t>
      </w:r>
    </w:p>
    <w:p w14:paraId="726952A4" w14:textId="77777777" w:rsidR="007E4585" w:rsidRPr="007E4585" w:rsidRDefault="007E4585" w:rsidP="007E4585">
      <w:pPr>
        <w:spacing w:after="120" w:line="300" w:lineRule="exact"/>
        <w:ind w:left="284" w:hanging="284"/>
        <w:rPr>
          <w:bCs/>
          <w:color w:val="000000" w:themeColor="text1"/>
          <w:sz w:val="22"/>
          <w:szCs w:val="22"/>
        </w:rPr>
      </w:pPr>
    </w:p>
    <w:p w14:paraId="2103FAC7" w14:textId="77777777" w:rsidR="007E4585" w:rsidRPr="0034266D" w:rsidRDefault="007E4585" w:rsidP="007E4585">
      <w:pPr>
        <w:spacing w:after="120" w:line="300" w:lineRule="exact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 xml:space="preserve">b) </w:t>
      </w:r>
      <w:r w:rsidRPr="001D359B">
        <w:rPr>
          <w:b/>
          <w:color w:val="000000" w:themeColor="text1"/>
          <w:sz w:val="22"/>
          <w:szCs w:val="22"/>
        </w:rPr>
        <w:t>Utworzenie wyspecjalizowanych miejsc pracy</w:t>
      </w:r>
      <w:r w:rsidRPr="001D359B">
        <w:rPr>
          <w:sz w:val="22"/>
          <w:szCs w:val="22"/>
        </w:rPr>
        <w:t>:</w:t>
      </w:r>
    </w:p>
    <w:p w14:paraId="30B872F8" w14:textId="1C470F08" w:rsidR="007E4585" w:rsidRDefault="007E4585" w:rsidP="007E4585">
      <w:pPr>
        <w:spacing w:after="120" w:line="300" w:lineRule="exact"/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>
        <w:rPr>
          <w:sz w:val="22"/>
          <w:szCs w:val="22"/>
        </w:rPr>
        <w:t xml:space="preserve"> 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 xml:space="preserve">pracowników posiadających </w:t>
      </w:r>
      <w:r w:rsidRPr="00F6735A">
        <w:rPr>
          <w:sz w:val="22"/>
          <w:szCs w:val="22"/>
        </w:rPr>
        <w:t xml:space="preserve">wykształcenie wyższe, średnie, średnie branżowe, zasadnicze zawodowe lub </w:t>
      </w:r>
      <w:r>
        <w:rPr>
          <w:sz w:val="22"/>
          <w:szCs w:val="22"/>
        </w:rPr>
        <w:t xml:space="preserve">zasadnicze </w:t>
      </w:r>
      <w:r w:rsidRPr="00F6735A">
        <w:rPr>
          <w:sz w:val="22"/>
          <w:szCs w:val="22"/>
        </w:rPr>
        <w:t>branżowe, poświadczone dyplomem</w:t>
      </w:r>
      <w:r>
        <w:rPr>
          <w:sz w:val="22"/>
          <w:szCs w:val="22"/>
        </w:rPr>
        <w:t xml:space="preserve">, </w:t>
      </w:r>
      <w:r w:rsidRPr="00F6735A">
        <w:rPr>
          <w:sz w:val="22"/>
          <w:szCs w:val="22"/>
        </w:rPr>
        <w:t>świadectwem, lub innym dokumentem uprawniającym do wykonywania zawodu</w:t>
      </w:r>
      <w:r>
        <w:rPr>
          <w:sz w:val="22"/>
          <w:szCs w:val="22"/>
        </w:rPr>
        <w:t>;</w:t>
      </w:r>
    </w:p>
    <w:p w14:paraId="61473C08" w14:textId="77777777" w:rsidR="002667C1" w:rsidRDefault="007E4585" w:rsidP="002667C1">
      <w:pPr>
        <w:spacing w:before="120" w:after="120"/>
        <w:rPr>
          <w:b/>
          <w:sz w:val="22"/>
          <w:szCs w:val="22"/>
        </w:rPr>
      </w:pPr>
      <w:r w:rsidRPr="00EF6B5A">
        <w:rPr>
          <w:sz w:val="22"/>
          <w:szCs w:val="22"/>
        </w:rPr>
        <w:br/>
      </w:r>
      <w:r>
        <w:rPr>
          <w:b/>
          <w:sz w:val="22"/>
          <w:szCs w:val="22"/>
        </w:rPr>
        <w:t>c</w:t>
      </w:r>
      <w:r w:rsidRPr="008C1717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Prowadzenie d</w:t>
      </w:r>
      <w:r w:rsidRPr="008C1717">
        <w:rPr>
          <w:b/>
          <w:sz w:val="22"/>
          <w:szCs w:val="22"/>
        </w:rPr>
        <w:t>ziałalnoś</w:t>
      </w:r>
      <w:r>
        <w:rPr>
          <w:b/>
          <w:sz w:val="22"/>
          <w:szCs w:val="22"/>
        </w:rPr>
        <w:t>ci</w:t>
      </w:r>
      <w:r w:rsidRPr="008C171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gospodarczej </w:t>
      </w:r>
      <w:r w:rsidRPr="008C1717">
        <w:rPr>
          <w:b/>
          <w:sz w:val="22"/>
          <w:szCs w:val="22"/>
        </w:rPr>
        <w:t>o niskim n</w:t>
      </w:r>
      <w:r>
        <w:rPr>
          <w:b/>
          <w:sz w:val="22"/>
          <w:szCs w:val="22"/>
        </w:rPr>
        <w:t>egatywnym wpływie na środowisko:</w:t>
      </w:r>
    </w:p>
    <w:p w14:paraId="2F1F634B" w14:textId="334E6026" w:rsidR="007E4585" w:rsidRPr="00EF6B5A" w:rsidRDefault="002667C1" w:rsidP="002667C1">
      <w:pPr>
        <w:spacing w:before="120" w:after="120" w:line="300" w:lineRule="exact"/>
        <w:rPr>
          <w:sz w:val="22"/>
          <w:szCs w:val="22"/>
        </w:rPr>
      </w:pPr>
      <w:r w:rsidRPr="002667C1">
        <w:rPr>
          <w:bCs/>
          <w:sz w:val="22"/>
          <w:szCs w:val="22"/>
        </w:rPr>
        <w:t>………………………………………………………………………………………………………………….</w:t>
      </w:r>
      <w:r w:rsidR="007E4585" w:rsidRPr="00EF6B5A">
        <w:rPr>
          <w:sz w:val="22"/>
          <w:szCs w:val="22"/>
        </w:rPr>
        <w:br/>
      </w:r>
      <w:r w:rsidR="007E458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10DDC" w14:textId="77777777" w:rsidR="007E4585" w:rsidRDefault="007E4585" w:rsidP="007E4585">
      <w:pPr>
        <w:rPr>
          <w:b/>
          <w:sz w:val="22"/>
          <w:szCs w:val="22"/>
        </w:rPr>
      </w:pPr>
    </w:p>
    <w:p w14:paraId="0EED940E" w14:textId="1B816123" w:rsidR="007E4585" w:rsidRDefault="007E4585" w:rsidP="002667C1">
      <w:pPr>
        <w:spacing w:after="12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Pr="008C1717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Wspieranie zdobywania wykształcenia i kwalifikacji zawodowych oraz współpraca ze szkolnictwem branżowym: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2"/>
          <w:szCs w:val="22"/>
        </w:rPr>
        <w:br/>
      </w:r>
    </w:p>
    <w:p w14:paraId="4B559C7A" w14:textId="52AE4177" w:rsidR="007E4585" w:rsidRPr="002667C1" w:rsidRDefault="007E4585" w:rsidP="002667C1">
      <w:pPr>
        <w:spacing w:before="240" w:after="120" w:line="3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Pr="009B1279">
        <w:rPr>
          <w:b/>
          <w:sz w:val="22"/>
          <w:szCs w:val="22"/>
        </w:rPr>
        <w:t>) Podejmowanie działań w zakresie opieki nad pracownikiem: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 xml:space="preserve">- </w:t>
      </w:r>
      <w:r w:rsidRPr="00422C7B">
        <w:rPr>
          <w:sz w:val="22"/>
          <w:szCs w:val="22"/>
        </w:rPr>
        <w:t xml:space="preserve">nazwa świadczenia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0C16C" w14:textId="77777777" w:rsidR="007E4585" w:rsidRPr="00422C7B" w:rsidRDefault="007E4585" w:rsidP="002667C1">
      <w:pPr>
        <w:spacing w:line="320" w:lineRule="exact"/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50E9228D" w14:textId="0A1B95BC" w:rsidR="007E4585" w:rsidRPr="00422C7B" w:rsidRDefault="007E4585" w:rsidP="002667C1">
      <w:pPr>
        <w:spacing w:line="320" w:lineRule="exact"/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</w:t>
      </w:r>
      <w:r w:rsidR="002667C1">
        <w:rPr>
          <w:sz w:val="22"/>
          <w:szCs w:val="22"/>
        </w:rPr>
        <w:t xml:space="preserve"> </w:t>
      </w:r>
      <w:r w:rsidR="002667C1" w:rsidRPr="00422C7B">
        <w:rPr>
          <w:sz w:val="22"/>
          <w:szCs w:val="22"/>
        </w:rPr>
        <w:t>………</w:t>
      </w:r>
      <w:r w:rsidR="002667C1">
        <w:rPr>
          <w:sz w:val="22"/>
          <w:szCs w:val="22"/>
        </w:rPr>
        <w:t xml:space="preserve">……. </w:t>
      </w:r>
      <w:r w:rsidR="002667C1" w:rsidRPr="00ED0213">
        <w:rPr>
          <w:b/>
          <w:sz w:val="22"/>
          <w:szCs w:val="22"/>
        </w:rPr>
        <w:t>(wartość w PLN)</w:t>
      </w:r>
    </w:p>
    <w:p w14:paraId="1ADF5EA8" w14:textId="24615DD4" w:rsidR="007E4585" w:rsidRDefault="007E4585" w:rsidP="002667C1">
      <w:pPr>
        <w:spacing w:after="240" w:line="320" w:lineRule="exact"/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</w:t>
      </w:r>
      <w:r w:rsidR="002667C1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</w:t>
      </w:r>
      <w:r w:rsidR="002667C1">
        <w:rPr>
          <w:sz w:val="22"/>
          <w:szCs w:val="22"/>
        </w:rPr>
        <w:t xml:space="preserve">…….. </w:t>
      </w:r>
      <w:r w:rsidR="002667C1" w:rsidRPr="00ED0213">
        <w:rPr>
          <w:b/>
          <w:sz w:val="22"/>
          <w:szCs w:val="22"/>
        </w:rPr>
        <w:t>(wartość w PLN)</w:t>
      </w:r>
      <w:r>
        <w:rPr>
          <w:sz w:val="22"/>
          <w:szCs w:val="22"/>
        </w:rPr>
        <w:t>.</w:t>
      </w:r>
    </w:p>
    <w:p w14:paraId="063F07EF" w14:textId="77777777" w:rsidR="007E4585" w:rsidRDefault="007E4585" w:rsidP="00045C00">
      <w:pPr>
        <w:shd w:val="clear" w:color="auto" w:fill="FFFFFF"/>
        <w:spacing w:after="240" w:line="300" w:lineRule="exact"/>
        <w:jc w:val="both"/>
        <w:rPr>
          <w:b/>
          <w:sz w:val="22"/>
          <w:szCs w:val="22"/>
        </w:rPr>
      </w:pPr>
    </w:p>
    <w:p w14:paraId="3B201871" w14:textId="77777777" w:rsidR="007E4585" w:rsidRPr="00AB1A6B" w:rsidRDefault="007E4585" w:rsidP="00045C00">
      <w:pPr>
        <w:shd w:val="clear" w:color="auto" w:fill="FFFFFF"/>
        <w:spacing w:after="360"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59567EDE" w14:textId="77777777" w:rsidR="007E4585" w:rsidRPr="00AB1A6B" w:rsidRDefault="007E4585" w:rsidP="007E4585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64DDFFD" w14:textId="77777777" w:rsidR="007E4585" w:rsidRPr="00AB1A6B" w:rsidRDefault="007E4585" w:rsidP="007E4585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496E8D7" w14:textId="77777777" w:rsidR="007E4585" w:rsidRPr="00AB1A6B" w:rsidRDefault="007E4585" w:rsidP="007E4585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3C6F6A94" w14:textId="77777777" w:rsidR="007E4585" w:rsidRPr="00B1348C" w:rsidRDefault="007E4585" w:rsidP="007E4585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24C03D1" w14:textId="77777777" w:rsidR="007E4585" w:rsidRPr="007E4585" w:rsidRDefault="007E4585" w:rsidP="007E4585">
      <w:pPr>
        <w:pStyle w:val="Akapitzlist"/>
        <w:spacing w:before="120" w:after="120"/>
        <w:ind w:left="360"/>
        <w:rPr>
          <w:b/>
          <w:sz w:val="22"/>
          <w:szCs w:val="22"/>
        </w:rPr>
      </w:pPr>
    </w:p>
    <w:p w14:paraId="738D1DAB" w14:textId="77777777" w:rsidR="009A4291" w:rsidRDefault="009A4291" w:rsidP="00D7021F">
      <w:pPr>
        <w:spacing w:before="120" w:line="360" w:lineRule="auto"/>
        <w:rPr>
          <w:b/>
          <w:sz w:val="22"/>
          <w:szCs w:val="22"/>
          <w:u w:val="single"/>
        </w:rPr>
      </w:pPr>
    </w:p>
    <w:bookmarkEnd w:id="31"/>
    <w:p w14:paraId="7B9F1B50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515563E6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3B2C4261" w14:textId="77777777" w:rsidR="00EC2826" w:rsidRPr="00EC2826" w:rsidRDefault="00EC2826" w:rsidP="00045C00">
      <w:pPr>
        <w:rPr>
          <w:b/>
          <w:sz w:val="16"/>
          <w:szCs w:val="16"/>
          <w:u w:val="single"/>
        </w:rPr>
      </w:pPr>
    </w:p>
    <w:p w14:paraId="7FB1853C" w14:textId="792E455F" w:rsidR="0067777A" w:rsidRPr="0067777A" w:rsidRDefault="0067777A" w:rsidP="00045C00">
      <w:pPr>
        <w:spacing w:before="40" w:line="360" w:lineRule="auto"/>
        <w:jc w:val="right"/>
        <w:rPr>
          <w:b/>
          <w:sz w:val="22"/>
          <w:szCs w:val="22"/>
          <w:u w:val="single"/>
        </w:rPr>
      </w:pPr>
      <w:r w:rsidRPr="0067777A">
        <w:rPr>
          <w:b/>
          <w:sz w:val="22"/>
          <w:szCs w:val="22"/>
          <w:u w:val="single"/>
        </w:rPr>
        <w:lastRenderedPageBreak/>
        <w:t xml:space="preserve">Załącznik nr </w:t>
      </w:r>
      <w:r w:rsidR="00281199">
        <w:rPr>
          <w:b/>
          <w:sz w:val="22"/>
          <w:szCs w:val="22"/>
          <w:u w:val="single"/>
        </w:rPr>
        <w:t>8</w:t>
      </w:r>
    </w:p>
    <w:p w14:paraId="7EFEB99C" w14:textId="05B04F90" w:rsidR="0067777A" w:rsidRPr="0067777A" w:rsidRDefault="0067777A" w:rsidP="00F3068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67777A">
        <w:rPr>
          <w:b/>
          <w:sz w:val="22"/>
          <w:szCs w:val="22"/>
        </w:rPr>
        <w:t>Umowa nr II/</w:t>
      </w:r>
      <w:r w:rsidR="0095457E">
        <w:rPr>
          <w:b/>
          <w:sz w:val="22"/>
          <w:szCs w:val="22"/>
        </w:rPr>
        <w:t>411</w:t>
      </w:r>
      <w:r w:rsidRPr="0067777A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Pr="0067777A">
        <w:rPr>
          <w:b/>
          <w:color w:val="000000"/>
          <w:sz w:val="22"/>
          <w:szCs w:val="22"/>
        </w:rPr>
        <w:t>230</w:t>
      </w:r>
      <w:r w:rsidRPr="0067777A">
        <w:rPr>
          <w:b/>
          <w:sz w:val="22"/>
          <w:szCs w:val="22"/>
        </w:rPr>
        <w:t>/</w:t>
      </w:r>
      <w:r w:rsidRPr="0067777A">
        <w:rPr>
          <w:b/>
          <w:color w:val="000000"/>
          <w:sz w:val="22"/>
          <w:szCs w:val="22"/>
        </w:rPr>
        <w:t>2</w:t>
      </w:r>
      <w:r w:rsidR="00646EA2">
        <w:rPr>
          <w:b/>
          <w:color w:val="000000"/>
          <w:sz w:val="22"/>
          <w:szCs w:val="22"/>
        </w:rPr>
        <w:t>5</w:t>
      </w:r>
      <w:r w:rsidRPr="0067777A">
        <w:rPr>
          <w:b/>
          <w:sz w:val="22"/>
          <w:szCs w:val="22"/>
        </w:rPr>
        <w:t>/DRI</w:t>
      </w:r>
    </w:p>
    <w:p w14:paraId="21890231" w14:textId="77777777" w:rsidR="00646EA2" w:rsidRDefault="00646EA2" w:rsidP="00AC1329">
      <w:pPr>
        <w:spacing w:before="120" w:after="24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 obowiązku informacyjnego MRiT</w:t>
      </w:r>
    </w:p>
    <w:p w14:paraId="6155A148" w14:textId="77777777" w:rsidR="00AC1329" w:rsidRPr="005328B8" w:rsidRDefault="00AC1329" w:rsidP="00AC1329">
      <w:pPr>
        <w:overflowPunct/>
        <w:autoSpaceDE/>
        <w:autoSpaceDN/>
        <w:adjustRightInd/>
        <w:spacing w:line="360" w:lineRule="auto"/>
        <w:ind w:right="-57"/>
        <w:textAlignment w:val="auto"/>
        <w:rPr>
          <w:sz w:val="22"/>
          <w:szCs w:val="22"/>
        </w:rPr>
      </w:pPr>
      <w:r w:rsidRPr="005328B8">
        <w:rPr>
          <w:sz w:val="22"/>
          <w:szCs w:val="22"/>
        </w:rPr>
        <w:t>Zgodnie z art. 13 rozporządzenia Parlamentu Europejskiego i Rady (UE) 2016/679 z dnia 27 kwietnia 2916 r.</w:t>
      </w:r>
      <w:r w:rsidRPr="005328B8">
        <w:rPr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5328B8">
        <w:rPr>
          <w:sz w:val="22"/>
          <w:szCs w:val="22"/>
        </w:rPr>
        <w:br/>
        <w:t xml:space="preserve">(Dz. Urz. UE L 119 z 04.05.2016, str.1 z późn. zm.), zwanego dalej „RODO”, informujemy, że: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1.</w:t>
      </w:r>
      <w:r w:rsidRPr="00151B44">
        <w:rPr>
          <w:sz w:val="22"/>
          <w:szCs w:val="22"/>
        </w:rPr>
        <w:t xml:space="preserve"> Administratorem Pani/Pana danych osobowych jest Minister Finansów i Gospodarki, którego obsługę zapewnia Ministerstwo Rozwoju i Technologii z siedzibą w Warszawie, Plac Trzech Krzyży 3/5, mail: </w:t>
      </w:r>
      <w:hyperlink r:id="rId11" w:history="1">
        <w:r w:rsidRPr="00151B44">
          <w:rPr>
            <w:color w:val="64B4FA"/>
            <w:sz w:val="22"/>
            <w:szCs w:val="22"/>
            <w:u w:val="single"/>
          </w:rPr>
          <w:t>kancelaria@mrit.gov.pl</w:t>
        </w:r>
      </w:hyperlink>
      <w:r w:rsidRPr="00151B44">
        <w:rPr>
          <w:sz w:val="22"/>
          <w:szCs w:val="22"/>
          <w:u w:val="single"/>
        </w:rPr>
        <w:t>,</w:t>
      </w:r>
      <w:r w:rsidRPr="00151B44">
        <w:rPr>
          <w:sz w:val="22"/>
          <w:szCs w:val="22"/>
        </w:rPr>
        <w:t xml:space="preserve"> tel.: +48 222 500 123, adres skrytki na </w:t>
      </w:r>
      <w:proofErr w:type="spellStart"/>
      <w:r w:rsidRPr="00151B44">
        <w:rPr>
          <w:sz w:val="22"/>
          <w:szCs w:val="22"/>
        </w:rPr>
        <w:t>ePUAP</w:t>
      </w:r>
      <w:proofErr w:type="spellEnd"/>
      <w:r w:rsidRPr="00151B44">
        <w:rPr>
          <w:sz w:val="22"/>
          <w:szCs w:val="22"/>
        </w:rPr>
        <w:t>: /MRPIT/</w:t>
      </w:r>
      <w:proofErr w:type="spellStart"/>
      <w:r w:rsidRPr="00151B44">
        <w:rPr>
          <w:sz w:val="22"/>
          <w:szCs w:val="22"/>
        </w:rPr>
        <w:t>SkrytkaESP</w:t>
      </w:r>
      <w:proofErr w:type="spellEnd"/>
      <w:r w:rsidRPr="00151B44">
        <w:rPr>
          <w:sz w:val="22"/>
          <w:szCs w:val="22"/>
        </w:rPr>
        <w:t xml:space="preserve">, adres do doręczeń elektronicznych: AE:PL-68477-29007-EFSHR-25. Wykonującym obowiązki administratora jest Dyrektor Departamentu Rozwoju Inwestycji MRiT.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2.</w:t>
      </w:r>
      <w:r w:rsidRPr="00151B44">
        <w:rPr>
          <w:sz w:val="22"/>
          <w:szCs w:val="22"/>
        </w:rPr>
        <w:t xml:space="preserve"> 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hyperlink r:id="rId12" w:history="1">
        <w:r w:rsidRPr="00151B44">
          <w:rPr>
            <w:color w:val="64B4FA"/>
            <w:sz w:val="22"/>
            <w:szCs w:val="22"/>
            <w:u w:val="single"/>
          </w:rPr>
          <w:t>iod@mrit.gov.pl</w:t>
        </w:r>
      </w:hyperlink>
      <w:r w:rsidRPr="00151B44">
        <w:rPr>
          <w:sz w:val="22"/>
          <w:szCs w:val="22"/>
          <w:u w:val="single"/>
        </w:rPr>
        <w:t>.</w:t>
      </w:r>
      <w:r w:rsidRPr="00151B44">
        <w:rPr>
          <w:sz w:val="22"/>
          <w:szCs w:val="22"/>
        </w:rPr>
        <w:t xml:space="preserve">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3.</w:t>
      </w:r>
      <w:r w:rsidRPr="00151B44">
        <w:rPr>
          <w:sz w:val="22"/>
          <w:szCs w:val="22"/>
        </w:rPr>
        <w:t xml:space="preserve"> Pani/Pana dane osobowe będą przetwarzane w oparciu o art. 6 ust. 1 lit. b) RODO, tj. w związku z zawarciem i realizacją umowy, której jest Pani/Pan stroną. Jeżeli jest Pani/Pan pełnomocnikiem lub osobą reprezentującą stronę przy zawarciu umowy, to Pani/Pana dane osobowe będą przetwarzane w oparciu o art. 6 ust. 1 lit. f) RODO, tj. prawnie uzasadniony interes administratora, polegający na konieczności właściwego identyfikowania kontrahenta przy zawieraniu umowy.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4.</w:t>
      </w:r>
      <w:r w:rsidRPr="00151B44">
        <w:rPr>
          <w:sz w:val="22"/>
          <w:szCs w:val="22"/>
        </w:rPr>
        <w:t xml:space="preserve"> Pani/Pana dane osobowe są przetwarzane na Pani/Pana żądanie przed zawarciem umowy, a następnie będą przetwarzane w celu wykonania zawartej umowy oraz w celach, w których przepisy nakazują nam przechowywać dane: cele archiwalne lub dowodowe.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5.</w:t>
      </w:r>
      <w:r w:rsidRPr="00151B44">
        <w:rPr>
          <w:sz w:val="22"/>
          <w:szCs w:val="22"/>
        </w:rPr>
        <w:t xml:space="preserve"> Odbiorcami Pani/Pana danych osobowych mogą być: </w:t>
      </w:r>
      <w:r w:rsidRPr="00151B44">
        <w:rPr>
          <w:sz w:val="22"/>
          <w:szCs w:val="22"/>
        </w:rPr>
        <w:br/>
        <w:t xml:space="preserve">     a) 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 </w:t>
      </w:r>
      <w:r w:rsidRPr="00151B44">
        <w:rPr>
          <w:sz w:val="22"/>
          <w:szCs w:val="22"/>
        </w:rPr>
        <w:br/>
        <w:t xml:space="preserve">     b) 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6.</w:t>
      </w:r>
      <w:r w:rsidRPr="00151B44">
        <w:rPr>
          <w:sz w:val="22"/>
          <w:szCs w:val="22"/>
        </w:rPr>
        <w:t xml:space="preserve"> Pani/Pana dane osobowe będą przechowywane przez okres niezbędny do realizacji celu przetwarzania, </w:t>
      </w:r>
      <w:r w:rsidRPr="00151B44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późn. zm.).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7.</w:t>
      </w:r>
      <w:r w:rsidRPr="00151B44">
        <w:rPr>
          <w:sz w:val="22"/>
          <w:szCs w:val="22"/>
        </w:rPr>
        <w:t xml:space="preserve"> Pani/Pana dane osobowe nie będą podlegać zautomatyzowanemu podejmowaniu decyzji lub profilowaniu.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8.</w:t>
      </w:r>
      <w:r w:rsidRPr="00151B44">
        <w:rPr>
          <w:sz w:val="22"/>
          <w:szCs w:val="22"/>
        </w:rPr>
        <w:t xml:space="preserve"> Podanie danych jest dobrowolne, ale niezbędne do zawarcia umowy.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9.</w:t>
      </w:r>
      <w:r w:rsidRPr="00151B44">
        <w:rPr>
          <w:sz w:val="22"/>
          <w:szCs w:val="22"/>
        </w:rPr>
        <w:t xml:space="preserve"> Pani/Pana dane osobowe nie będą przekazane do państw trzecich.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lastRenderedPageBreak/>
        <w:t>10.</w:t>
      </w:r>
      <w:r w:rsidRPr="00151B44">
        <w:rPr>
          <w:sz w:val="22"/>
          <w:szCs w:val="22"/>
        </w:rPr>
        <w:t xml:space="preserve"> W związku z przetwarzaniem Pani/Pana danych osobowych przysługują Pani/Panu następujące prawa: </w:t>
      </w:r>
      <w:r w:rsidRPr="00151B44">
        <w:rPr>
          <w:sz w:val="22"/>
          <w:szCs w:val="22"/>
        </w:rPr>
        <w:br/>
        <w:t xml:space="preserve">      a) prawo dostępu do swoich danych oraz otrzymania ich kopii zgodnie z art. 15 RODO; </w:t>
      </w:r>
      <w:r w:rsidRPr="00151B44">
        <w:rPr>
          <w:sz w:val="22"/>
          <w:szCs w:val="22"/>
        </w:rPr>
        <w:br/>
        <w:t xml:space="preserve">      b) prawo do sprostowania swoich danych zgodnie z art. 16 RODO; </w:t>
      </w:r>
      <w:r w:rsidRPr="00151B44">
        <w:rPr>
          <w:sz w:val="22"/>
          <w:szCs w:val="22"/>
        </w:rPr>
        <w:br/>
        <w:t xml:space="preserve">      c) prawo do ograniczenia przetwarzania danych zgodnie z art. 18 RODO; </w:t>
      </w:r>
      <w:r w:rsidRPr="00151B44">
        <w:rPr>
          <w:sz w:val="22"/>
          <w:szCs w:val="22"/>
        </w:rPr>
        <w:br/>
        <w:t xml:space="preserve">      d) prawo do złożenia sprzeciwu wobec przetwarzania danych, zgodnie z art. 21 RODO – w odniesieniu do    przetwarzania opartego o prawnie uzasadniony interes administratora. </w:t>
      </w:r>
      <w:r w:rsidRPr="00151B44">
        <w:rPr>
          <w:sz w:val="22"/>
          <w:szCs w:val="22"/>
        </w:rPr>
        <w:br/>
      </w:r>
      <w:r w:rsidRPr="005328B8">
        <w:rPr>
          <w:b/>
          <w:bCs/>
          <w:sz w:val="22"/>
          <w:szCs w:val="22"/>
        </w:rPr>
        <w:t>11.</w:t>
      </w:r>
      <w:r w:rsidRPr="005328B8">
        <w:rPr>
          <w:sz w:val="22"/>
          <w:szCs w:val="22"/>
        </w:rPr>
        <w:t xml:space="preserve"> W przypadku powzięcia informacji o niezgodnym z prawem przetwarzaniu Pani/Pana danych osobowych, przysługuje Pani/Panu prawo do wniesienia skargi do organu nadzorczego właściwego w sprawach ochrony danych osobowych, tj. Prezesa Urzędu Ochrony Danych Osobowych. </w:t>
      </w:r>
    </w:p>
    <w:p w14:paraId="6EBF941A" w14:textId="77777777" w:rsidR="00AC1329" w:rsidRDefault="00AC1329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409A7236" w14:textId="77777777" w:rsidR="00AC1329" w:rsidRDefault="00AC1329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595DDB27" w14:textId="77777777" w:rsidR="00AC1329" w:rsidRDefault="00AC1329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2025D1CB" w14:textId="77777777" w:rsidR="00646EA2" w:rsidRPr="00F30680" w:rsidRDefault="00646EA2" w:rsidP="00646EA2">
      <w:pPr>
        <w:jc w:val="both"/>
        <w:rPr>
          <w:sz w:val="16"/>
          <w:szCs w:val="16"/>
        </w:rPr>
      </w:pPr>
    </w:p>
    <w:p w14:paraId="7F6589F4" w14:textId="6144BFFA" w:rsidR="00751A8C" w:rsidRPr="00F30680" w:rsidRDefault="00751A8C" w:rsidP="00045C00">
      <w:pPr>
        <w:spacing w:after="40" w:line="360" w:lineRule="auto"/>
        <w:rPr>
          <w:bCs/>
          <w:i/>
          <w:sz w:val="22"/>
          <w:szCs w:val="22"/>
        </w:rPr>
      </w:pPr>
    </w:p>
    <w:sectPr w:rsidR="00751A8C" w:rsidRPr="00F30680" w:rsidSect="00FC226B">
      <w:footerReference w:type="default" r:id="rId13"/>
      <w:pgSz w:w="11906" w:h="16838"/>
      <w:pgMar w:top="1134" w:right="9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E159" w14:textId="77777777" w:rsidR="00655265" w:rsidRDefault="00655265">
      <w:r>
        <w:separator/>
      </w:r>
    </w:p>
  </w:endnote>
  <w:endnote w:type="continuationSeparator" w:id="0">
    <w:p w14:paraId="028FDECC" w14:textId="77777777" w:rsidR="00655265" w:rsidRDefault="00655265">
      <w:r>
        <w:continuationSeparator/>
      </w:r>
    </w:p>
  </w:endnote>
  <w:endnote w:type="continuationNotice" w:id="1">
    <w:p w14:paraId="419B8F2D" w14:textId="77777777" w:rsidR="00655265" w:rsidRDefault="00655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3333665" w14:textId="4A4A0396" w:rsidR="00976A3F" w:rsidRPr="00894542" w:rsidRDefault="00976A3F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061840">
          <w:rPr>
            <w:noProof/>
            <w:sz w:val="20"/>
          </w:rPr>
          <w:t>16</w:t>
        </w:r>
        <w:r w:rsidRPr="00894542">
          <w:rPr>
            <w:noProof/>
            <w:sz w:val="20"/>
          </w:rPr>
          <w:fldChar w:fldCharType="end"/>
        </w:r>
      </w:p>
    </w:sdtContent>
  </w:sdt>
  <w:p w14:paraId="5EBA809B" w14:textId="77777777" w:rsidR="00976A3F" w:rsidRDefault="00976A3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9D4E" w14:textId="77777777" w:rsidR="00655265" w:rsidRDefault="00655265">
      <w:r>
        <w:separator/>
      </w:r>
    </w:p>
  </w:footnote>
  <w:footnote w:type="continuationSeparator" w:id="0">
    <w:p w14:paraId="39B6C75F" w14:textId="77777777" w:rsidR="00655265" w:rsidRDefault="00655265">
      <w:r>
        <w:continuationSeparator/>
      </w:r>
    </w:p>
  </w:footnote>
  <w:footnote w:type="continuationNotice" w:id="1">
    <w:p w14:paraId="33942C04" w14:textId="77777777" w:rsidR="00655265" w:rsidRDefault="006552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C3511DD"/>
    <w:multiLevelType w:val="hybridMultilevel"/>
    <w:tmpl w:val="BF2C73E2"/>
    <w:lvl w:ilvl="0" w:tplc="01B283C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C443626"/>
    <w:multiLevelType w:val="hybridMultilevel"/>
    <w:tmpl w:val="9A984FC8"/>
    <w:lvl w:ilvl="0" w:tplc="2A869FF8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E325E"/>
    <w:multiLevelType w:val="hybridMultilevel"/>
    <w:tmpl w:val="3F10BBD8"/>
    <w:lvl w:ilvl="0" w:tplc="EF74E9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B02F4"/>
    <w:multiLevelType w:val="hybridMultilevel"/>
    <w:tmpl w:val="24088F90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721E5"/>
    <w:multiLevelType w:val="hybridMultilevel"/>
    <w:tmpl w:val="1EF03D06"/>
    <w:lvl w:ilvl="0" w:tplc="3B883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EB4F7E"/>
    <w:multiLevelType w:val="hybridMultilevel"/>
    <w:tmpl w:val="CC5216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1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2" w15:restartNumberingAfterBreak="0">
    <w:nsid w:val="1F937FD4"/>
    <w:multiLevelType w:val="hybridMultilevel"/>
    <w:tmpl w:val="270C6706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34500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574A24"/>
    <w:multiLevelType w:val="hybridMultilevel"/>
    <w:tmpl w:val="3034C066"/>
    <w:lvl w:ilvl="0" w:tplc="1598CC3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2F4A"/>
    <w:multiLevelType w:val="hybridMultilevel"/>
    <w:tmpl w:val="19321A3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37130B5D"/>
    <w:multiLevelType w:val="hybridMultilevel"/>
    <w:tmpl w:val="282EEAC0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E010E9"/>
    <w:multiLevelType w:val="hybridMultilevel"/>
    <w:tmpl w:val="6126688E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A496AAF8">
      <w:numFmt w:val="bullet"/>
      <w:lvlText w:val="•"/>
      <w:lvlJc w:val="left"/>
      <w:pPr>
        <w:ind w:left="2357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2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42E08"/>
    <w:multiLevelType w:val="multilevel"/>
    <w:tmpl w:val="46CEAE72"/>
    <w:lvl w:ilvl="0">
      <w:start w:val="1"/>
      <w:numFmt w:val="upperLetter"/>
      <w:lvlText w:val="%1."/>
      <w:lvlJc w:val="left"/>
      <w:pPr>
        <w:ind w:left="1065" w:hanging="7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552D6"/>
    <w:multiLevelType w:val="hybridMultilevel"/>
    <w:tmpl w:val="A60EDC38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F043D"/>
    <w:multiLevelType w:val="hybridMultilevel"/>
    <w:tmpl w:val="19485FF6"/>
    <w:lvl w:ilvl="0" w:tplc="C1625606">
      <w:start w:val="1"/>
      <w:numFmt w:val="bullet"/>
      <w:lvlText w:val="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 w15:restartNumberingAfterBreak="0">
    <w:nsid w:val="543412FA"/>
    <w:multiLevelType w:val="multilevel"/>
    <w:tmpl w:val="71066B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E154E1"/>
    <w:multiLevelType w:val="hybridMultilevel"/>
    <w:tmpl w:val="4022E1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04182"/>
    <w:multiLevelType w:val="multilevel"/>
    <w:tmpl w:val="B9DCCEE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AFF557D"/>
    <w:multiLevelType w:val="hybridMultilevel"/>
    <w:tmpl w:val="3A3C72F4"/>
    <w:lvl w:ilvl="0" w:tplc="59DEF5EC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1203926">
    <w:abstractNumId w:val="25"/>
  </w:num>
  <w:num w:numId="2" w16cid:durableId="553733957">
    <w:abstractNumId w:val="39"/>
  </w:num>
  <w:num w:numId="3" w16cid:durableId="853886862">
    <w:abstractNumId w:val="22"/>
  </w:num>
  <w:num w:numId="4" w16cid:durableId="1370954495">
    <w:abstractNumId w:val="17"/>
  </w:num>
  <w:num w:numId="5" w16cid:durableId="350910870">
    <w:abstractNumId w:val="12"/>
  </w:num>
  <w:num w:numId="6" w16cid:durableId="233316175">
    <w:abstractNumId w:val="34"/>
  </w:num>
  <w:num w:numId="7" w16cid:durableId="363874073">
    <w:abstractNumId w:val="19"/>
  </w:num>
  <w:num w:numId="8" w16cid:durableId="220021057">
    <w:abstractNumId w:val="41"/>
  </w:num>
  <w:num w:numId="9" w16cid:durableId="1714841095">
    <w:abstractNumId w:val="15"/>
  </w:num>
  <w:num w:numId="10" w16cid:durableId="1049652497">
    <w:abstractNumId w:val="48"/>
  </w:num>
  <w:num w:numId="11" w16cid:durableId="58750502">
    <w:abstractNumId w:val="20"/>
  </w:num>
  <w:num w:numId="12" w16cid:durableId="52507357">
    <w:abstractNumId w:val="11"/>
  </w:num>
  <w:num w:numId="13" w16cid:durableId="540098725">
    <w:abstractNumId w:val="28"/>
  </w:num>
  <w:num w:numId="14" w16cid:durableId="496464715">
    <w:abstractNumId w:val="16"/>
  </w:num>
  <w:num w:numId="15" w16cid:durableId="2119257219">
    <w:abstractNumId w:val="49"/>
  </w:num>
  <w:num w:numId="16" w16cid:durableId="2119523010">
    <w:abstractNumId w:val="7"/>
  </w:num>
  <w:num w:numId="17" w16cid:durableId="1709724692">
    <w:abstractNumId w:val="32"/>
  </w:num>
  <w:num w:numId="18" w16cid:durableId="176971973">
    <w:abstractNumId w:val="30"/>
  </w:num>
  <w:num w:numId="19" w16cid:durableId="282075723">
    <w:abstractNumId w:val="3"/>
  </w:num>
  <w:num w:numId="20" w16cid:durableId="1966499853">
    <w:abstractNumId w:val="46"/>
  </w:num>
  <w:num w:numId="21" w16cid:durableId="1168787031">
    <w:abstractNumId w:val="26"/>
  </w:num>
  <w:num w:numId="22" w16cid:durableId="1010721935">
    <w:abstractNumId w:val="5"/>
  </w:num>
  <w:num w:numId="23" w16cid:durableId="1200317657">
    <w:abstractNumId w:val="8"/>
  </w:num>
  <w:num w:numId="24" w16cid:durableId="554395722">
    <w:abstractNumId w:val="33"/>
  </w:num>
  <w:num w:numId="25" w16cid:durableId="709302582">
    <w:abstractNumId w:val="31"/>
  </w:num>
  <w:num w:numId="26" w16cid:durableId="1187644537">
    <w:abstractNumId w:val="38"/>
  </w:num>
  <w:num w:numId="27" w16cid:durableId="6746489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35475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447951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57310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09393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10381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19368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1785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6329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66192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8807843">
    <w:abstractNumId w:val="18"/>
  </w:num>
  <w:num w:numId="38" w16cid:durableId="1336111044">
    <w:abstractNumId w:val="37"/>
  </w:num>
  <w:num w:numId="39" w16cid:durableId="1542279780">
    <w:abstractNumId w:val="47"/>
  </w:num>
  <w:num w:numId="40" w16cid:durableId="678502216">
    <w:abstractNumId w:val="0"/>
  </w:num>
  <w:num w:numId="41" w16cid:durableId="490482537">
    <w:abstractNumId w:val="13"/>
  </w:num>
  <w:num w:numId="42" w16cid:durableId="1854956232">
    <w:abstractNumId w:val="43"/>
  </w:num>
  <w:num w:numId="43" w16cid:durableId="1503931365">
    <w:abstractNumId w:val="23"/>
  </w:num>
  <w:num w:numId="44" w16cid:durableId="330255841">
    <w:abstractNumId w:val="36"/>
  </w:num>
  <w:num w:numId="45" w16cid:durableId="1825537700">
    <w:abstractNumId w:val="27"/>
  </w:num>
  <w:num w:numId="46" w16cid:durableId="300427320">
    <w:abstractNumId w:val="50"/>
  </w:num>
  <w:num w:numId="47" w16cid:durableId="2018652839">
    <w:abstractNumId w:val="9"/>
  </w:num>
  <w:num w:numId="48" w16cid:durableId="18286636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28763472">
    <w:abstractNumId w:val="10"/>
  </w:num>
  <w:num w:numId="50" w16cid:durableId="1195339351">
    <w:abstractNumId w:val="4"/>
  </w:num>
  <w:num w:numId="51" w16cid:durableId="1061976913">
    <w:abstractNumId w:val="24"/>
  </w:num>
  <w:num w:numId="52" w16cid:durableId="237831405">
    <w:abstractNumId w:val="35"/>
  </w:num>
  <w:num w:numId="53" w16cid:durableId="1974679495">
    <w:abstractNumId w:val="1"/>
  </w:num>
  <w:num w:numId="54" w16cid:durableId="1652708664">
    <w:abstractNumId w:val="45"/>
  </w:num>
  <w:num w:numId="55" w16cid:durableId="1372918513">
    <w:abstractNumId w:val="44"/>
  </w:num>
  <w:num w:numId="56" w16cid:durableId="979919526">
    <w:abstractNumId w:val="21"/>
  </w:num>
  <w:num w:numId="57" w16cid:durableId="340084617">
    <w:abstractNumId w:val="2"/>
  </w:num>
  <w:num w:numId="58" w16cid:durableId="739332938">
    <w:abstractNumId w:val="14"/>
  </w:num>
  <w:num w:numId="59" w16cid:durableId="429398231">
    <w:abstractNumId w:val="42"/>
  </w:num>
  <w:num w:numId="60" w16cid:durableId="846165827">
    <w:abstractNumId w:val="6"/>
  </w:num>
  <w:num w:numId="61" w16cid:durableId="1966886223">
    <w:abstractNumId w:val="40"/>
  </w:num>
  <w:num w:numId="62" w16cid:durableId="1220242586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2189"/>
    <w:rsid w:val="00002361"/>
    <w:rsid w:val="0000243A"/>
    <w:rsid w:val="0000268B"/>
    <w:rsid w:val="00003328"/>
    <w:rsid w:val="00004EB3"/>
    <w:rsid w:val="00005655"/>
    <w:rsid w:val="000057F7"/>
    <w:rsid w:val="000059E7"/>
    <w:rsid w:val="00005B10"/>
    <w:rsid w:val="00005DD7"/>
    <w:rsid w:val="0000617B"/>
    <w:rsid w:val="0000640A"/>
    <w:rsid w:val="00006415"/>
    <w:rsid w:val="00006629"/>
    <w:rsid w:val="0000680B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79E"/>
    <w:rsid w:val="00010A57"/>
    <w:rsid w:val="00012689"/>
    <w:rsid w:val="000126AF"/>
    <w:rsid w:val="00013319"/>
    <w:rsid w:val="00013926"/>
    <w:rsid w:val="00013E24"/>
    <w:rsid w:val="00014547"/>
    <w:rsid w:val="00014741"/>
    <w:rsid w:val="000149A2"/>
    <w:rsid w:val="00015270"/>
    <w:rsid w:val="00015F71"/>
    <w:rsid w:val="00016878"/>
    <w:rsid w:val="00020114"/>
    <w:rsid w:val="00021AA7"/>
    <w:rsid w:val="00021B2B"/>
    <w:rsid w:val="000221B0"/>
    <w:rsid w:val="000224C3"/>
    <w:rsid w:val="000233B0"/>
    <w:rsid w:val="00023673"/>
    <w:rsid w:val="00024058"/>
    <w:rsid w:val="0002448C"/>
    <w:rsid w:val="000245A3"/>
    <w:rsid w:val="00024F73"/>
    <w:rsid w:val="00025139"/>
    <w:rsid w:val="0002678F"/>
    <w:rsid w:val="000277BE"/>
    <w:rsid w:val="00027B29"/>
    <w:rsid w:val="00027CCC"/>
    <w:rsid w:val="000304E8"/>
    <w:rsid w:val="00030BFD"/>
    <w:rsid w:val="00030EEB"/>
    <w:rsid w:val="00032711"/>
    <w:rsid w:val="00032F9D"/>
    <w:rsid w:val="0003355F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9DC"/>
    <w:rsid w:val="00041DA7"/>
    <w:rsid w:val="00041F6B"/>
    <w:rsid w:val="000424DE"/>
    <w:rsid w:val="0004268A"/>
    <w:rsid w:val="00043561"/>
    <w:rsid w:val="00043768"/>
    <w:rsid w:val="00043E52"/>
    <w:rsid w:val="00044B5E"/>
    <w:rsid w:val="0004538D"/>
    <w:rsid w:val="00045482"/>
    <w:rsid w:val="00045C00"/>
    <w:rsid w:val="00045C73"/>
    <w:rsid w:val="000463D9"/>
    <w:rsid w:val="00046618"/>
    <w:rsid w:val="000467B3"/>
    <w:rsid w:val="00047543"/>
    <w:rsid w:val="0005008F"/>
    <w:rsid w:val="00050439"/>
    <w:rsid w:val="00050A2A"/>
    <w:rsid w:val="00050E7B"/>
    <w:rsid w:val="00051018"/>
    <w:rsid w:val="00051115"/>
    <w:rsid w:val="000518EB"/>
    <w:rsid w:val="00051B99"/>
    <w:rsid w:val="00051C6B"/>
    <w:rsid w:val="00051CB9"/>
    <w:rsid w:val="00051F29"/>
    <w:rsid w:val="00053438"/>
    <w:rsid w:val="00054ACD"/>
    <w:rsid w:val="00054B51"/>
    <w:rsid w:val="00054DF7"/>
    <w:rsid w:val="00055173"/>
    <w:rsid w:val="000552CF"/>
    <w:rsid w:val="00055401"/>
    <w:rsid w:val="00055A2D"/>
    <w:rsid w:val="00055C0A"/>
    <w:rsid w:val="00055F19"/>
    <w:rsid w:val="0005698F"/>
    <w:rsid w:val="000569F5"/>
    <w:rsid w:val="00056DB6"/>
    <w:rsid w:val="0005776B"/>
    <w:rsid w:val="000578DE"/>
    <w:rsid w:val="00057B47"/>
    <w:rsid w:val="00060F6E"/>
    <w:rsid w:val="00061684"/>
    <w:rsid w:val="00061840"/>
    <w:rsid w:val="000624E6"/>
    <w:rsid w:val="000628AB"/>
    <w:rsid w:val="00064963"/>
    <w:rsid w:val="00064B29"/>
    <w:rsid w:val="00064B55"/>
    <w:rsid w:val="000661A3"/>
    <w:rsid w:val="00066474"/>
    <w:rsid w:val="00067C81"/>
    <w:rsid w:val="0007003F"/>
    <w:rsid w:val="00070497"/>
    <w:rsid w:val="000704E0"/>
    <w:rsid w:val="000712B9"/>
    <w:rsid w:val="0007147F"/>
    <w:rsid w:val="00071CC1"/>
    <w:rsid w:val="000721F4"/>
    <w:rsid w:val="0007236B"/>
    <w:rsid w:val="000727CC"/>
    <w:rsid w:val="000737C9"/>
    <w:rsid w:val="00073882"/>
    <w:rsid w:val="000739BB"/>
    <w:rsid w:val="000744A3"/>
    <w:rsid w:val="0007490E"/>
    <w:rsid w:val="00075AA3"/>
    <w:rsid w:val="0007631A"/>
    <w:rsid w:val="00076578"/>
    <w:rsid w:val="00076B4E"/>
    <w:rsid w:val="00076FED"/>
    <w:rsid w:val="000776B3"/>
    <w:rsid w:val="00077ED2"/>
    <w:rsid w:val="0008023B"/>
    <w:rsid w:val="00080C16"/>
    <w:rsid w:val="000818A2"/>
    <w:rsid w:val="000824A1"/>
    <w:rsid w:val="00082A5B"/>
    <w:rsid w:val="00082BED"/>
    <w:rsid w:val="00082EBF"/>
    <w:rsid w:val="00083041"/>
    <w:rsid w:val="000830DB"/>
    <w:rsid w:val="00083347"/>
    <w:rsid w:val="000836C8"/>
    <w:rsid w:val="000836D6"/>
    <w:rsid w:val="00083829"/>
    <w:rsid w:val="00083C0C"/>
    <w:rsid w:val="00083EED"/>
    <w:rsid w:val="00084298"/>
    <w:rsid w:val="00084373"/>
    <w:rsid w:val="000844C6"/>
    <w:rsid w:val="00084CE0"/>
    <w:rsid w:val="000850A1"/>
    <w:rsid w:val="000854A8"/>
    <w:rsid w:val="00085A75"/>
    <w:rsid w:val="0008660A"/>
    <w:rsid w:val="00086B5D"/>
    <w:rsid w:val="00087657"/>
    <w:rsid w:val="00087A8A"/>
    <w:rsid w:val="00087F61"/>
    <w:rsid w:val="00090672"/>
    <w:rsid w:val="00090730"/>
    <w:rsid w:val="00090852"/>
    <w:rsid w:val="00090A39"/>
    <w:rsid w:val="00090AEC"/>
    <w:rsid w:val="00090B52"/>
    <w:rsid w:val="0009121F"/>
    <w:rsid w:val="00091C20"/>
    <w:rsid w:val="00092517"/>
    <w:rsid w:val="00093062"/>
    <w:rsid w:val="0009360B"/>
    <w:rsid w:val="000938C9"/>
    <w:rsid w:val="0009428F"/>
    <w:rsid w:val="000944B0"/>
    <w:rsid w:val="000957BD"/>
    <w:rsid w:val="0009590D"/>
    <w:rsid w:val="00095B74"/>
    <w:rsid w:val="00096ACB"/>
    <w:rsid w:val="00096E0A"/>
    <w:rsid w:val="000970E9"/>
    <w:rsid w:val="0009748E"/>
    <w:rsid w:val="000A088A"/>
    <w:rsid w:val="000A08D3"/>
    <w:rsid w:val="000A2424"/>
    <w:rsid w:val="000A2611"/>
    <w:rsid w:val="000A32D2"/>
    <w:rsid w:val="000A58F8"/>
    <w:rsid w:val="000A5F4E"/>
    <w:rsid w:val="000A6A21"/>
    <w:rsid w:val="000A6DBB"/>
    <w:rsid w:val="000A740E"/>
    <w:rsid w:val="000A7E37"/>
    <w:rsid w:val="000B0015"/>
    <w:rsid w:val="000B0225"/>
    <w:rsid w:val="000B078B"/>
    <w:rsid w:val="000B0C10"/>
    <w:rsid w:val="000B0DCC"/>
    <w:rsid w:val="000B0DD9"/>
    <w:rsid w:val="000B1138"/>
    <w:rsid w:val="000B139D"/>
    <w:rsid w:val="000B1627"/>
    <w:rsid w:val="000B35DF"/>
    <w:rsid w:val="000B36A4"/>
    <w:rsid w:val="000B3EA3"/>
    <w:rsid w:val="000B400B"/>
    <w:rsid w:val="000B474B"/>
    <w:rsid w:val="000B5ACC"/>
    <w:rsid w:val="000B5C86"/>
    <w:rsid w:val="000B5E3D"/>
    <w:rsid w:val="000B6B46"/>
    <w:rsid w:val="000B6F97"/>
    <w:rsid w:val="000B71C1"/>
    <w:rsid w:val="000B7449"/>
    <w:rsid w:val="000B7DA4"/>
    <w:rsid w:val="000C03A6"/>
    <w:rsid w:val="000C05DC"/>
    <w:rsid w:val="000C0D85"/>
    <w:rsid w:val="000C1EC8"/>
    <w:rsid w:val="000C22D6"/>
    <w:rsid w:val="000C29FA"/>
    <w:rsid w:val="000C2A8C"/>
    <w:rsid w:val="000C36F8"/>
    <w:rsid w:val="000C3958"/>
    <w:rsid w:val="000C3CFD"/>
    <w:rsid w:val="000C3D91"/>
    <w:rsid w:val="000C3DA6"/>
    <w:rsid w:val="000C4A77"/>
    <w:rsid w:val="000C5162"/>
    <w:rsid w:val="000C5480"/>
    <w:rsid w:val="000C57C1"/>
    <w:rsid w:val="000C745F"/>
    <w:rsid w:val="000C749B"/>
    <w:rsid w:val="000C776D"/>
    <w:rsid w:val="000C7886"/>
    <w:rsid w:val="000C7A66"/>
    <w:rsid w:val="000D0C30"/>
    <w:rsid w:val="000D10ED"/>
    <w:rsid w:val="000D1C4B"/>
    <w:rsid w:val="000D250C"/>
    <w:rsid w:val="000D26D5"/>
    <w:rsid w:val="000D2FC9"/>
    <w:rsid w:val="000D397E"/>
    <w:rsid w:val="000D42F4"/>
    <w:rsid w:val="000D450B"/>
    <w:rsid w:val="000D45A9"/>
    <w:rsid w:val="000D4D32"/>
    <w:rsid w:val="000D552E"/>
    <w:rsid w:val="000D5C29"/>
    <w:rsid w:val="000D6DAA"/>
    <w:rsid w:val="000D6E01"/>
    <w:rsid w:val="000D740E"/>
    <w:rsid w:val="000D783C"/>
    <w:rsid w:val="000E0B1D"/>
    <w:rsid w:val="000E0C64"/>
    <w:rsid w:val="000E150A"/>
    <w:rsid w:val="000E2533"/>
    <w:rsid w:val="000E40E9"/>
    <w:rsid w:val="000E42F5"/>
    <w:rsid w:val="000E4473"/>
    <w:rsid w:val="000E4E88"/>
    <w:rsid w:val="000E52B2"/>
    <w:rsid w:val="000E552B"/>
    <w:rsid w:val="000E5FE7"/>
    <w:rsid w:val="000E6374"/>
    <w:rsid w:val="000E7415"/>
    <w:rsid w:val="000F0139"/>
    <w:rsid w:val="000F0DDA"/>
    <w:rsid w:val="000F1071"/>
    <w:rsid w:val="000F1830"/>
    <w:rsid w:val="000F1C99"/>
    <w:rsid w:val="000F21F8"/>
    <w:rsid w:val="000F289B"/>
    <w:rsid w:val="000F339C"/>
    <w:rsid w:val="000F371A"/>
    <w:rsid w:val="000F4843"/>
    <w:rsid w:val="000F546B"/>
    <w:rsid w:val="000F5937"/>
    <w:rsid w:val="000F6425"/>
    <w:rsid w:val="000F7747"/>
    <w:rsid w:val="000F7D11"/>
    <w:rsid w:val="000F7D33"/>
    <w:rsid w:val="000F7DB0"/>
    <w:rsid w:val="001017D6"/>
    <w:rsid w:val="0010184C"/>
    <w:rsid w:val="00101EF1"/>
    <w:rsid w:val="00102944"/>
    <w:rsid w:val="001031D1"/>
    <w:rsid w:val="00104946"/>
    <w:rsid w:val="001049C7"/>
    <w:rsid w:val="00105106"/>
    <w:rsid w:val="0010577D"/>
    <w:rsid w:val="00106A36"/>
    <w:rsid w:val="00106B32"/>
    <w:rsid w:val="00106C9B"/>
    <w:rsid w:val="00107007"/>
    <w:rsid w:val="00107896"/>
    <w:rsid w:val="0011068A"/>
    <w:rsid w:val="001119CC"/>
    <w:rsid w:val="0011267B"/>
    <w:rsid w:val="001126B8"/>
    <w:rsid w:val="00112A8E"/>
    <w:rsid w:val="00112EF5"/>
    <w:rsid w:val="001139D3"/>
    <w:rsid w:val="00113F52"/>
    <w:rsid w:val="001145DC"/>
    <w:rsid w:val="00114B85"/>
    <w:rsid w:val="00114B96"/>
    <w:rsid w:val="001153A3"/>
    <w:rsid w:val="00115E51"/>
    <w:rsid w:val="00120051"/>
    <w:rsid w:val="0012021C"/>
    <w:rsid w:val="001205D6"/>
    <w:rsid w:val="00120632"/>
    <w:rsid w:val="00120772"/>
    <w:rsid w:val="00120DFF"/>
    <w:rsid w:val="00121595"/>
    <w:rsid w:val="00121E15"/>
    <w:rsid w:val="00121E66"/>
    <w:rsid w:val="00122824"/>
    <w:rsid w:val="00123232"/>
    <w:rsid w:val="001233B9"/>
    <w:rsid w:val="001236B3"/>
    <w:rsid w:val="00123A5B"/>
    <w:rsid w:val="001240C3"/>
    <w:rsid w:val="0012446D"/>
    <w:rsid w:val="00124C45"/>
    <w:rsid w:val="00124DE8"/>
    <w:rsid w:val="00125EB4"/>
    <w:rsid w:val="00125F78"/>
    <w:rsid w:val="001262B7"/>
    <w:rsid w:val="001263D5"/>
    <w:rsid w:val="001266E4"/>
    <w:rsid w:val="0012687C"/>
    <w:rsid w:val="00126D88"/>
    <w:rsid w:val="001272C3"/>
    <w:rsid w:val="001276AC"/>
    <w:rsid w:val="00127F65"/>
    <w:rsid w:val="0013007D"/>
    <w:rsid w:val="00130B11"/>
    <w:rsid w:val="0013110D"/>
    <w:rsid w:val="0013124B"/>
    <w:rsid w:val="00131C9E"/>
    <w:rsid w:val="00131E32"/>
    <w:rsid w:val="0013273E"/>
    <w:rsid w:val="00132E1F"/>
    <w:rsid w:val="00133A05"/>
    <w:rsid w:val="00133AD8"/>
    <w:rsid w:val="00133BF1"/>
    <w:rsid w:val="00133DE3"/>
    <w:rsid w:val="00134340"/>
    <w:rsid w:val="00134905"/>
    <w:rsid w:val="00134DE5"/>
    <w:rsid w:val="00135059"/>
    <w:rsid w:val="001360DB"/>
    <w:rsid w:val="001363BA"/>
    <w:rsid w:val="00137340"/>
    <w:rsid w:val="00137371"/>
    <w:rsid w:val="001376A6"/>
    <w:rsid w:val="001376AB"/>
    <w:rsid w:val="001406D8"/>
    <w:rsid w:val="00141264"/>
    <w:rsid w:val="00141D4C"/>
    <w:rsid w:val="00142065"/>
    <w:rsid w:val="00142601"/>
    <w:rsid w:val="001428BB"/>
    <w:rsid w:val="0014338D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9A5"/>
    <w:rsid w:val="00146BBE"/>
    <w:rsid w:val="00147B08"/>
    <w:rsid w:val="00150102"/>
    <w:rsid w:val="00150932"/>
    <w:rsid w:val="001521FA"/>
    <w:rsid w:val="00152A4D"/>
    <w:rsid w:val="00152EC5"/>
    <w:rsid w:val="001531FF"/>
    <w:rsid w:val="001548BD"/>
    <w:rsid w:val="0015497D"/>
    <w:rsid w:val="001569F6"/>
    <w:rsid w:val="0015756C"/>
    <w:rsid w:val="001579E3"/>
    <w:rsid w:val="00157F96"/>
    <w:rsid w:val="00160372"/>
    <w:rsid w:val="001613C9"/>
    <w:rsid w:val="001614E6"/>
    <w:rsid w:val="00161C5B"/>
    <w:rsid w:val="001624BD"/>
    <w:rsid w:val="00162C8D"/>
    <w:rsid w:val="00162FF1"/>
    <w:rsid w:val="00163939"/>
    <w:rsid w:val="00163ADA"/>
    <w:rsid w:val="00163BE3"/>
    <w:rsid w:val="00164066"/>
    <w:rsid w:val="001640AE"/>
    <w:rsid w:val="001641FB"/>
    <w:rsid w:val="0016498F"/>
    <w:rsid w:val="00164DD6"/>
    <w:rsid w:val="00165029"/>
    <w:rsid w:val="00165C19"/>
    <w:rsid w:val="00165EA2"/>
    <w:rsid w:val="0016614D"/>
    <w:rsid w:val="00166804"/>
    <w:rsid w:val="00166BD8"/>
    <w:rsid w:val="00166FEF"/>
    <w:rsid w:val="001679F8"/>
    <w:rsid w:val="00167ABF"/>
    <w:rsid w:val="00167AF7"/>
    <w:rsid w:val="00167E7B"/>
    <w:rsid w:val="00170510"/>
    <w:rsid w:val="001712F8"/>
    <w:rsid w:val="00171346"/>
    <w:rsid w:val="001713A2"/>
    <w:rsid w:val="001717AB"/>
    <w:rsid w:val="001718E9"/>
    <w:rsid w:val="00171BE0"/>
    <w:rsid w:val="00171DDC"/>
    <w:rsid w:val="00171F19"/>
    <w:rsid w:val="00172400"/>
    <w:rsid w:val="00172C07"/>
    <w:rsid w:val="00172C89"/>
    <w:rsid w:val="00173813"/>
    <w:rsid w:val="001751EA"/>
    <w:rsid w:val="00175235"/>
    <w:rsid w:val="00175251"/>
    <w:rsid w:val="00175BB9"/>
    <w:rsid w:val="00175E8A"/>
    <w:rsid w:val="00176292"/>
    <w:rsid w:val="00176736"/>
    <w:rsid w:val="001771DD"/>
    <w:rsid w:val="0018043A"/>
    <w:rsid w:val="00181188"/>
    <w:rsid w:val="0018133D"/>
    <w:rsid w:val="0018142C"/>
    <w:rsid w:val="0018262A"/>
    <w:rsid w:val="00182B58"/>
    <w:rsid w:val="001848E8"/>
    <w:rsid w:val="00184A37"/>
    <w:rsid w:val="00184EA0"/>
    <w:rsid w:val="00185A80"/>
    <w:rsid w:val="00185A85"/>
    <w:rsid w:val="00187165"/>
    <w:rsid w:val="001873CE"/>
    <w:rsid w:val="001907BF"/>
    <w:rsid w:val="0019107C"/>
    <w:rsid w:val="0019186A"/>
    <w:rsid w:val="00191F8A"/>
    <w:rsid w:val="001934FA"/>
    <w:rsid w:val="00193631"/>
    <w:rsid w:val="00193B1B"/>
    <w:rsid w:val="00193F0B"/>
    <w:rsid w:val="001942F5"/>
    <w:rsid w:val="00194660"/>
    <w:rsid w:val="001951DA"/>
    <w:rsid w:val="00195AB3"/>
    <w:rsid w:val="0019668A"/>
    <w:rsid w:val="001973F3"/>
    <w:rsid w:val="00197B89"/>
    <w:rsid w:val="00197C2B"/>
    <w:rsid w:val="001A04F1"/>
    <w:rsid w:val="001A1721"/>
    <w:rsid w:val="001A1BCE"/>
    <w:rsid w:val="001A1E30"/>
    <w:rsid w:val="001A20DD"/>
    <w:rsid w:val="001A2A3F"/>
    <w:rsid w:val="001A358E"/>
    <w:rsid w:val="001A37F7"/>
    <w:rsid w:val="001A48FC"/>
    <w:rsid w:val="001A490F"/>
    <w:rsid w:val="001A55E7"/>
    <w:rsid w:val="001A67C0"/>
    <w:rsid w:val="001A69F6"/>
    <w:rsid w:val="001A796F"/>
    <w:rsid w:val="001A7BB0"/>
    <w:rsid w:val="001A7F26"/>
    <w:rsid w:val="001A7FF1"/>
    <w:rsid w:val="001B0C39"/>
    <w:rsid w:val="001B0DBA"/>
    <w:rsid w:val="001B2323"/>
    <w:rsid w:val="001B29CA"/>
    <w:rsid w:val="001B29F6"/>
    <w:rsid w:val="001B2C96"/>
    <w:rsid w:val="001B3470"/>
    <w:rsid w:val="001B379F"/>
    <w:rsid w:val="001B3C94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66FE"/>
    <w:rsid w:val="001B7322"/>
    <w:rsid w:val="001B751C"/>
    <w:rsid w:val="001B75B5"/>
    <w:rsid w:val="001C04C3"/>
    <w:rsid w:val="001C09C6"/>
    <w:rsid w:val="001C0C7A"/>
    <w:rsid w:val="001C14C4"/>
    <w:rsid w:val="001C1CE5"/>
    <w:rsid w:val="001C23AE"/>
    <w:rsid w:val="001C2911"/>
    <w:rsid w:val="001C3035"/>
    <w:rsid w:val="001C34C9"/>
    <w:rsid w:val="001C373F"/>
    <w:rsid w:val="001C3D1F"/>
    <w:rsid w:val="001C4975"/>
    <w:rsid w:val="001C4A5F"/>
    <w:rsid w:val="001C53CE"/>
    <w:rsid w:val="001C5F95"/>
    <w:rsid w:val="001C68E0"/>
    <w:rsid w:val="001C6A9C"/>
    <w:rsid w:val="001C6CBC"/>
    <w:rsid w:val="001C75E4"/>
    <w:rsid w:val="001C7B8C"/>
    <w:rsid w:val="001D033B"/>
    <w:rsid w:val="001D0B42"/>
    <w:rsid w:val="001D1014"/>
    <w:rsid w:val="001D1430"/>
    <w:rsid w:val="001D1895"/>
    <w:rsid w:val="001D1A9F"/>
    <w:rsid w:val="001D1B20"/>
    <w:rsid w:val="001D2385"/>
    <w:rsid w:val="001D3837"/>
    <w:rsid w:val="001D3D95"/>
    <w:rsid w:val="001D3F26"/>
    <w:rsid w:val="001D3F3E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0F85"/>
    <w:rsid w:val="001E105D"/>
    <w:rsid w:val="001E13A4"/>
    <w:rsid w:val="001E207B"/>
    <w:rsid w:val="001E26B1"/>
    <w:rsid w:val="001E28C5"/>
    <w:rsid w:val="001E3134"/>
    <w:rsid w:val="001E343E"/>
    <w:rsid w:val="001E365B"/>
    <w:rsid w:val="001E4061"/>
    <w:rsid w:val="001E40B7"/>
    <w:rsid w:val="001E445B"/>
    <w:rsid w:val="001E492D"/>
    <w:rsid w:val="001E53CC"/>
    <w:rsid w:val="001E5DB0"/>
    <w:rsid w:val="001E646C"/>
    <w:rsid w:val="001E66E5"/>
    <w:rsid w:val="001E68AF"/>
    <w:rsid w:val="001E731E"/>
    <w:rsid w:val="001E7349"/>
    <w:rsid w:val="001F07BA"/>
    <w:rsid w:val="001F0A1D"/>
    <w:rsid w:val="001F1424"/>
    <w:rsid w:val="001F1CF3"/>
    <w:rsid w:val="001F21DF"/>
    <w:rsid w:val="001F25C7"/>
    <w:rsid w:val="001F2874"/>
    <w:rsid w:val="001F2F27"/>
    <w:rsid w:val="001F358C"/>
    <w:rsid w:val="001F38A4"/>
    <w:rsid w:val="001F3ACF"/>
    <w:rsid w:val="001F3DE9"/>
    <w:rsid w:val="001F4123"/>
    <w:rsid w:val="001F41A5"/>
    <w:rsid w:val="001F44EB"/>
    <w:rsid w:val="001F48AC"/>
    <w:rsid w:val="001F5CF7"/>
    <w:rsid w:val="001F5F35"/>
    <w:rsid w:val="001F654A"/>
    <w:rsid w:val="001F6939"/>
    <w:rsid w:val="001F6F45"/>
    <w:rsid w:val="001F6F8C"/>
    <w:rsid w:val="001F7810"/>
    <w:rsid w:val="001F7A8F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07D3C"/>
    <w:rsid w:val="00207D5E"/>
    <w:rsid w:val="00210046"/>
    <w:rsid w:val="002100DD"/>
    <w:rsid w:val="0021048C"/>
    <w:rsid w:val="00210A64"/>
    <w:rsid w:val="00210BA1"/>
    <w:rsid w:val="00210BBE"/>
    <w:rsid w:val="00210D0D"/>
    <w:rsid w:val="0021100F"/>
    <w:rsid w:val="0021153C"/>
    <w:rsid w:val="00212363"/>
    <w:rsid w:val="002126CF"/>
    <w:rsid w:val="002128BA"/>
    <w:rsid w:val="00212EE2"/>
    <w:rsid w:val="00213593"/>
    <w:rsid w:val="00214616"/>
    <w:rsid w:val="00215005"/>
    <w:rsid w:val="002154BC"/>
    <w:rsid w:val="0021551E"/>
    <w:rsid w:val="00216334"/>
    <w:rsid w:val="002178B2"/>
    <w:rsid w:val="0022003B"/>
    <w:rsid w:val="0022021D"/>
    <w:rsid w:val="00220E6C"/>
    <w:rsid w:val="0022129C"/>
    <w:rsid w:val="002215D8"/>
    <w:rsid w:val="0022291C"/>
    <w:rsid w:val="00222E1A"/>
    <w:rsid w:val="0022336C"/>
    <w:rsid w:val="00223929"/>
    <w:rsid w:val="00224A26"/>
    <w:rsid w:val="00224DE8"/>
    <w:rsid w:val="002250B7"/>
    <w:rsid w:val="00225815"/>
    <w:rsid w:val="00227085"/>
    <w:rsid w:val="00227D29"/>
    <w:rsid w:val="002301CA"/>
    <w:rsid w:val="0023081A"/>
    <w:rsid w:val="00231BC5"/>
    <w:rsid w:val="0023296F"/>
    <w:rsid w:val="00232F85"/>
    <w:rsid w:val="00232FDA"/>
    <w:rsid w:val="002331A9"/>
    <w:rsid w:val="00233237"/>
    <w:rsid w:val="0023344C"/>
    <w:rsid w:val="002346F0"/>
    <w:rsid w:val="00234C20"/>
    <w:rsid w:val="00235177"/>
    <w:rsid w:val="002359B9"/>
    <w:rsid w:val="00235AFA"/>
    <w:rsid w:val="00235BA4"/>
    <w:rsid w:val="00235FDA"/>
    <w:rsid w:val="00236550"/>
    <w:rsid w:val="00236E85"/>
    <w:rsid w:val="00237587"/>
    <w:rsid w:val="00237EAC"/>
    <w:rsid w:val="00240151"/>
    <w:rsid w:val="002415B9"/>
    <w:rsid w:val="002418B2"/>
    <w:rsid w:val="0024192E"/>
    <w:rsid w:val="00241ADB"/>
    <w:rsid w:val="00241B61"/>
    <w:rsid w:val="00242C3F"/>
    <w:rsid w:val="0024315E"/>
    <w:rsid w:val="002433FF"/>
    <w:rsid w:val="002439F8"/>
    <w:rsid w:val="002445BD"/>
    <w:rsid w:val="00244788"/>
    <w:rsid w:val="00244C09"/>
    <w:rsid w:val="0024571C"/>
    <w:rsid w:val="00245977"/>
    <w:rsid w:val="00245CFB"/>
    <w:rsid w:val="00246188"/>
    <w:rsid w:val="002464C5"/>
    <w:rsid w:val="0024666B"/>
    <w:rsid w:val="0024693C"/>
    <w:rsid w:val="00246BE3"/>
    <w:rsid w:val="00246C1A"/>
    <w:rsid w:val="002470F8"/>
    <w:rsid w:val="00247B11"/>
    <w:rsid w:val="00247DA4"/>
    <w:rsid w:val="00247DCF"/>
    <w:rsid w:val="00247EE7"/>
    <w:rsid w:val="002514CE"/>
    <w:rsid w:val="0025218B"/>
    <w:rsid w:val="0025247F"/>
    <w:rsid w:val="002528DB"/>
    <w:rsid w:val="00252D5E"/>
    <w:rsid w:val="00252FAD"/>
    <w:rsid w:val="00254991"/>
    <w:rsid w:val="00254C88"/>
    <w:rsid w:val="00255258"/>
    <w:rsid w:val="00256981"/>
    <w:rsid w:val="00256B3E"/>
    <w:rsid w:val="0026139E"/>
    <w:rsid w:val="0026251E"/>
    <w:rsid w:val="0026264F"/>
    <w:rsid w:val="00263069"/>
    <w:rsid w:val="00263936"/>
    <w:rsid w:val="00263D48"/>
    <w:rsid w:val="00264AE9"/>
    <w:rsid w:val="002657B4"/>
    <w:rsid w:val="00265ACB"/>
    <w:rsid w:val="00265C59"/>
    <w:rsid w:val="0026621F"/>
    <w:rsid w:val="002667C1"/>
    <w:rsid w:val="0026680B"/>
    <w:rsid w:val="002669ED"/>
    <w:rsid w:val="00267446"/>
    <w:rsid w:val="00267832"/>
    <w:rsid w:val="00267D8C"/>
    <w:rsid w:val="002700F5"/>
    <w:rsid w:val="002707A9"/>
    <w:rsid w:val="0027092F"/>
    <w:rsid w:val="00270D68"/>
    <w:rsid w:val="00271EF0"/>
    <w:rsid w:val="00271FB1"/>
    <w:rsid w:val="00272259"/>
    <w:rsid w:val="002724D9"/>
    <w:rsid w:val="0027251A"/>
    <w:rsid w:val="00272572"/>
    <w:rsid w:val="00272595"/>
    <w:rsid w:val="00272C8B"/>
    <w:rsid w:val="00272F56"/>
    <w:rsid w:val="00273655"/>
    <w:rsid w:val="0027370A"/>
    <w:rsid w:val="0027389D"/>
    <w:rsid w:val="002738A2"/>
    <w:rsid w:val="00273F5C"/>
    <w:rsid w:val="00274413"/>
    <w:rsid w:val="00275CC7"/>
    <w:rsid w:val="00275D64"/>
    <w:rsid w:val="002760D0"/>
    <w:rsid w:val="0027624F"/>
    <w:rsid w:val="0027648B"/>
    <w:rsid w:val="00276964"/>
    <w:rsid w:val="0027776A"/>
    <w:rsid w:val="00277930"/>
    <w:rsid w:val="00277C5E"/>
    <w:rsid w:val="00281199"/>
    <w:rsid w:val="002816CA"/>
    <w:rsid w:val="0028269B"/>
    <w:rsid w:val="00282B27"/>
    <w:rsid w:val="002835AD"/>
    <w:rsid w:val="00283A39"/>
    <w:rsid w:val="00283A89"/>
    <w:rsid w:val="00284792"/>
    <w:rsid w:val="00284925"/>
    <w:rsid w:val="00284999"/>
    <w:rsid w:val="00285474"/>
    <w:rsid w:val="00285CC5"/>
    <w:rsid w:val="00285CEA"/>
    <w:rsid w:val="00285DB1"/>
    <w:rsid w:val="002862C4"/>
    <w:rsid w:val="0028748B"/>
    <w:rsid w:val="0028779D"/>
    <w:rsid w:val="002903DA"/>
    <w:rsid w:val="00290CA8"/>
    <w:rsid w:val="002914B2"/>
    <w:rsid w:val="00291E2A"/>
    <w:rsid w:val="00292C6A"/>
    <w:rsid w:val="00293164"/>
    <w:rsid w:val="002932FC"/>
    <w:rsid w:val="0029665E"/>
    <w:rsid w:val="002967D0"/>
    <w:rsid w:val="002968F8"/>
    <w:rsid w:val="00296D35"/>
    <w:rsid w:val="002976B1"/>
    <w:rsid w:val="002A10D4"/>
    <w:rsid w:val="002A14ED"/>
    <w:rsid w:val="002A1A41"/>
    <w:rsid w:val="002A1B1B"/>
    <w:rsid w:val="002A1D69"/>
    <w:rsid w:val="002A1F57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A7E58"/>
    <w:rsid w:val="002A7F4F"/>
    <w:rsid w:val="002B02EC"/>
    <w:rsid w:val="002B1DC5"/>
    <w:rsid w:val="002B1E05"/>
    <w:rsid w:val="002B34C1"/>
    <w:rsid w:val="002B3925"/>
    <w:rsid w:val="002B3E42"/>
    <w:rsid w:val="002B466E"/>
    <w:rsid w:val="002B4E60"/>
    <w:rsid w:val="002B503E"/>
    <w:rsid w:val="002B567F"/>
    <w:rsid w:val="002B5E13"/>
    <w:rsid w:val="002B60EE"/>
    <w:rsid w:val="002B70F9"/>
    <w:rsid w:val="002C0ABB"/>
    <w:rsid w:val="002C1A16"/>
    <w:rsid w:val="002C2638"/>
    <w:rsid w:val="002C294D"/>
    <w:rsid w:val="002C29FE"/>
    <w:rsid w:val="002C2D6E"/>
    <w:rsid w:val="002C31E7"/>
    <w:rsid w:val="002C3A30"/>
    <w:rsid w:val="002C3C9B"/>
    <w:rsid w:val="002C4131"/>
    <w:rsid w:val="002C4E92"/>
    <w:rsid w:val="002C53CA"/>
    <w:rsid w:val="002C5580"/>
    <w:rsid w:val="002C5D94"/>
    <w:rsid w:val="002C60E0"/>
    <w:rsid w:val="002C6D45"/>
    <w:rsid w:val="002D0029"/>
    <w:rsid w:val="002D0B50"/>
    <w:rsid w:val="002D115B"/>
    <w:rsid w:val="002D1925"/>
    <w:rsid w:val="002D1977"/>
    <w:rsid w:val="002D25C4"/>
    <w:rsid w:val="002D2B04"/>
    <w:rsid w:val="002D3143"/>
    <w:rsid w:val="002D336B"/>
    <w:rsid w:val="002D373E"/>
    <w:rsid w:val="002D401F"/>
    <w:rsid w:val="002D4552"/>
    <w:rsid w:val="002D4B9F"/>
    <w:rsid w:val="002D4E2C"/>
    <w:rsid w:val="002D575A"/>
    <w:rsid w:val="002D5916"/>
    <w:rsid w:val="002D5B7B"/>
    <w:rsid w:val="002D6826"/>
    <w:rsid w:val="002D6E92"/>
    <w:rsid w:val="002D6EC0"/>
    <w:rsid w:val="002D7166"/>
    <w:rsid w:val="002D71B8"/>
    <w:rsid w:val="002D7A10"/>
    <w:rsid w:val="002D7F16"/>
    <w:rsid w:val="002E0D9E"/>
    <w:rsid w:val="002E1271"/>
    <w:rsid w:val="002E1502"/>
    <w:rsid w:val="002E2988"/>
    <w:rsid w:val="002E335B"/>
    <w:rsid w:val="002E35BC"/>
    <w:rsid w:val="002E36AF"/>
    <w:rsid w:val="002E424E"/>
    <w:rsid w:val="002E512D"/>
    <w:rsid w:val="002E70B8"/>
    <w:rsid w:val="002E735D"/>
    <w:rsid w:val="002E764D"/>
    <w:rsid w:val="002E77DB"/>
    <w:rsid w:val="002F0933"/>
    <w:rsid w:val="002F107E"/>
    <w:rsid w:val="002F12E3"/>
    <w:rsid w:val="002F13DC"/>
    <w:rsid w:val="002F1FC7"/>
    <w:rsid w:val="002F200F"/>
    <w:rsid w:val="002F22A9"/>
    <w:rsid w:val="002F24AB"/>
    <w:rsid w:val="002F2CE0"/>
    <w:rsid w:val="002F2EB4"/>
    <w:rsid w:val="002F2F1E"/>
    <w:rsid w:val="002F3818"/>
    <w:rsid w:val="002F3820"/>
    <w:rsid w:val="002F3E87"/>
    <w:rsid w:val="002F4423"/>
    <w:rsid w:val="002F4F51"/>
    <w:rsid w:val="002F4FC3"/>
    <w:rsid w:val="002F5BB0"/>
    <w:rsid w:val="002F714E"/>
    <w:rsid w:val="002F7F43"/>
    <w:rsid w:val="003009EB"/>
    <w:rsid w:val="00300A52"/>
    <w:rsid w:val="00301755"/>
    <w:rsid w:val="003023A7"/>
    <w:rsid w:val="003025A9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8CD"/>
    <w:rsid w:val="003109E1"/>
    <w:rsid w:val="003117C1"/>
    <w:rsid w:val="00312176"/>
    <w:rsid w:val="00312371"/>
    <w:rsid w:val="0031256F"/>
    <w:rsid w:val="00312902"/>
    <w:rsid w:val="00312919"/>
    <w:rsid w:val="00312A60"/>
    <w:rsid w:val="00312BE9"/>
    <w:rsid w:val="00313064"/>
    <w:rsid w:val="0031306D"/>
    <w:rsid w:val="0031339F"/>
    <w:rsid w:val="00313CC6"/>
    <w:rsid w:val="003145CA"/>
    <w:rsid w:val="00314D31"/>
    <w:rsid w:val="00316C3F"/>
    <w:rsid w:val="0031743B"/>
    <w:rsid w:val="00317AC8"/>
    <w:rsid w:val="00320176"/>
    <w:rsid w:val="0032023E"/>
    <w:rsid w:val="00320431"/>
    <w:rsid w:val="003205DA"/>
    <w:rsid w:val="003207F6"/>
    <w:rsid w:val="00321ABD"/>
    <w:rsid w:val="00322297"/>
    <w:rsid w:val="0032260B"/>
    <w:rsid w:val="00322FD3"/>
    <w:rsid w:val="00323A4F"/>
    <w:rsid w:val="003243E8"/>
    <w:rsid w:val="003244A8"/>
    <w:rsid w:val="003253B3"/>
    <w:rsid w:val="00325687"/>
    <w:rsid w:val="003262B0"/>
    <w:rsid w:val="00326FC4"/>
    <w:rsid w:val="003274AF"/>
    <w:rsid w:val="00327774"/>
    <w:rsid w:val="00327C84"/>
    <w:rsid w:val="003304A9"/>
    <w:rsid w:val="00330A14"/>
    <w:rsid w:val="0033107E"/>
    <w:rsid w:val="003313C1"/>
    <w:rsid w:val="00331A04"/>
    <w:rsid w:val="00331C28"/>
    <w:rsid w:val="0033261C"/>
    <w:rsid w:val="0033323B"/>
    <w:rsid w:val="00333D54"/>
    <w:rsid w:val="0033443F"/>
    <w:rsid w:val="00334F69"/>
    <w:rsid w:val="00335342"/>
    <w:rsid w:val="003354BC"/>
    <w:rsid w:val="00335986"/>
    <w:rsid w:val="00335E97"/>
    <w:rsid w:val="0033603B"/>
    <w:rsid w:val="0033637D"/>
    <w:rsid w:val="003368E8"/>
    <w:rsid w:val="00336B45"/>
    <w:rsid w:val="003371B3"/>
    <w:rsid w:val="00337318"/>
    <w:rsid w:val="00337F40"/>
    <w:rsid w:val="00337FF7"/>
    <w:rsid w:val="0034022C"/>
    <w:rsid w:val="003402E2"/>
    <w:rsid w:val="003404BA"/>
    <w:rsid w:val="00340919"/>
    <w:rsid w:val="00340BBD"/>
    <w:rsid w:val="00341B06"/>
    <w:rsid w:val="00341C1C"/>
    <w:rsid w:val="00342445"/>
    <w:rsid w:val="0034266D"/>
    <w:rsid w:val="0034392E"/>
    <w:rsid w:val="00343D16"/>
    <w:rsid w:val="00344DB1"/>
    <w:rsid w:val="00344E8F"/>
    <w:rsid w:val="003454A3"/>
    <w:rsid w:val="00345D65"/>
    <w:rsid w:val="003467F7"/>
    <w:rsid w:val="0034710F"/>
    <w:rsid w:val="00350646"/>
    <w:rsid w:val="00350D49"/>
    <w:rsid w:val="0035130B"/>
    <w:rsid w:val="0035189D"/>
    <w:rsid w:val="003519EF"/>
    <w:rsid w:val="00351B39"/>
    <w:rsid w:val="003525B9"/>
    <w:rsid w:val="00352CE5"/>
    <w:rsid w:val="003531FF"/>
    <w:rsid w:val="00354358"/>
    <w:rsid w:val="0035485E"/>
    <w:rsid w:val="00355525"/>
    <w:rsid w:val="003555DA"/>
    <w:rsid w:val="003561D9"/>
    <w:rsid w:val="003561FD"/>
    <w:rsid w:val="00356471"/>
    <w:rsid w:val="00356A65"/>
    <w:rsid w:val="00356C75"/>
    <w:rsid w:val="003571DD"/>
    <w:rsid w:val="003576CD"/>
    <w:rsid w:val="00357BCD"/>
    <w:rsid w:val="00357E64"/>
    <w:rsid w:val="00362040"/>
    <w:rsid w:val="00362554"/>
    <w:rsid w:val="0036351B"/>
    <w:rsid w:val="003640A3"/>
    <w:rsid w:val="003641FC"/>
    <w:rsid w:val="003647FD"/>
    <w:rsid w:val="00364A55"/>
    <w:rsid w:val="00364F40"/>
    <w:rsid w:val="00365023"/>
    <w:rsid w:val="00365DC2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4D3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5B0"/>
    <w:rsid w:val="0037587B"/>
    <w:rsid w:val="00375FB1"/>
    <w:rsid w:val="00375FC3"/>
    <w:rsid w:val="0037607D"/>
    <w:rsid w:val="0037637F"/>
    <w:rsid w:val="003764C7"/>
    <w:rsid w:val="0037694C"/>
    <w:rsid w:val="003769A8"/>
    <w:rsid w:val="00376B4F"/>
    <w:rsid w:val="00376FE2"/>
    <w:rsid w:val="00377170"/>
    <w:rsid w:val="00377299"/>
    <w:rsid w:val="003774C4"/>
    <w:rsid w:val="00377557"/>
    <w:rsid w:val="00377ED3"/>
    <w:rsid w:val="00377ED7"/>
    <w:rsid w:val="00381251"/>
    <w:rsid w:val="003815FC"/>
    <w:rsid w:val="00381E0A"/>
    <w:rsid w:val="00382401"/>
    <w:rsid w:val="00383E64"/>
    <w:rsid w:val="0038458E"/>
    <w:rsid w:val="0038472C"/>
    <w:rsid w:val="003858ED"/>
    <w:rsid w:val="00386B72"/>
    <w:rsid w:val="00387358"/>
    <w:rsid w:val="00390880"/>
    <w:rsid w:val="00390889"/>
    <w:rsid w:val="00390BAF"/>
    <w:rsid w:val="00391895"/>
    <w:rsid w:val="00391EC9"/>
    <w:rsid w:val="00393087"/>
    <w:rsid w:val="003934B5"/>
    <w:rsid w:val="003936BA"/>
    <w:rsid w:val="00393999"/>
    <w:rsid w:val="00393B32"/>
    <w:rsid w:val="00393F46"/>
    <w:rsid w:val="00394408"/>
    <w:rsid w:val="00394768"/>
    <w:rsid w:val="00394D89"/>
    <w:rsid w:val="003955E1"/>
    <w:rsid w:val="00395DD5"/>
    <w:rsid w:val="00395F37"/>
    <w:rsid w:val="00396455"/>
    <w:rsid w:val="00396716"/>
    <w:rsid w:val="00396896"/>
    <w:rsid w:val="003969A7"/>
    <w:rsid w:val="00396BC5"/>
    <w:rsid w:val="003979B6"/>
    <w:rsid w:val="00397A5F"/>
    <w:rsid w:val="003A03F8"/>
    <w:rsid w:val="003A0FEE"/>
    <w:rsid w:val="003A11C3"/>
    <w:rsid w:val="003A17DA"/>
    <w:rsid w:val="003A207C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4785"/>
    <w:rsid w:val="003A5201"/>
    <w:rsid w:val="003A58E4"/>
    <w:rsid w:val="003A5A3C"/>
    <w:rsid w:val="003A6746"/>
    <w:rsid w:val="003A7B65"/>
    <w:rsid w:val="003B0936"/>
    <w:rsid w:val="003B0E08"/>
    <w:rsid w:val="003B0F78"/>
    <w:rsid w:val="003B118D"/>
    <w:rsid w:val="003B158C"/>
    <w:rsid w:val="003B16D4"/>
    <w:rsid w:val="003B1BD8"/>
    <w:rsid w:val="003B2CBD"/>
    <w:rsid w:val="003B2D0E"/>
    <w:rsid w:val="003B2D8E"/>
    <w:rsid w:val="003B2F2B"/>
    <w:rsid w:val="003B3334"/>
    <w:rsid w:val="003B3905"/>
    <w:rsid w:val="003B3F86"/>
    <w:rsid w:val="003B47C5"/>
    <w:rsid w:val="003B4E8F"/>
    <w:rsid w:val="003B5387"/>
    <w:rsid w:val="003B6209"/>
    <w:rsid w:val="003B72C0"/>
    <w:rsid w:val="003B7C15"/>
    <w:rsid w:val="003C0085"/>
    <w:rsid w:val="003C02F4"/>
    <w:rsid w:val="003C0CB7"/>
    <w:rsid w:val="003C3B58"/>
    <w:rsid w:val="003C3C34"/>
    <w:rsid w:val="003C3CBF"/>
    <w:rsid w:val="003C42DE"/>
    <w:rsid w:val="003C4B80"/>
    <w:rsid w:val="003C5E5A"/>
    <w:rsid w:val="003C601D"/>
    <w:rsid w:val="003C603A"/>
    <w:rsid w:val="003C623F"/>
    <w:rsid w:val="003C6348"/>
    <w:rsid w:val="003C63AC"/>
    <w:rsid w:val="003C65F6"/>
    <w:rsid w:val="003C7302"/>
    <w:rsid w:val="003C7C04"/>
    <w:rsid w:val="003D0512"/>
    <w:rsid w:val="003D05F9"/>
    <w:rsid w:val="003D07E7"/>
    <w:rsid w:val="003D1425"/>
    <w:rsid w:val="003D191B"/>
    <w:rsid w:val="003D209E"/>
    <w:rsid w:val="003D2314"/>
    <w:rsid w:val="003D2386"/>
    <w:rsid w:val="003D24DC"/>
    <w:rsid w:val="003D3865"/>
    <w:rsid w:val="003D4100"/>
    <w:rsid w:val="003D5141"/>
    <w:rsid w:val="003D5E77"/>
    <w:rsid w:val="003D6A9A"/>
    <w:rsid w:val="003D783A"/>
    <w:rsid w:val="003D7C39"/>
    <w:rsid w:val="003E05BB"/>
    <w:rsid w:val="003E17B9"/>
    <w:rsid w:val="003E17EC"/>
    <w:rsid w:val="003E1DFE"/>
    <w:rsid w:val="003E261F"/>
    <w:rsid w:val="003E2764"/>
    <w:rsid w:val="003E2899"/>
    <w:rsid w:val="003E2C89"/>
    <w:rsid w:val="003E2FF3"/>
    <w:rsid w:val="003E3176"/>
    <w:rsid w:val="003E32D9"/>
    <w:rsid w:val="003E3A53"/>
    <w:rsid w:val="003E5531"/>
    <w:rsid w:val="003E58F6"/>
    <w:rsid w:val="003E62EB"/>
    <w:rsid w:val="003E6799"/>
    <w:rsid w:val="003E6C14"/>
    <w:rsid w:val="003E6D76"/>
    <w:rsid w:val="003E7FA8"/>
    <w:rsid w:val="003F0010"/>
    <w:rsid w:val="003F00C1"/>
    <w:rsid w:val="003F00ED"/>
    <w:rsid w:val="003F04FE"/>
    <w:rsid w:val="003F08BA"/>
    <w:rsid w:val="003F0F9E"/>
    <w:rsid w:val="003F0FF6"/>
    <w:rsid w:val="003F1320"/>
    <w:rsid w:val="003F15DC"/>
    <w:rsid w:val="003F18F0"/>
    <w:rsid w:val="003F1A7C"/>
    <w:rsid w:val="003F22BD"/>
    <w:rsid w:val="003F2E7E"/>
    <w:rsid w:val="003F310E"/>
    <w:rsid w:val="003F3A80"/>
    <w:rsid w:val="003F4567"/>
    <w:rsid w:val="003F5081"/>
    <w:rsid w:val="003F54C9"/>
    <w:rsid w:val="003F62F0"/>
    <w:rsid w:val="003F6EEC"/>
    <w:rsid w:val="003F7BC8"/>
    <w:rsid w:val="004005A3"/>
    <w:rsid w:val="00400A25"/>
    <w:rsid w:val="00401695"/>
    <w:rsid w:val="004016F6"/>
    <w:rsid w:val="00401CE6"/>
    <w:rsid w:val="00402610"/>
    <w:rsid w:val="00403E37"/>
    <w:rsid w:val="00403F29"/>
    <w:rsid w:val="004046E6"/>
    <w:rsid w:val="004050C7"/>
    <w:rsid w:val="00405597"/>
    <w:rsid w:val="0040576E"/>
    <w:rsid w:val="004063D1"/>
    <w:rsid w:val="004070A3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327"/>
    <w:rsid w:val="00413642"/>
    <w:rsid w:val="004138A8"/>
    <w:rsid w:val="00413F34"/>
    <w:rsid w:val="00413F67"/>
    <w:rsid w:val="004140F3"/>
    <w:rsid w:val="0041470C"/>
    <w:rsid w:val="00414B8A"/>
    <w:rsid w:val="00415027"/>
    <w:rsid w:val="00415A6F"/>
    <w:rsid w:val="00415E21"/>
    <w:rsid w:val="0041623B"/>
    <w:rsid w:val="00417179"/>
    <w:rsid w:val="00417339"/>
    <w:rsid w:val="00417A87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E05"/>
    <w:rsid w:val="00425C60"/>
    <w:rsid w:val="00426D00"/>
    <w:rsid w:val="00427319"/>
    <w:rsid w:val="00427C3F"/>
    <w:rsid w:val="00432284"/>
    <w:rsid w:val="00432987"/>
    <w:rsid w:val="00432B8E"/>
    <w:rsid w:val="0043336C"/>
    <w:rsid w:val="00433641"/>
    <w:rsid w:val="00433D3F"/>
    <w:rsid w:val="004343C6"/>
    <w:rsid w:val="004345CD"/>
    <w:rsid w:val="004347B1"/>
    <w:rsid w:val="004353D0"/>
    <w:rsid w:val="004357D5"/>
    <w:rsid w:val="004359E6"/>
    <w:rsid w:val="00435AA5"/>
    <w:rsid w:val="00435D98"/>
    <w:rsid w:val="00436474"/>
    <w:rsid w:val="004364CE"/>
    <w:rsid w:val="00436B60"/>
    <w:rsid w:val="00436CBE"/>
    <w:rsid w:val="004370BF"/>
    <w:rsid w:val="00440D94"/>
    <w:rsid w:val="004413DB"/>
    <w:rsid w:val="004425B1"/>
    <w:rsid w:val="00442823"/>
    <w:rsid w:val="004434C2"/>
    <w:rsid w:val="004434CA"/>
    <w:rsid w:val="00444551"/>
    <w:rsid w:val="00444689"/>
    <w:rsid w:val="004447FD"/>
    <w:rsid w:val="00444902"/>
    <w:rsid w:val="00444CFE"/>
    <w:rsid w:val="00445208"/>
    <w:rsid w:val="004457AE"/>
    <w:rsid w:val="00445B8D"/>
    <w:rsid w:val="00446A83"/>
    <w:rsid w:val="00446B28"/>
    <w:rsid w:val="00450A80"/>
    <w:rsid w:val="00451BB8"/>
    <w:rsid w:val="00451DC9"/>
    <w:rsid w:val="0045201E"/>
    <w:rsid w:val="00452491"/>
    <w:rsid w:val="0045366E"/>
    <w:rsid w:val="00453F2C"/>
    <w:rsid w:val="00453F82"/>
    <w:rsid w:val="00453FCC"/>
    <w:rsid w:val="00453FFE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57EA8"/>
    <w:rsid w:val="00460058"/>
    <w:rsid w:val="00460290"/>
    <w:rsid w:val="00460372"/>
    <w:rsid w:val="00460401"/>
    <w:rsid w:val="004608F1"/>
    <w:rsid w:val="00461386"/>
    <w:rsid w:val="0046237D"/>
    <w:rsid w:val="004626A1"/>
    <w:rsid w:val="0046288E"/>
    <w:rsid w:val="004639A3"/>
    <w:rsid w:val="004641BC"/>
    <w:rsid w:val="004642B0"/>
    <w:rsid w:val="00464760"/>
    <w:rsid w:val="004663F5"/>
    <w:rsid w:val="00466A2C"/>
    <w:rsid w:val="004706A9"/>
    <w:rsid w:val="00470934"/>
    <w:rsid w:val="004712D4"/>
    <w:rsid w:val="00471300"/>
    <w:rsid w:val="004713DC"/>
    <w:rsid w:val="00471ABE"/>
    <w:rsid w:val="00471EB9"/>
    <w:rsid w:val="00472638"/>
    <w:rsid w:val="00473273"/>
    <w:rsid w:val="0047455B"/>
    <w:rsid w:val="00474692"/>
    <w:rsid w:val="004747A1"/>
    <w:rsid w:val="00474CF4"/>
    <w:rsid w:val="004759C8"/>
    <w:rsid w:val="00475F0A"/>
    <w:rsid w:val="00475FDC"/>
    <w:rsid w:val="004762AC"/>
    <w:rsid w:val="004763E0"/>
    <w:rsid w:val="004772A5"/>
    <w:rsid w:val="00477BFC"/>
    <w:rsid w:val="00480527"/>
    <w:rsid w:val="00481AE3"/>
    <w:rsid w:val="00481DB0"/>
    <w:rsid w:val="00482424"/>
    <w:rsid w:val="00482435"/>
    <w:rsid w:val="0048306D"/>
    <w:rsid w:val="00483193"/>
    <w:rsid w:val="0048483D"/>
    <w:rsid w:val="004849C0"/>
    <w:rsid w:val="004849EE"/>
    <w:rsid w:val="00484A85"/>
    <w:rsid w:val="0048548A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26A5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A67"/>
    <w:rsid w:val="00496F78"/>
    <w:rsid w:val="00497782"/>
    <w:rsid w:val="00497D32"/>
    <w:rsid w:val="00497DA0"/>
    <w:rsid w:val="004A11B6"/>
    <w:rsid w:val="004A11C7"/>
    <w:rsid w:val="004A11EF"/>
    <w:rsid w:val="004A1717"/>
    <w:rsid w:val="004A1802"/>
    <w:rsid w:val="004A1DEC"/>
    <w:rsid w:val="004A2871"/>
    <w:rsid w:val="004A30D2"/>
    <w:rsid w:val="004A332F"/>
    <w:rsid w:val="004A3384"/>
    <w:rsid w:val="004A33A1"/>
    <w:rsid w:val="004A3A79"/>
    <w:rsid w:val="004A3A88"/>
    <w:rsid w:val="004A4982"/>
    <w:rsid w:val="004A49B3"/>
    <w:rsid w:val="004A4A6C"/>
    <w:rsid w:val="004A6DCA"/>
    <w:rsid w:val="004A70BE"/>
    <w:rsid w:val="004A73A0"/>
    <w:rsid w:val="004A7404"/>
    <w:rsid w:val="004A7A36"/>
    <w:rsid w:val="004B03AF"/>
    <w:rsid w:val="004B0CBC"/>
    <w:rsid w:val="004B0E61"/>
    <w:rsid w:val="004B1135"/>
    <w:rsid w:val="004B17AF"/>
    <w:rsid w:val="004B1ACB"/>
    <w:rsid w:val="004B266E"/>
    <w:rsid w:val="004B2C5B"/>
    <w:rsid w:val="004B2D1B"/>
    <w:rsid w:val="004B317F"/>
    <w:rsid w:val="004B3F74"/>
    <w:rsid w:val="004B417F"/>
    <w:rsid w:val="004B4997"/>
    <w:rsid w:val="004B4E05"/>
    <w:rsid w:val="004B5F4B"/>
    <w:rsid w:val="004B627A"/>
    <w:rsid w:val="004B6619"/>
    <w:rsid w:val="004B6D6B"/>
    <w:rsid w:val="004B71C1"/>
    <w:rsid w:val="004B7946"/>
    <w:rsid w:val="004C0098"/>
    <w:rsid w:val="004C0734"/>
    <w:rsid w:val="004C09BC"/>
    <w:rsid w:val="004C0C95"/>
    <w:rsid w:val="004C1DB4"/>
    <w:rsid w:val="004C1F43"/>
    <w:rsid w:val="004C1F60"/>
    <w:rsid w:val="004C220D"/>
    <w:rsid w:val="004C2498"/>
    <w:rsid w:val="004C2535"/>
    <w:rsid w:val="004C2ECF"/>
    <w:rsid w:val="004C35A0"/>
    <w:rsid w:val="004C3CE1"/>
    <w:rsid w:val="004C501D"/>
    <w:rsid w:val="004C5182"/>
    <w:rsid w:val="004C52F2"/>
    <w:rsid w:val="004C5E24"/>
    <w:rsid w:val="004C5FD5"/>
    <w:rsid w:val="004C61D4"/>
    <w:rsid w:val="004C65BF"/>
    <w:rsid w:val="004C6763"/>
    <w:rsid w:val="004C74F8"/>
    <w:rsid w:val="004D1064"/>
    <w:rsid w:val="004D1BCA"/>
    <w:rsid w:val="004D1E1D"/>
    <w:rsid w:val="004D1E44"/>
    <w:rsid w:val="004D32C3"/>
    <w:rsid w:val="004D33EF"/>
    <w:rsid w:val="004D3A5F"/>
    <w:rsid w:val="004D425C"/>
    <w:rsid w:val="004D4481"/>
    <w:rsid w:val="004D4940"/>
    <w:rsid w:val="004D4B1B"/>
    <w:rsid w:val="004D69F3"/>
    <w:rsid w:val="004D7771"/>
    <w:rsid w:val="004D7A50"/>
    <w:rsid w:val="004E057B"/>
    <w:rsid w:val="004E085C"/>
    <w:rsid w:val="004E0863"/>
    <w:rsid w:val="004E0A46"/>
    <w:rsid w:val="004E0B2A"/>
    <w:rsid w:val="004E0F36"/>
    <w:rsid w:val="004E13FA"/>
    <w:rsid w:val="004E1905"/>
    <w:rsid w:val="004E1AC2"/>
    <w:rsid w:val="004E1EA6"/>
    <w:rsid w:val="004E2901"/>
    <w:rsid w:val="004E3047"/>
    <w:rsid w:val="004E3F1E"/>
    <w:rsid w:val="004E41ED"/>
    <w:rsid w:val="004E4BBD"/>
    <w:rsid w:val="004E4CB6"/>
    <w:rsid w:val="004E55BE"/>
    <w:rsid w:val="004E5DDA"/>
    <w:rsid w:val="004E69A2"/>
    <w:rsid w:val="004E6EF2"/>
    <w:rsid w:val="004E6FB5"/>
    <w:rsid w:val="004E787F"/>
    <w:rsid w:val="004E7B5A"/>
    <w:rsid w:val="004E7DC4"/>
    <w:rsid w:val="004F0134"/>
    <w:rsid w:val="004F0159"/>
    <w:rsid w:val="004F0189"/>
    <w:rsid w:val="004F0205"/>
    <w:rsid w:val="004F0305"/>
    <w:rsid w:val="004F04B3"/>
    <w:rsid w:val="004F0781"/>
    <w:rsid w:val="004F0918"/>
    <w:rsid w:val="004F1AA2"/>
    <w:rsid w:val="004F2250"/>
    <w:rsid w:val="004F2552"/>
    <w:rsid w:val="004F4AA3"/>
    <w:rsid w:val="004F4C36"/>
    <w:rsid w:val="004F4FBA"/>
    <w:rsid w:val="004F5352"/>
    <w:rsid w:val="004F56C9"/>
    <w:rsid w:val="00500B30"/>
    <w:rsid w:val="00500CAA"/>
    <w:rsid w:val="00501447"/>
    <w:rsid w:val="005019C4"/>
    <w:rsid w:val="00501AE1"/>
    <w:rsid w:val="00501C8C"/>
    <w:rsid w:val="00501F04"/>
    <w:rsid w:val="005023C0"/>
    <w:rsid w:val="005035B0"/>
    <w:rsid w:val="00503693"/>
    <w:rsid w:val="0050434E"/>
    <w:rsid w:val="00504428"/>
    <w:rsid w:val="005044A2"/>
    <w:rsid w:val="00504EFA"/>
    <w:rsid w:val="00506430"/>
    <w:rsid w:val="0050648A"/>
    <w:rsid w:val="00506639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C1F"/>
    <w:rsid w:val="00512FDC"/>
    <w:rsid w:val="005135A2"/>
    <w:rsid w:val="0051465C"/>
    <w:rsid w:val="0051577D"/>
    <w:rsid w:val="005159BD"/>
    <w:rsid w:val="00516685"/>
    <w:rsid w:val="0051676F"/>
    <w:rsid w:val="0051708A"/>
    <w:rsid w:val="00520C2A"/>
    <w:rsid w:val="00520D44"/>
    <w:rsid w:val="00520DDE"/>
    <w:rsid w:val="005213B6"/>
    <w:rsid w:val="00523AD3"/>
    <w:rsid w:val="00523D92"/>
    <w:rsid w:val="00525964"/>
    <w:rsid w:val="00525E68"/>
    <w:rsid w:val="0052660D"/>
    <w:rsid w:val="00526F0F"/>
    <w:rsid w:val="00527BA6"/>
    <w:rsid w:val="005302A6"/>
    <w:rsid w:val="00530D78"/>
    <w:rsid w:val="00531845"/>
    <w:rsid w:val="00531F0E"/>
    <w:rsid w:val="005324F7"/>
    <w:rsid w:val="0053289D"/>
    <w:rsid w:val="0053455B"/>
    <w:rsid w:val="00534638"/>
    <w:rsid w:val="00534D22"/>
    <w:rsid w:val="00534F49"/>
    <w:rsid w:val="005350F1"/>
    <w:rsid w:val="00536116"/>
    <w:rsid w:val="0053651C"/>
    <w:rsid w:val="00536AD9"/>
    <w:rsid w:val="00537126"/>
    <w:rsid w:val="00540DEE"/>
    <w:rsid w:val="00540EEA"/>
    <w:rsid w:val="00541171"/>
    <w:rsid w:val="0054182C"/>
    <w:rsid w:val="00541A1D"/>
    <w:rsid w:val="00542843"/>
    <w:rsid w:val="005437FA"/>
    <w:rsid w:val="005439E1"/>
    <w:rsid w:val="005451BB"/>
    <w:rsid w:val="0054742D"/>
    <w:rsid w:val="0054792E"/>
    <w:rsid w:val="00550703"/>
    <w:rsid w:val="0055091B"/>
    <w:rsid w:val="00550F54"/>
    <w:rsid w:val="005512FF"/>
    <w:rsid w:val="0055133E"/>
    <w:rsid w:val="0055195C"/>
    <w:rsid w:val="00551D24"/>
    <w:rsid w:val="00551D29"/>
    <w:rsid w:val="0055241B"/>
    <w:rsid w:val="00553057"/>
    <w:rsid w:val="0055311D"/>
    <w:rsid w:val="00553347"/>
    <w:rsid w:val="0055344D"/>
    <w:rsid w:val="00553DAB"/>
    <w:rsid w:val="00554CAF"/>
    <w:rsid w:val="005550B5"/>
    <w:rsid w:val="005558A9"/>
    <w:rsid w:val="00555F9B"/>
    <w:rsid w:val="00556941"/>
    <w:rsid w:val="00556A95"/>
    <w:rsid w:val="00557357"/>
    <w:rsid w:val="0055737F"/>
    <w:rsid w:val="00557D37"/>
    <w:rsid w:val="00560008"/>
    <w:rsid w:val="005603D1"/>
    <w:rsid w:val="00560F4C"/>
    <w:rsid w:val="00561365"/>
    <w:rsid w:val="00561D16"/>
    <w:rsid w:val="00561E33"/>
    <w:rsid w:val="0056208D"/>
    <w:rsid w:val="00562D58"/>
    <w:rsid w:val="00563741"/>
    <w:rsid w:val="00564405"/>
    <w:rsid w:val="0056491B"/>
    <w:rsid w:val="00564946"/>
    <w:rsid w:val="005653F6"/>
    <w:rsid w:val="00565BFB"/>
    <w:rsid w:val="00565D43"/>
    <w:rsid w:val="00566518"/>
    <w:rsid w:val="005666CB"/>
    <w:rsid w:val="00566C80"/>
    <w:rsid w:val="00566F84"/>
    <w:rsid w:val="00567038"/>
    <w:rsid w:val="00567132"/>
    <w:rsid w:val="00567153"/>
    <w:rsid w:val="005671AE"/>
    <w:rsid w:val="0056792A"/>
    <w:rsid w:val="00567DC5"/>
    <w:rsid w:val="00570533"/>
    <w:rsid w:val="00570955"/>
    <w:rsid w:val="005709EA"/>
    <w:rsid w:val="005714A8"/>
    <w:rsid w:val="0057391D"/>
    <w:rsid w:val="00573FA2"/>
    <w:rsid w:val="005742D5"/>
    <w:rsid w:val="005747AB"/>
    <w:rsid w:val="00574DD4"/>
    <w:rsid w:val="00577774"/>
    <w:rsid w:val="00577CC4"/>
    <w:rsid w:val="00580492"/>
    <w:rsid w:val="00580B7B"/>
    <w:rsid w:val="00580E0B"/>
    <w:rsid w:val="00581E3B"/>
    <w:rsid w:val="00582545"/>
    <w:rsid w:val="00582739"/>
    <w:rsid w:val="005839F1"/>
    <w:rsid w:val="0058450D"/>
    <w:rsid w:val="00584BC9"/>
    <w:rsid w:val="00584BD9"/>
    <w:rsid w:val="00584D78"/>
    <w:rsid w:val="005859F1"/>
    <w:rsid w:val="005864B8"/>
    <w:rsid w:val="00586858"/>
    <w:rsid w:val="00586A9B"/>
    <w:rsid w:val="00586EB9"/>
    <w:rsid w:val="0058769C"/>
    <w:rsid w:val="00587A71"/>
    <w:rsid w:val="00587B54"/>
    <w:rsid w:val="00587BFE"/>
    <w:rsid w:val="00590A9D"/>
    <w:rsid w:val="0059123B"/>
    <w:rsid w:val="00591DEB"/>
    <w:rsid w:val="0059262C"/>
    <w:rsid w:val="00592BA4"/>
    <w:rsid w:val="00593DCA"/>
    <w:rsid w:val="00593FDC"/>
    <w:rsid w:val="0059422F"/>
    <w:rsid w:val="005946AA"/>
    <w:rsid w:val="005952A3"/>
    <w:rsid w:val="005954D0"/>
    <w:rsid w:val="00595BD8"/>
    <w:rsid w:val="0059602C"/>
    <w:rsid w:val="00596245"/>
    <w:rsid w:val="005963FD"/>
    <w:rsid w:val="005968CF"/>
    <w:rsid w:val="00597376"/>
    <w:rsid w:val="0059746B"/>
    <w:rsid w:val="005A0703"/>
    <w:rsid w:val="005A0719"/>
    <w:rsid w:val="005A0873"/>
    <w:rsid w:val="005A0B39"/>
    <w:rsid w:val="005A110E"/>
    <w:rsid w:val="005A18AE"/>
    <w:rsid w:val="005A1B14"/>
    <w:rsid w:val="005A2C4E"/>
    <w:rsid w:val="005A3087"/>
    <w:rsid w:val="005A3379"/>
    <w:rsid w:val="005A37D9"/>
    <w:rsid w:val="005A3931"/>
    <w:rsid w:val="005A3C31"/>
    <w:rsid w:val="005A3ECD"/>
    <w:rsid w:val="005A46E6"/>
    <w:rsid w:val="005A4721"/>
    <w:rsid w:val="005A50A1"/>
    <w:rsid w:val="005A5EA4"/>
    <w:rsid w:val="005A62E2"/>
    <w:rsid w:val="005A6BF2"/>
    <w:rsid w:val="005A6D05"/>
    <w:rsid w:val="005A6F74"/>
    <w:rsid w:val="005A72D8"/>
    <w:rsid w:val="005A7430"/>
    <w:rsid w:val="005A77F0"/>
    <w:rsid w:val="005B05AC"/>
    <w:rsid w:val="005B119C"/>
    <w:rsid w:val="005B2B75"/>
    <w:rsid w:val="005B2D6F"/>
    <w:rsid w:val="005B2F83"/>
    <w:rsid w:val="005B3538"/>
    <w:rsid w:val="005B378C"/>
    <w:rsid w:val="005B3BAC"/>
    <w:rsid w:val="005B3E61"/>
    <w:rsid w:val="005B4AAE"/>
    <w:rsid w:val="005B4D1C"/>
    <w:rsid w:val="005B5642"/>
    <w:rsid w:val="005B71F9"/>
    <w:rsid w:val="005B72E7"/>
    <w:rsid w:val="005B735B"/>
    <w:rsid w:val="005B7613"/>
    <w:rsid w:val="005C0116"/>
    <w:rsid w:val="005C07D4"/>
    <w:rsid w:val="005C095C"/>
    <w:rsid w:val="005C0AB8"/>
    <w:rsid w:val="005C0CCC"/>
    <w:rsid w:val="005C1266"/>
    <w:rsid w:val="005C16D3"/>
    <w:rsid w:val="005C29EA"/>
    <w:rsid w:val="005C2B02"/>
    <w:rsid w:val="005C2C17"/>
    <w:rsid w:val="005C2E35"/>
    <w:rsid w:val="005C302B"/>
    <w:rsid w:val="005C311E"/>
    <w:rsid w:val="005C353B"/>
    <w:rsid w:val="005C3777"/>
    <w:rsid w:val="005C4481"/>
    <w:rsid w:val="005C472A"/>
    <w:rsid w:val="005C5930"/>
    <w:rsid w:val="005C6655"/>
    <w:rsid w:val="005C67E4"/>
    <w:rsid w:val="005C68A9"/>
    <w:rsid w:val="005C6FE3"/>
    <w:rsid w:val="005D0128"/>
    <w:rsid w:val="005D12C3"/>
    <w:rsid w:val="005D1D39"/>
    <w:rsid w:val="005D1FB9"/>
    <w:rsid w:val="005D2386"/>
    <w:rsid w:val="005D31C9"/>
    <w:rsid w:val="005D373D"/>
    <w:rsid w:val="005D3B1B"/>
    <w:rsid w:val="005D4201"/>
    <w:rsid w:val="005D4690"/>
    <w:rsid w:val="005D4F2E"/>
    <w:rsid w:val="005D4FD1"/>
    <w:rsid w:val="005D521D"/>
    <w:rsid w:val="005D629D"/>
    <w:rsid w:val="005D6527"/>
    <w:rsid w:val="005D68D5"/>
    <w:rsid w:val="005D79F5"/>
    <w:rsid w:val="005E0B26"/>
    <w:rsid w:val="005E0DB4"/>
    <w:rsid w:val="005E1586"/>
    <w:rsid w:val="005E26C2"/>
    <w:rsid w:val="005E3219"/>
    <w:rsid w:val="005E3A68"/>
    <w:rsid w:val="005E3AB7"/>
    <w:rsid w:val="005E461B"/>
    <w:rsid w:val="005E4624"/>
    <w:rsid w:val="005E4B94"/>
    <w:rsid w:val="005E4F24"/>
    <w:rsid w:val="005E5693"/>
    <w:rsid w:val="005E62C9"/>
    <w:rsid w:val="005E6A7A"/>
    <w:rsid w:val="005E78C8"/>
    <w:rsid w:val="005E7B60"/>
    <w:rsid w:val="005E7CA7"/>
    <w:rsid w:val="005F0346"/>
    <w:rsid w:val="005F08BA"/>
    <w:rsid w:val="005F0959"/>
    <w:rsid w:val="005F1886"/>
    <w:rsid w:val="005F1992"/>
    <w:rsid w:val="005F211D"/>
    <w:rsid w:val="005F2265"/>
    <w:rsid w:val="005F25DA"/>
    <w:rsid w:val="005F305E"/>
    <w:rsid w:val="005F336D"/>
    <w:rsid w:val="005F34FE"/>
    <w:rsid w:val="005F37C0"/>
    <w:rsid w:val="005F39B6"/>
    <w:rsid w:val="005F3B7B"/>
    <w:rsid w:val="005F4C89"/>
    <w:rsid w:val="005F4F44"/>
    <w:rsid w:val="005F602C"/>
    <w:rsid w:val="005F6CBE"/>
    <w:rsid w:val="005F72A4"/>
    <w:rsid w:val="005F72B7"/>
    <w:rsid w:val="005F77CF"/>
    <w:rsid w:val="005F7CA8"/>
    <w:rsid w:val="006000CD"/>
    <w:rsid w:val="00600323"/>
    <w:rsid w:val="0060114E"/>
    <w:rsid w:val="00602375"/>
    <w:rsid w:val="00602448"/>
    <w:rsid w:val="00603095"/>
    <w:rsid w:val="006034A3"/>
    <w:rsid w:val="00603766"/>
    <w:rsid w:val="00603959"/>
    <w:rsid w:val="00603AC5"/>
    <w:rsid w:val="00603ADC"/>
    <w:rsid w:val="00603E94"/>
    <w:rsid w:val="00604DB0"/>
    <w:rsid w:val="00604F11"/>
    <w:rsid w:val="00605137"/>
    <w:rsid w:val="00605551"/>
    <w:rsid w:val="00605C0F"/>
    <w:rsid w:val="00606493"/>
    <w:rsid w:val="0060703B"/>
    <w:rsid w:val="00607378"/>
    <w:rsid w:val="00607797"/>
    <w:rsid w:val="00611477"/>
    <w:rsid w:val="00611963"/>
    <w:rsid w:val="00611A3C"/>
    <w:rsid w:val="00611E50"/>
    <w:rsid w:val="00612169"/>
    <w:rsid w:val="00612BD5"/>
    <w:rsid w:val="00613080"/>
    <w:rsid w:val="00613089"/>
    <w:rsid w:val="006130A7"/>
    <w:rsid w:val="00613ABE"/>
    <w:rsid w:val="00613D64"/>
    <w:rsid w:val="0061443E"/>
    <w:rsid w:val="00615257"/>
    <w:rsid w:val="0061530C"/>
    <w:rsid w:val="00615765"/>
    <w:rsid w:val="00616250"/>
    <w:rsid w:val="006164B9"/>
    <w:rsid w:val="00616971"/>
    <w:rsid w:val="00616AF7"/>
    <w:rsid w:val="00616C70"/>
    <w:rsid w:val="00617B29"/>
    <w:rsid w:val="00617E7F"/>
    <w:rsid w:val="0062049A"/>
    <w:rsid w:val="00621026"/>
    <w:rsid w:val="00621037"/>
    <w:rsid w:val="00622173"/>
    <w:rsid w:val="006221A6"/>
    <w:rsid w:val="0062233F"/>
    <w:rsid w:val="0062263E"/>
    <w:rsid w:val="00622911"/>
    <w:rsid w:val="00622A37"/>
    <w:rsid w:val="00622A4E"/>
    <w:rsid w:val="00622AC1"/>
    <w:rsid w:val="00623420"/>
    <w:rsid w:val="00623BCF"/>
    <w:rsid w:val="00623BF4"/>
    <w:rsid w:val="00624AD8"/>
    <w:rsid w:val="006261DD"/>
    <w:rsid w:val="00626F4C"/>
    <w:rsid w:val="006274AC"/>
    <w:rsid w:val="00627868"/>
    <w:rsid w:val="00627F01"/>
    <w:rsid w:val="00630845"/>
    <w:rsid w:val="00631CAB"/>
    <w:rsid w:val="00631E41"/>
    <w:rsid w:val="00633037"/>
    <w:rsid w:val="006333F6"/>
    <w:rsid w:val="00633D38"/>
    <w:rsid w:val="00633D98"/>
    <w:rsid w:val="00633F76"/>
    <w:rsid w:val="00634755"/>
    <w:rsid w:val="00634ABE"/>
    <w:rsid w:val="00634EAE"/>
    <w:rsid w:val="006363E1"/>
    <w:rsid w:val="00636755"/>
    <w:rsid w:val="0063794B"/>
    <w:rsid w:val="00640272"/>
    <w:rsid w:val="006404C1"/>
    <w:rsid w:val="00641941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BA4"/>
    <w:rsid w:val="0064501B"/>
    <w:rsid w:val="00645409"/>
    <w:rsid w:val="006458E1"/>
    <w:rsid w:val="00646EA2"/>
    <w:rsid w:val="00647256"/>
    <w:rsid w:val="006500A2"/>
    <w:rsid w:val="00650813"/>
    <w:rsid w:val="006512CC"/>
    <w:rsid w:val="0065144E"/>
    <w:rsid w:val="0065151F"/>
    <w:rsid w:val="00652871"/>
    <w:rsid w:val="0065333C"/>
    <w:rsid w:val="006540B9"/>
    <w:rsid w:val="006547C3"/>
    <w:rsid w:val="00654A41"/>
    <w:rsid w:val="00655265"/>
    <w:rsid w:val="0065548B"/>
    <w:rsid w:val="006558E8"/>
    <w:rsid w:val="0065649B"/>
    <w:rsid w:val="00656B8A"/>
    <w:rsid w:val="00660CA7"/>
    <w:rsid w:val="00661895"/>
    <w:rsid w:val="00661FC1"/>
    <w:rsid w:val="00662B85"/>
    <w:rsid w:val="00662BFD"/>
    <w:rsid w:val="00663BF7"/>
    <w:rsid w:val="00663CD8"/>
    <w:rsid w:val="00663E9E"/>
    <w:rsid w:val="00664335"/>
    <w:rsid w:val="00664E08"/>
    <w:rsid w:val="006653CA"/>
    <w:rsid w:val="00665ADE"/>
    <w:rsid w:val="00665EDD"/>
    <w:rsid w:val="00665FC0"/>
    <w:rsid w:val="00666432"/>
    <w:rsid w:val="00667422"/>
    <w:rsid w:val="006676A0"/>
    <w:rsid w:val="006700A9"/>
    <w:rsid w:val="0067038D"/>
    <w:rsid w:val="00670596"/>
    <w:rsid w:val="00670A7C"/>
    <w:rsid w:val="00671841"/>
    <w:rsid w:val="00671A1C"/>
    <w:rsid w:val="00672137"/>
    <w:rsid w:val="0067228C"/>
    <w:rsid w:val="006723BE"/>
    <w:rsid w:val="0067307D"/>
    <w:rsid w:val="006739C9"/>
    <w:rsid w:val="00673E28"/>
    <w:rsid w:val="0067404C"/>
    <w:rsid w:val="006740A3"/>
    <w:rsid w:val="006750C7"/>
    <w:rsid w:val="0067777A"/>
    <w:rsid w:val="00677C43"/>
    <w:rsid w:val="00680C90"/>
    <w:rsid w:val="00682BE4"/>
    <w:rsid w:val="0068473A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25FD"/>
    <w:rsid w:val="006931C3"/>
    <w:rsid w:val="00694177"/>
    <w:rsid w:val="00694AB3"/>
    <w:rsid w:val="00695E51"/>
    <w:rsid w:val="0069620E"/>
    <w:rsid w:val="0069705B"/>
    <w:rsid w:val="00697117"/>
    <w:rsid w:val="0069742B"/>
    <w:rsid w:val="00697FC0"/>
    <w:rsid w:val="006A0916"/>
    <w:rsid w:val="006A130F"/>
    <w:rsid w:val="006A24AF"/>
    <w:rsid w:val="006A2518"/>
    <w:rsid w:val="006A2D51"/>
    <w:rsid w:val="006A3DE9"/>
    <w:rsid w:val="006A3F94"/>
    <w:rsid w:val="006A4308"/>
    <w:rsid w:val="006A44B3"/>
    <w:rsid w:val="006A45CA"/>
    <w:rsid w:val="006A4A2D"/>
    <w:rsid w:val="006A564A"/>
    <w:rsid w:val="006A663B"/>
    <w:rsid w:val="006A6EB2"/>
    <w:rsid w:val="006A77C6"/>
    <w:rsid w:val="006A7873"/>
    <w:rsid w:val="006A7D9B"/>
    <w:rsid w:val="006B0131"/>
    <w:rsid w:val="006B0198"/>
    <w:rsid w:val="006B0275"/>
    <w:rsid w:val="006B031F"/>
    <w:rsid w:val="006B040C"/>
    <w:rsid w:val="006B0590"/>
    <w:rsid w:val="006B0B38"/>
    <w:rsid w:val="006B0BF5"/>
    <w:rsid w:val="006B1145"/>
    <w:rsid w:val="006B164A"/>
    <w:rsid w:val="006B1686"/>
    <w:rsid w:val="006B2102"/>
    <w:rsid w:val="006B2F34"/>
    <w:rsid w:val="006B32F9"/>
    <w:rsid w:val="006B376F"/>
    <w:rsid w:val="006B3C5F"/>
    <w:rsid w:val="006B421A"/>
    <w:rsid w:val="006B5191"/>
    <w:rsid w:val="006B51E9"/>
    <w:rsid w:val="006B57E0"/>
    <w:rsid w:val="006B5AF3"/>
    <w:rsid w:val="006B5DB3"/>
    <w:rsid w:val="006B60A0"/>
    <w:rsid w:val="006B76CD"/>
    <w:rsid w:val="006B7B09"/>
    <w:rsid w:val="006B7FD5"/>
    <w:rsid w:val="006C04B5"/>
    <w:rsid w:val="006C11BD"/>
    <w:rsid w:val="006C1246"/>
    <w:rsid w:val="006C184A"/>
    <w:rsid w:val="006C1B08"/>
    <w:rsid w:val="006C1C06"/>
    <w:rsid w:val="006C2298"/>
    <w:rsid w:val="006C2969"/>
    <w:rsid w:val="006C311B"/>
    <w:rsid w:val="006C34AD"/>
    <w:rsid w:val="006C3B03"/>
    <w:rsid w:val="006C400C"/>
    <w:rsid w:val="006C4606"/>
    <w:rsid w:val="006C5B64"/>
    <w:rsid w:val="006C6403"/>
    <w:rsid w:val="006C64C4"/>
    <w:rsid w:val="006C7041"/>
    <w:rsid w:val="006C7A41"/>
    <w:rsid w:val="006C7C6C"/>
    <w:rsid w:val="006C7E3A"/>
    <w:rsid w:val="006C7F6C"/>
    <w:rsid w:val="006D1944"/>
    <w:rsid w:val="006D1B36"/>
    <w:rsid w:val="006D36BE"/>
    <w:rsid w:val="006D66D6"/>
    <w:rsid w:val="006D6C57"/>
    <w:rsid w:val="006D7022"/>
    <w:rsid w:val="006D772E"/>
    <w:rsid w:val="006D7A0F"/>
    <w:rsid w:val="006E0116"/>
    <w:rsid w:val="006E070F"/>
    <w:rsid w:val="006E09D1"/>
    <w:rsid w:val="006E1259"/>
    <w:rsid w:val="006E13E6"/>
    <w:rsid w:val="006E37BF"/>
    <w:rsid w:val="006E45C2"/>
    <w:rsid w:val="006E57F3"/>
    <w:rsid w:val="006E5CEF"/>
    <w:rsid w:val="006E5FEB"/>
    <w:rsid w:val="006E6871"/>
    <w:rsid w:val="006E6FE4"/>
    <w:rsid w:val="006E7C0B"/>
    <w:rsid w:val="006F0930"/>
    <w:rsid w:val="006F0E56"/>
    <w:rsid w:val="006F10F4"/>
    <w:rsid w:val="006F18CD"/>
    <w:rsid w:val="006F1F1E"/>
    <w:rsid w:val="006F3117"/>
    <w:rsid w:val="006F3240"/>
    <w:rsid w:val="006F3920"/>
    <w:rsid w:val="006F3C61"/>
    <w:rsid w:val="006F45DD"/>
    <w:rsid w:val="006F4D90"/>
    <w:rsid w:val="006F55EB"/>
    <w:rsid w:val="006F6753"/>
    <w:rsid w:val="006F71A5"/>
    <w:rsid w:val="006F78C1"/>
    <w:rsid w:val="006F7905"/>
    <w:rsid w:val="00700BB9"/>
    <w:rsid w:val="00701F88"/>
    <w:rsid w:val="0070267B"/>
    <w:rsid w:val="007033C8"/>
    <w:rsid w:val="00703651"/>
    <w:rsid w:val="00703B28"/>
    <w:rsid w:val="007041B1"/>
    <w:rsid w:val="00704423"/>
    <w:rsid w:val="007044A3"/>
    <w:rsid w:val="00704F42"/>
    <w:rsid w:val="00705278"/>
    <w:rsid w:val="00705409"/>
    <w:rsid w:val="00705A8F"/>
    <w:rsid w:val="007061AD"/>
    <w:rsid w:val="0070699A"/>
    <w:rsid w:val="007074CC"/>
    <w:rsid w:val="00707683"/>
    <w:rsid w:val="00710AEC"/>
    <w:rsid w:val="007115D4"/>
    <w:rsid w:val="007118CA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0ED"/>
    <w:rsid w:val="007176FC"/>
    <w:rsid w:val="007178E2"/>
    <w:rsid w:val="00717FBF"/>
    <w:rsid w:val="007201AF"/>
    <w:rsid w:val="00720C32"/>
    <w:rsid w:val="00720E61"/>
    <w:rsid w:val="00721022"/>
    <w:rsid w:val="00721A17"/>
    <w:rsid w:val="00721E44"/>
    <w:rsid w:val="0072222D"/>
    <w:rsid w:val="007222E7"/>
    <w:rsid w:val="00722A65"/>
    <w:rsid w:val="0072313D"/>
    <w:rsid w:val="00723491"/>
    <w:rsid w:val="007253FA"/>
    <w:rsid w:val="00725C7F"/>
    <w:rsid w:val="00725D32"/>
    <w:rsid w:val="00726065"/>
    <w:rsid w:val="00726289"/>
    <w:rsid w:val="007264CB"/>
    <w:rsid w:val="0072684B"/>
    <w:rsid w:val="007273B8"/>
    <w:rsid w:val="00730031"/>
    <w:rsid w:val="0073075F"/>
    <w:rsid w:val="00730BF2"/>
    <w:rsid w:val="0073102B"/>
    <w:rsid w:val="00731471"/>
    <w:rsid w:val="00731718"/>
    <w:rsid w:val="0073188A"/>
    <w:rsid w:val="00731D97"/>
    <w:rsid w:val="00732063"/>
    <w:rsid w:val="00732F3B"/>
    <w:rsid w:val="0073362D"/>
    <w:rsid w:val="00733F77"/>
    <w:rsid w:val="00734F39"/>
    <w:rsid w:val="0073574B"/>
    <w:rsid w:val="00735A32"/>
    <w:rsid w:val="007362F2"/>
    <w:rsid w:val="0073728D"/>
    <w:rsid w:val="007409FF"/>
    <w:rsid w:val="00741CE9"/>
    <w:rsid w:val="00742104"/>
    <w:rsid w:val="0074284E"/>
    <w:rsid w:val="00742B4D"/>
    <w:rsid w:val="00742E6B"/>
    <w:rsid w:val="00742F41"/>
    <w:rsid w:val="00743194"/>
    <w:rsid w:val="00743324"/>
    <w:rsid w:val="00743572"/>
    <w:rsid w:val="007435EF"/>
    <w:rsid w:val="00743619"/>
    <w:rsid w:val="00743AED"/>
    <w:rsid w:val="00743E60"/>
    <w:rsid w:val="00743EC1"/>
    <w:rsid w:val="00744158"/>
    <w:rsid w:val="007445B3"/>
    <w:rsid w:val="00744712"/>
    <w:rsid w:val="00745300"/>
    <w:rsid w:val="00745EE6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2422"/>
    <w:rsid w:val="007526DB"/>
    <w:rsid w:val="007528D5"/>
    <w:rsid w:val="00752CD5"/>
    <w:rsid w:val="00752E3C"/>
    <w:rsid w:val="0075301C"/>
    <w:rsid w:val="00753507"/>
    <w:rsid w:val="00753D43"/>
    <w:rsid w:val="00753FC4"/>
    <w:rsid w:val="00754BD4"/>
    <w:rsid w:val="00754D63"/>
    <w:rsid w:val="00755A5D"/>
    <w:rsid w:val="00755CB2"/>
    <w:rsid w:val="00755E92"/>
    <w:rsid w:val="00756FCD"/>
    <w:rsid w:val="00757C24"/>
    <w:rsid w:val="00757D64"/>
    <w:rsid w:val="0076095F"/>
    <w:rsid w:val="00761BFA"/>
    <w:rsid w:val="00761D2B"/>
    <w:rsid w:val="00762C0E"/>
    <w:rsid w:val="00763843"/>
    <w:rsid w:val="00763CE4"/>
    <w:rsid w:val="00763E5A"/>
    <w:rsid w:val="00765359"/>
    <w:rsid w:val="00765446"/>
    <w:rsid w:val="00765470"/>
    <w:rsid w:val="007659D1"/>
    <w:rsid w:val="0076615F"/>
    <w:rsid w:val="0076618F"/>
    <w:rsid w:val="007665E9"/>
    <w:rsid w:val="007670C3"/>
    <w:rsid w:val="0077060C"/>
    <w:rsid w:val="00770C6D"/>
    <w:rsid w:val="00770F62"/>
    <w:rsid w:val="00771F96"/>
    <w:rsid w:val="007727AA"/>
    <w:rsid w:val="007729E0"/>
    <w:rsid w:val="007733C2"/>
    <w:rsid w:val="0077352A"/>
    <w:rsid w:val="00773983"/>
    <w:rsid w:val="00773D47"/>
    <w:rsid w:val="007748BF"/>
    <w:rsid w:val="007749D6"/>
    <w:rsid w:val="00775745"/>
    <w:rsid w:val="00775F42"/>
    <w:rsid w:val="0077706E"/>
    <w:rsid w:val="00777165"/>
    <w:rsid w:val="00777576"/>
    <w:rsid w:val="0078046D"/>
    <w:rsid w:val="00780739"/>
    <w:rsid w:val="00780833"/>
    <w:rsid w:val="00781A41"/>
    <w:rsid w:val="00782569"/>
    <w:rsid w:val="007829A6"/>
    <w:rsid w:val="00783BA0"/>
    <w:rsid w:val="00783C47"/>
    <w:rsid w:val="0078453B"/>
    <w:rsid w:val="00785BE1"/>
    <w:rsid w:val="00786FB5"/>
    <w:rsid w:val="00787005"/>
    <w:rsid w:val="0079021D"/>
    <w:rsid w:val="007903D6"/>
    <w:rsid w:val="00790F56"/>
    <w:rsid w:val="007919EF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7556"/>
    <w:rsid w:val="007A0270"/>
    <w:rsid w:val="007A0C9C"/>
    <w:rsid w:val="007A0D3B"/>
    <w:rsid w:val="007A369B"/>
    <w:rsid w:val="007A3819"/>
    <w:rsid w:val="007A38BD"/>
    <w:rsid w:val="007A3963"/>
    <w:rsid w:val="007A39A5"/>
    <w:rsid w:val="007A45C3"/>
    <w:rsid w:val="007A61A0"/>
    <w:rsid w:val="007A64CC"/>
    <w:rsid w:val="007A673A"/>
    <w:rsid w:val="007A67A7"/>
    <w:rsid w:val="007A7235"/>
    <w:rsid w:val="007B0C5C"/>
    <w:rsid w:val="007B2480"/>
    <w:rsid w:val="007B26B3"/>
    <w:rsid w:val="007B3038"/>
    <w:rsid w:val="007B329D"/>
    <w:rsid w:val="007B3E4A"/>
    <w:rsid w:val="007B4D55"/>
    <w:rsid w:val="007B59B4"/>
    <w:rsid w:val="007B5E61"/>
    <w:rsid w:val="007B66C3"/>
    <w:rsid w:val="007B66E9"/>
    <w:rsid w:val="007B6A8A"/>
    <w:rsid w:val="007B746B"/>
    <w:rsid w:val="007B7835"/>
    <w:rsid w:val="007C013E"/>
    <w:rsid w:val="007C05F9"/>
    <w:rsid w:val="007C0794"/>
    <w:rsid w:val="007C0A5D"/>
    <w:rsid w:val="007C0AEF"/>
    <w:rsid w:val="007C1B1D"/>
    <w:rsid w:val="007C1FD9"/>
    <w:rsid w:val="007C24AF"/>
    <w:rsid w:val="007C26E4"/>
    <w:rsid w:val="007C29DC"/>
    <w:rsid w:val="007C30A7"/>
    <w:rsid w:val="007C3699"/>
    <w:rsid w:val="007C36A7"/>
    <w:rsid w:val="007C3F8B"/>
    <w:rsid w:val="007C41B9"/>
    <w:rsid w:val="007C4275"/>
    <w:rsid w:val="007C5745"/>
    <w:rsid w:val="007C58D8"/>
    <w:rsid w:val="007C68A5"/>
    <w:rsid w:val="007C70FE"/>
    <w:rsid w:val="007C7603"/>
    <w:rsid w:val="007C7A35"/>
    <w:rsid w:val="007D090A"/>
    <w:rsid w:val="007D0A60"/>
    <w:rsid w:val="007D1A24"/>
    <w:rsid w:val="007D1D3F"/>
    <w:rsid w:val="007D1E9D"/>
    <w:rsid w:val="007D24D8"/>
    <w:rsid w:val="007D284C"/>
    <w:rsid w:val="007D29B9"/>
    <w:rsid w:val="007D33A8"/>
    <w:rsid w:val="007D511B"/>
    <w:rsid w:val="007D5532"/>
    <w:rsid w:val="007D63BA"/>
    <w:rsid w:val="007D7F1E"/>
    <w:rsid w:val="007E08DE"/>
    <w:rsid w:val="007E1267"/>
    <w:rsid w:val="007E196D"/>
    <w:rsid w:val="007E1A76"/>
    <w:rsid w:val="007E1BF9"/>
    <w:rsid w:val="007E2375"/>
    <w:rsid w:val="007E32AA"/>
    <w:rsid w:val="007E35C1"/>
    <w:rsid w:val="007E39CF"/>
    <w:rsid w:val="007E4585"/>
    <w:rsid w:val="007E47E1"/>
    <w:rsid w:val="007E4BAE"/>
    <w:rsid w:val="007E6150"/>
    <w:rsid w:val="007E6DBF"/>
    <w:rsid w:val="007E736F"/>
    <w:rsid w:val="007F08BA"/>
    <w:rsid w:val="007F0F4F"/>
    <w:rsid w:val="007F114F"/>
    <w:rsid w:val="007F19FE"/>
    <w:rsid w:val="007F1D4B"/>
    <w:rsid w:val="007F27E0"/>
    <w:rsid w:val="007F2862"/>
    <w:rsid w:val="007F331C"/>
    <w:rsid w:val="007F3E61"/>
    <w:rsid w:val="007F444B"/>
    <w:rsid w:val="007F553B"/>
    <w:rsid w:val="007F5BA0"/>
    <w:rsid w:val="007F64D0"/>
    <w:rsid w:val="007F7DF8"/>
    <w:rsid w:val="00800971"/>
    <w:rsid w:val="00801394"/>
    <w:rsid w:val="00802FFC"/>
    <w:rsid w:val="008044F7"/>
    <w:rsid w:val="0080486C"/>
    <w:rsid w:val="00806650"/>
    <w:rsid w:val="00807A39"/>
    <w:rsid w:val="0081050F"/>
    <w:rsid w:val="008109F3"/>
    <w:rsid w:val="00810D70"/>
    <w:rsid w:val="00810F92"/>
    <w:rsid w:val="00811118"/>
    <w:rsid w:val="008115CB"/>
    <w:rsid w:val="00811C5A"/>
    <w:rsid w:val="008125E8"/>
    <w:rsid w:val="00812883"/>
    <w:rsid w:val="00812BA2"/>
    <w:rsid w:val="00812C53"/>
    <w:rsid w:val="00813C64"/>
    <w:rsid w:val="00813F69"/>
    <w:rsid w:val="00813F96"/>
    <w:rsid w:val="0081469E"/>
    <w:rsid w:val="008149CD"/>
    <w:rsid w:val="008149DF"/>
    <w:rsid w:val="0081573B"/>
    <w:rsid w:val="0081590D"/>
    <w:rsid w:val="0081593F"/>
    <w:rsid w:val="00816B47"/>
    <w:rsid w:val="00817027"/>
    <w:rsid w:val="00820581"/>
    <w:rsid w:val="008208A8"/>
    <w:rsid w:val="00820EBD"/>
    <w:rsid w:val="008210BA"/>
    <w:rsid w:val="008216BE"/>
    <w:rsid w:val="008219B5"/>
    <w:rsid w:val="00821E8D"/>
    <w:rsid w:val="00822663"/>
    <w:rsid w:val="00822BAD"/>
    <w:rsid w:val="00822DE5"/>
    <w:rsid w:val="008238EB"/>
    <w:rsid w:val="00823976"/>
    <w:rsid w:val="00823F17"/>
    <w:rsid w:val="0082456B"/>
    <w:rsid w:val="008249DA"/>
    <w:rsid w:val="00825FB6"/>
    <w:rsid w:val="00826208"/>
    <w:rsid w:val="008265D1"/>
    <w:rsid w:val="00826F78"/>
    <w:rsid w:val="00827093"/>
    <w:rsid w:val="00827255"/>
    <w:rsid w:val="008272DA"/>
    <w:rsid w:val="0082753E"/>
    <w:rsid w:val="0083075E"/>
    <w:rsid w:val="00830F88"/>
    <w:rsid w:val="008310F1"/>
    <w:rsid w:val="0083304C"/>
    <w:rsid w:val="0083343D"/>
    <w:rsid w:val="008335FF"/>
    <w:rsid w:val="0083499C"/>
    <w:rsid w:val="00834A18"/>
    <w:rsid w:val="00834A36"/>
    <w:rsid w:val="008354F6"/>
    <w:rsid w:val="00835B00"/>
    <w:rsid w:val="00835DF2"/>
    <w:rsid w:val="0083727E"/>
    <w:rsid w:val="00837D63"/>
    <w:rsid w:val="00837F2C"/>
    <w:rsid w:val="00837F56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87A"/>
    <w:rsid w:val="00842EC1"/>
    <w:rsid w:val="00843745"/>
    <w:rsid w:val="00843FA6"/>
    <w:rsid w:val="008443C1"/>
    <w:rsid w:val="00844C9D"/>
    <w:rsid w:val="0084505E"/>
    <w:rsid w:val="008451B2"/>
    <w:rsid w:val="008455C3"/>
    <w:rsid w:val="008458AD"/>
    <w:rsid w:val="00846DFD"/>
    <w:rsid w:val="00846FEF"/>
    <w:rsid w:val="008470A1"/>
    <w:rsid w:val="008474F5"/>
    <w:rsid w:val="00847912"/>
    <w:rsid w:val="00847AC1"/>
    <w:rsid w:val="0085006F"/>
    <w:rsid w:val="00850598"/>
    <w:rsid w:val="0085065F"/>
    <w:rsid w:val="008508DD"/>
    <w:rsid w:val="00850B5E"/>
    <w:rsid w:val="00850C3A"/>
    <w:rsid w:val="00850CEF"/>
    <w:rsid w:val="00851467"/>
    <w:rsid w:val="00851A27"/>
    <w:rsid w:val="00851F9D"/>
    <w:rsid w:val="00852534"/>
    <w:rsid w:val="00852747"/>
    <w:rsid w:val="00852BD7"/>
    <w:rsid w:val="00853C85"/>
    <w:rsid w:val="00854D3E"/>
    <w:rsid w:val="008557D6"/>
    <w:rsid w:val="00855A75"/>
    <w:rsid w:val="00855F2D"/>
    <w:rsid w:val="00855FC4"/>
    <w:rsid w:val="00856217"/>
    <w:rsid w:val="0085625D"/>
    <w:rsid w:val="00856422"/>
    <w:rsid w:val="00856883"/>
    <w:rsid w:val="00856B12"/>
    <w:rsid w:val="00857148"/>
    <w:rsid w:val="008575E1"/>
    <w:rsid w:val="008577EE"/>
    <w:rsid w:val="00857E89"/>
    <w:rsid w:val="0086028D"/>
    <w:rsid w:val="0086186F"/>
    <w:rsid w:val="008618C0"/>
    <w:rsid w:val="00862814"/>
    <w:rsid w:val="0086309A"/>
    <w:rsid w:val="008634EF"/>
    <w:rsid w:val="008639E7"/>
    <w:rsid w:val="0086436C"/>
    <w:rsid w:val="00864BB4"/>
    <w:rsid w:val="0086512E"/>
    <w:rsid w:val="00865289"/>
    <w:rsid w:val="00865D98"/>
    <w:rsid w:val="00865EF5"/>
    <w:rsid w:val="00866137"/>
    <w:rsid w:val="008669CC"/>
    <w:rsid w:val="008669ED"/>
    <w:rsid w:val="00867FC3"/>
    <w:rsid w:val="00867FD6"/>
    <w:rsid w:val="00870001"/>
    <w:rsid w:val="00870BF1"/>
    <w:rsid w:val="00871090"/>
    <w:rsid w:val="00871292"/>
    <w:rsid w:val="0087156E"/>
    <w:rsid w:val="00872FD4"/>
    <w:rsid w:val="00873EDE"/>
    <w:rsid w:val="008740CC"/>
    <w:rsid w:val="00874221"/>
    <w:rsid w:val="00874517"/>
    <w:rsid w:val="00875696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1890"/>
    <w:rsid w:val="00882205"/>
    <w:rsid w:val="00882312"/>
    <w:rsid w:val="008823C0"/>
    <w:rsid w:val="00882476"/>
    <w:rsid w:val="00882F94"/>
    <w:rsid w:val="00883599"/>
    <w:rsid w:val="00883F06"/>
    <w:rsid w:val="008843B8"/>
    <w:rsid w:val="008844E6"/>
    <w:rsid w:val="00884521"/>
    <w:rsid w:val="008846D8"/>
    <w:rsid w:val="00884CF4"/>
    <w:rsid w:val="008851E5"/>
    <w:rsid w:val="00885DAF"/>
    <w:rsid w:val="00886A07"/>
    <w:rsid w:val="0088701E"/>
    <w:rsid w:val="008876FE"/>
    <w:rsid w:val="008878FD"/>
    <w:rsid w:val="008901D6"/>
    <w:rsid w:val="00890429"/>
    <w:rsid w:val="008909E7"/>
    <w:rsid w:val="0089164A"/>
    <w:rsid w:val="00891F14"/>
    <w:rsid w:val="00892AB6"/>
    <w:rsid w:val="00892B55"/>
    <w:rsid w:val="00893A0D"/>
    <w:rsid w:val="00894542"/>
    <w:rsid w:val="008947C9"/>
    <w:rsid w:val="008947EC"/>
    <w:rsid w:val="00895BCF"/>
    <w:rsid w:val="0089772C"/>
    <w:rsid w:val="0089786E"/>
    <w:rsid w:val="008978BD"/>
    <w:rsid w:val="00897C50"/>
    <w:rsid w:val="00897C7C"/>
    <w:rsid w:val="008A0EB9"/>
    <w:rsid w:val="008A10FA"/>
    <w:rsid w:val="008A27F8"/>
    <w:rsid w:val="008A312C"/>
    <w:rsid w:val="008A3B3F"/>
    <w:rsid w:val="008A3FE3"/>
    <w:rsid w:val="008A42B9"/>
    <w:rsid w:val="008A5664"/>
    <w:rsid w:val="008A5B25"/>
    <w:rsid w:val="008A703A"/>
    <w:rsid w:val="008A714B"/>
    <w:rsid w:val="008A7E31"/>
    <w:rsid w:val="008B02FB"/>
    <w:rsid w:val="008B19D0"/>
    <w:rsid w:val="008B1B43"/>
    <w:rsid w:val="008B1E35"/>
    <w:rsid w:val="008B2FD2"/>
    <w:rsid w:val="008B3B03"/>
    <w:rsid w:val="008B3F60"/>
    <w:rsid w:val="008B4064"/>
    <w:rsid w:val="008B450D"/>
    <w:rsid w:val="008B480D"/>
    <w:rsid w:val="008B510D"/>
    <w:rsid w:val="008B5CE1"/>
    <w:rsid w:val="008B5D48"/>
    <w:rsid w:val="008B5F4A"/>
    <w:rsid w:val="008B6B53"/>
    <w:rsid w:val="008B6E4F"/>
    <w:rsid w:val="008B7737"/>
    <w:rsid w:val="008B7E70"/>
    <w:rsid w:val="008C01BF"/>
    <w:rsid w:val="008C01E6"/>
    <w:rsid w:val="008C0B5B"/>
    <w:rsid w:val="008C0D59"/>
    <w:rsid w:val="008C10F8"/>
    <w:rsid w:val="008C13BA"/>
    <w:rsid w:val="008C14EF"/>
    <w:rsid w:val="008C1A1E"/>
    <w:rsid w:val="008C2E32"/>
    <w:rsid w:val="008C350C"/>
    <w:rsid w:val="008C5962"/>
    <w:rsid w:val="008C5AEC"/>
    <w:rsid w:val="008C612F"/>
    <w:rsid w:val="008C6C6A"/>
    <w:rsid w:val="008D0ACB"/>
    <w:rsid w:val="008D0CEC"/>
    <w:rsid w:val="008D1CA2"/>
    <w:rsid w:val="008D289A"/>
    <w:rsid w:val="008D29D8"/>
    <w:rsid w:val="008D347A"/>
    <w:rsid w:val="008D38C3"/>
    <w:rsid w:val="008D3C4E"/>
    <w:rsid w:val="008D424D"/>
    <w:rsid w:val="008D4984"/>
    <w:rsid w:val="008D5248"/>
    <w:rsid w:val="008D54C8"/>
    <w:rsid w:val="008D64E1"/>
    <w:rsid w:val="008D6F08"/>
    <w:rsid w:val="008D71C7"/>
    <w:rsid w:val="008E0391"/>
    <w:rsid w:val="008E0997"/>
    <w:rsid w:val="008E0ACE"/>
    <w:rsid w:val="008E10E2"/>
    <w:rsid w:val="008E1EA1"/>
    <w:rsid w:val="008E26D1"/>
    <w:rsid w:val="008E396D"/>
    <w:rsid w:val="008E3D6D"/>
    <w:rsid w:val="008E3EDE"/>
    <w:rsid w:val="008E401E"/>
    <w:rsid w:val="008E4EC7"/>
    <w:rsid w:val="008E4ED2"/>
    <w:rsid w:val="008E5408"/>
    <w:rsid w:val="008E57F0"/>
    <w:rsid w:val="008E583D"/>
    <w:rsid w:val="008E64C6"/>
    <w:rsid w:val="008E6E9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4E22"/>
    <w:rsid w:val="008F55F0"/>
    <w:rsid w:val="008F60D6"/>
    <w:rsid w:val="008F60F8"/>
    <w:rsid w:val="008F62AD"/>
    <w:rsid w:val="008F6482"/>
    <w:rsid w:val="008F7038"/>
    <w:rsid w:val="008F75EA"/>
    <w:rsid w:val="009003D5"/>
    <w:rsid w:val="00900864"/>
    <w:rsid w:val="00901217"/>
    <w:rsid w:val="00902021"/>
    <w:rsid w:val="00902376"/>
    <w:rsid w:val="009024AC"/>
    <w:rsid w:val="00902DBF"/>
    <w:rsid w:val="00902DE9"/>
    <w:rsid w:val="009033BC"/>
    <w:rsid w:val="00903828"/>
    <w:rsid w:val="00903DD2"/>
    <w:rsid w:val="00905038"/>
    <w:rsid w:val="009052D1"/>
    <w:rsid w:val="00906992"/>
    <w:rsid w:val="00906E85"/>
    <w:rsid w:val="00910456"/>
    <w:rsid w:val="0091082E"/>
    <w:rsid w:val="00911145"/>
    <w:rsid w:val="00911609"/>
    <w:rsid w:val="00911D2A"/>
    <w:rsid w:val="00911FC1"/>
    <w:rsid w:val="0091229A"/>
    <w:rsid w:val="00912A0F"/>
    <w:rsid w:val="00912E4B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78E"/>
    <w:rsid w:val="00920B2D"/>
    <w:rsid w:val="00921938"/>
    <w:rsid w:val="009228A9"/>
    <w:rsid w:val="00923A13"/>
    <w:rsid w:val="00923B69"/>
    <w:rsid w:val="009248FF"/>
    <w:rsid w:val="00924F8B"/>
    <w:rsid w:val="009255D9"/>
    <w:rsid w:val="00925FC9"/>
    <w:rsid w:val="009260D7"/>
    <w:rsid w:val="00926649"/>
    <w:rsid w:val="00926704"/>
    <w:rsid w:val="009269F9"/>
    <w:rsid w:val="00926B5F"/>
    <w:rsid w:val="00926CF7"/>
    <w:rsid w:val="00927842"/>
    <w:rsid w:val="0092789F"/>
    <w:rsid w:val="009278BD"/>
    <w:rsid w:val="00927E48"/>
    <w:rsid w:val="00930721"/>
    <w:rsid w:val="00930751"/>
    <w:rsid w:val="00930DB5"/>
    <w:rsid w:val="00931009"/>
    <w:rsid w:val="00931D4B"/>
    <w:rsid w:val="00931D79"/>
    <w:rsid w:val="00932394"/>
    <w:rsid w:val="00932AA7"/>
    <w:rsid w:val="0093324B"/>
    <w:rsid w:val="00933492"/>
    <w:rsid w:val="00933BE6"/>
    <w:rsid w:val="009344CE"/>
    <w:rsid w:val="009345C4"/>
    <w:rsid w:val="00934F02"/>
    <w:rsid w:val="00935982"/>
    <w:rsid w:val="00935C81"/>
    <w:rsid w:val="009360DD"/>
    <w:rsid w:val="00936ABD"/>
    <w:rsid w:val="00936D40"/>
    <w:rsid w:val="0093733F"/>
    <w:rsid w:val="009374AC"/>
    <w:rsid w:val="00937CF4"/>
    <w:rsid w:val="009412E5"/>
    <w:rsid w:val="00942009"/>
    <w:rsid w:val="00942063"/>
    <w:rsid w:val="00942304"/>
    <w:rsid w:val="00942848"/>
    <w:rsid w:val="009430CE"/>
    <w:rsid w:val="009432CF"/>
    <w:rsid w:val="00943336"/>
    <w:rsid w:val="00943885"/>
    <w:rsid w:val="00943E0A"/>
    <w:rsid w:val="00943EC0"/>
    <w:rsid w:val="00944D1B"/>
    <w:rsid w:val="00944DE9"/>
    <w:rsid w:val="009468FC"/>
    <w:rsid w:val="00946D14"/>
    <w:rsid w:val="0094709F"/>
    <w:rsid w:val="0094714A"/>
    <w:rsid w:val="00947271"/>
    <w:rsid w:val="0094762D"/>
    <w:rsid w:val="0094778A"/>
    <w:rsid w:val="00947DF5"/>
    <w:rsid w:val="00947DF8"/>
    <w:rsid w:val="00950999"/>
    <w:rsid w:val="00950A4D"/>
    <w:rsid w:val="00951C57"/>
    <w:rsid w:val="00951D15"/>
    <w:rsid w:val="009522E0"/>
    <w:rsid w:val="00952589"/>
    <w:rsid w:val="00952873"/>
    <w:rsid w:val="00952F2A"/>
    <w:rsid w:val="00953668"/>
    <w:rsid w:val="0095373B"/>
    <w:rsid w:val="00953EEC"/>
    <w:rsid w:val="009544BA"/>
    <w:rsid w:val="0095457E"/>
    <w:rsid w:val="009547FF"/>
    <w:rsid w:val="009549CF"/>
    <w:rsid w:val="00954F35"/>
    <w:rsid w:val="00955BB5"/>
    <w:rsid w:val="00956357"/>
    <w:rsid w:val="009579B0"/>
    <w:rsid w:val="009601AF"/>
    <w:rsid w:val="00960492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586"/>
    <w:rsid w:val="00964ACF"/>
    <w:rsid w:val="00964E7A"/>
    <w:rsid w:val="00964FB7"/>
    <w:rsid w:val="0096522C"/>
    <w:rsid w:val="009660C2"/>
    <w:rsid w:val="009664DF"/>
    <w:rsid w:val="009665E2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EF3"/>
    <w:rsid w:val="00973561"/>
    <w:rsid w:val="00973DCA"/>
    <w:rsid w:val="0097446A"/>
    <w:rsid w:val="009746AC"/>
    <w:rsid w:val="00974786"/>
    <w:rsid w:val="00974874"/>
    <w:rsid w:val="009748BE"/>
    <w:rsid w:val="009749AD"/>
    <w:rsid w:val="009754DB"/>
    <w:rsid w:val="009754E5"/>
    <w:rsid w:val="00975E21"/>
    <w:rsid w:val="00976A3F"/>
    <w:rsid w:val="00976B65"/>
    <w:rsid w:val="00976C9F"/>
    <w:rsid w:val="00977137"/>
    <w:rsid w:val="009807FF"/>
    <w:rsid w:val="00980D82"/>
    <w:rsid w:val="0098119B"/>
    <w:rsid w:val="00981648"/>
    <w:rsid w:val="00981947"/>
    <w:rsid w:val="00982140"/>
    <w:rsid w:val="009828EE"/>
    <w:rsid w:val="009836C6"/>
    <w:rsid w:val="00983B1E"/>
    <w:rsid w:val="00985FD4"/>
    <w:rsid w:val="00986007"/>
    <w:rsid w:val="009861DA"/>
    <w:rsid w:val="009864FF"/>
    <w:rsid w:val="00987392"/>
    <w:rsid w:val="0098751C"/>
    <w:rsid w:val="00990203"/>
    <w:rsid w:val="0099059B"/>
    <w:rsid w:val="009909C7"/>
    <w:rsid w:val="00990A59"/>
    <w:rsid w:val="00991679"/>
    <w:rsid w:val="00991A73"/>
    <w:rsid w:val="00991D03"/>
    <w:rsid w:val="00992220"/>
    <w:rsid w:val="0099354D"/>
    <w:rsid w:val="0099361B"/>
    <w:rsid w:val="00993F19"/>
    <w:rsid w:val="009946CA"/>
    <w:rsid w:val="00994B15"/>
    <w:rsid w:val="00994B43"/>
    <w:rsid w:val="00995606"/>
    <w:rsid w:val="009963AF"/>
    <w:rsid w:val="009970F4"/>
    <w:rsid w:val="00997C6A"/>
    <w:rsid w:val="00997F5B"/>
    <w:rsid w:val="009A0ACD"/>
    <w:rsid w:val="009A2268"/>
    <w:rsid w:val="009A235C"/>
    <w:rsid w:val="009A2DB2"/>
    <w:rsid w:val="009A2E7B"/>
    <w:rsid w:val="009A313E"/>
    <w:rsid w:val="009A3BE2"/>
    <w:rsid w:val="009A3CA9"/>
    <w:rsid w:val="009A3DD9"/>
    <w:rsid w:val="009A412C"/>
    <w:rsid w:val="009A4246"/>
    <w:rsid w:val="009A4291"/>
    <w:rsid w:val="009A464D"/>
    <w:rsid w:val="009A4A45"/>
    <w:rsid w:val="009A4EF8"/>
    <w:rsid w:val="009A52CA"/>
    <w:rsid w:val="009A6252"/>
    <w:rsid w:val="009A69FE"/>
    <w:rsid w:val="009A6E01"/>
    <w:rsid w:val="009A6F3E"/>
    <w:rsid w:val="009A730C"/>
    <w:rsid w:val="009B0201"/>
    <w:rsid w:val="009B062D"/>
    <w:rsid w:val="009B0A80"/>
    <w:rsid w:val="009B0D6A"/>
    <w:rsid w:val="009B0F17"/>
    <w:rsid w:val="009B1DDD"/>
    <w:rsid w:val="009B2105"/>
    <w:rsid w:val="009B2262"/>
    <w:rsid w:val="009B3DCF"/>
    <w:rsid w:val="009B4258"/>
    <w:rsid w:val="009B46FF"/>
    <w:rsid w:val="009B5314"/>
    <w:rsid w:val="009B54A8"/>
    <w:rsid w:val="009B57A9"/>
    <w:rsid w:val="009B66D9"/>
    <w:rsid w:val="009B6A14"/>
    <w:rsid w:val="009B6AFC"/>
    <w:rsid w:val="009B6D16"/>
    <w:rsid w:val="009B70BC"/>
    <w:rsid w:val="009B7295"/>
    <w:rsid w:val="009B7BDB"/>
    <w:rsid w:val="009C1FC6"/>
    <w:rsid w:val="009C2256"/>
    <w:rsid w:val="009C3059"/>
    <w:rsid w:val="009C47E9"/>
    <w:rsid w:val="009C5C2B"/>
    <w:rsid w:val="009C6144"/>
    <w:rsid w:val="009C6769"/>
    <w:rsid w:val="009C7498"/>
    <w:rsid w:val="009C75F6"/>
    <w:rsid w:val="009C763C"/>
    <w:rsid w:val="009D0927"/>
    <w:rsid w:val="009D13C4"/>
    <w:rsid w:val="009D1799"/>
    <w:rsid w:val="009D23E6"/>
    <w:rsid w:val="009D252F"/>
    <w:rsid w:val="009D26F0"/>
    <w:rsid w:val="009D3602"/>
    <w:rsid w:val="009D4B8D"/>
    <w:rsid w:val="009D4BD8"/>
    <w:rsid w:val="009D4F88"/>
    <w:rsid w:val="009D52BD"/>
    <w:rsid w:val="009D5CAB"/>
    <w:rsid w:val="009D5CAF"/>
    <w:rsid w:val="009D5DB8"/>
    <w:rsid w:val="009D6790"/>
    <w:rsid w:val="009D6893"/>
    <w:rsid w:val="009D71EB"/>
    <w:rsid w:val="009D7514"/>
    <w:rsid w:val="009D79E9"/>
    <w:rsid w:val="009E023A"/>
    <w:rsid w:val="009E065A"/>
    <w:rsid w:val="009E0BF6"/>
    <w:rsid w:val="009E1026"/>
    <w:rsid w:val="009E172A"/>
    <w:rsid w:val="009E1E61"/>
    <w:rsid w:val="009E3402"/>
    <w:rsid w:val="009E4417"/>
    <w:rsid w:val="009E4E3E"/>
    <w:rsid w:val="009E5F8B"/>
    <w:rsid w:val="009E6B3A"/>
    <w:rsid w:val="009E7C6F"/>
    <w:rsid w:val="009E7CDC"/>
    <w:rsid w:val="009E7CED"/>
    <w:rsid w:val="009F0FAB"/>
    <w:rsid w:val="009F1216"/>
    <w:rsid w:val="009F1D95"/>
    <w:rsid w:val="009F1F1C"/>
    <w:rsid w:val="009F1F60"/>
    <w:rsid w:val="009F248A"/>
    <w:rsid w:val="009F2AD3"/>
    <w:rsid w:val="009F312E"/>
    <w:rsid w:val="009F3390"/>
    <w:rsid w:val="009F36FC"/>
    <w:rsid w:val="009F3FFB"/>
    <w:rsid w:val="009F429C"/>
    <w:rsid w:val="009F46A7"/>
    <w:rsid w:val="009F46E6"/>
    <w:rsid w:val="009F4F06"/>
    <w:rsid w:val="009F5E6D"/>
    <w:rsid w:val="009F652A"/>
    <w:rsid w:val="009F6837"/>
    <w:rsid w:val="009F6878"/>
    <w:rsid w:val="009F793E"/>
    <w:rsid w:val="00A0019E"/>
    <w:rsid w:val="00A007AB"/>
    <w:rsid w:val="00A00CAB"/>
    <w:rsid w:val="00A00E16"/>
    <w:rsid w:val="00A00EE6"/>
    <w:rsid w:val="00A014A4"/>
    <w:rsid w:val="00A01A12"/>
    <w:rsid w:val="00A01EC9"/>
    <w:rsid w:val="00A02872"/>
    <w:rsid w:val="00A02988"/>
    <w:rsid w:val="00A02B3F"/>
    <w:rsid w:val="00A03326"/>
    <w:rsid w:val="00A03C82"/>
    <w:rsid w:val="00A044F0"/>
    <w:rsid w:val="00A04AFE"/>
    <w:rsid w:val="00A054C0"/>
    <w:rsid w:val="00A0558F"/>
    <w:rsid w:val="00A0692F"/>
    <w:rsid w:val="00A069E5"/>
    <w:rsid w:val="00A072B3"/>
    <w:rsid w:val="00A07F20"/>
    <w:rsid w:val="00A10CAD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715"/>
    <w:rsid w:val="00A158EB"/>
    <w:rsid w:val="00A16452"/>
    <w:rsid w:val="00A17FCA"/>
    <w:rsid w:val="00A20983"/>
    <w:rsid w:val="00A20AA2"/>
    <w:rsid w:val="00A20C6C"/>
    <w:rsid w:val="00A20CFD"/>
    <w:rsid w:val="00A20D7D"/>
    <w:rsid w:val="00A21D4D"/>
    <w:rsid w:val="00A21F42"/>
    <w:rsid w:val="00A220FE"/>
    <w:rsid w:val="00A22580"/>
    <w:rsid w:val="00A2267C"/>
    <w:rsid w:val="00A240A8"/>
    <w:rsid w:val="00A244FD"/>
    <w:rsid w:val="00A24815"/>
    <w:rsid w:val="00A24A12"/>
    <w:rsid w:val="00A24B31"/>
    <w:rsid w:val="00A24C4B"/>
    <w:rsid w:val="00A25F40"/>
    <w:rsid w:val="00A261FA"/>
    <w:rsid w:val="00A26B99"/>
    <w:rsid w:val="00A26F74"/>
    <w:rsid w:val="00A3012A"/>
    <w:rsid w:val="00A3050B"/>
    <w:rsid w:val="00A30B9B"/>
    <w:rsid w:val="00A323EC"/>
    <w:rsid w:val="00A324C1"/>
    <w:rsid w:val="00A32515"/>
    <w:rsid w:val="00A32783"/>
    <w:rsid w:val="00A32D71"/>
    <w:rsid w:val="00A33B3D"/>
    <w:rsid w:val="00A34D0B"/>
    <w:rsid w:val="00A34D5C"/>
    <w:rsid w:val="00A35979"/>
    <w:rsid w:val="00A35A4E"/>
    <w:rsid w:val="00A36EB8"/>
    <w:rsid w:val="00A3706E"/>
    <w:rsid w:val="00A37212"/>
    <w:rsid w:val="00A375A2"/>
    <w:rsid w:val="00A37CEE"/>
    <w:rsid w:val="00A37F94"/>
    <w:rsid w:val="00A414DF"/>
    <w:rsid w:val="00A4186C"/>
    <w:rsid w:val="00A4195A"/>
    <w:rsid w:val="00A41E26"/>
    <w:rsid w:val="00A41EEA"/>
    <w:rsid w:val="00A4271E"/>
    <w:rsid w:val="00A433A7"/>
    <w:rsid w:val="00A433D4"/>
    <w:rsid w:val="00A45740"/>
    <w:rsid w:val="00A458EE"/>
    <w:rsid w:val="00A46F83"/>
    <w:rsid w:val="00A470E9"/>
    <w:rsid w:val="00A47619"/>
    <w:rsid w:val="00A4762B"/>
    <w:rsid w:val="00A4783C"/>
    <w:rsid w:val="00A5090E"/>
    <w:rsid w:val="00A51555"/>
    <w:rsid w:val="00A516CD"/>
    <w:rsid w:val="00A51C58"/>
    <w:rsid w:val="00A52401"/>
    <w:rsid w:val="00A524BD"/>
    <w:rsid w:val="00A526C5"/>
    <w:rsid w:val="00A538A6"/>
    <w:rsid w:val="00A53B81"/>
    <w:rsid w:val="00A54103"/>
    <w:rsid w:val="00A55E0C"/>
    <w:rsid w:val="00A575D7"/>
    <w:rsid w:val="00A60CF4"/>
    <w:rsid w:val="00A60E20"/>
    <w:rsid w:val="00A60EE4"/>
    <w:rsid w:val="00A62BA3"/>
    <w:rsid w:val="00A63775"/>
    <w:rsid w:val="00A637D9"/>
    <w:rsid w:val="00A64DB6"/>
    <w:rsid w:val="00A65DA8"/>
    <w:rsid w:val="00A671BD"/>
    <w:rsid w:val="00A67820"/>
    <w:rsid w:val="00A67A2A"/>
    <w:rsid w:val="00A70D56"/>
    <w:rsid w:val="00A7172F"/>
    <w:rsid w:val="00A722B9"/>
    <w:rsid w:val="00A72E57"/>
    <w:rsid w:val="00A731BD"/>
    <w:rsid w:val="00A7388F"/>
    <w:rsid w:val="00A738FF"/>
    <w:rsid w:val="00A73AAE"/>
    <w:rsid w:val="00A73ED2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F35"/>
    <w:rsid w:val="00A8220A"/>
    <w:rsid w:val="00A824EA"/>
    <w:rsid w:val="00A825D8"/>
    <w:rsid w:val="00A82CAE"/>
    <w:rsid w:val="00A8388D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564"/>
    <w:rsid w:val="00A9096B"/>
    <w:rsid w:val="00A91EB0"/>
    <w:rsid w:val="00A91F54"/>
    <w:rsid w:val="00A92003"/>
    <w:rsid w:val="00A921D2"/>
    <w:rsid w:val="00A92750"/>
    <w:rsid w:val="00A9299B"/>
    <w:rsid w:val="00A93617"/>
    <w:rsid w:val="00A93714"/>
    <w:rsid w:val="00A9402F"/>
    <w:rsid w:val="00A9466D"/>
    <w:rsid w:val="00A948DC"/>
    <w:rsid w:val="00A954AB"/>
    <w:rsid w:val="00A95B8A"/>
    <w:rsid w:val="00A95C09"/>
    <w:rsid w:val="00A962B2"/>
    <w:rsid w:val="00A96528"/>
    <w:rsid w:val="00A96873"/>
    <w:rsid w:val="00A96B5F"/>
    <w:rsid w:val="00A96C66"/>
    <w:rsid w:val="00A97CE0"/>
    <w:rsid w:val="00AA1E1D"/>
    <w:rsid w:val="00AA1FFF"/>
    <w:rsid w:val="00AA211D"/>
    <w:rsid w:val="00AA264B"/>
    <w:rsid w:val="00AA265A"/>
    <w:rsid w:val="00AA27AD"/>
    <w:rsid w:val="00AA2D8E"/>
    <w:rsid w:val="00AA2D92"/>
    <w:rsid w:val="00AA3129"/>
    <w:rsid w:val="00AA324E"/>
    <w:rsid w:val="00AA37EC"/>
    <w:rsid w:val="00AA71F9"/>
    <w:rsid w:val="00AA72B4"/>
    <w:rsid w:val="00AB0815"/>
    <w:rsid w:val="00AB0899"/>
    <w:rsid w:val="00AB0C75"/>
    <w:rsid w:val="00AB1720"/>
    <w:rsid w:val="00AB1A6B"/>
    <w:rsid w:val="00AB22BB"/>
    <w:rsid w:val="00AB23B4"/>
    <w:rsid w:val="00AB2E6C"/>
    <w:rsid w:val="00AB3602"/>
    <w:rsid w:val="00AB3CCE"/>
    <w:rsid w:val="00AB3FA9"/>
    <w:rsid w:val="00AB418B"/>
    <w:rsid w:val="00AB4676"/>
    <w:rsid w:val="00AB4A87"/>
    <w:rsid w:val="00AB4B73"/>
    <w:rsid w:val="00AB505C"/>
    <w:rsid w:val="00AB5131"/>
    <w:rsid w:val="00AB5D87"/>
    <w:rsid w:val="00AB601B"/>
    <w:rsid w:val="00AB682B"/>
    <w:rsid w:val="00AB706A"/>
    <w:rsid w:val="00AB76B2"/>
    <w:rsid w:val="00AC05FA"/>
    <w:rsid w:val="00AC06D5"/>
    <w:rsid w:val="00AC0D63"/>
    <w:rsid w:val="00AC0FC2"/>
    <w:rsid w:val="00AC106E"/>
    <w:rsid w:val="00AC124D"/>
    <w:rsid w:val="00AC1329"/>
    <w:rsid w:val="00AC1392"/>
    <w:rsid w:val="00AC1662"/>
    <w:rsid w:val="00AC168A"/>
    <w:rsid w:val="00AC1F80"/>
    <w:rsid w:val="00AC2777"/>
    <w:rsid w:val="00AC31B1"/>
    <w:rsid w:val="00AC41E0"/>
    <w:rsid w:val="00AC440F"/>
    <w:rsid w:val="00AC5B65"/>
    <w:rsid w:val="00AC623D"/>
    <w:rsid w:val="00AC628B"/>
    <w:rsid w:val="00AC65E0"/>
    <w:rsid w:val="00AC6B98"/>
    <w:rsid w:val="00AC73B5"/>
    <w:rsid w:val="00AC787A"/>
    <w:rsid w:val="00AC79A6"/>
    <w:rsid w:val="00AD0216"/>
    <w:rsid w:val="00AD1827"/>
    <w:rsid w:val="00AD1E15"/>
    <w:rsid w:val="00AD23A4"/>
    <w:rsid w:val="00AD2518"/>
    <w:rsid w:val="00AD2DB0"/>
    <w:rsid w:val="00AD2E32"/>
    <w:rsid w:val="00AD309E"/>
    <w:rsid w:val="00AD4371"/>
    <w:rsid w:val="00AD43E5"/>
    <w:rsid w:val="00AD4A64"/>
    <w:rsid w:val="00AD5E29"/>
    <w:rsid w:val="00AD62B1"/>
    <w:rsid w:val="00AD7091"/>
    <w:rsid w:val="00AD72FF"/>
    <w:rsid w:val="00AE0376"/>
    <w:rsid w:val="00AE1B36"/>
    <w:rsid w:val="00AE1F23"/>
    <w:rsid w:val="00AE3AA5"/>
    <w:rsid w:val="00AE410F"/>
    <w:rsid w:val="00AE42C5"/>
    <w:rsid w:val="00AE4743"/>
    <w:rsid w:val="00AE553A"/>
    <w:rsid w:val="00AE588D"/>
    <w:rsid w:val="00AE5D03"/>
    <w:rsid w:val="00AE6A38"/>
    <w:rsid w:val="00AF0488"/>
    <w:rsid w:val="00AF0712"/>
    <w:rsid w:val="00AF13C7"/>
    <w:rsid w:val="00AF2391"/>
    <w:rsid w:val="00AF265C"/>
    <w:rsid w:val="00AF3942"/>
    <w:rsid w:val="00AF3E19"/>
    <w:rsid w:val="00AF4A3C"/>
    <w:rsid w:val="00AF4C70"/>
    <w:rsid w:val="00AF5060"/>
    <w:rsid w:val="00AF559E"/>
    <w:rsid w:val="00AF5F27"/>
    <w:rsid w:val="00AF6A1E"/>
    <w:rsid w:val="00AF741E"/>
    <w:rsid w:val="00AF7D2D"/>
    <w:rsid w:val="00B0004F"/>
    <w:rsid w:val="00B00824"/>
    <w:rsid w:val="00B021C8"/>
    <w:rsid w:val="00B02296"/>
    <w:rsid w:val="00B02881"/>
    <w:rsid w:val="00B02D21"/>
    <w:rsid w:val="00B039E6"/>
    <w:rsid w:val="00B0472C"/>
    <w:rsid w:val="00B04E2A"/>
    <w:rsid w:val="00B0562F"/>
    <w:rsid w:val="00B058D0"/>
    <w:rsid w:val="00B058F0"/>
    <w:rsid w:val="00B10E2A"/>
    <w:rsid w:val="00B11429"/>
    <w:rsid w:val="00B1147E"/>
    <w:rsid w:val="00B11905"/>
    <w:rsid w:val="00B11AE1"/>
    <w:rsid w:val="00B1215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D4C"/>
    <w:rsid w:val="00B150E5"/>
    <w:rsid w:val="00B15A87"/>
    <w:rsid w:val="00B15DA2"/>
    <w:rsid w:val="00B160D0"/>
    <w:rsid w:val="00B16540"/>
    <w:rsid w:val="00B168BB"/>
    <w:rsid w:val="00B16EE2"/>
    <w:rsid w:val="00B17251"/>
    <w:rsid w:val="00B17716"/>
    <w:rsid w:val="00B17BC0"/>
    <w:rsid w:val="00B20057"/>
    <w:rsid w:val="00B20634"/>
    <w:rsid w:val="00B20A77"/>
    <w:rsid w:val="00B20B6E"/>
    <w:rsid w:val="00B219A4"/>
    <w:rsid w:val="00B21EE2"/>
    <w:rsid w:val="00B221BE"/>
    <w:rsid w:val="00B2231A"/>
    <w:rsid w:val="00B22523"/>
    <w:rsid w:val="00B22B67"/>
    <w:rsid w:val="00B22C41"/>
    <w:rsid w:val="00B22D22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279E3"/>
    <w:rsid w:val="00B307B6"/>
    <w:rsid w:val="00B320E0"/>
    <w:rsid w:val="00B32287"/>
    <w:rsid w:val="00B322D7"/>
    <w:rsid w:val="00B32D9D"/>
    <w:rsid w:val="00B33160"/>
    <w:rsid w:val="00B3414F"/>
    <w:rsid w:val="00B3499B"/>
    <w:rsid w:val="00B34C0A"/>
    <w:rsid w:val="00B35339"/>
    <w:rsid w:val="00B35606"/>
    <w:rsid w:val="00B35683"/>
    <w:rsid w:val="00B35BBA"/>
    <w:rsid w:val="00B35DA7"/>
    <w:rsid w:val="00B36496"/>
    <w:rsid w:val="00B36716"/>
    <w:rsid w:val="00B3698B"/>
    <w:rsid w:val="00B36A16"/>
    <w:rsid w:val="00B374F3"/>
    <w:rsid w:val="00B37BE0"/>
    <w:rsid w:val="00B400E1"/>
    <w:rsid w:val="00B40CAB"/>
    <w:rsid w:val="00B41686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4D7B"/>
    <w:rsid w:val="00B44E89"/>
    <w:rsid w:val="00B4536B"/>
    <w:rsid w:val="00B45BCD"/>
    <w:rsid w:val="00B467D7"/>
    <w:rsid w:val="00B46B0C"/>
    <w:rsid w:val="00B47461"/>
    <w:rsid w:val="00B47877"/>
    <w:rsid w:val="00B5039F"/>
    <w:rsid w:val="00B5072D"/>
    <w:rsid w:val="00B50F0E"/>
    <w:rsid w:val="00B513DF"/>
    <w:rsid w:val="00B51A4E"/>
    <w:rsid w:val="00B5203C"/>
    <w:rsid w:val="00B53952"/>
    <w:rsid w:val="00B539DB"/>
    <w:rsid w:val="00B539E6"/>
    <w:rsid w:val="00B54051"/>
    <w:rsid w:val="00B542A9"/>
    <w:rsid w:val="00B54FBE"/>
    <w:rsid w:val="00B55100"/>
    <w:rsid w:val="00B553A4"/>
    <w:rsid w:val="00B553A6"/>
    <w:rsid w:val="00B5581C"/>
    <w:rsid w:val="00B56B7F"/>
    <w:rsid w:val="00B570EF"/>
    <w:rsid w:val="00B575EE"/>
    <w:rsid w:val="00B57761"/>
    <w:rsid w:val="00B602CD"/>
    <w:rsid w:val="00B60464"/>
    <w:rsid w:val="00B60D66"/>
    <w:rsid w:val="00B60D74"/>
    <w:rsid w:val="00B61E9A"/>
    <w:rsid w:val="00B627AA"/>
    <w:rsid w:val="00B62EC7"/>
    <w:rsid w:val="00B63417"/>
    <w:rsid w:val="00B640F8"/>
    <w:rsid w:val="00B646A5"/>
    <w:rsid w:val="00B64CC4"/>
    <w:rsid w:val="00B6524E"/>
    <w:rsid w:val="00B653C7"/>
    <w:rsid w:val="00B65A8F"/>
    <w:rsid w:val="00B662EF"/>
    <w:rsid w:val="00B67003"/>
    <w:rsid w:val="00B673B2"/>
    <w:rsid w:val="00B67599"/>
    <w:rsid w:val="00B6779C"/>
    <w:rsid w:val="00B67B3A"/>
    <w:rsid w:val="00B705EF"/>
    <w:rsid w:val="00B706C2"/>
    <w:rsid w:val="00B709AF"/>
    <w:rsid w:val="00B71664"/>
    <w:rsid w:val="00B71830"/>
    <w:rsid w:val="00B719A6"/>
    <w:rsid w:val="00B7227E"/>
    <w:rsid w:val="00B72562"/>
    <w:rsid w:val="00B7287F"/>
    <w:rsid w:val="00B72DF8"/>
    <w:rsid w:val="00B73819"/>
    <w:rsid w:val="00B7485B"/>
    <w:rsid w:val="00B74A69"/>
    <w:rsid w:val="00B74E89"/>
    <w:rsid w:val="00B752E7"/>
    <w:rsid w:val="00B75405"/>
    <w:rsid w:val="00B75853"/>
    <w:rsid w:val="00B76C3A"/>
    <w:rsid w:val="00B7716F"/>
    <w:rsid w:val="00B77505"/>
    <w:rsid w:val="00B77A07"/>
    <w:rsid w:val="00B77FF9"/>
    <w:rsid w:val="00B8099E"/>
    <w:rsid w:val="00B80CB7"/>
    <w:rsid w:val="00B8162B"/>
    <w:rsid w:val="00B81B65"/>
    <w:rsid w:val="00B830D4"/>
    <w:rsid w:val="00B83128"/>
    <w:rsid w:val="00B8344B"/>
    <w:rsid w:val="00B83470"/>
    <w:rsid w:val="00B8387C"/>
    <w:rsid w:val="00B84020"/>
    <w:rsid w:val="00B84388"/>
    <w:rsid w:val="00B843DC"/>
    <w:rsid w:val="00B8466B"/>
    <w:rsid w:val="00B85E2C"/>
    <w:rsid w:val="00B86BCF"/>
    <w:rsid w:val="00B86C62"/>
    <w:rsid w:val="00B86ED2"/>
    <w:rsid w:val="00B872F2"/>
    <w:rsid w:val="00B87944"/>
    <w:rsid w:val="00B87C4B"/>
    <w:rsid w:val="00B90348"/>
    <w:rsid w:val="00B9052E"/>
    <w:rsid w:val="00B9099E"/>
    <w:rsid w:val="00B90EB5"/>
    <w:rsid w:val="00B918DD"/>
    <w:rsid w:val="00B91DC6"/>
    <w:rsid w:val="00B91DFF"/>
    <w:rsid w:val="00B926D4"/>
    <w:rsid w:val="00B9297A"/>
    <w:rsid w:val="00B92BF5"/>
    <w:rsid w:val="00B92F3D"/>
    <w:rsid w:val="00B9335A"/>
    <w:rsid w:val="00B93AC2"/>
    <w:rsid w:val="00B93BFC"/>
    <w:rsid w:val="00B954D4"/>
    <w:rsid w:val="00B95AE2"/>
    <w:rsid w:val="00B95E41"/>
    <w:rsid w:val="00B96896"/>
    <w:rsid w:val="00B96F25"/>
    <w:rsid w:val="00B97441"/>
    <w:rsid w:val="00BA0600"/>
    <w:rsid w:val="00BA1532"/>
    <w:rsid w:val="00BA15D5"/>
    <w:rsid w:val="00BA33D9"/>
    <w:rsid w:val="00BA3794"/>
    <w:rsid w:val="00BA42E8"/>
    <w:rsid w:val="00BA46B9"/>
    <w:rsid w:val="00BA474D"/>
    <w:rsid w:val="00BA4F4D"/>
    <w:rsid w:val="00BA5018"/>
    <w:rsid w:val="00BA5287"/>
    <w:rsid w:val="00BA52FF"/>
    <w:rsid w:val="00BA6488"/>
    <w:rsid w:val="00BA699A"/>
    <w:rsid w:val="00BA6D3C"/>
    <w:rsid w:val="00BB00F2"/>
    <w:rsid w:val="00BB016F"/>
    <w:rsid w:val="00BB0C37"/>
    <w:rsid w:val="00BB181B"/>
    <w:rsid w:val="00BB2066"/>
    <w:rsid w:val="00BB2227"/>
    <w:rsid w:val="00BB2A0F"/>
    <w:rsid w:val="00BB2CE9"/>
    <w:rsid w:val="00BB30B7"/>
    <w:rsid w:val="00BB332F"/>
    <w:rsid w:val="00BB3545"/>
    <w:rsid w:val="00BB360A"/>
    <w:rsid w:val="00BB423F"/>
    <w:rsid w:val="00BB4D1D"/>
    <w:rsid w:val="00BB4E11"/>
    <w:rsid w:val="00BB5C7E"/>
    <w:rsid w:val="00BB714D"/>
    <w:rsid w:val="00BB756F"/>
    <w:rsid w:val="00BB7BAC"/>
    <w:rsid w:val="00BC0F96"/>
    <w:rsid w:val="00BC2A22"/>
    <w:rsid w:val="00BC2AAA"/>
    <w:rsid w:val="00BC2F91"/>
    <w:rsid w:val="00BC3098"/>
    <w:rsid w:val="00BC30BC"/>
    <w:rsid w:val="00BC33D1"/>
    <w:rsid w:val="00BC36D4"/>
    <w:rsid w:val="00BC3768"/>
    <w:rsid w:val="00BC39E0"/>
    <w:rsid w:val="00BC4700"/>
    <w:rsid w:val="00BC4F3D"/>
    <w:rsid w:val="00BC5CC8"/>
    <w:rsid w:val="00BC6B65"/>
    <w:rsid w:val="00BC6E40"/>
    <w:rsid w:val="00BC700C"/>
    <w:rsid w:val="00BC7819"/>
    <w:rsid w:val="00BC7C6C"/>
    <w:rsid w:val="00BD0C4E"/>
    <w:rsid w:val="00BD1012"/>
    <w:rsid w:val="00BD1699"/>
    <w:rsid w:val="00BD1824"/>
    <w:rsid w:val="00BD20CB"/>
    <w:rsid w:val="00BD330E"/>
    <w:rsid w:val="00BD34C2"/>
    <w:rsid w:val="00BD3AC1"/>
    <w:rsid w:val="00BD3DFB"/>
    <w:rsid w:val="00BD3E27"/>
    <w:rsid w:val="00BD41CD"/>
    <w:rsid w:val="00BD603A"/>
    <w:rsid w:val="00BD667A"/>
    <w:rsid w:val="00BD6BD7"/>
    <w:rsid w:val="00BD6D21"/>
    <w:rsid w:val="00BD724E"/>
    <w:rsid w:val="00BD7467"/>
    <w:rsid w:val="00BD785A"/>
    <w:rsid w:val="00BE0262"/>
    <w:rsid w:val="00BE04FC"/>
    <w:rsid w:val="00BE0CAC"/>
    <w:rsid w:val="00BE0DD0"/>
    <w:rsid w:val="00BE1182"/>
    <w:rsid w:val="00BE158F"/>
    <w:rsid w:val="00BE1F67"/>
    <w:rsid w:val="00BE2C62"/>
    <w:rsid w:val="00BE2E4A"/>
    <w:rsid w:val="00BE2EB9"/>
    <w:rsid w:val="00BE3404"/>
    <w:rsid w:val="00BE376F"/>
    <w:rsid w:val="00BE43DA"/>
    <w:rsid w:val="00BE4E28"/>
    <w:rsid w:val="00BE55D9"/>
    <w:rsid w:val="00BE5A96"/>
    <w:rsid w:val="00BE5E3B"/>
    <w:rsid w:val="00BE6A8E"/>
    <w:rsid w:val="00BE6BF8"/>
    <w:rsid w:val="00BE7093"/>
    <w:rsid w:val="00BE7407"/>
    <w:rsid w:val="00BF0AFF"/>
    <w:rsid w:val="00BF0E04"/>
    <w:rsid w:val="00BF1694"/>
    <w:rsid w:val="00BF17BA"/>
    <w:rsid w:val="00BF1808"/>
    <w:rsid w:val="00BF1CAE"/>
    <w:rsid w:val="00BF2078"/>
    <w:rsid w:val="00BF2642"/>
    <w:rsid w:val="00BF2911"/>
    <w:rsid w:val="00BF2D96"/>
    <w:rsid w:val="00BF3034"/>
    <w:rsid w:val="00BF3494"/>
    <w:rsid w:val="00BF36DD"/>
    <w:rsid w:val="00BF3EA9"/>
    <w:rsid w:val="00BF3EBE"/>
    <w:rsid w:val="00BF4216"/>
    <w:rsid w:val="00BF450D"/>
    <w:rsid w:val="00BF48F2"/>
    <w:rsid w:val="00BF4BDB"/>
    <w:rsid w:val="00BF533E"/>
    <w:rsid w:val="00BF5F16"/>
    <w:rsid w:val="00BF6EA2"/>
    <w:rsid w:val="00BF6FE7"/>
    <w:rsid w:val="00BF7B21"/>
    <w:rsid w:val="00C011B6"/>
    <w:rsid w:val="00C01412"/>
    <w:rsid w:val="00C018B9"/>
    <w:rsid w:val="00C01DEA"/>
    <w:rsid w:val="00C01E95"/>
    <w:rsid w:val="00C02C97"/>
    <w:rsid w:val="00C03C39"/>
    <w:rsid w:val="00C03F29"/>
    <w:rsid w:val="00C041D2"/>
    <w:rsid w:val="00C0502F"/>
    <w:rsid w:val="00C05359"/>
    <w:rsid w:val="00C05DBB"/>
    <w:rsid w:val="00C05FC5"/>
    <w:rsid w:val="00C0607E"/>
    <w:rsid w:val="00C066C5"/>
    <w:rsid w:val="00C10804"/>
    <w:rsid w:val="00C10BB9"/>
    <w:rsid w:val="00C12FA5"/>
    <w:rsid w:val="00C13221"/>
    <w:rsid w:val="00C13FDF"/>
    <w:rsid w:val="00C14018"/>
    <w:rsid w:val="00C143E0"/>
    <w:rsid w:val="00C1449A"/>
    <w:rsid w:val="00C14866"/>
    <w:rsid w:val="00C14914"/>
    <w:rsid w:val="00C14BA6"/>
    <w:rsid w:val="00C14BE3"/>
    <w:rsid w:val="00C155D6"/>
    <w:rsid w:val="00C158E5"/>
    <w:rsid w:val="00C1669C"/>
    <w:rsid w:val="00C16933"/>
    <w:rsid w:val="00C2032C"/>
    <w:rsid w:val="00C20A74"/>
    <w:rsid w:val="00C20F9D"/>
    <w:rsid w:val="00C22525"/>
    <w:rsid w:val="00C226B4"/>
    <w:rsid w:val="00C23247"/>
    <w:rsid w:val="00C23DF0"/>
    <w:rsid w:val="00C23EA5"/>
    <w:rsid w:val="00C24C87"/>
    <w:rsid w:val="00C250A4"/>
    <w:rsid w:val="00C25357"/>
    <w:rsid w:val="00C25790"/>
    <w:rsid w:val="00C26DBF"/>
    <w:rsid w:val="00C26E84"/>
    <w:rsid w:val="00C27D60"/>
    <w:rsid w:val="00C30C33"/>
    <w:rsid w:val="00C3118C"/>
    <w:rsid w:val="00C3125B"/>
    <w:rsid w:val="00C336C1"/>
    <w:rsid w:val="00C34A4B"/>
    <w:rsid w:val="00C34AD1"/>
    <w:rsid w:val="00C35015"/>
    <w:rsid w:val="00C362EC"/>
    <w:rsid w:val="00C3653F"/>
    <w:rsid w:val="00C36592"/>
    <w:rsid w:val="00C36987"/>
    <w:rsid w:val="00C36B5C"/>
    <w:rsid w:val="00C37906"/>
    <w:rsid w:val="00C37A0B"/>
    <w:rsid w:val="00C37D4E"/>
    <w:rsid w:val="00C4010D"/>
    <w:rsid w:val="00C406B8"/>
    <w:rsid w:val="00C406F5"/>
    <w:rsid w:val="00C4120C"/>
    <w:rsid w:val="00C41D46"/>
    <w:rsid w:val="00C41F94"/>
    <w:rsid w:val="00C42AB8"/>
    <w:rsid w:val="00C43248"/>
    <w:rsid w:val="00C434E2"/>
    <w:rsid w:val="00C4394C"/>
    <w:rsid w:val="00C44FE5"/>
    <w:rsid w:val="00C457F1"/>
    <w:rsid w:val="00C457F5"/>
    <w:rsid w:val="00C45A02"/>
    <w:rsid w:val="00C45D8D"/>
    <w:rsid w:val="00C46500"/>
    <w:rsid w:val="00C50252"/>
    <w:rsid w:val="00C50978"/>
    <w:rsid w:val="00C50ACE"/>
    <w:rsid w:val="00C514F6"/>
    <w:rsid w:val="00C52640"/>
    <w:rsid w:val="00C52F17"/>
    <w:rsid w:val="00C5419E"/>
    <w:rsid w:val="00C55376"/>
    <w:rsid w:val="00C556F1"/>
    <w:rsid w:val="00C557AB"/>
    <w:rsid w:val="00C558F6"/>
    <w:rsid w:val="00C56043"/>
    <w:rsid w:val="00C564BF"/>
    <w:rsid w:val="00C5675B"/>
    <w:rsid w:val="00C56A34"/>
    <w:rsid w:val="00C56D0F"/>
    <w:rsid w:val="00C56FBB"/>
    <w:rsid w:val="00C5733B"/>
    <w:rsid w:val="00C5737A"/>
    <w:rsid w:val="00C57698"/>
    <w:rsid w:val="00C57B01"/>
    <w:rsid w:val="00C57CBB"/>
    <w:rsid w:val="00C60710"/>
    <w:rsid w:val="00C61009"/>
    <w:rsid w:val="00C611B5"/>
    <w:rsid w:val="00C617EF"/>
    <w:rsid w:val="00C61C9E"/>
    <w:rsid w:val="00C61D4D"/>
    <w:rsid w:val="00C62870"/>
    <w:rsid w:val="00C62DBC"/>
    <w:rsid w:val="00C6340D"/>
    <w:rsid w:val="00C63874"/>
    <w:rsid w:val="00C63FAF"/>
    <w:rsid w:val="00C642CC"/>
    <w:rsid w:val="00C64B9D"/>
    <w:rsid w:val="00C653F7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665"/>
    <w:rsid w:val="00C76B99"/>
    <w:rsid w:val="00C76C7B"/>
    <w:rsid w:val="00C76F5D"/>
    <w:rsid w:val="00C76FFF"/>
    <w:rsid w:val="00C7750C"/>
    <w:rsid w:val="00C8183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4312"/>
    <w:rsid w:val="00C94CD4"/>
    <w:rsid w:val="00C9609A"/>
    <w:rsid w:val="00C96712"/>
    <w:rsid w:val="00C97D08"/>
    <w:rsid w:val="00CA18F7"/>
    <w:rsid w:val="00CA1DDC"/>
    <w:rsid w:val="00CA1EF0"/>
    <w:rsid w:val="00CA3B47"/>
    <w:rsid w:val="00CA47E7"/>
    <w:rsid w:val="00CA4D22"/>
    <w:rsid w:val="00CA4DBF"/>
    <w:rsid w:val="00CA531D"/>
    <w:rsid w:val="00CA54B2"/>
    <w:rsid w:val="00CA5D3E"/>
    <w:rsid w:val="00CA6A63"/>
    <w:rsid w:val="00CA7C3A"/>
    <w:rsid w:val="00CB21FE"/>
    <w:rsid w:val="00CB22E5"/>
    <w:rsid w:val="00CB37E2"/>
    <w:rsid w:val="00CB3871"/>
    <w:rsid w:val="00CB4F57"/>
    <w:rsid w:val="00CB5C8E"/>
    <w:rsid w:val="00CB6154"/>
    <w:rsid w:val="00CB67B2"/>
    <w:rsid w:val="00CB7059"/>
    <w:rsid w:val="00CB710D"/>
    <w:rsid w:val="00CB71DE"/>
    <w:rsid w:val="00CB722C"/>
    <w:rsid w:val="00CB7922"/>
    <w:rsid w:val="00CB7D90"/>
    <w:rsid w:val="00CB7FF5"/>
    <w:rsid w:val="00CC0041"/>
    <w:rsid w:val="00CC0451"/>
    <w:rsid w:val="00CC0C78"/>
    <w:rsid w:val="00CC0F14"/>
    <w:rsid w:val="00CC1758"/>
    <w:rsid w:val="00CC184D"/>
    <w:rsid w:val="00CC2E31"/>
    <w:rsid w:val="00CC3755"/>
    <w:rsid w:val="00CC5004"/>
    <w:rsid w:val="00CC5548"/>
    <w:rsid w:val="00CC5B37"/>
    <w:rsid w:val="00CC5FEA"/>
    <w:rsid w:val="00CC62F5"/>
    <w:rsid w:val="00CC6628"/>
    <w:rsid w:val="00CC68DD"/>
    <w:rsid w:val="00CC6C88"/>
    <w:rsid w:val="00CC7488"/>
    <w:rsid w:val="00CD0914"/>
    <w:rsid w:val="00CD171A"/>
    <w:rsid w:val="00CD183D"/>
    <w:rsid w:val="00CD1E8A"/>
    <w:rsid w:val="00CD2263"/>
    <w:rsid w:val="00CD2370"/>
    <w:rsid w:val="00CD3356"/>
    <w:rsid w:val="00CD4439"/>
    <w:rsid w:val="00CD5D19"/>
    <w:rsid w:val="00CD62BB"/>
    <w:rsid w:val="00CD6489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CC0"/>
    <w:rsid w:val="00CE1E69"/>
    <w:rsid w:val="00CE27F6"/>
    <w:rsid w:val="00CE2F56"/>
    <w:rsid w:val="00CE354A"/>
    <w:rsid w:val="00CE3E70"/>
    <w:rsid w:val="00CE424D"/>
    <w:rsid w:val="00CE47E3"/>
    <w:rsid w:val="00CE4BD0"/>
    <w:rsid w:val="00CE701D"/>
    <w:rsid w:val="00CF18FC"/>
    <w:rsid w:val="00CF1911"/>
    <w:rsid w:val="00CF1AF3"/>
    <w:rsid w:val="00CF1DE1"/>
    <w:rsid w:val="00CF327E"/>
    <w:rsid w:val="00CF3CDA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2A73"/>
    <w:rsid w:val="00D02EA1"/>
    <w:rsid w:val="00D044AD"/>
    <w:rsid w:val="00D0460A"/>
    <w:rsid w:val="00D048EA"/>
    <w:rsid w:val="00D04BCF"/>
    <w:rsid w:val="00D04DAE"/>
    <w:rsid w:val="00D063B0"/>
    <w:rsid w:val="00D07A33"/>
    <w:rsid w:val="00D07BDF"/>
    <w:rsid w:val="00D10151"/>
    <w:rsid w:val="00D10951"/>
    <w:rsid w:val="00D10972"/>
    <w:rsid w:val="00D10BE4"/>
    <w:rsid w:val="00D10C9F"/>
    <w:rsid w:val="00D11A43"/>
    <w:rsid w:val="00D11BB4"/>
    <w:rsid w:val="00D11C7C"/>
    <w:rsid w:val="00D12624"/>
    <w:rsid w:val="00D12B20"/>
    <w:rsid w:val="00D13459"/>
    <w:rsid w:val="00D136B7"/>
    <w:rsid w:val="00D13D07"/>
    <w:rsid w:val="00D14127"/>
    <w:rsid w:val="00D148DA"/>
    <w:rsid w:val="00D14F14"/>
    <w:rsid w:val="00D153EF"/>
    <w:rsid w:val="00D154DC"/>
    <w:rsid w:val="00D15D7F"/>
    <w:rsid w:val="00D16807"/>
    <w:rsid w:val="00D16962"/>
    <w:rsid w:val="00D16D70"/>
    <w:rsid w:val="00D175EA"/>
    <w:rsid w:val="00D20A2D"/>
    <w:rsid w:val="00D21B26"/>
    <w:rsid w:val="00D21EC9"/>
    <w:rsid w:val="00D225BC"/>
    <w:rsid w:val="00D229EA"/>
    <w:rsid w:val="00D2300E"/>
    <w:rsid w:val="00D24A8F"/>
    <w:rsid w:val="00D2566F"/>
    <w:rsid w:val="00D25C34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681"/>
    <w:rsid w:val="00D3225B"/>
    <w:rsid w:val="00D33AE9"/>
    <w:rsid w:val="00D3413A"/>
    <w:rsid w:val="00D34D55"/>
    <w:rsid w:val="00D34FE0"/>
    <w:rsid w:val="00D3511F"/>
    <w:rsid w:val="00D351AF"/>
    <w:rsid w:val="00D35A88"/>
    <w:rsid w:val="00D3639F"/>
    <w:rsid w:val="00D36B01"/>
    <w:rsid w:val="00D36B18"/>
    <w:rsid w:val="00D36D0C"/>
    <w:rsid w:val="00D36E80"/>
    <w:rsid w:val="00D36FF6"/>
    <w:rsid w:val="00D37197"/>
    <w:rsid w:val="00D40F7B"/>
    <w:rsid w:val="00D42110"/>
    <w:rsid w:val="00D42588"/>
    <w:rsid w:val="00D43F2B"/>
    <w:rsid w:val="00D450A6"/>
    <w:rsid w:val="00D451F0"/>
    <w:rsid w:val="00D45549"/>
    <w:rsid w:val="00D46672"/>
    <w:rsid w:val="00D46B16"/>
    <w:rsid w:val="00D46B74"/>
    <w:rsid w:val="00D46C91"/>
    <w:rsid w:val="00D46E0F"/>
    <w:rsid w:val="00D47104"/>
    <w:rsid w:val="00D477C3"/>
    <w:rsid w:val="00D47DB0"/>
    <w:rsid w:val="00D50642"/>
    <w:rsid w:val="00D50C46"/>
    <w:rsid w:val="00D52D7C"/>
    <w:rsid w:val="00D53AF6"/>
    <w:rsid w:val="00D53B0E"/>
    <w:rsid w:val="00D561E7"/>
    <w:rsid w:val="00D5660A"/>
    <w:rsid w:val="00D56ACF"/>
    <w:rsid w:val="00D56D07"/>
    <w:rsid w:val="00D60097"/>
    <w:rsid w:val="00D61D58"/>
    <w:rsid w:val="00D6292A"/>
    <w:rsid w:val="00D62C20"/>
    <w:rsid w:val="00D62D1A"/>
    <w:rsid w:val="00D632E8"/>
    <w:rsid w:val="00D64310"/>
    <w:rsid w:val="00D6463F"/>
    <w:rsid w:val="00D646CD"/>
    <w:rsid w:val="00D651B9"/>
    <w:rsid w:val="00D65B2A"/>
    <w:rsid w:val="00D6642E"/>
    <w:rsid w:val="00D67567"/>
    <w:rsid w:val="00D67BE4"/>
    <w:rsid w:val="00D70209"/>
    <w:rsid w:val="00D7021F"/>
    <w:rsid w:val="00D720D1"/>
    <w:rsid w:val="00D7221F"/>
    <w:rsid w:val="00D72356"/>
    <w:rsid w:val="00D72594"/>
    <w:rsid w:val="00D725DC"/>
    <w:rsid w:val="00D73FD5"/>
    <w:rsid w:val="00D74393"/>
    <w:rsid w:val="00D746BA"/>
    <w:rsid w:val="00D74A7B"/>
    <w:rsid w:val="00D7519F"/>
    <w:rsid w:val="00D76092"/>
    <w:rsid w:val="00D7674C"/>
    <w:rsid w:val="00D77267"/>
    <w:rsid w:val="00D77B74"/>
    <w:rsid w:val="00D80118"/>
    <w:rsid w:val="00D801B1"/>
    <w:rsid w:val="00D8036D"/>
    <w:rsid w:val="00D803BF"/>
    <w:rsid w:val="00D80605"/>
    <w:rsid w:val="00D80EDD"/>
    <w:rsid w:val="00D81F3F"/>
    <w:rsid w:val="00D83013"/>
    <w:rsid w:val="00D84715"/>
    <w:rsid w:val="00D853CE"/>
    <w:rsid w:val="00D853E3"/>
    <w:rsid w:val="00D85C79"/>
    <w:rsid w:val="00D85EF2"/>
    <w:rsid w:val="00D86297"/>
    <w:rsid w:val="00D86F84"/>
    <w:rsid w:val="00D87593"/>
    <w:rsid w:val="00D87DEE"/>
    <w:rsid w:val="00D9026E"/>
    <w:rsid w:val="00D908D1"/>
    <w:rsid w:val="00D91313"/>
    <w:rsid w:val="00D91B4F"/>
    <w:rsid w:val="00D926DA"/>
    <w:rsid w:val="00D92DCD"/>
    <w:rsid w:val="00D93174"/>
    <w:rsid w:val="00D932B8"/>
    <w:rsid w:val="00D9378F"/>
    <w:rsid w:val="00D938D3"/>
    <w:rsid w:val="00D93C04"/>
    <w:rsid w:val="00D94A21"/>
    <w:rsid w:val="00D94A24"/>
    <w:rsid w:val="00D94F71"/>
    <w:rsid w:val="00D9600F"/>
    <w:rsid w:val="00D96671"/>
    <w:rsid w:val="00D96B05"/>
    <w:rsid w:val="00D96B46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25A6"/>
    <w:rsid w:val="00DA3236"/>
    <w:rsid w:val="00DA46CD"/>
    <w:rsid w:val="00DA591A"/>
    <w:rsid w:val="00DA6A2A"/>
    <w:rsid w:val="00DA6D0E"/>
    <w:rsid w:val="00DA7459"/>
    <w:rsid w:val="00DB06D7"/>
    <w:rsid w:val="00DB0883"/>
    <w:rsid w:val="00DB2602"/>
    <w:rsid w:val="00DB2BA8"/>
    <w:rsid w:val="00DB2CE0"/>
    <w:rsid w:val="00DB39FE"/>
    <w:rsid w:val="00DB4C30"/>
    <w:rsid w:val="00DB5292"/>
    <w:rsid w:val="00DB582E"/>
    <w:rsid w:val="00DB5F6D"/>
    <w:rsid w:val="00DB6ABC"/>
    <w:rsid w:val="00DB6CB9"/>
    <w:rsid w:val="00DB7E23"/>
    <w:rsid w:val="00DC07BD"/>
    <w:rsid w:val="00DC0DE3"/>
    <w:rsid w:val="00DC0DFF"/>
    <w:rsid w:val="00DC0EB2"/>
    <w:rsid w:val="00DC0FF7"/>
    <w:rsid w:val="00DC133F"/>
    <w:rsid w:val="00DC1812"/>
    <w:rsid w:val="00DC1C20"/>
    <w:rsid w:val="00DC1ED4"/>
    <w:rsid w:val="00DC31A4"/>
    <w:rsid w:val="00DC37CC"/>
    <w:rsid w:val="00DC3EC1"/>
    <w:rsid w:val="00DC46A5"/>
    <w:rsid w:val="00DC4AFD"/>
    <w:rsid w:val="00DC53E6"/>
    <w:rsid w:val="00DC5A8B"/>
    <w:rsid w:val="00DC5C53"/>
    <w:rsid w:val="00DC5E13"/>
    <w:rsid w:val="00DC604D"/>
    <w:rsid w:val="00DC60D7"/>
    <w:rsid w:val="00DC6894"/>
    <w:rsid w:val="00DC734D"/>
    <w:rsid w:val="00DD0063"/>
    <w:rsid w:val="00DD0364"/>
    <w:rsid w:val="00DD0D37"/>
    <w:rsid w:val="00DD1BAB"/>
    <w:rsid w:val="00DD1D02"/>
    <w:rsid w:val="00DD1D5D"/>
    <w:rsid w:val="00DD1E25"/>
    <w:rsid w:val="00DD354F"/>
    <w:rsid w:val="00DD4839"/>
    <w:rsid w:val="00DD4B98"/>
    <w:rsid w:val="00DD4CF0"/>
    <w:rsid w:val="00DD4E3E"/>
    <w:rsid w:val="00DD50A5"/>
    <w:rsid w:val="00DD52DA"/>
    <w:rsid w:val="00DD5E8A"/>
    <w:rsid w:val="00DD6194"/>
    <w:rsid w:val="00DD6D52"/>
    <w:rsid w:val="00DD7619"/>
    <w:rsid w:val="00DE064B"/>
    <w:rsid w:val="00DE066A"/>
    <w:rsid w:val="00DE0A29"/>
    <w:rsid w:val="00DE0D2A"/>
    <w:rsid w:val="00DE1619"/>
    <w:rsid w:val="00DE1CE2"/>
    <w:rsid w:val="00DE1DE4"/>
    <w:rsid w:val="00DE1EEF"/>
    <w:rsid w:val="00DE206B"/>
    <w:rsid w:val="00DE30BE"/>
    <w:rsid w:val="00DE38B2"/>
    <w:rsid w:val="00DE38DC"/>
    <w:rsid w:val="00DE3962"/>
    <w:rsid w:val="00DE3ECC"/>
    <w:rsid w:val="00DE40F8"/>
    <w:rsid w:val="00DE4194"/>
    <w:rsid w:val="00DE4204"/>
    <w:rsid w:val="00DE51BB"/>
    <w:rsid w:val="00DE5391"/>
    <w:rsid w:val="00DE5961"/>
    <w:rsid w:val="00DE5E96"/>
    <w:rsid w:val="00DE5F0C"/>
    <w:rsid w:val="00DE60AC"/>
    <w:rsid w:val="00DE712A"/>
    <w:rsid w:val="00DE7980"/>
    <w:rsid w:val="00DE7E7A"/>
    <w:rsid w:val="00DF0335"/>
    <w:rsid w:val="00DF05D2"/>
    <w:rsid w:val="00DF11E8"/>
    <w:rsid w:val="00DF1286"/>
    <w:rsid w:val="00DF23CC"/>
    <w:rsid w:val="00DF24B8"/>
    <w:rsid w:val="00DF2D2F"/>
    <w:rsid w:val="00DF3BDF"/>
    <w:rsid w:val="00DF425E"/>
    <w:rsid w:val="00DF44F9"/>
    <w:rsid w:val="00DF451E"/>
    <w:rsid w:val="00DF47B3"/>
    <w:rsid w:val="00DF5DA5"/>
    <w:rsid w:val="00DF66BD"/>
    <w:rsid w:val="00E006FF"/>
    <w:rsid w:val="00E00785"/>
    <w:rsid w:val="00E00873"/>
    <w:rsid w:val="00E01497"/>
    <w:rsid w:val="00E01CDF"/>
    <w:rsid w:val="00E02415"/>
    <w:rsid w:val="00E024A5"/>
    <w:rsid w:val="00E02753"/>
    <w:rsid w:val="00E02A55"/>
    <w:rsid w:val="00E02E9F"/>
    <w:rsid w:val="00E02F25"/>
    <w:rsid w:val="00E0361C"/>
    <w:rsid w:val="00E03D2D"/>
    <w:rsid w:val="00E046AF"/>
    <w:rsid w:val="00E04AA4"/>
    <w:rsid w:val="00E056E8"/>
    <w:rsid w:val="00E068C8"/>
    <w:rsid w:val="00E0690E"/>
    <w:rsid w:val="00E06C78"/>
    <w:rsid w:val="00E06CB4"/>
    <w:rsid w:val="00E077B9"/>
    <w:rsid w:val="00E07E05"/>
    <w:rsid w:val="00E07F06"/>
    <w:rsid w:val="00E07FD2"/>
    <w:rsid w:val="00E1138E"/>
    <w:rsid w:val="00E11D2F"/>
    <w:rsid w:val="00E12414"/>
    <w:rsid w:val="00E12AA0"/>
    <w:rsid w:val="00E12E64"/>
    <w:rsid w:val="00E1351E"/>
    <w:rsid w:val="00E13DFA"/>
    <w:rsid w:val="00E13EC6"/>
    <w:rsid w:val="00E146A6"/>
    <w:rsid w:val="00E146CD"/>
    <w:rsid w:val="00E14CF8"/>
    <w:rsid w:val="00E14F6A"/>
    <w:rsid w:val="00E15663"/>
    <w:rsid w:val="00E15FB8"/>
    <w:rsid w:val="00E167D6"/>
    <w:rsid w:val="00E1715F"/>
    <w:rsid w:val="00E1750B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2F00"/>
    <w:rsid w:val="00E232D2"/>
    <w:rsid w:val="00E233FE"/>
    <w:rsid w:val="00E23CC0"/>
    <w:rsid w:val="00E249A1"/>
    <w:rsid w:val="00E24DE9"/>
    <w:rsid w:val="00E2540B"/>
    <w:rsid w:val="00E2591E"/>
    <w:rsid w:val="00E25B40"/>
    <w:rsid w:val="00E25C23"/>
    <w:rsid w:val="00E26669"/>
    <w:rsid w:val="00E268D2"/>
    <w:rsid w:val="00E279E5"/>
    <w:rsid w:val="00E279F9"/>
    <w:rsid w:val="00E30577"/>
    <w:rsid w:val="00E31310"/>
    <w:rsid w:val="00E3142C"/>
    <w:rsid w:val="00E31724"/>
    <w:rsid w:val="00E3313A"/>
    <w:rsid w:val="00E333F9"/>
    <w:rsid w:val="00E334DC"/>
    <w:rsid w:val="00E336AC"/>
    <w:rsid w:val="00E34AB4"/>
    <w:rsid w:val="00E34BF6"/>
    <w:rsid w:val="00E3641F"/>
    <w:rsid w:val="00E3684E"/>
    <w:rsid w:val="00E372AB"/>
    <w:rsid w:val="00E376A1"/>
    <w:rsid w:val="00E401EC"/>
    <w:rsid w:val="00E402C3"/>
    <w:rsid w:val="00E404F4"/>
    <w:rsid w:val="00E40A08"/>
    <w:rsid w:val="00E411CA"/>
    <w:rsid w:val="00E41314"/>
    <w:rsid w:val="00E41789"/>
    <w:rsid w:val="00E41C51"/>
    <w:rsid w:val="00E4278E"/>
    <w:rsid w:val="00E4318B"/>
    <w:rsid w:val="00E4395C"/>
    <w:rsid w:val="00E43A05"/>
    <w:rsid w:val="00E44385"/>
    <w:rsid w:val="00E45758"/>
    <w:rsid w:val="00E46288"/>
    <w:rsid w:val="00E46C27"/>
    <w:rsid w:val="00E46D47"/>
    <w:rsid w:val="00E50500"/>
    <w:rsid w:val="00E506DB"/>
    <w:rsid w:val="00E50C45"/>
    <w:rsid w:val="00E518B2"/>
    <w:rsid w:val="00E51C7D"/>
    <w:rsid w:val="00E51D5F"/>
    <w:rsid w:val="00E5207E"/>
    <w:rsid w:val="00E5244D"/>
    <w:rsid w:val="00E53BC6"/>
    <w:rsid w:val="00E55026"/>
    <w:rsid w:val="00E55496"/>
    <w:rsid w:val="00E55B85"/>
    <w:rsid w:val="00E55ECC"/>
    <w:rsid w:val="00E5674F"/>
    <w:rsid w:val="00E56D5F"/>
    <w:rsid w:val="00E573D3"/>
    <w:rsid w:val="00E574C2"/>
    <w:rsid w:val="00E61005"/>
    <w:rsid w:val="00E61D94"/>
    <w:rsid w:val="00E61FD2"/>
    <w:rsid w:val="00E6231C"/>
    <w:rsid w:val="00E6233C"/>
    <w:rsid w:val="00E6252B"/>
    <w:rsid w:val="00E62B0F"/>
    <w:rsid w:val="00E6339C"/>
    <w:rsid w:val="00E63CF8"/>
    <w:rsid w:val="00E63DDF"/>
    <w:rsid w:val="00E642CA"/>
    <w:rsid w:val="00E64B2B"/>
    <w:rsid w:val="00E64B84"/>
    <w:rsid w:val="00E64F74"/>
    <w:rsid w:val="00E651D7"/>
    <w:rsid w:val="00E65A55"/>
    <w:rsid w:val="00E660EE"/>
    <w:rsid w:val="00E7036C"/>
    <w:rsid w:val="00E70564"/>
    <w:rsid w:val="00E70C2D"/>
    <w:rsid w:val="00E70F4E"/>
    <w:rsid w:val="00E7143A"/>
    <w:rsid w:val="00E71BCB"/>
    <w:rsid w:val="00E723CD"/>
    <w:rsid w:val="00E7483B"/>
    <w:rsid w:val="00E74C78"/>
    <w:rsid w:val="00E75A0F"/>
    <w:rsid w:val="00E75AE5"/>
    <w:rsid w:val="00E75F12"/>
    <w:rsid w:val="00E763E7"/>
    <w:rsid w:val="00E767F6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1F0E"/>
    <w:rsid w:val="00E82152"/>
    <w:rsid w:val="00E82178"/>
    <w:rsid w:val="00E8217C"/>
    <w:rsid w:val="00E82A79"/>
    <w:rsid w:val="00E83168"/>
    <w:rsid w:val="00E8321B"/>
    <w:rsid w:val="00E833DA"/>
    <w:rsid w:val="00E834D5"/>
    <w:rsid w:val="00E845BA"/>
    <w:rsid w:val="00E85319"/>
    <w:rsid w:val="00E85985"/>
    <w:rsid w:val="00E85A40"/>
    <w:rsid w:val="00E85EA7"/>
    <w:rsid w:val="00E86935"/>
    <w:rsid w:val="00E86BD6"/>
    <w:rsid w:val="00E86D86"/>
    <w:rsid w:val="00E87340"/>
    <w:rsid w:val="00E876AB"/>
    <w:rsid w:val="00E90663"/>
    <w:rsid w:val="00E90810"/>
    <w:rsid w:val="00E90A76"/>
    <w:rsid w:val="00E90C03"/>
    <w:rsid w:val="00E9193F"/>
    <w:rsid w:val="00E91A50"/>
    <w:rsid w:val="00E92131"/>
    <w:rsid w:val="00E92317"/>
    <w:rsid w:val="00E92424"/>
    <w:rsid w:val="00E92E85"/>
    <w:rsid w:val="00E93DB5"/>
    <w:rsid w:val="00E93EA2"/>
    <w:rsid w:val="00E94C27"/>
    <w:rsid w:val="00E9519B"/>
    <w:rsid w:val="00E9577B"/>
    <w:rsid w:val="00E95CDF"/>
    <w:rsid w:val="00E96299"/>
    <w:rsid w:val="00E965AA"/>
    <w:rsid w:val="00E9670C"/>
    <w:rsid w:val="00E969F4"/>
    <w:rsid w:val="00E96E55"/>
    <w:rsid w:val="00E972D6"/>
    <w:rsid w:val="00E97943"/>
    <w:rsid w:val="00EA0094"/>
    <w:rsid w:val="00EA05F7"/>
    <w:rsid w:val="00EA0A09"/>
    <w:rsid w:val="00EA1B08"/>
    <w:rsid w:val="00EA1C51"/>
    <w:rsid w:val="00EA2658"/>
    <w:rsid w:val="00EA2C5F"/>
    <w:rsid w:val="00EA341A"/>
    <w:rsid w:val="00EA3A2C"/>
    <w:rsid w:val="00EA4128"/>
    <w:rsid w:val="00EA49BB"/>
    <w:rsid w:val="00EA4B39"/>
    <w:rsid w:val="00EA544E"/>
    <w:rsid w:val="00EA583E"/>
    <w:rsid w:val="00EA7165"/>
    <w:rsid w:val="00EA71DE"/>
    <w:rsid w:val="00EA737A"/>
    <w:rsid w:val="00EA7390"/>
    <w:rsid w:val="00EA79B1"/>
    <w:rsid w:val="00EB113A"/>
    <w:rsid w:val="00EB129A"/>
    <w:rsid w:val="00EB13ED"/>
    <w:rsid w:val="00EB1DBF"/>
    <w:rsid w:val="00EB2F0B"/>
    <w:rsid w:val="00EB380E"/>
    <w:rsid w:val="00EB3B9E"/>
    <w:rsid w:val="00EB3FEF"/>
    <w:rsid w:val="00EB4F38"/>
    <w:rsid w:val="00EB4F7A"/>
    <w:rsid w:val="00EB5000"/>
    <w:rsid w:val="00EB5401"/>
    <w:rsid w:val="00EB5A26"/>
    <w:rsid w:val="00EB657D"/>
    <w:rsid w:val="00EB658C"/>
    <w:rsid w:val="00EB6B93"/>
    <w:rsid w:val="00EB6E66"/>
    <w:rsid w:val="00EB789F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26"/>
    <w:rsid w:val="00EC28AC"/>
    <w:rsid w:val="00EC32D6"/>
    <w:rsid w:val="00EC3773"/>
    <w:rsid w:val="00EC3DE5"/>
    <w:rsid w:val="00EC3F05"/>
    <w:rsid w:val="00EC4319"/>
    <w:rsid w:val="00EC445A"/>
    <w:rsid w:val="00EC48B6"/>
    <w:rsid w:val="00EC4EC8"/>
    <w:rsid w:val="00EC54A1"/>
    <w:rsid w:val="00EC685D"/>
    <w:rsid w:val="00EC68DA"/>
    <w:rsid w:val="00EC6A1F"/>
    <w:rsid w:val="00EC7BA2"/>
    <w:rsid w:val="00EC7C49"/>
    <w:rsid w:val="00EC7CF4"/>
    <w:rsid w:val="00ED0213"/>
    <w:rsid w:val="00ED075D"/>
    <w:rsid w:val="00ED2848"/>
    <w:rsid w:val="00ED3D17"/>
    <w:rsid w:val="00ED4866"/>
    <w:rsid w:val="00ED4E94"/>
    <w:rsid w:val="00ED5030"/>
    <w:rsid w:val="00ED51DF"/>
    <w:rsid w:val="00ED60B5"/>
    <w:rsid w:val="00ED6358"/>
    <w:rsid w:val="00ED698B"/>
    <w:rsid w:val="00ED6F17"/>
    <w:rsid w:val="00ED755A"/>
    <w:rsid w:val="00ED7F6D"/>
    <w:rsid w:val="00ED7F86"/>
    <w:rsid w:val="00EE007F"/>
    <w:rsid w:val="00EE03BE"/>
    <w:rsid w:val="00EE1089"/>
    <w:rsid w:val="00EE1946"/>
    <w:rsid w:val="00EE2CC3"/>
    <w:rsid w:val="00EE312B"/>
    <w:rsid w:val="00EE336D"/>
    <w:rsid w:val="00EE352E"/>
    <w:rsid w:val="00EE4460"/>
    <w:rsid w:val="00EE530A"/>
    <w:rsid w:val="00EE5642"/>
    <w:rsid w:val="00EE5AB2"/>
    <w:rsid w:val="00EE6112"/>
    <w:rsid w:val="00EE6200"/>
    <w:rsid w:val="00EE7DDD"/>
    <w:rsid w:val="00EF086B"/>
    <w:rsid w:val="00EF0925"/>
    <w:rsid w:val="00EF1E41"/>
    <w:rsid w:val="00EF28DE"/>
    <w:rsid w:val="00EF2CA4"/>
    <w:rsid w:val="00EF3863"/>
    <w:rsid w:val="00EF38D2"/>
    <w:rsid w:val="00EF3B83"/>
    <w:rsid w:val="00EF3F81"/>
    <w:rsid w:val="00EF404C"/>
    <w:rsid w:val="00EF4866"/>
    <w:rsid w:val="00EF5510"/>
    <w:rsid w:val="00EF5D32"/>
    <w:rsid w:val="00EF6B5A"/>
    <w:rsid w:val="00EF6F88"/>
    <w:rsid w:val="00EF740C"/>
    <w:rsid w:val="00EF779B"/>
    <w:rsid w:val="00EF782C"/>
    <w:rsid w:val="00F00131"/>
    <w:rsid w:val="00F01D34"/>
    <w:rsid w:val="00F0218B"/>
    <w:rsid w:val="00F026B2"/>
    <w:rsid w:val="00F02BCA"/>
    <w:rsid w:val="00F045AB"/>
    <w:rsid w:val="00F04F9F"/>
    <w:rsid w:val="00F050CC"/>
    <w:rsid w:val="00F0586B"/>
    <w:rsid w:val="00F05AB7"/>
    <w:rsid w:val="00F06BF3"/>
    <w:rsid w:val="00F07057"/>
    <w:rsid w:val="00F0752F"/>
    <w:rsid w:val="00F11C52"/>
    <w:rsid w:val="00F11EF6"/>
    <w:rsid w:val="00F128E6"/>
    <w:rsid w:val="00F12A07"/>
    <w:rsid w:val="00F12A74"/>
    <w:rsid w:val="00F13516"/>
    <w:rsid w:val="00F13DCB"/>
    <w:rsid w:val="00F13FFF"/>
    <w:rsid w:val="00F14217"/>
    <w:rsid w:val="00F14590"/>
    <w:rsid w:val="00F150CA"/>
    <w:rsid w:val="00F15E83"/>
    <w:rsid w:val="00F162F2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4BD5"/>
    <w:rsid w:val="00F25713"/>
    <w:rsid w:val="00F26CA9"/>
    <w:rsid w:val="00F2717B"/>
    <w:rsid w:val="00F27B5C"/>
    <w:rsid w:val="00F27C79"/>
    <w:rsid w:val="00F3031E"/>
    <w:rsid w:val="00F30680"/>
    <w:rsid w:val="00F31C66"/>
    <w:rsid w:val="00F326DA"/>
    <w:rsid w:val="00F32E1C"/>
    <w:rsid w:val="00F33054"/>
    <w:rsid w:val="00F33A78"/>
    <w:rsid w:val="00F34109"/>
    <w:rsid w:val="00F34F2F"/>
    <w:rsid w:val="00F35233"/>
    <w:rsid w:val="00F35367"/>
    <w:rsid w:val="00F35499"/>
    <w:rsid w:val="00F3769E"/>
    <w:rsid w:val="00F37811"/>
    <w:rsid w:val="00F37EC1"/>
    <w:rsid w:val="00F40284"/>
    <w:rsid w:val="00F406DF"/>
    <w:rsid w:val="00F41144"/>
    <w:rsid w:val="00F412E9"/>
    <w:rsid w:val="00F41345"/>
    <w:rsid w:val="00F41651"/>
    <w:rsid w:val="00F4181C"/>
    <w:rsid w:val="00F41944"/>
    <w:rsid w:val="00F41C38"/>
    <w:rsid w:val="00F41E77"/>
    <w:rsid w:val="00F420CB"/>
    <w:rsid w:val="00F42B51"/>
    <w:rsid w:val="00F436A7"/>
    <w:rsid w:val="00F43A5F"/>
    <w:rsid w:val="00F43E9B"/>
    <w:rsid w:val="00F44289"/>
    <w:rsid w:val="00F447BE"/>
    <w:rsid w:val="00F44F01"/>
    <w:rsid w:val="00F45AF0"/>
    <w:rsid w:val="00F474BA"/>
    <w:rsid w:val="00F47732"/>
    <w:rsid w:val="00F47BDC"/>
    <w:rsid w:val="00F50339"/>
    <w:rsid w:val="00F50CE0"/>
    <w:rsid w:val="00F51191"/>
    <w:rsid w:val="00F51A3E"/>
    <w:rsid w:val="00F51CD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C2C"/>
    <w:rsid w:val="00F60ECF"/>
    <w:rsid w:val="00F6117D"/>
    <w:rsid w:val="00F61563"/>
    <w:rsid w:val="00F618AA"/>
    <w:rsid w:val="00F6195B"/>
    <w:rsid w:val="00F61E61"/>
    <w:rsid w:val="00F6241A"/>
    <w:rsid w:val="00F62690"/>
    <w:rsid w:val="00F62F98"/>
    <w:rsid w:val="00F637D8"/>
    <w:rsid w:val="00F63E09"/>
    <w:rsid w:val="00F64062"/>
    <w:rsid w:val="00F640D4"/>
    <w:rsid w:val="00F6433F"/>
    <w:rsid w:val="00F64EDB"/>
    <w:rsid w:val="00F6541A"/>
    <w:rsid w:val="00F65845"/>
    <w:rsid w:val="00F659DE"/>
    <w:rsid w:val="00F65BA3"/>
    <w:rsid w:val="00F65F58"/>
    <w:rsid w:val="00F667E1"/>
    <w:rsid w:val="00F671AF"/>
    <w:rsid w:val="00F67371"/>
    <w:rsid w:val="00F67D0A"/>
    <w:rsid w:val="00F70ED2"/>
    <w:rsid w:val="00F70F8B"/>
    <w:rsid w:val="00F71326"/>
    <w:rsid w:val="00F715E1"/>
    <w:rsid w:val="00F722E6"/>
    <w:rsid w:val="00F723E1"/>
    <w:rsid w:val="00F72D53"/>
    <w:rsid w:val="00F7328F"/>
    <w:rsid w:val="00F7356E"/>
    <w:rsid w:val="00F738AC"/>
    <w:rsid w:val="00F73D14"/>
    <w:rsid w:val="00F74040"/>
    <w:rsid w:val="00F7439E"/>
    <w:rsid w:val="00F75DA7"/>
    <w:rsid w:val="00F76214"/>
    <w:rsid w:val="00F76426"/>
    <w:rsid w:val="00F76661"/>
    <w:rsid w:val="00F766A4"/>
    <w:rsid w:val="00F76F8E"/>
    <w:rsid w:val="00F7717A"/>
    <w:rsid w:val="00F771F1"/>
    <w:rsid w:val="00F7767A"/>
    <w:rsid w:val="00F77B7F"/>
    <w:rsid w:val="00F805C3"/>
    <w:rsid w:val="00F80BEB"/>
    <w:rsid w:val="00F82217"/>
    <w:rsid w:val="00F82354"/>
    <w:rsid w:val="00F8252D"/>
    <w:rsid w:val="00F839C6"/>
    <w:rsid w:val="00F844FB"/>
    <w:rsid w:val="00F85336"/>
    <w:rsid w:val="00F85559"/>
    <w:rsid w:val="00F86BE8"/>
    <w:rsid w:val="00F86E5C"/>
    <w:rsid w:val="00F8774B"/>
    <w:rsid w:val="00F87BBD"/>
    <w:rsid w:val="00F87FE6"/>
    <w:rsid w:val="00F90065"/>
    <w:rsid w:val="00F9053B"/>
    <w:rsid w:val="00F90600"/>
    <w:rsid w:val="00F9066B"/>
    <w:rsid w:val="00F906F9"/>
    <w:rsid w:val="00F90937"/>
    <w:rsid w:val="00F91F7F"/>
    <w:rsid w:val="00F91FAA"/>
    <w:rsid w:val="00F92588"/>
    <w:rsid w:val="00F925E8"/>
    <w:rsid w:val="00F93072"/>
    <w:rsid w:val="00F9323A"/>
    <w:rsid w:val="00F93CF2"/>
    <w:rsid w:val="00F9411A"/>
    <w:rsid w:val="00F942A9"/>
    <w:rsid w:val="00F94A7F"/>
    <w:rsid w:val="00F95990"/>
    <w:rsid w:val="00F964FB"/>
    <w:rsid w:val="00FA0537"/>
    <w:rsid w:val="00FA091B"/>
    <w:rsid w:val="00FA0E5E"/>
    <w:rsid w:val="00FA0F77"/>
    <w:rsid w:val="00FA14D5"/>
    <w:rsid w:val="00FA1556"/>
    <w:rsid w:val="00FA15E7"/>
    <w:rsid w:val="00FA1646"/>
    <w:rsid w:val="00FA1A66"/>
    <w:rsid w:val="00FA1EDF"/>
    <w:rsid w:val="00FA3A7A"/>
    <w:rsid w:val="00FA3BE8"/>
    <w:rsid w:val="00FA4F58"/>
    <w:rsid w:val="00FA5AF3"/>
    <w:rsid w:val="00FA67FE"/>
    <w:rsid w:val="00FA6BC9"/>
    <w:rsid w:val="00FA740B"/>
    <w:rsid w:val="00FA7718"/>
    <w:rsid w:val="00FB04EF"/>
    <w:rsid w:val="00FB04F1"/>
    <w:rsid w:val="00FB066E"/>
    <w:rsid w:val="00FB0E6E"/>
    <w:rsid w:val="00FB132F"/>
    <w:rsid w:val="00FB13BC"/>
    <w:rsid w:val="00FB16B2"/>
    <w:rsid w:val="00FB17E4"/>
    <w:rsid w:val="00FB18FA"/>
    <w:rsid w:val="00FB29B8"/>
    <w:rsid w:val="00FB2A92"/>
    <w:rsid w:val="00FB33E3"/>
    <w:rsid w:val="00FB38CF"/>
    <w:rsid w:val="00FB3AAE"/>
    <w:rsid w:val="00FB3BCB"/>
    <w:rsid w:val="00FB3DB4"/>
    <w:rsid w:val="00FB6080"/>
    <w:rsid w:val="00FB617F"/>
    <w:rsid w:val="00FB67B5"/>
    <w:rsid w:val="00FB68B4"/>
    <w:rsid w:val="00FB6A34"/>
    <w:rsid w:val="00FB7751"/>
    <w:rsid w:val="00FB7833"/>
    <w:rsid w:val="00FC11BF"/>
    <w:rsid w:val="00FC20E2"/>
    <w:rsid w:val="00FC2170"/>
    <w:rsid w:val="00FC226B"/>
    <w:rsid w:val="00FC304B"/>
    <w:rsid w:val="00FC3199"/>
    <w:rsid w:val="00FC4029"/>
    <w:rsid w:val="00FC4A97"/>
    <w:rsid w:val="00FC5B07"/>
    <w:rsid w:val="00FC72F4"/>
    <w:rsid w:val="00FC7586"/>
    <w:rsid w:val="00FC76AF"/>
    <w:rsid w:val="00FC7C86"/>
    <w:rsid w:val="00FC7FAF"/>
    <w:rsid w:val="00FD06A6"/>
    <w:rsid w:val="00FD1429"/>
    <w:rsid w:val="00FD1A89"/>
    <w:rsid w:val="00FD1B2D"/>
    <w:rsid w:val="00FD1D90"/>
    <w:rsid w:val="00FD2F25"/>
    <w:rsid w:val="00FD2F9E"/>
    <w:rsid w:val="00FD353A"/>
    <w:rsid w:val="00FD3822"/>
    <w:rsid w:val="00FD52B5"/>
    <w:rsid w:val="00FD6268"/>
    <w:rsid w:val="00FD6538"/>
    <w:rsid w:val="00FD769E"/>
    <w:rsid w:val="00FE0110"/>
    <w:rsid w:val="00FE0A08"/>
    <w:rsid w:val="00FE0AB5"/>
    <w:rsid w:val="00FE0DAB"/>
    <w:rsid w:val="00FE0DE8"/>
    <w:rsid w:val="00FE17BD"/>
    <w:rsid w:val="00FE23A0"/>
    <w:rsid w:val="00FE2443"/>
    <w:rsid w:val="00FE29A4"/>
    <w:rsid w:val="00FE2BBD"/>
    <w:rsid w:val="00FE315D"/>
    <w:rsid w:val="00FE4658"/>
    <w:rsid w:val="00FE514B"/>
    <w:rsid w:val="00FE53D9"/>
    <w:rsid w:val="00FE540C"/>
    <w:rsid w:val="00FE5C01"/>
    <w:rsid w:val="00FE5C11"/>
    <w:rsid w:val="00FE5C1D"/>
    <w:rsid w:val="00FE5CF7"/>
    <w:rsid w:val="00FE5E52"/>
    <w:rsid w:val="00FE5F48"/>
    <w:rsid w:val="00FE6853"/>
    <w:rsid w:val="00FE70C6"/>
    <w:rsid w:val="00FE7312"/>
    <w:rsid w:val="00FE7FE7"/>
    <w:rsid w:val="00FF0015"/>
    <w:rsid w:val="00FF0E38"/>
    <w:rsid w:val="00FF14B5"/>
    <w:rsid w:val="00FF1C31"/>
    <w:rsid w:val="00FF242E"/>
    <w:rsid w:val="00FF2E14"/>
    <w:rsid w:val="00FF325D"/>
    <w:rsid w:val="00FF4D5F"/>
    <w:rsid w:val="00FF55A0"/>
    <w:rsid w:val="00FF577F"/>
    <w:rsid w:val="00FF639E"/>
    <w:rsid w:val="00FF6837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F2E"/>
  <w15:docId w15:val="{2E359E3D-9597-4CFE-94FA-8402AA79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75235"/>
    <w:rPr>
      <w:color w:val="0563C1" w:themeColor="hyperlink"/>
      <w:u w:val="single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6B0275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CD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36255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5E868-8342-4AA0-9636-B0AC1CF25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6820</Words>
  <Characters>40922</Characters>
  <Application>Microsoft Office Word</Application>
  <DocSecurity>0</DocSecurity>
  <Lines>341</Lines>
  <Paragraphs>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Zulczyk Anna</dc:creator>
  <cp:keywords/>
  <dc:description/>
  <cp:lastModifiedBy>Zulczyk Anna</cp:lastModifiedBy>
  <cp:revision>2</cp:revision>
  <dcterms:created xsi:type="dcterms:W3CDTF">2025-10-17T13:19:00Z</dcterms:created>
  <dcterms:modified xsi:type="dcterms:W3CDTF">2025-10-17T13:19:00Z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8c4b5d-286d-42b8-8b48-4ab6019e7b6f_Enabled">
    <vt:lpwstr>true</vt:lpwstr>
  </property>
  <property fmtid="{D5CDD505-2E9C-101B-9397-08002B2CF9AE}" pid="3" name="MSIP_Label_028c4b5d-286d-42b8-8b48-4ab6019e7b6f_SetDate">
    <vt:lpwstr>2022-12-13T16:00:05Z</vt:lpwstr>
  </property>
  <property fmtid="{D5CDD505-2E9C-101B-9397-08002B2CF9AE}" pid="4" name="MSIP_Label_028c4b5d-286d-42b8-8b48-4ab6019e7b6f_Method">
    <vt:lpwstr>Standard</vt:lpwstr>
  </property>
  <property fmtid="{D5CDD505-2E9C-101B-9397-08002B2CF9AE}" pid="5" name="MSIP_Label_028c4b5d-286d-42b8-8b48-4ab6019e7b6f_Name">
    <vt:lpwstr>General</vt:lpwstr>
  </property>
  <property fmtid="{D5CDD505-2E9C-101B-9397-08002B2CF9AE}" pid="6" name="MSIP_Label_028c4b5d-286d-42b8-8b48-4ab6019e7b6f_SiteId">
    <vt:lpwstr>c65bd3d6-c3e5-4900-952b-db590ae92917</vt:lpwstr>
  </property>
  <property fmtid="{D5CDD505-2E9C-101B-9397-08002B2CF9AE}" pid="7" name="MSIP_Label_028c4b5d-286d-42b8-8b48-4ab6019e7b6f_ActionId">
    <vt:lpwstr>d1e5e937-f4cd-4845-b163-159cca5fe4d5</vt:lpwstr>
  </property>
  <property fmtid="{D5CDD505-2E9C-101B-9397-08002B2CF9AE}" pid="8" name="MSIP_Label_028c4b5d-286d-42b8-8b48-4ab6019e7b6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2023-07-11T06:33:57Z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c7321446-d545-46a5-8eab-81de3f3e9f73</vt:lpwstr>
  </property>
  <property fmtid="{D5CDD505-2E9C-101B-9397-08002B2CF9AE}" pid="15" name="MSIP_Label_ea60d57e-af5b-4752-ac57-3e4f28ca11dc_ContentBits">
    <vt:lpwstr>0</vt:lpwstr>
  </property>
</Properties>
</file>