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57A75" w14:textId="77777777" w:rsidR="00DF499A" w:rsidRPr="00DF499A" w:rsidRDefault="00DF499A" w:rsidP="00DF499A">
      <w:pPr>
        <w:spacing w:after="0"/>
        <w:rPr>
          <w:rFonts w:cstheme="minorHAnsi"/>
          <w:kern w:val="0"/>
        </w:rPr>
      </w:pPr>
      <w:bookmarkStart w:id="0" w:name="_GoBack"/>
      <w:bookmarkEnd w:id="0"/>
    </w:p>
    <w:p w14:paraId="09AF1E22" w14:textId="479D777E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>OGŁOSZENIE O WSZCZĘCIU POSTĘPOWANIA KWALIFIKACYJNEGO</w:t>
      </w:r>
    </w:p>
    <w:p w14:paraId="1E23B01B" w14:textId="6F62CD5D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NA STANOWISKO </w:t>
      </w:r>
      <w:r>
        <w:rPr>
          <w:b/>
          <w:bCs/>
        </w:rPr>
        <w:t xml:space="preserve">CZŁONKA </w:t>
      </w:r>
      <w:r w:rsidRPr="078FA0B5">
        <w:rPr>
          <w:b/>
          <w:bCs/>
        </w:rPr>
        <w:t>ZARZĄDU</w:t>
      </w:r>
      <w:r>
        <w:rPr>
          <w:b/>
          <w:bCs/>
        </w:rPr>
        <w:t xml:space="preserve"> DS. OPERACYJNYCH</w:t>
      </w:r>
    </w:p>
    <w:p w14:paraId="5A27C6A9" w14:textId="4C2A8DBA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SPÓŁKI POLSKA </w:t>
      </w:r>
      <w:r>
        <w:rPr>
          <w:rFonts w:eastAsiaTheme="minorEastAsia"/>
          <w:b/>
          <w:bCs/>
          <w:lang w:eastAsia="pl-PL"/>
        </w:rPr>
        <w:t xml:space="preserve">AKADEMIA </w:t>
      </w:r>
      <w:r w:rsidRPr="078FA0B5">
        <w:rPr>
          <w:rFonts w:eastAsiaTheme="minorEastAsia"/>
          <w:b/>
          <w:bCs/>
          <w:lang w:eastAsia="pl-PL"/>
        </w:rPr>
        <w:t xml:space="preserve">LOTNICZA </w:t>
      </w:r>
      <w:r>
        <w:rPr>
          <w:rFonts w:eastAsiaTheme="minorEastAsia"/>
          <w:b/>
          <w:bCs/>
          <w:lang w:eastAsia="pl-PL"/>
        </w:rPr>
        <w:t>SP. Z O.O.</w:t>
      </w:r>
      <w:r w:rsidRPr="078FA0B5">
        <w:rPr>
          <w:rFonts w:eastAsiaTheme="minorEastAsia"/>
          <w:b/>
          <w:bCs/>
          <w:lang w:eastAsia="pl-PL"/>
        </w:rPr>
        <w:t xml:space="preserve"> Z SIEDZIBĄ W WARSZAWIE </w:t>
      </w:r>
    </w:p>
    <w:p w14:paraId="04116F4B" w14:textId="77777777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2BE7436C" w14:textId="14488D55" w:rsidR="00DF499A" w:rsidRPr="00C95DCE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Rada Nadzorcza spółki </w:t>
      </w:r>
      <w:r>
        <w:rPr>
          <w:rFonts w:eastAsiaTheme="minorEastAsia"/>
          <w:lang w:eastAsia="pl-PL"/>
        </w:rPr>
        <w:t xml:space="preserve">Polska Akademia Lotnicza </w:t>
      </w:r>
      <w:r w:rsidR="005142F6">
        <w:rPr>
          <w:rFonts w:eastAsiaTheme="minorEastAsia"/>
          <w:lang w:eastAsia="pl-PL"/>
        </w:rPr>
        <w:t>s</w:t>
      </w:r>
      <w:r>
        <w:rPr>
          <w:rFonts w:eastAsiaTheme="minorEastAsia"/>
          <w:lang w:eastAsia="pl-PL"/>
        </w:rPr>
        <w:t>p. z o.o.</w:t>
      </w:r>
      <w:r w:rsidRPr="078FA0B5">
        <w:rPr>
          <w:rFonts w:eastAsiaTheme="minorEastAsia"/>
          <w:lang w:eastAsia="pl-PL"/>
        </w:rPr>
        <w:t xml:space="preserve"> z siedzibą w Warszawie,</w:t>
      </w:r>
    </w:p>
    <w:p w14:paraId="7655A690" w14:textId="7CE3010D" w:rsidR="00DF499A" w:rsidRPr="00C95DCE" w:rsidRDefault="00DF499A" w:rsidP="006063A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przy ul. Komitetu Obrony Robotników 45A, 02-146 Warszawa, wpisan</w:t>
      </w:r>
      <w:r w:rsidR="005142F6">
        <w:rPr>
          <w:rFonts w:eastAsiaTheme="minorEastAsia"/>
          <w:lang w:eastAsia="pl-PL"/>
        </w:rPr>
        <w:t>ej</w:t>
      </w:r>
      <w:r w:rsidRPr="078FA0B5">
        <w:rPr>
          <w:rFonts w:eastAsiaTheme="minorEastAsia"/>
          <w:lang w:eastAsia="pl-PL"/>
        </w:rPr>
        <w:t xml:space="preserve"> do rejestru przedsiębiorców </w:t>
      </w:r>
      <w:r w:rsidR="005142F6" w:rsidRPr="005142F6">
        <w:rPr>
          <w:rFonts w:eastAsiaTheme="minorEastAsia"/>
          <w:lang w:eastAsia="pl-PL"/>
        </w:rPr>
        <w:t xml:space="preserve">Krajowego Rejestru Sądowego </w:t>
      </w:r>
      <w:r w:rsidRPr="078FA0B5">
        <w:rPr>
          <w:rFonts w:eastAsiaTheme="minorEastAsia"/>
          <w:lang w:eastAsia="pl-PL"/>
        </w:rPr>
        <w:t>prowadzonego przez Sąd Rejonowy dla m. st. Warszawy w Warszawie,</w:t>
      </w:r>
      <w:r w:rsidR="006063A5">
        <w:rPr>
          <w:rFonts w:eastAsiaTheme="minorEastAsia"/>
          <w:lang w:eastAsia="pl-PL"/>
        </w:rPr>
        <w:t xml:space="preserve"> </w:t>
      </w:r>
      <w:r w:rsidRPr="078FA0B5">
        <w:rPr>
          <w:rFonts w:eastAsiaTheme="minorEastAsia"/>
          <w:lang w:eastAsia="pl-PL"/>
        </w:rPr>
        <w:t>XIV Wydział Gospodarczy Krajowego Rejestru Sądowego, pod numerem KRS</w:t>
      </w:r>
      <w:r>
        <w:rPr>
          <w:rFonts w:eastAsiaTheme="minorEastAsia"/>
          <w:lang w:eastAsia="pl-PL"/>
        </w:rPr>
        <w:t xml:space="preserve"> </w:t>
      </w:r>
      <w:r w:rsidRPr="00DF499A">
        <w:rPr>
          <w:color w:val="000000" w:themeColor="text1"/>
        </w:rPr>
        <w:t>0000469473</w:t>
      </w:r>
      <w:r w:rsidRPr="078FA0B5">
        <w:rPr>
          <w:rFonts w:eastAsiaTheme="minorEastAsia"/>
          <w:lang w:eastAsia="pl-PL"/>
        </w:rPr>
        <w:t xml:space="preserve">, o w pełni wniesionym kapitale zakładowym w wysokości </w:t>
      </w:r>
      <w:r>
        <w:rPr>
          <w:rFonts w:eastAsiaTheme="minorEastAsia"/>
          <w:lang w:eastAsia="pl-PL"/>
        </w:rPr>
        <w:t>16 000 000,00</w:t>
      </w:r>
      <w:r w:rsidRPr="078FA0B5">
        <w:rPr>
          <w:rFonts w:eastAsiaTheme="minorEastAsia"/>
          <w:lang w:eastAsia="pl-PL"/>
        </w:rPr>
        <w:t xml:space="preserve"> złotych (dalej zwan</w:t>
      </w:r>
      <w:r w:rsidR="006063A5">
        <w:rPr>
          <w:rFonts w:eastAsiaTheme="minorEastAsia"/>
          <w:lang w:eastAsia="pl-PL"/>
        </w:rPr>
        <w:t>ej</w:t>
      </w:r>
      <w:r w:rsidRPr="078FA0B5">
        <w:rPr>
          <w:rFonts w:eastAsiaTheme="minorEastAsia"/>
          <w:lang w:eastAsia="pl-PL"/>
        </w:rPr>
        <w:t xml:space="preserve"> „Spółką” lub „</w:t>
      </w:r>
      <w:r>
        <w:rPr>
          <w:rFonts w:eastAsiaTheme="minorEastAsia"/>
          <w:lang w:eastAsia="pl-PL"/>
        </w:rPr>
        <w:t>PAL</w:t>
      </w:r>
      <w:r w:rsidRPr="078FA0B5">
        <w:rPr>
          <w:rFonts w:eastAsiaTheme="minorEastAsia"/>
          <w:lang w:eastAsia="pl-PL"/>
        </w:rPr>
        <w:t>”),</w:t>
      </w:r>
    </w:p>
    <w:p w14:paraId="4EE3D567" w14:textId="2BAC3C72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wszczyna postępowanie kwalifikacyjne na stanowisko:</w:t>
      </w:r>
    </w:p>
    <w:p w14:paraId="157EAA43" w14:textId="77777777" w:rsidR="00DF499A" w:rsidRPr="00151189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375677A6" w14:textId="2348DAB0" w:rsidR="00DF499A" w:rsidRPr="000B69AE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>
        <w:rPr>
          <w:b/>
          <w:bCs/>
        </w:rPr>
        <w:t>Członek Zarządu ds. Operacyjnych</w:t>
      </w:r>
    </w:p>
    <w:p w14:paraId="0B38F4B3" w14:textId="77777777" w:rsidR="00DF499A" w:rsidRPr="00151189" w:rsidRDefault="00DF499A" w:rsidP="00DF499A">
      <w:pPr>
        <w:tabs>
          <w:tab w:val="left" w:pos="36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23101EE4" w14:textId="77777777" w:rsidR="00DF499A" w:rsidRDefault="00DF499A" w:rsidP="00DF499A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ogłaszając następujące zasady postępowania kwalifikacyjnego:</w:t>
      </w:r>
    </w:p>
    <w:p w14:paraId="43840C1B" w14:textId="77777777" w:rsidR="00DF499A" w:rsidRDefault="00DF499A" w:rsidP="00DF499A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3BD148B1" w14:textId="77777777" w:rsidR="00DF499A" w:rsidRPr="00151189" w:rsidRDefault="00DF499A" w:rsidP="00DF499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78FA0B5">
        <w:rPr>
          <w:rFonts w:eastAsia="Times New Roman"/>
          <w:b/>
          <w:bCs/>
          <w:lang w:eastAsia="pl-PL"/>
        </w:rPr>
        <w:t>Kandydat ubiegający się o stanowisko musi spełniać łącznie następujące warunki:</w:t>
      </w:r>
    </w:p>
    <w:p w14:paraId="66DE82D1" w14:textId="77777777" w:rsidR="00DF499A" w:rsidRPr="00151189" w:rsidRDefault="00DF499A" w:rsidP="00971A7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wykształcenie wyższe lub wykształcenie wyższe uzyskane za granicą, uznane w Rzeczypospolitej Polskiej na podstawie przepisów odrębnych;</w:t>
      </w:r>
    </w:p>
    <w:p w14:paraId="014D87F0" w14:textId="77777777" w:rsidR="00DF499A" w:rsidRPr="00DF499A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0DF499A">
        <w:rPr>
          <w:lang w:eastAsia="pl-PL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 własny rachunek, w tym co najmniej 3 lata doświadczenia w branży lotniczej; </w:t>
      </w:r>
    </w:p>
    <w:p w14:paraId="1664A6E8" w14:textId="77777777" w:rsidR="00DF499A" w:rsidRPr="00151189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co najmniej 3-letnie doświadczenie na stanowiskach kierowniczych lub samodzielnych albo wynikające z prowadzenia działalności gospodarczej na własny rachunek;</w:t>
      </w:r>
    </w:p>
    <w:p w14:paraId="2E63C5E9" w14:textId="77777777" w:rsidR="00DF499A" w:rsidRPr="00151189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spełniać inne niż wymienione w lit. a) do c) powyżej, wymogi określone w przepisach odrębnych, a w szczególności nie naruszać ograniczeń lub zakazów zajmowania stanowiska członka organu zarządzającego w spółkach handlowych;</w:t>
      </w:r>
    </w:p>
    <w:p w14:paraId="44AC4064" w14:textId="103B7E74" w:rsidR="00DF499A" w:rsidRPr="004A015E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nie może toczyć się wobec niego żadne postępowani</w:t>
      </w:r>
      <w:r w:rsidR="006063A5">
        <w:rPr>
          <w:lang w:eastAsia="pl-PL"/>
        </w:rPr>
        <w:t>e</w:t>
      </w:r>
      <w:r w:rsidRPr="078FA0B5">
        <w:rPr>
          <w:lang w:eastAsia="pl-PL"/>
        </w:rPr>
        <w:t xml:space="preserve"> karne lub karno-skarbowe, w tym w sprawach określonych w art. 18 § 2 ustawy z dnia 15 września 2000 r</w:t>
      </w:r>
      <w:r w:rsidR="006063A5">
        <w:rPr>
          <w:lang w:eastAsia="pl-PL"/>
        </w:rPr>
        <w:t>.</w:t>
      </w:r>
      <w:r w:rsidRPr="078FA0B5">
        <w:rPr>
          <w:lang w:eastAsia="pl-PL"/>
        </w:rPr>
        <w:t xml:space="preserve"> – Kodeks spółek handlowych (t.j. Dz. U. z 202</w:t>
      </w:r>
      <w:r>
        <w:rPr>
          <w:lang w:eastAsia="pl-PL"/>
        </w:rPr>
        <w:t xml:space="preserve">4 </w:t>
      </w:r>
      <w:r w:rsidRPr="078FA0B5">
        <w:rPr>
          <w:lang w:eastAsia="pl-PL"/>
        </w:rPr>
        <w:t>r., poz. 1</w:t>
      </w:r>
      <w:r>
        <w:rPr>
          <w:lang w:eastAsia="pl-PL"/>
        </w:rPr>
        <w:t>8</w:t>
      </w:r>
      <w:r w:rsidRPr="078FA0B5">
        <w:rPr>
          <w:lang w:eastAsia="pl-PL"/>
        </w:rPr>
        <w:t xml:space="preserve"> ze zm.); </w:t>
      </w:r>
    </w:p>
    <w:p w14:paraId="1F2F1C20" w14:textId="1A0B8124" w:rsidR="00DF499A" w:rsidRPr="004A015E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nie może być skazany prawomocnym wyrokiem sądu za popełnienie przestępstw</w:t>
      </w:r>
      <w:r w:rsidR="006063A5">
        <w:rPr>
          <w:lang w:eastAsia="pl-PL"/>
        </w:rPr>
        <w:t>,</w:t>
      </w:r>
      <w:r w:rsidRPr="078FA0B5">
        <w:rPr>
          <w:lang w:eastAsia="pl-PL"/>
        </w:rPr>
        <w:t xml:space="preserve"> o</w:t>
      </w:r>
      <w:r w:rsidR="006063A5">
        <w:rPr>
          <w:lang w:eastAsia="pl-PL"/>
        </w:rPr>
        <w:t> </w:t>
      </w:r>
      <w:r w:rsidRPr="078FA0B5">
        <w:rPr>
          <w:lang w:eastAsia="pl-PL"/>
        </w:rPr>
        <w:t>których mowa w art. 18 § 2 ustawy z dnia 15 września 2000 r</w:t>
      </w:r>
      <w:r w:rsidR="006063A5">
        <w:rPr>
          <w:lang w:eastAsia="pl-PL"/>
        </w:rPr>
        <w:t>.</w:t>
      </w:r>
      <w:r w:rsidRPr="078FA0B5">
        <w:rPr>
          <w:lang w:eastAsia="pl-PL"/>
        </w:rPr>
        <w:t xml:space="preserve"> – Kodeks spółek handlowych (t.j. Dz. U. z 202</w:t>
      </w:r>
      <w:r>
        <w:rPr>
          <w:lang w:eastAsia="pl-PL"/>
        </w:rPr>
        <w:t>4</w:t>
      </w:r>
      <w:r w:rsidRPr="078FA0B5">
        <w:rPr>
          <w:lang w:eastAsia="pl-PL"/>
        </w:rPr>
        <w:t xml:space="preserve"> r., poz. 1</w:t>
      </w:r>
      <w:r>
        <w:rPr>
          <w:lang w:eastAsia="pl-PL"/>
        </w:rPr>
        <w:t>8</w:t>
      </w:r>
      <w:r w:rsidRPr="078FA0B5">
        <w:rPr>
          <w:lang w:eastAsia="pl-PL"/>
        </w:rPr>
        <w:t xml:space="preserve"> ze zm.);</w:t>
      </w:r>
    </w:p>
    <w:p w14:paraId="6D56C70C" w14:textId="4665FEFF" w:rsidR="00DF499A" w:rsidRPr="00151189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korzystać z pełni praw publicznych;</w:t>
      </w:r>
    </w:p>
    <w:p w14:paraId="351F05E1" w14:textId="51F449F6" w:rsidR="00DF499A" w:rsidRPr="00151189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pełną zdolność do czynności prawnych;</w:t>
      </w:r>
    </w:p>
    <w:p w14:paraId="02315F96" w14:textId="6D0B439E" w:rsidR="00DF499A" w:rsidRDefault="00DF499A" w:rsidP="00DF49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t xml:space="preserve">posiadać uprawnienia w zakresie dostępu do informacji niejawnych o klauzuli „tajne” zgodnie z ustawą z dnia 5 sierpnia 2010 r. o ochronie informacji niejawnych (t.j. Dz. U. </w:t>
      </w:r>
      <w:r w:rsidR="006063A5">
        <w:t>z </w:t>
      </w:r>
      <w:r w:rsidRPr="078FA0B5">
        <w:t>202</w:t>
      </w:r>
      <w:r>
        <w:t>4</w:t>
      </w:r>
      <w:r w:rsidR="006063A5">
        <w:t xml:space="preserve"> r.,</w:t>
      </w:r>
      <w:r w:rsidRPr="078FA0B5">
        <w:t xml:space="preserve"> poz. </w:t>
      </w:r>
      <w:r>
        <w:t>632</w:t>
      </w:r>
      <w:r w:rsidRPr="078FA0B5">
        <w:t>) albo złożyć oświadczenie o wyrażeniu zgody na poddanie się postępowaniu sprawdzającemu w celu uzyskania poświadczenia bezpieczeństwa, upoważniającego do dostępu do informacji niejawnych oznaczonych klauzulą „tajne”, określonego w ustawie z dnia 5 sierpnia 2010 r. o ochronie informacji niejawnych (Dz. U. z 202</w:t>
      </w:r>
      <w:r>
        <w:t>4</w:t>
      </w:r>
      <w:r w:rsidRPr="078FA0B5">
        <w:t xml:space="preserve"> r., poz. </w:t>
      </w:r>
      <w:r>
        <w:t>632</w:t>
      </w:r>
      <w:r w:rsidRPr="078FA0B5">
        <w:t>);</w:t>
      </w:r>
    </w:p>
    <w:p w14:paraId="3306BA28" w14:textId="0B4EF1F9" w:rsidR="00A72163" w:rsidRPr="00E6003D" w:rsidRDefault="00DF499A" w:rsidP="00A721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eastAsia="pl-PL"/>
        </w:rPr>
      </w:pPr>
      <w:r w:rsidRPr="078FA0B5">
        <w:rPr>
          <w:rFonts w:eastAsia="Times New Roman"/>
          <w:lang w:eastAsia="pl-PL"/>
        </w:rPr>
        <w:t>w przypadku kandydatów urodzonych przed dniem 1 sierpnia 1972 r. – musi złożyć oświadczenie lustracyjne lub informację o uprzednim złożeniu oświadczenia podmiotowi uprawnionemu do wykonywania praw z akcji należących do Skarbu Państwa, zgodnie z</w:t>
      </w:r>
      <w:r w:rsidR="006063A5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 xml:space="preserve">ustawą z 18 października 2006 r. o ujawnianiu informacji o </w:t>
      </w:r>
      <w:r w:rsidRPr="078FA0B5">
        <w:rPr>
          <w:rFonts w:eastAsia="Times New Roman"/>
          <w:lang w:eastAsia="pl-PL"/>
        </w:rPr>
        <w:lastRenderedPageBreak/>
        <w:t xml:space="preserve">dokumentach organów </w:t>
      </w:r>
      <w:r w:rsidRPr="00E6003D">
        <w:rPr>
          <w:rFonts w:eastAsia="Times New Roman"/>
          <w:color w:val="000000" w:themeColor="text1"/>
          <w:lang w:eastAsia="pl-PL"/>
        </w:rPr>
        <w:t>bezpieczeństwa państwa z lat 1944-1990 oraz treści tych dokumentów</w:t>
      </w:r>
      <w:r w:rsidR="00A72163" w:rsidRPr="00E6003D">
        <w:rPr>
          <w:rFonts w:eastAsia="Times New Roman"/>
          <w:color w:val="000000" w:themeColor="text1"/>
          <w:lang w:eastAsia="pl-PL"/>
        </w:rPr>
        <w:t>;</w:t>
      </w:r>
    </w:p>
    <w:p w14:paraId="4D854DD7" w14:textId="17AC8DF0" w:rsidR="00CA32FB" w:rsidRPr="00E6003D" w:rsidRDefault="00A6772F" w:rsidP="00E30FC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eastAsia="pl-PL"/>
        </w:rPr>
      </w:pPr>
      <w:r w:rsidRPr="00E6003D">
        <w:rPr>
          <w:color w:val="000000" w:themeColor="text1"/>
          <w:lang w:eastAsia="pl-PL"/>
        </w:rPr>
        <w:t>spełniać wymogi niezbędne dla pełnienia obowiązków Kierownika Odpowiedzialnego w strukturze ATO</w:t>
      </w:r>
      <w:r w:rsidR="00CA32FB" w:rsidRPr="00E6003D">
        <w:rPr>
          <w:color w:val="000000" w:themeColor="text1"/>
          <w:lang w:eastAsia="pl-PL"/>
        </w:rPr>
        <w:t xml:space="preserve"> LOT Flight Academy (dalej „LFA”) działającej w ramach spółki Polska Akademia Lotnicza sp. z o.o.</w:t>
      </w:r>
      <w:r w:rsidR="00E6003D">
        <w:rPr>
          <w:color w:val="000000" w:themeColor="text1"/>
          <w:lang w:eastAsia="pl-PL"/>
        </w:rPr>
        <w:t>;</w:t>
      </w:r>
    </w:p>
    <w:p w14:paraId="5B0F54DA" w14:textId="60729C01" w:rsidR="00D21BD7" w:rsidRPr="00E6003D" w:rsidRDefault="00D21BD7" w:rsidP="00D21BD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eastAsia="pl-PL"/>
        </w:rPr>
      </w:pPr>
      <w:r w:rsidRPr="00E6003D">
        <w:rPr>
          <w:color w:val="000000" w:themeColor="text1"/>
          <w:lang w:eastAsia="pl-PL"/>
        </w:rPr>
        <w:t xml:space="preserve">posiadać </w:t>
      </w:r>
      <w:r w:rsidR="00CA32FB" w:rsidRPr="00E6003D">
        <w:rPr>
          <w:color w:val="000000" w:themeColor="text1"/>
          <w:lang w:eastAsia="pl-PL"/>
        </w:rPr>
        <w:t xml:space="preserve">uprawnienia do zarządzania organizacją szkoleniową LFA, zapewnić możliwości finansowania i realizacji wszystkich zadań zgodnie ze stosownymi wymaganiami w odniesieniu do szkoleń do jakich LFA ma uprawnienia. </w:t>
      </w:r>
    </w:p>
    <w:p w14:paraId="39CDAB74" w14:textId="77777777" w:rsidR="00DF499A" w:rsidRPr="002F1401" w:rsidRDefault="00DF499A" w:rsidP="00DF499A">
      <w:pPr>
        <w:autoSpaceDE w:val="0"/>
        <w:autoSpaceDN w:val="0"/>
        <w:adjustRightInd w:val="0"/>
        <w:spacing w:after="0" w:line="240" w:lineRule="auto"/>
        <w:ind w:left="360"/>
        <w:jc w:val="both"/>
        <w:rPr>
          <w:lang w:eastAsia="pl-PL"/>
        </w:rPr>
      </w:pPr>
    </w:p>
    <w:p w14:paraId="22375763" w14:textId="099B70ED" w:rsidR="00DF499A" w:rsidRPr="00351884" w:rsidRDefault="00DF499A" w:rsidP="00DF499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/>
          <w:bCs/>
        </w:rPr>
      </w:pPr>
      <w:bookmarkStart w:id="1" w:name="_Hlk136502998"/>
      <w:r w:rsidRPr="078FA0B5">
        <w:rPr>
          <w:rFonts w:eastAsia="Times New Roman"/>
          <w:b/>
          <w:bCs/>
          <w:lang w:eastAsia="pl-PL"/>
        </w:rPr>
        <w:t xml:space="preserve">Kandydatem, </w:t>
      </w:r>
      <w:r w:rsidRPr="078FA0B5">
        <w:rPr>
          <w:rFonts w:eastAsia="Times New Roman"/>
          <w:b/>
          <w:bCs/>
        </w:rPr>
        <w:t>zgodnie z art. 22 pkt 2 a-e ustawy z dnia 16 grudnia 2016 r. o zasadach zarządzania mieniem państwowym (t.j. Dz. U. z 202</w:t>
      </w:r>
      <w:r>
        <w:rPr>
          <w:rFonts w:eastAsia="Times New Roman"/>
          <w:b/>
          <w:bCs/>
        </w:rPr>
        <w:t>4</w:t>
      </w:r>
      <w:r w:rsidRPr="078FA0B5">
        <w:rPr>
          <w:rFonts w:eastAsia="Times New Roman"/>
          <w:b/>
          <w:bCs/>
        </w:rPr>
        <w:t xml:space="preserve"> r., poz. </w:t>
      </w:r>
      <w:r>
        <w:rPr>
          <w:rFonts w:eastAsia="Times New Roman"/>
          <w:b/>
          <w:bCs/>
        </w:rPr>
        <w:t>125</w:t>
      </w:r>
      <w:r w:rsidRPr="078FA0B5">
        <w:rPr>
          <w:rFonts w:eastAsia="Times New Roman"/>
          <w:b/>
          <w:bCs/>
        </w:rPr>
        <w:t>),</w:t>
      </w:r>
      <w:r w:rsidRPr="078FA0B5">
        <w:rPr>
          <w:rFonts w:eastAsia="Times New Roman"/>
          <w:b/>
          <w:bCs/>
          <w:lang w:eastAsia="pl-PL"/>
        </w:rPr>
        <w:t xml:space="preserve"> </w:t>
      </w:r>
      <w:r w:rsidRPr="078FA0B5">
        <w:rPr>
          <w:rFonts w:eastAsia="Times New Roman"/>
          <w:b/>
          <w:bCs/>
          <w:u w:val="single"/>
          <w:lang w:eastAsia="pl-PL"/>
        </w:rPr>
        <w:t>nie może</w:t>
      </w:r>
      <w:r w:rsidRPr="078FA0B5">
        <w:rPr>
          <w:rFonts w:eastAsia="Times New Roman"/>
          <w:b/>
          <w:bCs/>
          <w:lang w:eastAsia="pl-PL"/>
        </w:rPr>
        <w:t xml:space="preserve"> być osoba, która spełnia przynajmniej jeden z poniższych warunków:</w:t>
      </w:r>
    </w:p>
    <w:p w14:paraId="40202710" w14:textId="77777777" w:rsidR="00DF499A" w:rsidRPr="00151189" w:rsidRDefault="00DF499A" w:rsidP="00DF499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2C877033" w14:textId="77777777" w:rsidR="00DF499A" w:rsidRPr="00151189" w:rsidRDefault="00DF499A" w:rsidP="00DF499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wchodzi w skład organu partii politycznej reprezentującego partię polityczną na zewnątrz oraz uprawnionego do zaciągania zobowiązań;</w:t>
      </w:r>
    </w:p>
    <w:p w14:paraId="62E810C5" w14:textId="77777777" w:rsidR="00DF499A" w:rsidRPr="00151189" w:rsidRDefault="00DF499A" w:rsidP="00DF499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jest zatrudniona przez partię polityczną na podstawie umowy o pracę lub świadczy pracę na podstawie umowy zlecenia lub innej umowy o podobnym charakterze;</w:t>
      </w:r>
    </w:p>
    <w:p w14:paraId="7BD830E7" w14:textId="77777777" w:rsidR="00DF499A" w:rsidRPr="00151189" w:rsidRDefault="00DF499A" w:rsidP="00DF499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z wyboru w zakładowej organizacji związkowej lub zakładowej organizacji związkowej spółki z grupy kapitałowej;</w:t>
      </w:r>
    </w:p>
    <w:p w14:paraId="2FD8F7DE" w14:textId="77777777" w:rsidR="00DF499A" w:rsidRPr="00351884" w:rsidRDefault="00DF499A" w:rsidP="00DF499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aktywność społeczna lub zarobkowa kandydata rodzi konflikt interesów wobec działalności Spółki.</w:t>
      </w:r>
    </w:p>
    <w:p w14:paraId="31A9D37F" w14:textId="77777777" w:rsidR="00DF499A" w:rsidRPr="00151189" w:rsidRDefault="00DF499A" w:rsidP="00DF499A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5B236C6D" w14:textId="77777777" w:rsidR="00DF499A" w:rsidRPr="00151189" w:rsidRDefault="00DF499A" w:rsidP="00DF499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78FA0B5">
        <w:rPr>
          <w:rFonts w:eastAsia="Times New Roman"/>
          <w:b/>
          <w:bCs/>
          <w:lang w:eastAsia="pl-PL"/>
        </w:rPr>
        <w:t xml:space="preserve">Kandydat powinien posiadać: </w:t>
      </w:r>
    </w:p>
    <w:p w14:paraId="790381C3" w14:textId="2F1DFB66" w:rsidR="00DF499A" w:rsidRPr="00151189" w:rsidRDefault="00DF499A" w:rsidP="00DF49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wiedzę o zakresie działalności </w:t>
      </w:r>
      <w:r>
        <w:rPr>
          <w:lang w:eastAsia="pl-PL"/>
        </w:rPr>
        <w:t>PAL</w:t>
      </w:r>
      <w:r w:rsidRPr="078FA0B5">
        <w:rPr>
          <w:lang w:eastAsia="pl-PL"/>
        </w:rPr>
        <w:t xml:space="preserve"> oraz o sektorze, w którym działa Spółka; </w:t>
      </w:r>
    </w:p>
    <w:p w14:paraId="169612D3" w14:textId="77777777" w:rsidR="00DF499A" w:rsidRPr="00151189" w:rsidRDefault="00DF499A" w:rsidP="00DF49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165CDB3B" w14:textId="77777777" w:rsidR="00DF499A" w:rsidRPr="00151189" w:rsidRDefault="00DF499A" w:rsidP="00DF49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zagadnień związanych z zarządzaniem i kierowaniem zespołami pracowników;</w:t>
      </w:r>
    </w:p>
    <w:p w14:paraId="03533137" w14:textId="77777777" w:rsidR="00DF499A" w:rsidRPr="001C4A65" w:rsidRDefault="00DF499A" w:rsidP="00DF49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wiedzę z obszaru finansów przedsiębiorstwa;</w:t>
      </w:r>
    </w:p>
    <w:p w14:paraId="2993C919" w14:textId="77777777" w:rsidR="00DF499A" w:rsidRPr="00151189" w:rsidRDefault="00DF499A" w:rsidP="00DF49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języka polskiego i angielskiego.</w:t>
      </w:r>
    </w:p>
    <w:p w14:paraId="25968DD1" w14:textId="77777777" w:rsidR="00DF499A" w:rsidRPr="00151189" w:rsidRDefault="00DF499A" w:rsidP="00DF499A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1BCB4B37" w14:textId="77777777" w:rsidR="00DF499A" w:rsidRPr="00151189" w:rsidRDefault="00DF499A" w:rsidP="00DF499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u w:val="single"/>
          <w:lang w:eastAsia="pl-PL"/>
        </w:rPr>
      </w:pPr>
      <w:r w:rsidRPr="078FA0B5">
        <w:rPr>
          <w:rFonts w:eastAsia="Times New Roman"/>
          <w:b/>
          <w:bCs/>
          <w:lang w:eastAsia="pl-PL"/>
        </w:rPr>
        <w:t>Kandydat ubiegający się o stanowisko powinien przedłożyć zgłoszenie obejmujące</w:t>
      </w:r>
      <w:bookmarkEnd w:id="1"/>
      <w:r w:rsidRPr="078FA0B5">
        <w:rPr>
          <w:rFonts w:eastAsia="Times New Roman"/>
          <w:b/>
          <w:bCs/>
          <w:lang w:eastAsia="pl-PL"/>
        </w:rPr>
        <w:t xml:space="preserve">: </w:t>
      </w:r>
    </w:p>
    <w:p w14:paraId="611150F9" w14:textId="0DCB405F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wypełniony w całości i podpisany w oryginale kwestionariusz kandydata zawierający oświadczenia kandydata, celem potwierdzenia spełnienia warunków, o których mowa w pkt. 1-3, oraz inne informacje niezbędne do jego oceny w toku postępowania kwalifikacyjnego (wzór kwestionariusza kandydata stanowi załącznik </w:t>
      </w:r>
      <w:r w:rsidR="00EB01B0">
        <w:rPr>
          <w:rFonts w:eastAsia="Times New Roman"/>
          <w:lang w:eastAsia="pl-PL"/>
        </w:rPr>
        <w:t xml:space="preserve">nr 1 </w:t>
      </w:r>
      <w:r w:rsidRPr="078FA0B5">
        <w:rPr>
          <w:rFonts w:eastAsia="Times New Roman"/>
          <w:lang w:eastAsia="pl-PL"/>
        </w:rPr>
        <w:t>do niniejszego ogłoszenia);</w:t>
      </w:r>
    </w:p>
    <w:p w14:paraId="705C520C" w14:textId="77777777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życiorys zawodowy (CV);</w:t>
      </w:r>
    </w:p>
    <w:p w14:paraId="20C47E4A" w14:textId="77777777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list motywacyjny;</w:t>
      </w:r>
    </w:p>
    <w:p w14:paraId="2D2D8DF6" w14:textId="77777777" w:rsidR="00DF499A" w:rsidRPr="00D12511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>
        <w:t xml:space="preserve">dokumenty potwierdzające kwalifikacje zawodowe i staż pracy; </w:t>
      </w:r>
    </w:p>
    <w:p w14:paraId="47ABEF3B" w14:textId="77777777" w:rsidR="00DF499A" w:rsidRPr="009B2DF0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09B2DF0">
        <w:t xml:space="preserve">oświadczenia kandydata muszą być złożone w oryginale. Odpisy dokumentów potwierdzających spełnienie przez kandydata warunków mogą być poświadczone przez kandydata, w takim przypadku, w trakcie rozmowy kwalifikacyjnej kandydat może zostać poproszony przez Radę Nadzorczą o przedstawienie oryginałów lub urzędowych odpisów poświadczonych przez siebie dokumentów, pod rygorem </w:t>
      </w:r>
      <w:r w:rsidRPr="009B2DF0">
        <w:lastRenderedPageBreak/>
        <w:t>wykluczenia z dalszego postępowania kwalifikacyjnego; dokumenty sporządzone w języku obcym powinny być dostarczone wraz z tłumaczeniem przysięgłym na język polski;</w:t>
      </w:r>
    </w:p>
    <w:p w14:paraId="2A05949C" w14:textId="77777777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</w:rPr>
        <w:t>aktualną informację z Krajowego Rejestru Karnego o niekaralności (wystawioną nie wcześniej niż na 2 miesiące przed datą upływu terminu składania zgłoszeń);</w:t>
      </w:r>
    </w:p>
    <w:p w14:paraId="3322E6E9" w14:textId="15356B11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kopię </w:t>
      </w:r>
      <w:r w:rsidRPr="078FA0B5">
        <w:rPr>
          <w:rFonts w:eastAsia="Times New Roman"/>
        </w:rPr>
        <w:t xml:space="preserve">poświadczenia bezpieczeństwa upoważniającego do dostępu do informacji niejawnych oznaczonych klauzulą co najmniej „tajne” w rozumieniu ustawy z dnia 5 sierpnia 2010 r. o ochronie informacji niejawnych (t.j. Dz.U. </w:t>
      </w:r>
      <w:r w:rsidR="00D2483F">
        <w:rPr>
          <w:rFonts w:eastAsia="Times New Roman"/>
        </w:rPr>
        <w:t xml:space="preserve">z </w:t>
      </w:r>
      <w:r w:rsidRPr="078FA0B5">
        <w:rPr>
          <w:rFonts w:eastAsia="Times New Roman"/>
        </w:rPr>
        <w:t>202</w:t>
      </w:r>
      <w:r>
        <w:rPr>
          <w:rFonts w:eastAsia="Times New Roman"/>
        </w:rPr>
        <w:t>4</w:t>
      </w:r>
      <w:r w:rsidRPr="078FA0B5">
        <w:rPr>
          <w:rFonts w:eastAsia="Times New Roman"/>
        </w:rPr>
        <w:t xml:space="preserve"> r., poz. 6</w:t>
      </w:r>
      <w:r>
        <w:rPr>
          <w:rFonts w:eastAsia="Times New Roman"/>
        </w:rPr>
        <w:t>32</w:t>
      </w:r>
      <w:r w:rsidRPr="078FA0B5">
        <w:rPr>
          <w:rFonts w:eastAsia="Times New Roman"/>
        </w:rPr>
        <w:t xml:space="preserve">) lub podpisane oświadczenie o wyrażeniu zgody na poddanie się </w:t>
      </w:r>
      <w:r w:rsidRPr="078FA0B5">
        <w:t>postępowaniu sprawdzającemu w celu uzyskania poświadczenia bezpieczeństwa, upoważniającego do dostępu do informacji niejawnych oznaczonych klauzulą „tajne”, określonego w ustawie z dnia 5 sierpnia 2010 r. o ochronie informacji niejawnych (Dz. U. z 202</w:t>
      </w:r>
      <w:r>
        <w:t>4</w:t>
      </w:r>
      <w:r w:rsidRPr="078FA0B5">
        <w:t xml:space="preserve"> r., poz. 6</w:t>
      </w:r>
      <w:r>
        <w:t>32</w:t>
      </w:r>
      <w:r w:rsidRPr="078FA0B5">
        <w:t>)</w:t>
      </w:r>
      <w:r w:rsidRPr="078FA0B5">
        <w:rPr>
          <w:rFonts w:eastAsia="Times New Roman"/>
        </w:rPr>
        <w:t>, w</w:t>
      </w:r>
      <w:r w:rsidR="00D2483F">
        <w:rPr>
          <w:rFonts w:eastAsia="Times New Roman"/>
        </w:rPr>
        <w:t> </w:t>
      </w:r>
      <w:r w:rsidRPr="078FA0B5">
        <w:rPr>
          <w:rFonts w:eastAsia="Times New Roman"/>
        </w:rPr>
        <w:t>przypadku powołania w skład zarządu;</w:t>
      </w:r>
    </w:p>
    <w:p w14:paraId="5D0141FF" w14:textId="5DB1FE3C" w:rsidR="00DF499A" w:rsidRPr="00151189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oświadczenie – w przypadku kandydatów urodzonych przed dniem 1 sierpnia 1972 r. </w:t>
      </w:r>
      <w:r w:rsidR="00156462">
        <w:rPr>
          <w:rFonts w:eastAsia="Times New Roman"/>
          <w:lang w:eastAsia="pl-PL"/>
        </w:rPr>
        <w:t>–</w:t>
      </w:r>
      <w:r w:rsidRPr="078FA0B5">
        <w:rPr>
          <w:rFonts w:eastAsia="Times New Roman"/>
          <w:lang w:eastAsia="pl-PL"/>
        </w:rPr>
        <w:t xml:space="preserve"> o</w:t>
      </w:r>
      <w:r w:rsidR="00156462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>realizacji obowiązku złożenia podmiotowi uprawnionemu do wykonywania praw z akcji należących do Skarbu Państwa oświadczenia lustracyjnego lub informacji o uprzednim złożeniu oświadczenia lustracyjnego, zgodnie z ustawą z 18 października 2006 r. o</w:t>
      </w:r>
      <w:r w:rsidR="00156462">
        <w:rPr>
          <w:rFonts w:eastAsia="Times New Roman"/>
          <w:lang w:eastAsia="pl-PL"/>
        </w:rPr>
        <w:t> </w:t>
      </w:r>
      <w:r w:rsidRPr="078FA0B5">
        <w:rPr>
          <w:rFonts w:eastAsia="Times New Roman"/>
          <w:lang w:eastAsia="pl-PL"/>
        </w:rPr>
        <w:t>ujawnianiu informacji o dokumentach organów bezpieczeństwa państwa z lat 1944-1990 oraz treści tych dokumentów;</w:t>
      </w:r>
      <w:r>
        <w:t xml:space="preserve"> oświadczenie powinno być złożone zgodnie z</w:t>
      </w:r>
      <w:r w:rsidR="00156462">
        <w:t> </w:t>
      </w:r>
      <w:r>
        <w:t>obowiązującym wzorem stanowiącym załącznik do ww. ustawy;</w:t>
      </w:r>
    </w:p>
    <w:p w14:paraId="144DCD2C" w14:textId="77777777" w:rsidR="00DF499A" w:rsidRPr="009B2DF0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09B2DF0">
        <w:rPr>
          <w:rFonts w:eastAsia="Times New Roman"/>
          <w:lang w:eastAsia="pl-PL"/>
        </w:rPr>
        <w:t>podpisaną informację dotyczącą przetwarzania danych osobowych;</w:t>
      </w:r>
    </w:p>
    <w:p w14:paraId="07C4DC4B" w14:textId="2FE3C9BC" w:rsidR="00DF499A" w:rsidRPr="009B2DF0" w:rsidRDefault="00DF499A" w:rsidP="00DF499A">
      <w:pPr>
        <w:numPr>
          <w:ilvl w:val="1"/>
          <w:numId w:val="7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09B2DF0">
        <w:rPr>
          <w:rFonts w:eastAsia="Times New Roman"/>
          <w:lang w:eastAsia="pl-PL"/>
        </w:rPr>
        <w:t>podpisaną zgodę na przetwarzanie danych osobowych – jeżeli kandydat przekazuje inne dane niż te wymienione w art.</w:t>
      </w:r>
      <w:r w:rsidRPr="009B2DF0">
        <w:rPr>
          <w:rFonts w:eastAsia="Times New Roman"/>
          <w:color w:val="212529"/>
          <w:lang w:eastAsia="pl-PL"/>
        </w:rPr>
        <w:t xml:space="preserve"> 22 ustawy z 16 grudnia 2016 r. o zasadach zarządzania mieniem państwowym lub</w:t>
      </w:r>
      <w:r w:rsidRPr="009B2DF0">
        <w:rPr>
          <w:rFonts w:eastAsia="Times New Roman"/>
          <w:lang w:eastAsia="pl-PL"/>
        </w:rPr>
        <w:t xml:space="preserve"> dane obejmujące szczególne kategorie danych</w:t>
      </w:r>
      <w:r w:rsidR="00D2483F" w:rsidRPr="009B2DF0">
        <w:rPr>
          <w:rFonts w:eastAsia="Times New Roman"/>
          <w:lang w:eastAsia="pl-PL"/>
        </w:rPr>
        <w:t>,</w:t>
      </w:r>
      <w:r w:rsidRPr="009B2DF0">
        <w:rPr>
          <w:rFonts w:eastAsia="Times New Roman"/>
          <w:lang w:eastAsia="pl-PL"/>
        </w:rPr>
        <w:t xml:space="preserve">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643CB6A" w14:textId="77777777" w:rsidR="00DF499A" w:rsidRPr="00151189" w:rsidRDefault="00DF499A" w:rsidP="00DF499A">
      <w:pPr>
        <w:spacing w:after="0" w:line="240" w:lineRule="auto"/>
        <w:ind w:left="709"/>
        <w:jc w:val="both"/>
        <w:rPr>
          <w:rFonts w:eastAsia="Times New Roman"/>
          <w:lang w:eastAsia="pl-PL"/>
        </w:rPr>
      </w:pPr>
    </w:p>
    <w:p w14:paraId="11DF74C2" w14:textId="77777777" w:rsidR="00DF499A" w:rsidRPr="00151189" w:rsidRDefault="00DF499A" w:rsidP="00971A73">
      <w:pPr>
        <w:spacing w:after="0" w:line="240" w:lineRule="auto"/>
        <w:ind w:left="426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448EE262" w14:textId="77777777" w:rsidR="00DF499A" w:rsidRPr="00151189" w:rsidRDefault="00DF499A" w:rsidP="00DF499A">
      <w:pPr>
        <w:widowControl w:val="0"/>
        <w:suppressAutoHyphens/>
        <w:spacing w:after="0" w:line="240" w:lineRule="auto"/>
        <w:jc w:val="both"/>
        <w:rPr>
          <w:rFonts w:eastAsiaTheme="minorEastAsia"/>
          <w:lang w:eastAsia="pl-PL"/>
        </w:rPr>
      </w:pPr>
    </w:p>
    <w:p w14:paraId="388FB460" w14:textId="04863C0B" w:rsidR="00DF499A" w:rsidRPr="00151189" w:rsidRDefault="00DF499A" w:rsidP="00DF499A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Zgłoszenie kandydata należy dostarczyć do Spółki osobiście lub za pośrednictwem poczty </w:t>
      </w:r>
      <w:r>
        <w:rPr>
          <w:rFonts w:asciiTheme="minorHAnsi" w:hAnsiTheme="minorHAnsi" w:cstheme="minorBidi"/>
          <w:sz w:val="22"/>
          <w:szCs w:val="22"/>
        </w:rPr>
        <w:t xml:space="preserve">lub firmy kurierskiej </w:t>
      </w:r>
      <w:r w:rsidRPr="078FA0B5">
        <w:rPr>
          <w:rFonts w:asciiTheme="minorHAnsi" w:hAnsiTheme="minorHAnsi" w:cstheme="minorBidi"/>
          <w:sz w:val="22"/>
          <w:szCs w:val="22"/>
        </w:rPr>
        <w:t xml:space="preserve">na adres 02-146 Warszawa, ul. Komitetu Obrony Robotników 45 A, recepcja piętro V </w:t>
      </w:r>
      <w:r>
        <w:rPr>
          <w:rFonts w:asciiTheme="minorHAnsi" w:hAnsiTheme="minorHAnsi" w:cstheme="minorBidi"/>
          <w:sz w:val="22"/>
          <w:szCs w:val="22"/>
        </w:rPr>
        <w:t xml:space="preserve">Budynku „Nothus”, </w:t>
      </w:r>
      <w:r w:rsidRPr="078FA0B5">
        <w:rPr>
          <w:rFonts w:asciiTheme="minorHAnsi" w:hAnsiTheme="minorHAnsi" w:cstheme="minorBidi"/>
          <w:sz w:val="22"/>
          <w:szCs w:val="22"/>
        </w:rPr>
        <w:t>w zamkniętej kopercie zawierającej adnotację: „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Zgłoszenie w postępowaniu kwalifikacyjnym na stanowisko </w:t>
      </w:r>
      <w:r>
        <w:rPr>
          <w:rFonts w:asciiTheme="minorHAnsi" w:hAnsiTheme="minorHAnsi" w:cstheme="minorBidi"/>
          <w:b/>
          <w:bCs/>
          <w:i/>
          <w:iCs/>
          <w:sz w:val="22"/>
          <w:szCs w:val="22"/>
        </w:rPr>
        <w:t>Członka</w:t>
      </w:r>
      <w:r w:rsidRPr="078FA0B5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Zarządu</w:t>
      </w:r>
      <w:r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ds. Operacyjnych</w:t>
      </w:r>
      <w:r w:rsidR="00D2483F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Polskiej Akademii Lotniczej sp. z o.o.</w:t>
      </w:r>
      <w:r w:rsidRPr="078FA0B5">
        <w:rPr>
          <w:rFonts w:asciiTheme="minorHAnsi" w:hAnsiTheme="minorHAnsi" w:cstheme="minorBidi"/>
          <w:sz w:val="22"/>
          <w:szCs w:val="22"/>
        </w:rPr>
        <w:t xml:space="preserve">”.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Termin przyjmowania zgłoszeń upływa w dniu </w:t>
      </w:r>
      <w:r w:rsidR="00A72163">
        <w:rPr>
          <w:rFonts w:asciiTheme="minorHAnsi" w:hAnsiTheme="minorHAnsi" w:cstheme="minorBidi"/>
          <w:b/>
          <w:bCs/>
          <w:sz w:val="22"/>
          <w:szCs w:val="22"/>
        </w:rPr>
        <w:t>16 sierpnia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202</w:t>
      </w:r>
      <w:r>
        <w:rPr>
          <w:rFonts w:asciiTheme="minorHAnsi" w:hAnsiTheme="minorHAnsi" w:cstheme="minorBidi"/>
          <w:b/>
          <w:bCs/>
          <w:sz w:val="22"/>
          <w:szCs w:val="22"/>
        </w:rPr>
        <w:t>4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roku</w:t>
      </w:r>
      <w:r w:rsidRPr="078FA0B5">
        <w:rPr>
          <w:rFonts w:asciiTheme="minorHAnsi" w:hAnsiTheme="minorHAnsi" w:cstheme="minorBidi"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o godz</w:t>
      </w:r>
      <w:r w:rsidR="005142F6">
        <w:rPr>
          <w:rFonts w:asciiTheme="minorHAnsi" w:hAnsiTheme="minorHAnsi" w:cstheme="minorBidi"/>
          <w:b/>
          <w:bCs/>
          <w:sz w:val="22"/>
          <w:szCs w:val="22"/>
        </w:rPr>
        <w:t xml:space="preserve">. </w:t>
      </w:r>
      <w:r w:rsidR="006C0E36" w:rsidRPr="00A72163">
        <w:rPr>
          <w:rFonts w:asciiTheme="minorHAnsi" w:hAnsiTheme="minorHAnsi" w:cstheme="minorBidi"/>
          <w:b/>
          <w:bCs/>
          <w:sz w:val="22"/>
          <w:szCs w:val="22"/>
        </w:rPr>
        <w:t>17.00.</w:t>
      </w:r>
      <w:r w:rsidR="006C0E3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sz w:val="22"/>
          <w:szCs w:val="22"/>
        </w:rPr>
        <w:t>Spółka nie ponosi odpowiedzialności za niedostarczenie w wyznaczonym terminie zgłoszenia kandydata, w tym w szczególności za działania podmiotów świadczących usługi pocztowe lub kurierskie.</w:t>
      </w:r>
    </w:p>
    <w:p w14:paraId="7C079A7E" w14:textId="77777777" w:rsidR="00DF499A" w:rsidRPr="00151189" w:rsidRDefault="00DF499A" w:rsidP="00DF499A">
      <w:pPr>
        <w:pStyle w:val="Akapitzlist"/>
        <w:widowControl w:val="0"/>
        <w:suppressAutoHyphens/>
        <w:ind w:left="426"/>
        <w:jc w:val="both"/>
        <w:rPr>
          <w:rFonts w:asciiTheme="minorHAnsi" w:hAnsiTheme="minorHAnsi" w:cstheme="minorBidi"/>
          <w:sz w:val="22"/>
          <w:szCs w:val="22"/>
        </w:rPr>
      </w:pPr>
    </w:p>
    <w:p w14:paraId="4ABEC8E3" w14:textId="1E22280B" w:rsidR="00DF499A" w:rsidRDefault="00DF499A" w:rsidP="00DF499A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Pakiet dokumentów z informacjami o Spółce</w:t>
      </w:r>
      <w:r w:rsidRPr="078FA0B5">
        <w:rPr>
          <w:rFonts w:asciiTheme="minorHAnsi" w:eastAsia="Times New Roman" w:hAnsiTheme="minorHAnsi" w:cstheme="minorBidi"/>
          <w:sz w:val="22"/>
          <w:szCs w:val="22"/>
        </w:rPr>
        <w:t xml:space="preserve">, tj. zatwierdzone sprawozdanie finansowe Spółki za ostatni rok obrotowy oraz </w:t>
      </w:r>
      <w:r w:rsidR="00F33DDA" w:rsidRPr="00F33DDA">
        <w:rPr>
          <w:rFonts w:asciiTheme="minorHAnsi" w:eastAsia="Times New Roman" w:hAnsiTheme="minorHAnsi" w:cstheme="minorBidi"/>
          <w:sz w:val="22"/>
          <w:szCs w:val="22"/>
        </w:rPr>
        <w:t>Umowa Spółki</w:t>
      </w:r>
      <w:r w:rsidRPr="078FA0B5">
        <w:rPr>
          <w:rFonts w:asciiTheme="minorHAnsi" w:hAnsiTheme="minorHAnsi" w:cstheme="minorBidi"/>
          <w:sz w:val="22"/>
          <w:szCs w:val="22"/>
        </w:rPr>
        <w:t xml:space="preserve"> w terminie określonym w pkt</w:t>
      </w:r>
      <w:r w:rsidR="005142F6">
        <w:rPr>
          <w:rFonts w:asciiTheme="minorHAnsi" w:hAnsiTheme="minorHAnsi" w:cstheme="minorBidi"/>
          <w:sz w:val="22"/>
          <w:szCs w:val="22"/>
        </w:rPr>
        <w:t>.</w:t>
      </w:r>
      <w:r w:rsidRPr="078FA0B5">
        <w:rPr>
          <w:rFonts w:asciiTheme="minorHAnsi" w:hAnsiTheme="minorHAnsi" w:cstheme="minorBidi"/>
          <w:sz w:val="22"/>
          <w:szCs w:val="22"/>
        </w:rPr>
        <w:t xml:space="preserve"> 5 powyżej, kandydaci mogą otrzymać w siedzibie Spółki, w recepcji na V piętrze</w:t>
      </w:r>
      <w:r>
        <w:rPr>
          <w:rFonts w:asciiTheme="minorHAnsi" w:hAnsiTheme="minorHAnsi" w:cstheme="minorBidi"/>
          <w:sz w:val="22"/>
          <w:szCs w:val="22"/>
        </w:rPr>
        <w:t xml:space="preserve"> Budynku „Nothus”</w:t>
      </w:r>
      <w:r w:rsidRPr="078FA0B5">
        <w:rPr>
          <w:rFonts w:asciiTheme="minorHAnsi" w:hAnsiTheme="minorHAnsi" w:cstheme="minorBidi"/>
          <w:sz w:val="22"/>
          <w:szCs w:val="22"/>
        </w:rPr>
        <w:t xml:space="preserve"> lub</w:t>
      </w:r>
      <w:r w:rsidR="005142F6">
        <w:rPr>
          <w:rFonts w:asciiTheme="minorHAnsi" w:hAnsiTheme="minorHAnsi" w:cstheme="minorBidi"/>
          <w:sz w:val="22"/>
          <w:szCs w:val="22"/>
        </w:rPr>
        <w:t> </w:t>
      </w:r>
      <w:r w:rsidRPr="078FA0B5">
        <w:rPr>
          <w:rFonts w:asciiTheme="minorHAnsi" w:hAnsiTheme="minorHAnsi" w:cstheme="minorBidi"/>
          <w:sz w:val="22"/>
          <w:szCs w:val="22"/>
        </w:rPr>
        <w:t>w formie elektronicznej, po uprzednim zgłoszeniu zapotrzebowania na adres mailowy</w:t>
      </w:r>
      <w:r>
        <w:rPr>
          <w:rFonts w:asciiTheme="minorHAnsi" w:hAnsiTheme="minorHAnsi" w:cstheme="minorBidi"/>
          <w:sz w:val="22"/>
          <w:szCs w:val="22"/>
        </w:rPr>
        <w:t>:</w:t>
      </w:r>
      <w:r w:rsidRPr="078FA0B5">
        <w:rPr>
          <w:rFonts w:asciiTheme="minorHAnsi" w:hAnsiTheme="minorHAnsi" w:cstheme="minorBidi"/>
          <w:sz w:val="22"/>
          <w:szCs w:val="22"/>
        </w:rPr>
        <w:t xml:space="preserve"> </w:t>
      </w:r>
      <w:hyperlink r:id="rId7" w:history="1">
        <w:r w:rsidR="005142F6" w:rsidRPr="006F6DE9">
          <w:rPr>
            <w:rStyle w:val="Hipercze"/>
            <w:rFonts w:asciiTheme="minorHAnsi" w:hAnsiTheme="minorHAnsi" w:cstheme="minorBidi"/>
            <w:sz w:val="22"/>
            <w:szCs w:val="22"/>
          </w:rPr>
          <w:t>recepcja@pgl.pl</w:t>
        </w:r>
      </w:hyperlink>
      <w:r w:rsidR="00C00936">
        <w:rPr>
          <w:rFonts w:asciiTheme="minorHAnsi" w:hAnsiTheme="minorHAnsi" w:cstheme="minorBidi"/>
          <w:sz w:val="22"/>
          <w:szCs w:val="22"/>
        </w:rPr>
        <w:t>.</w:t>
      </w:r>
    </w:p>
    <w:p w14:paraId="142D82B6" w14:textId="77777777" w:rsidR="00DF499A" w:rsidRPr="00D150F2" w:rsidRDefault="00DF499A" w:rsidP="00DF499A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30FC3637" w14:textId="3E4C8440" w:rsidR="00DF499A" w:rsidRPr="00971A73" w:rsidRDefault="00DF499A" w:rsidP="00DF499A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="Calibri"/>
          <w:sz w:val="22"/>
          <w:szCs w:val="22"/>
        </w:rPr>
      </w:pPr>
      <w:r w:rsidRPr="00971A73">
        <w:rPr>
          <w:rFonts w:asciiTheme="minorHAnsi" w:hAnsiTheme="minorHAnsi" w:cs="Calibri"/>
          <w:sz w:val="22"/>
          <w:szCs w:val="22"/>
        </w:rPr>
        <w:t>Otwarcie i dokonanie analizy formalnej zgłoszeń nastąpi</w:t>
      </w:r>
      <w:r w:rsidRPr="00971A73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6C0E36">
        <w:rPr>
          <w:rFonts w:asciiTheme="minorHAnsi" w:hAnsiTheme="minorHAnsi" w:cs="Calibri"/>
          <w:b/>
          <w:bCs/>
          <w:sz w:val="22"/>
          <w:szCs w:val="22"/>
        </w:rPr>
        <w:t xml:space="preserve">najpóźniej do </w:t>
      </w:r>
      <w:r w:rsidRPr="00971A73">
        <w:rPr>
          <w:rFonts w:asciiTheme="minorHAnsi" w:hAnsiTheme="minorHAnsi" w:cs="Calibri"/>
          <w:b/>
          <w:bCs/>
          <w:sz w:val="22"/>
          <w:szCs w:val="22"/>
        </w:rPr>
        <w:t>dni</w:t>
      </w:r>
      <w:r w:rsidR="006C0E36">
        <w:rPr>
          <w:rFonts w:asciiTheme="minorHAnsi" w:hAnsiTheme="minorHAnsi" w:cs="Calibri"/>
          <w:b/>
          <w:bCs/>
          <w:sz w:val="22"/>
          <w:szCs w:val="22"/>
        </w:rPr>
        <w:t>a</w:t>
      </w:r>
      <w:r w:rsidRPr="00971A73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A72163">
        <w:rPr>
          <w:rFonts w:asciiTheme="minorHAnsi" w:hAnsiTheme="minorHAnsi" w:cs="Calibri"/>
          <w:b/>
          <w:bCs/>
          <w:sz w:val="22"/>
          <w:szCs w:val="22"/>
        </w:rPr>
        <w:t xml:space="preserve">23 sierpnia </w:t>
      </w:r>
      <w:r w:rsidRPr="00971A73">
        <w:rPr>
          <w:rFonts w:asciiTheme="minorHAnsi" w:hAnsiTheme="minorHAnsi" w:cs="Calibri"/>
          <w:b/>
          <w:bCs/>
          <w:sz w:val="22"/>
          <w:szCs w:val="22"/>
        </w:rPr>
        <w:t>2024 roku od godz</w:t>
      </w:r>
      <w:r w:rsidRPr="00A72163">
        <w:rPr>
          <w:rFonts w:asciiTheme="minorHAnsi" w:hAnsiTheme="minorHAnsi" w:cs="Calibri"/>
          <w:b/>
          <w:bCs/>
          <w:sz w:val="22"/>
          <w:szCs w:val="22"/>
        </w:rPr>
        <w:t xml:space="preserve">. </w:t>
      </w:r>
      <w:r w:rsidR="006C0E36" w:rsidRPr="00A72163">
        <w:rPr>
          <w:rFonts w:asciiTheme="minorHAnsi" w:hAnsiTheme="minorHAnsi" w:cs="Calibri"/>
          <w:b/>
          <w:bCs/>
          <w:sz w:val="22"/>
          <w:szCs w:val="22"/>
        </w:rPr>
        <w:t>12.00.</w:t>
      </w:r>
      <w:r w:rsidRPr="00971A73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p w14:paraId="56B8BB5D" w14:textId="77777777" w:rsidR="00DF499A" w:rsidRPr="00D150F2" w:rsidRDefault="00DF499A" w:rsidP="00DF499A">
      <w:pPr>
        <w:pStyle w:val="Akapitzlist"/>
        <w:widowControl w:val="0"/>
        <w:suppressAutoHyphens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F8C165" w14:textId="77777777" w:rsidR="00DF499A" w:rsidRPr="00151189" w:rsidRDefault="00DF499A" w:rsidP="00DF499A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bookmarkStart w:id="2" w:name="_Hlk136512510"/>
      <w:r w:rsidRPr="078FA0B5">
        <w:rPr>
          <w:rFonts w:asciiTheme="minorHAnsi" w:hAnsiTheme="minorHAnsi" w:cstheme="minorBid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2"/>
    <w:p w14:paraId="6D1FF4AA" w14:textId="77777777" w:rsidR="00DF499A" w:rsidRPr="00151189" w:rsidRDefault="00DF499A" w:rsidP="00DF499A">
      <w:pPr>
        <w:widowControl w:val="0"/>
        <w:suppressAutoHyphens/>
        <w:spacing w:after="0"/>
        <w:jc w:val="both"/>
        <w:rPr>
          <w:b/>
          <w:bCs/>
        </w:rPr>
      </w:pPr>
    </w:p>
    <w:p w14:paraId="7DFA07B4" w14:textId="184B9E58" w:rsidR="00DF499A" w:rsidRPr="003073AA" w:rsidRDefault="00DF499A" w:rsidP="00DF499A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bookmarkStart w:id="3" w:name="_Hlk136512257"/>
      <w:r w:rsidRPr="078FA0B5">
        <w:rPr>
          <w:rFonts w:asciiTheme="minorHAnsi" w:hAnsiTheme="minorHAnsi" w:cstheme="minorBidi"/>
          <w:sz w:val="22"/>
          <w:szCs w:val="22"/>
        </w:rPr>
        <w:t xml:space="preserve">Kandydaci, którzy spełnią wymogi formalne, zostaną zaproszeni </w:t>
      </w:r>
      <w:bookmarkEnd w:id="3"/>
      <w:r w:rsidRPr="078FA0B5">
        <w:rPr>
          <w:rFonts w:asciiTheme="minorHAnsi" w:hAnsiTheme="minorHAnsi" w:cstheme="minorBidi"/>
          <w:sz w:val="22"/>
          <w:szCs w:val="22"/>
        </w:rPr>
        <w:t xml:space="preserve">na rozmowę kwalifikacyjną. Rozmowy kwalifikacyjne zostaną przeprowadzone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od dnia </w:t>
      </w:r>
      <w:r w:rsidR="00A72163">
        <w:rPr>
          <w:rFonts w:asciiTheme="minorHAnsi" w:hAnsiTheme="minorHAnsi" w:cstheme="minorBidi"/>
          <w:b/>
          <w:bCs/>
          <w:sz w:val="22"/>
          <w:szCs w:val="22"/>
        </w:rPr>
        <w:t>30 sierpnia</w:t>
      </w:r>
      <w:r w:rsidR="006C0E3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202</w:t>
      </w:r>
      <w:r>
        <w:rPr>
          <w:rFonts w:asciiTheme="minorHAnsi" w:hAnsiTheme="minorHAnsi" w:cstheme="minorBidi"/>
          <w:b/>
          <w:bCs/>
          <w:sz w:val="22"/>
          <w:szCs w:val="22"/>
        </w:rPr>
        <w:t>4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r</w:t>
      </w:r>
      <w:r w:rsidRPr="078FA0B5">
        <w:rPr>
          <w:rFonts w:asciiTheme="minorHAnsi" w:hAnsiTheme="minorHAnsi" w:cstheme="minorBidi"/>
          <w:sz w:val="22"/>
          <w:szCs w:val="22"/>
        </w:rPr>
        <w:t>. w siedzibie Spółki przy ul. Komitetu Obrony Robotników 45 A w Warszawie</w:t>
      </w:r>
      <w:r w:rsidRPr="00C00936">
        <w:rPr>
          <w:rFonts w:asciiTheme="minorHAnsi" w:hAnsiTheme="minorHAnsi" w:cstheme="minorBidi"/>
          <w:sz w:val="22"/>
          <w:szCs w:val="22"/>
        </w:rPr>
        <w:t>. Dopuszcza się przeprowadzenie rozmów kwalifikacyjnych z kandydatami dopuszczonymi do dalszego udziału w postępowaniu z wykorzystaniem środków bezpośredniego porozumiewania się na odległość, z zachowaniem zasad równości, przejrzystości oraz uczciwej konkurencji.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sz w:val="22"/>
          <w:szCs w:val="22"/>
        </w:rPr>
        <w:t>Kandydaci zostaną powiadomieni o dniu i godzinie rozmowy kwalifikacyjnej telefonicznie lub</w:t>
      </w:r>
      <w:r w:rsidR="00D2483F">
        <w:rPr>
          <w:rFonts w:asciiTheme="minorHAnsi" w:hAnsiTheme="minorHAnsi" w:cstheme="minorBidi"/>
          <w:sz w:val="22"/>
          <w:szCs w:val="22"/>
        </w:rPr>
        <w:t> </w:t>
      </w:r>
      <w:r w:rsidRPr="078FA0B5">
        <w:rPr>
          <w:rFonts w:asciiTheme="minorHAnsi" w:hAnsiTheme="minorHAnsi" w:cstheme="minorBidi"/>
          <w:sz w:val="22"/>
          <w:szCs w:val="22"/>
        </w:rPr>
        <w:t>drogą elektroniczną na adres mailowy wskazany w kwestionariuszu kandydata. Niezgłoszenie się przez kandydata na rozmowę kwalifikacyjną w wyznaczonym miejscu i</w:t>
      </w:r>
      <w:r w:rsidR="00D2483F">
        <w:rPr>
          <w:rFonts w:asciiTheme="minorHAnsi" w:hAnsiTheme="minorHAnsi" w:cstheme="minorBidi"/>
          <w:sz w:val="22"/>
          <w:szCs w:val="22"/>
        </w:rPr>
        <w:t> </w:t>
      </w:r>
      <w:r w:rsidRPr="078FA0B5">
        <w:rPr>
          <w:rFonts w:asciiTheme="minorHAnsi" w:hAnsiTheme="minorHAnsi" w:cstheme="minorBidi"/>
          <w:sz w:val="22"/>
          <w:szCs w:val="22"/>
        </w:rPr>
        <w:t xml:space="preserve">terminie jest traktowane jako rezygnacja z udziału w postępowaniu kwalifikacyjnym, chyba że istnieją obiektywne okoliczności usprawiedliwiające nieobecność kandydata, takie jak siła wyższa lub wypadek losowy, o czym kandydat powinien niezwłocznie poinformować </w:t>
      </w:r>
      <w:r w:rsidRPr="003073AA">
        <w:rPr>
          <w:rFonts w:asciiTheme="minorHAnsi" w:hAnsiTheme="minorHAnsi" w:cstheme="minorBidi"/>
          <w:sz w:val="22"/>
          <w:szCs w:val="22"/>
        </w:rPr>
        <w:t>Spółkę.</w:t>
      </w:r>
      <w:r w:rsidRPr="003073AA">
        <w:t xml:space="preserve"> </w:t>
      </w:r>
      <w:r w:rsidRPr="003073AA">
        <w:rPr>
          <w:rFonts w:asciiTheme="minorHAnsi" w:hAnsiTheme="minorHAnsi" w:cstheme="minorBidi"/>
          <w:sz w:val="22"/>
          <w:szCs w:val="22"/>
        </w:rPr>
        <w:t>Spółka zastrzega sobie prawo zmiany terminu przeprowadzenia rozmów kwalifikacyjnych, wskazanego uprzednio w zaproszeniu na rozmowę kwalifikacyjną. O</w:t>
      </w:r>
      <w:r w:rsidR="00D2483F">
        <w:rPr>
          <w:rFonts w:asciiTheme="minorHAnsi" w:hAnsiTheme="minorHAnsi" w:cstheme="minorBidi"/>
          <w:sz w:val="22"/>
          <w:szCs w:val="22"/>
        </w:rPr>
        <w:t> </w:t>
      </w:r>
      <w:r w:rsidRPr="003073AA">
        <w:rPr>
          <w:rFonts w:asciiTheme="minorHAnsi" w:hAnsiTheme="minorHAnsi" w:cstheme="minorBidi"/>
          <w:sz w:val="22"/>
          <w:szCs w:val="22"/>
        </w:rPr>
        <w:t>nowym terminie rozmów kwalifikacyjnych kandydaci zostaną poinformowani drogą korespondencyjną, telefonicznie lub za pomocą poczty elektronicznej.</w:t>
      </w:r>
    </w:p>
    <w:p w14:paraId="7C067E98" w14:textId="77777777" w:rsidR="00DF499A" w:rsidRPr="00151189" w:rsidRDefault="00DF499A" w:rsidP="00DF499A">
      <w:pPr>
        <w:tabs>
          <w:tab w:val="left" w:pos="54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20339750" w14:textId="77A070BD" w:rsidR="00DF499A" w:rsidRPr="00151189" w:rsidRDefault="00DF499A" w:rsidP="00DF499A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</w:pPr>
      <w:r w:rsidRPr="078FA0B5">
        <w:rPr>
          <w:rFonts w:eastAsiaTheme="minorEastAsia"/>
          <w:lang w:eastAsia="pl-PL"/>
        </w:rPr>
        <w:t xml:space="preserve"> W toku rozmowy kwalifikacyjnej oceniane będą w szczególności:</w:t>
      </w:r>
    </w:p>
    <w:p w14:paraId="7640A8E8" w14:textId="6BB88FEC" w:rsidR="00DF499A" w:rsidRPr="00151189" w:rsidRDefault="00DF499A" w:rsidP="00DF499A">
      <w:pPr>
        <w:pStyle w:val="Akapitzlist"/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wiedza o zakresie działalności </w:t>
      </w:r>
      <w:r w:rsidR="00382594">
        <w:rPr>
          <w:rFonts w:asciiTheme="minorHAnsi" w:hAnsiTheme="minorHAnsi" w:cstheme="minorBidi"/>
          <w:sz w:val="22"/>
          <w:szCs w:val="22"/>
        </w:rPr>
        <w:t>PAL</w:t>
      </w:r>
      <w:r w:rsidRPr="078FA0B5">
        <w:rPr>
          <w:rFonts w:asciiTheme="minorHAnsi" w:hAnsiTheme="minorHAnsi" w:cstheme="minorBidi"/>
          <w:sz w:val="22"/>
          <w:szCs w:val="22"/>
        </w:rPr>
        <w:t xml:space="preserve"> oraz o sektorze, w którym działa Spółka; </w:t>
      </w:r>
    </w:p>
    <w:p w14:paraId="299CCC1C" w14:textId="77777777" w:rsidR="00DF499A" w:rsidRPr="00151189" w:rsidRDefault="00DF499A" w:rsidP="00DF499A">
      <w:pPr>
        <w:pStyle w:val="Akapitzlist"/>
        <w:numPr>
          <w:ilvl w:val="2"/>
          <w:numId w:val="3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7F4F2383" w14:textId="77777777" w:rsidR="00DF499A" w:rsidRDefault="00DF499A" w:rsidP="00DF499A">
      <w:pPr>
        <w:pStyle w:val="Akapitzlist"/>
        <w:numPr>
          <w:ilvl w:val="2"/>
          <w:numId w:val="3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zagadnień związanych z zarządzaniem i kierowaniem zespołami pracowników;</w:t>
      </w:r>
    </w:p>
    <w:p w14:paraId="1A125486" w14:textId="77777777" w:rsidR="00DF499A" w:rsidRPr="009B2DF0" w:rsidRDefault="00DF499A" w:rsidP="00DF499A">
      <w:pPr>
        <w:pStyle w:val="Akapitzlist"/>
        <w:numPr>
          <w:ilvl w:val="2"/>
          <w:numId w:val="3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09B2DF0">
        <w:rPr>
          <w:rFonts w:asciiTheme="minorHAnsi" w:hAnsiTheme="minorHAnsi" w:cstheme="minorBidi"/>
          <w:sz w:val="22"/>
          <w:szCs w:val="22"/>
        </w:rPr>
        <w:t>wiedza z obszaru finansów przedsiębiorstwa;</w:t>
      </w:r>
    </w:p>
    <w:p w14:paraId="4C415CF0" w14:textId="77777777" w:rsidR="00DF499A" w:rsidRPr="00D12511" w:rsidRDefault="00DF499A" w:rsidP="00DF499A">
      <w:pPr>
        <w:pStyle w:val="Akapitzlist"/>
        <w:numPr>
          <w:ilvl w:val="2"/>
          <w:numId w:val="3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języka polskiego i angielskiego.</w:t>
      </w:r>
    </w:p>
    <w:p w14:paraId="02974F3D" w14:textId="77777777" w:rsidR="00DF499A" w:rsidRDefault="00DF499A" w:rsidP="00DF499A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01C787CB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Każdy z kandydatów ma prawo wycofania swojej kandydatury na każdym etapie postępowania kwalifikacyjnego. Wycofanie się </w:t>
      </w:r>
      <w:r>
        <w:rPr>
          <w:rFonts w:eastAsiaTheme="minorEastAsia"/>
          <w:lang w:eastAsia="pl-PL"/>
        </w:rPr>
        <w:t xml:space="preserve">kandydata </w:t>
      </w:r>
      <w:r w:rsidRPr="078FA0B5">
        <w:rPr>
          <w:rFonts w:eastAsiaTheme="minorEastAsia"/>
          <w:lang w:eastAsia="pl-PL"/>
        </w:rPr>
        <w:t>następuje przez złożenie pisemnego oświadczenia</w:t>
      </w:r>
      <w:r>
        <w:rPr>
          <w:rFonts w:eastAsiaTheme="minorEastAsia"/>
          <w:lang w:eastAsia="pl-PL"/>
        </w:rPr>
        <w:t xml:space="preserve"> Przewodniczącemu Rady Nadzorczej</w:t>
      </w:r>
      <w:r w:rsidRPr="078FA0B5">
        <w:rPr>
          <w:rFonts w:eastAsiaTheme="minorEastAsia"/>
          <w:lang w:eastAsia="pl-PL"/>
        </w:rPr>
        <w:t>.</w:t>
      </w:r>
    </w:p>
    <w:p w14:paraId="5EB125CD" w14:textId="77777777" w:rsidR="00DF499A" w:rsidRPr="00151189" w:rsidRDefault="00DF499A" w:rsidP="00DF499A">
      <w:pPr>
        <w:spacing w:after="0" w:line="240" w:lineRule="auto"/>
        <w:rPr>
          <w:rFonts w:eastAsiaTheme="minorEastAsia"/>
          <w:lang w:eastAsia="pl-PL"/>
        </w:rPr>
      </w:pPr>
    </w:p>
    <w:p w14:paraId="4D041D02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14:paraId="31D9AB5F" w14:textId="77777777" w:rsidR="00DF499A" w:rsidRPr="00151189" w:rsidRDefault="00DF499A" w:rsidP="00DF499A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06902698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 wynikach postępowania kandydaci zostaną powiadomieni, drogą korespondencyjną, telefonicznie lub za pomocą poczty elektronicznej.</w:t>
      </w:r>
    </w:p>
    <w:p w14:paraId="632548D8" w14:textId="77777777" w:rsidR="00DF499A" w:rsidRPr="00151189" w:rsidRDefault="00DF499A" w:rsidP="00DF499A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28686614" w14:textId="61120A81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t>Kandydatowi, który nie został wybrany, nie przysługuje prawo odwołania się od wyniku postępowania kwalifikacyjnego.</w:t>
      </w:r>
    </w:p>
    <w:p w14:paraId="4820DE6A" w14:textId="77777777" w:rsidR="00DF499A" w:rsidRPr="00151189" w:rsidRDefault="00DF499A" w:rsidP="00DF499A">
      <w:pPr>
        <w:pStyle w:val="Akapitzlist"/>
        <w:rPr>
          <w:rFonts w:cstheme="minorBidi"/>
        </w:rPr>
      </w:pPr>
    </w:p>
    <w:p w14:paraId="3001577C" w14:textId="1DE81E95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 xml:space="preserve">Wynik postępowania kwalifikacyjnego nie może stanowić podstawy do roszczenia kandydata o powołanie na stanowisko </w:t>
      </w:r>
      <w:r w:rsidR="00382594">
        <w:t>Członka</w:t>
      </w:r>
      <w:r w:rsidRPr="078FA0B5">
        <w:t xml:space="preserve"> Zarządu</w:t>
      </w:r>
      <w:r w:rsidR="00382594">
        <w:t xml:space="preserve"> ds. Operacyjnych</w:t>
      </w:r>
      <w:r w:rsidRPr="078FA0B5">
        <w:t xml:space="preserve">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3E85F4C2" w14:textId="77777777" w:rsidR="00DF499A" w:rsidRPr="00151189" w:rsidRDefault="00DF499A" w:rsidP="00DF499A">
      <w:pPr>
        <w:tabs>
          <w:tab w:val="left" w:pos="540"/>
        </w:tabs>
        <w:spacing w:after="0" w:line="240" w:lineRule="auto"/>
        <w:ind w:left="284"/>
        <w:jc w:val="both"/>
      </w:pPr>
    </w:p>
    <w:p w14:paraId="340B7F9C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>Rada Nadzorcza zastrzega, że Spółka nie ponosi żadnych kosztów poniesionych przez kandydatów w związku z uczestnictwem w przedmiotowym postępowaniu kwalifikacyjnym.</w:t>
      </w:r>
    </w:p>
    <w:p w14:paraId="382B41F0" w14:textId="77777777" w:rsidR="00DF499A" w:rsidRPr="00151189" w:rsidRDefault="00DF499A" w:rsidP="00DF499A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6E8D6BDA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426F77F7" w14:textId="77777777" w:rsidR="00DF499A" w:rsidRPr="00151189" w:rsidRDefault="00DF499A" w:rsidP="00DF499A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495A1C9E" w14:textId="0C29DCD8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Kandydat zobowiązuje się do zachowania poufności dokumentów i informacji uzyskanych w</w:t>
      </w:r>
      <w:r w:rsidR="005142F6">
        <w:rPr>
          <w:rFonts w:eastAsiaTheme="minorEastAsia"/>
          <w:lang w:eastAsia="pl-PL"/>
        </w:rPr>
        <w:t> </w:t>
      </w:r>
      <w:r w:rsidRPr="078FA0B5">
        <w:rPr>
          <w:rFonts w:eastAsiaTheme="minorEastAsia"/>
          <w:lang w:eastAsia="pl-PL"/>
        </w:rPr>
        <w:t xml:space="preserve">związku z prowadzonym postępowaniem kwalifikacyjnym lub w jego trakcie. </w:t>
      </w:r>
    </w:p>
    <w:p w14:paraId="2108A3BB" w14:textId="77777777" w:rsidR="00DF499A" w:rsidRPr="00151189" w:rsidRDefault="00DF499A" w:rsidP="00DF499A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637DF79A" w14:textId="77777777" w:rsidR="00DF499A" w:rsidRPr="00151189" w:rsidRDefault="00DF499A" w:rsidP="00DF499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Spółka zastrzega sobie możliwość zakończenia postępowania kwalifikacyjnego bez wyłaniania kandydata w każdym czasie, bez podania przyczyn, o czym powiadomi kandydatów.</w:t>
      </w:r>
    </w:p>
    <w:p w14:paraId="7290B166" w14:textId="77777777" w:rsidR="00DF499A" w:rsidRDefault="00DF499A" w:rsidP="00DF499A">
      <w:pPr>
        <w:tabs>
          <w:tab w:val="left" w:pos="540"/>
        </w:tabs>
        <w:spacing w:after="0" w:line="240" w:lineRule="auto"/>
        <w:ind w:left="284" w:hanging="284"/>
        <w:jc w:val="both"/>
      </w:pPr>
    </w:p>
    <w:p w14:paraId="6BEB6ACD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13B37027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35478165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607E1B35" w14:textId="1070487C" w:rsidR="00EB01B0" w:rsidRDefault="00EB01B0" w:rsidP="00EB01B0">
      <w:pPr>
        <w:spacing w:after="0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Załącznik nr 1 </w:t>
      </w:r>
    </w:p>
    <w:p w14:paraId="1E64E307" w14:textId="61445AE4" w:rsidR="00EB01B0" w:rsidRDefault="00EB01B0" w:rsidP="00971A73">
      <w:pPr>
        <w:spacing w:after="0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Kwestionariusz osobowy kandydata na stanowisko Członka Zarządu ds. Operacyjnych Polskiej Akademii Lotniczej Sp. z o.o. </w:t>
      </w:r>
    </w:p>
    <w:p w14:paraId="68A54FAA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4EE488BA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2784DBB0" w14:textId="77777777" w:rsidR="00DF499A" w:rsidRDefault="00DF499A" w:rsidP="00DF499A">
      <w:pPr>
        <w:spacing w:after="0"/>
        <w:ind w:left="4962"/>
        <w:rPr>
          <w:rFonts w:cstheme="minorHAnsi"/>
          <w:kern w:val="0"/>
        </w:rPr>
      </w:pPr>
    </w:p>
    <w:p w14:paraId="264C871F" w14:textId="77777777" w:rsidR="00DF499A" w:rsidRDefault="00DF499A" w:rsidP="00E6003D">
      <w:pPr>
        <w:spacing w:after="0"/>
        <w:rPr>
          <w:rFonts w:cstheme="minorHAnsi"/>
          <w:kern w:val="0"/>
        </w:rPr>
      </w:pPr>
    </w:p>
    <w:sectPr w:rsidR="00DF499A" w:rsidSect="00DF49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66E24" w14:textId="77777777" w:rsidR="00734428" w:rsidRDefault="00734428" w:rsidP="00DF499A">
      <w:pPr>
        <w:spacing w:after="0" w:line="240" w:lineRule="auto"/>
      </w:pPr>
      <w:r>
        <w:separator/>
      </w:r>
    </w:p>
  </w:endnote>
  <w:endnote w:type="continuationSeparator" w:id="0">
    <w:p w14:paraId="60CEFB78" w14:textId="77777777" w:rsidR="00734428" w:rsidRDefault="00734428" w:rsidP="00DF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7F12E" w14:textId="77777777" w:rsidR="009B2DF0" w:rsidRDefault="009B2DF0"/>
  <w:tbl>
    <w:tblPr>
      <w:tblW w:w="907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E4542F" w14:paraId="6C583538" w14:textId="77777777" w:rsidTr="00804580">
      <w:trPr>
        <w:trHeight w:val="482"/>
      </w:trPr>
      <w:tc>
        <w:tcPr>
          <w:tcW w:w="9072" w:type="dxa"/>
          <w:vAlign w:val="center"/>
          <w:hideMark/>
        </w:tcPr>
        <w:p w14:paraId="060797D3" w14:textId="4499507D" w:rsidR="0043487A" w:rsidRDefault="00B93C82" w:rsidP="00E4542F">
          <w:pPr>
            <w:spacing w:after="0"/>
            <w:ind w:right="1"/>
            <w:jc w:val="both"/>
            <w:rPr>
              <w:rFonts w:eastAsiaTheme="minorEastAsia"/>
            </w:rPr>
          </w:pPr>
          <w:r w:rsidRPr="00E4542F">
            <w:rPr>
              <w:b/>
              <w:bCs/>
              <w:color w:val="A6A6A6"/>
              <w:sz w:val="13"/>
              <w:szCs w:val="13"/>
            </w:rPr>
            <w:t>Polska Akademia Lotnicza sp. z o.o.</w:t>
          </w:r>
          <w:r>
            <w:rPr>
              <w:color w:val="A6A6A6"/>
              <w:sz w:val="13"/>
              <w:szCs w:val="13"/>
            </w:rPr>
            <w:t xml:space="preserve"> z siedzibą w Warszawie, przy ul. Komitetu Obrony Robotników 45A, 02-146 Warszawa, zarejestrowana w Rejestrze Przedsiębiorców Krajowego Rejestru Sądowego prowadzonym przez Sąd Rejonowy dla m.st. Warszawy w Warszawie, XIV Wydział Gospodarczy Krajowego Rejes</w:t>
          </w:r>
          <w:r>
            <w:rPr>
              <w:color w:val="A6A6A6"/>
              <w:sz w:val="13"/>
              <w:szCs w:val="13"/>
            </w:rPr>
            <w:t>tru Sądowego pod nr </w:t>
          </w:r>
          <w:r>
            <w:rPr>
              <w:b/>
              <w:bCs/>
              <w:color w:val="A6A6A6"/>
              <w:sz w:val="13"/>
              <w:szCs w:val="13"/>
            </w:rPr>
            <w:t xml:space="preserve">KRS </w:t>
          </w:r>
          <w:r w:rsidRPr="00E4542F">
            <w:rPr>
              <w:color w:val="A6A6A6"/>
              <w:sz w:val="13"/>
              <w:szCs w:val="13"/>
            </w:rPr>
            <w:t>0000469473, o nr NIP 9512369173.</w:t>
          </w:r>
        </w:p>
      </w:tc>
    </w:tr>
    <w:tr w:rsidR="00E4542F" w14:paraId="586E1328" w14:textId="77777777" w:rsidTr="00804580">
      <w:trPr>
        <w:trHeight w:val="47"/>
      </w:trPr>
      <w:tc>
        <w:tcPr>
          <w:tcW w:w="9072" w:type="dxa"/>
          <w:vAlign w:val="center"/>
          <w:hideMark/>
        </w:tcPr>
        <w:p w14:paraId="0EFE9A31" w14:textId="77777777" w:rsidR="0043487A" w:rsidRDefault="00B93C82" w:rsidP="00E4542F">
          <w:pPr>
            <w:spacing w:after="0"/>
            <w:ind w:right="1"/>
            <w:jc w:val="both"/>
            <w:rPr>
              <w:lang w:val="en-US"/>
            </w:rPr>
          </w:pPr>
          <w:r w:rsidRPr="00E4542F">
            <w:rPr>
              <w:b/>
              <w:bCs/>
              <w:color w:val="A6A6A6"/>
              <w:sz w:val="13"/>
              <w:szCs w:val="13"/>
              <w:lang w:val="en-US"/>
            </w:rPr>
            <w:t>Polish Aviation Academy limited liability company</w:t>
          </w:r>
          <w:r>
            <w:rPr>
              <w:color w:val="A6A6A6"/>
              <w:sz w:val="13"/>
              <w:szCs w:val="13"/>
              <w:lang w:val="en-US"/>
            </w:rPr>
            <w:t xml:space="preserve"> with its head office at </w:t>
          </w:r>
          <w:r w:rsidRPr="00BF44B8">
            <w:rPr>
              <w:color w:val="A6A6A6"/>
              <w:sz w:val="13"/>
              <w:szCs w:val="13"/>
              <w:lang w:val="en-US"/>
            </w:rPr>
            <w:t>45A</w:t>
          </w:r>
          <w:r>
            <w:rPr>
              <w:color w:val="A6A6A6"/>
              <w:sz w:val="13"/>
              <w:szCs w:val="13"/>
              <w:lang w:val="en-US"/>
            </w:rPr>
            <w:t>, Komitetu Obrony Robotników St., 02-146 Warsaw, registered in the Register of Entrepreneurs of the Domestic Court Regist</w:t>
          </w:r>
          <w:r>
            <w:rPr>
              <w:color w:val="A6A6A6"/>
              <w:sz w:val="13"/>
              <w:szCs w:val="13"/>
              <w:lang w:val="en-US"/>
            </w:rPr>
            <w:t>er kept by the District Court for the Capital City of Warsaw in Warsaw, XIV-th Commercial Division of the Domestic Court Register under the no. </w:t>
          </w:r>
          <w:r w:rsidRPr="00E4542F">
            <w:rPr>
              <w:color w:val="A6A6A6"/>
              <w:sz w:val="13"/>
              <w:szCs w:val="13"/>
              <w:lang w:val="en-US"/>
            </w:rPr>
            <w:t>KRS 0000469473 and </w:t>
          </w:r>
          <w:r w:rsidRPr="00E4542F">
            <w:rPr>
              <w:caps/>
              <w:color w:val="A6A6A6"/>
              <w:spacing w:val="-5"/>
              <w:sz w:val="13"/>
              <w:szCs w:val="13"/>
              <w:lang w:val="en-US"/>
            </w:rPr>
            <w:t>Tax</w:t>
          </w:r>
          <w:r w:rsidRPr="00E4542F">
            <w:rPr>
              <w:color w:val="A6A6A6"/>
              <w:spacing w:val="-5"/>
              <w:sz w:val="13"/>
              <w:szCs w:val="13"/>
              <w:lang w:val="en-US"/>
            </w:rPr>
            <w:t> </w:t>
          </w:r>
          <w:r w:rsidRPr="00E4542F">
            <w:rPr>
              <w:color w:val="A6A6A6"/>
              <w:sz w:val="13"/>
              <w:szCs w:val="13"/>
              <w:lang w:val="en-US"/>
            </w:rPr>
            <w:t>Identification Number NIP 9512369173.</w:t>
          </w:r>
        </w:p>
      </w:tc>
    </w:tr>
  </w:tbl>
  <w:p w14:paraId="11E1B8B4" w14:textId="77777777" w:rsidR="0043487A" w:rsidRPr="00804580" w:rsidRDefault="0043487A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1C32A" w14:textId="77777777" w:rsidR="00734428" w:rsidRDefault="00734428" w:rsidP="00DF499A">
      <w:pPr>
        <w:spacing w:after="0" w:line="240" w:lineRule="auto"/>
      </w:pPr>
      <w:r>
        <w:separator/>
      </w:r>
    </w:p>
  </w:footnote>
  <w:footnote w:type="continuationSeparator" w:id="0">
    <w:p w14:paraId="4E616EEB" w14:textId="77777777" w:rsidR="00734428" w:rsidRDefault="00734428" w:rsidP="00DF4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198DB" w14:textId="77777777" w:rsidR="0043487A" w:rsidRDefault="00B93C82">
    <w:pPr>
      <w:pStyle w:val="Nagwek"/>
    </w:pPr>
    <w:r>
      <w:rPr>
        <w:noProof/>
        <w:lang w:eastAsia="pl-PL"/>
      </w:rPr>
      <w:drawing>
        <wp:inline distT="0" distB="0" distL="0" distR="0" wp14:anchorId="56C32132" wp14:editId="16DD4E6A">
          <wp:extent cx="2382364" cy="577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237" cy="578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02B6656"/>
    <w:multiLevelType w:val="hybridMultilevel"/>
    <w:tmpl w:val="34AC2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9A"/>
    <w:rsid w:val="000B454B"/>
    <w:rsid w:val="00156462"/>
    <w:rsid w:val="00206902"/>
    <w:rsid w:val="0029703B"/>
    <w:rsid w:val="00312306"/>
    <w:rsid w:val="003520EA"/>
    <w:rsid w:val="00382594"/>
    <w:rsid w:val="00383DBD"/>
    <w:rsid w:val="004017D3"/>
    <w:rsid w:val="0043487A"/>
    <w:rsid w:val="004674BA"/>
    <w:rsid w:val="005142F6"/>
    <w:rsid w:val="005D3B7A"/>
    <w:rsid w:val="005E4CA7"/>
    <w:rsid w:val="006063A5"/>
    <w:rsid w:val="00620E94"/>
    <w:rsid w:val="00656A4B"/>
    <w:rsid w:val="00670C01"/>
    <w:rsid w:val="006B1DDE"/>
    <w:rsid w:val="006C0E36"/>
    <w:rsid w:val="00734428"/>
    <w:rsid w:val="00763790"/>
    <w:rsid w:val="00783AC7"/>
    <w:rsid w:val="007B1FE3"/>
    <w:rsid w:val="007E1ED7"/>
    <w:rsid w:val="008432BA"/>
    <w:rsid w:val="00846467"/>
    <w:rsid w:val="008A6054"/>
    <w:rsid w:val="008C6ABA"/>
    <w:rsid w:val="00971A73"/>
    <w:rsid w:val="0098398C"/>
    <w:rsid w:val="009B2DF0"/>
    <w:rsid w:val="00A6772F"/>
    <w:rsid w:val="00A72163"/>
    <w:rsid w:val="00A7711B"/>
    <w:rsid w:val="00B93C82"/>
    <w:rsid w:val="00C00936"/>
    <w:rsid w:val="00C128C0"/>
    <w:rsid w:val="00C50955"/>
    <w:rsid w:val="00CA32FB"/>
    <w:rsid w:val="00CB1250"/>
    <w:rsid w:val="00CE00FB"/>
    <w:rsid w:val="00D21BD7"/>
    <w:rsid w:val="00D2483F"/>
    <w:rsid w:val="00D41F3E"/>
    <w:rsid w:val="00DE059C"/>
    <w:rsid w:val="00DF499A"/>
    <w:rsid w:val="00E11BD0"/>
    <w:rsid w:val="00E30FC5"/>
    <w:rsid w:val="00E431EB"/>
    <w:rsid w:val="00E6003D"/>
    <w:rsid w:val="00EB01B0"/>
    <w:rsid w:val="00F10FA9"/>
    <w:rsid w:val="00F33DDA"/>
    <w:rsid w:val="00F60F4F"/>
    <w:rsid w:val="00F6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3947"/>
  <w15:docId w15:val="{B1F57DBC-F432-48F9-B525-87E665FE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499A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DF499A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DF499A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DF499A"/>
    <w:rPr>
      <w:kern w:val="0"/>
    </w:rPr>
  </w:style>
  <w:style w:type="table" w:styleId="Tabela-Siatka">
    <w:name w:val="Table Grid"/>
    <w:basedOn w:val="Standardowy"/>
    <w:uiPriority w:val="39"/>
    <w:rsid w:val="00DF499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499A"/>
    <w:pPr>
      <w:spacing w:line="240" w:lineRule="auto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499A"/>
    <w:rPr>
      <w:kern w:val="0"/>
      <w:sz w:val="20"/>
      <w:szCs w:val="20"/>
    </w:rPr>
  </w:style>
  <w:style w:type="paragraph" w:styleId="Akapitzlist">
    <w:name w:val="List Paragraph"/>
    <w:basedOn w:val="Normalny"/>
    <w:uiPriority w:val="34"/>
    <w:qFormat/>
    <w:rsid w:val="00DF499A"/>
    <w:pPr>
      <w:spacing w:after="0" w:line="240" w:lineRule="auto"/>
      <w:ind w:left="720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499A"/>
    <w:rPr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499A"/>
    <w:rPr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5142F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142F6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42F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6772F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epcja@pg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1928</Words>
  <Characters>11572</Characters>
  <Application>Microsoft Office Word</Application>
  <DocSecurity>4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Gąsiorek Renata</dc:creator>
  <cp:keywords/>
  <dc:description/>
  <cp:lastModifiedBy>Blaszczak Anna</cp:lastModifiedBy>
  <cp:revision>2</cp:revision>
  <dcterms:created xsi:type="dcterms:W3CDTF">2024-07-30T13:23:00Z</dcterms:created>
  <dcterms:modified xsi:type="dcterms:W3CDTF">2024-07-30T13:23:00Z</dcterms:modified>
</cp:coreProperties>
</file>