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4C933" w14:textId="5362EF44" w:rsidR="008A332F" w:rsidRPr="007764B0" w:rsidRDefault="00E4454B" w:rsidP="00FA447F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764B0">
        <w:rPr>
          <w:rFonts w:ascii="Arial" w:hAnsi="Arial" w:cs="Arial"/>
          <w:b/>
          <w:color w:val="auto"/>
          <w:sz w:val="24"/>
          <w:szCs w:val="24"/>
        </w:rPr>
        <w:t>Raport</w:t>
      </w:r>
      <w:r w:rsidR="008C6721" w:rsidRPr="007764B0">
        <w:rPr>
          <w:rFonts w:ascii="Arial" w:hAnsi="Arial" w:cs="Arial"/>
          <w:b/>
          <w:color w:val="auto"/>
          <w:sz w:val="24"/>
          <w:szCs w:val="24"/>
        </w:rPr>
        <w:t xml:space="preserve"> z postępu rzeczowo-fina</w:t>
      </w:r>
      <w:r w:rsidRPr="007764B0">
        <w:rPr>
          <w:rFonts w:ascii="Arial" w:hAnsi="Arial" w:cs="Arial"/>
          <w:b/>
          <w:color w:val="auto"/>
          <w:sz w:val="24"/>
          <w:szCs w:val="24"/>
        </w:rPr>
        <w:t>nsowego projektu MOST Wiedzy</w:t>
      </w:r>
    </w:p>
    <w:p w14:paraId="3C8F6B73" w14:textId="0E646A51" w:rsidR="008C6721" w:rsidRPr="007764B0" w:rsidRDefault="006921D5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za I kwartał 2019</w:t>
      </w:r>
      <w:r w:rsidR="00C1313A" w:rsidRPr="007764B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8C6721" w:rsidRPr="007764B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FDCE0E5" w14:textId="15E7FB92" w:rsidR="008A332F" w:rsidRPr="007764B0" w:rsidRDefault="003C7325" w:rsidP="003642B8">
      <w:pPr>
        <w:spacing w:after="360"/>
        <w:jc w:val="center"/>
        <w:rPr>
          <w:rFonts w:ascii="Arial" w:hAnsi="Arial" w:cs="Arial"/>
          <w:sz w:val="20"/>
          <w:szCs w:val="20"/>
        </w:rPr>
      </w:pPr>
      <w:r w:rsidRPr="007764B0">
        <w:rPr>
          <w:rFonts w:ascii="Arial" w:hAnsi="Arial" w:cs="Arial"/>
          <w:sz w:val="20"/>
          <w:szCs w:val="20"/>
        </w:rPr>
        <w:t xml:space="preserve">(dane należy wskazać w </w:t>
      </w:r>
      <w:r w:rsidR="00304D04" w:rsidRPr="007764B0">
        <w:rPr>
          <w:rFonts w:ascii="Arial" w:hAnsi="Arial" w:cs="Arial"/>
          <w:sz w:val="20"/>
          <w:szCs w:val="20"/>
        </w:rPr>
        <w:t xml:space="preserve">zakresie </w:t>
      </w:r>
      <w:r w:rsidR="00F2008A" w:rsidRPr="007764B0">
        <w:rPr>
          <w:rFonts w:ascii="Arial" w:hAnsi="Arial" w:cs="Arial"/>
          <w:sz w:val="20"/>
          <w:szCs w:val="20"/>
        </w:rPr>
        <w:t xml:space="preserve">odnoszącym się do </w:t>
      </w:r>
      <w:r w:rsidR="00304D04" w:rsidRPr="007764B0">
        <w:rPr>
          <w:rFonts w:ascii="Arial" w:hAnsi="Arial" w:cs="Arial"/>
          <w:sz w:val="20"/>
          <w:szCs w:val="20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756"/>
        <w:gridCol w:w="6531"/>
      </w:tblGrid>
      <w:tr w:rsidR="00CA516B" w:rsidRPr="007764B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7764B0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Tytuł</w:t>
            </w:r>
            <w:r w:rsidR="00CA516B" w:rsidRPr="007764B0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47C546C9" w:rsidR="00CA516B" w:rsidRPr="007764B0" w:rsidRDefault="00C131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Multidyscyplinarny Otwarty System Transferu Wiedzy – MOST Wiedzy</w:t>
            </w:r>
          </w:p>
        </w:tc>
      </w:tr>
      <w:tr w:rsidR="00CA516B" w:rsidRPr="007764B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7764B0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16EBE4DF" w:rsidR="00CA516B" w:rsidRPr="007764B0" w:rsidRDefault="003F2FE9" w:rsidP="006822B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Politechnika Gdańska</w:t>
            </w:r>
          </w:p>
        </w:tc>
      </w:tr>
      <w:tr w:rsidR="00CA516B" w:rsidRPr="007764B0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764B0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0A779733" w:rsidR="00CA516B" w:rsidRPr="007764B0" w:rsidRDefault="00BA714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Politechnika Gdańska</w:t>
            </w:r>
            <w:r w:rsidR="0030196F" w:rsidRPr="007764B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A516B" w:rsidRPr="007764B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7764B0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0D2BABE7" w:rsidR="00CA516B" w:rsidRPr="007764B0" w:rsidRDefault="00BA714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Politechnika Gdańska realizuje projekt samodzielnie</w:t>
            </w:r>
          </w:p>
        </w:tc>
      </w:tr>
      <w:tr w:rsidR="00CA516B" w:rsidRPr="007764B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65DFDFAE" w:rsidR="00CA516B" w:rsidRPr="007764B0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82688" w14:textId="7E220D22" w:rsidR="00CA516B" w:rsidRPr="007764B0" w:rsidRDefault="00802839" w:rsidP="000B4C2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Ś</w:t>
            </w:r>
            <w:r w:rsidR="00FD1102" w:rsidRPr="007764B0">
              <w:rPr>
                <w:rFonts w:ascii="Arial" w:hAnsi="Arial" w:cs="Arial"/>
                <w:sz w:val="20"/>
                <w:szCs w:val="20"/>
                <w:u w:val="single"/>
              </w:rPr>
              <w:t>rodki UE</w:t>
            </w:r>
            <w:r w:rsidR="00FD1102" w:rsidRPr="007764B0">
              <w:rPr>
                <w:rFonts w:ascii="Arial" w:hAnsi="Arial" w:cs="Arial"/>
                <w:sz w:val="20"/>
                <w:szCs w:val="20"/>
              </w:rPr>
              <w:t xml:space="preserve"> (POPC</w:t>
            </w:r>
            <w:r w:rsidR="00FB3FBF" w:rsidRPr="007764B0">
              <w:rPr>
                <w:rFonts w:ascii="Arial" w:hAnsi="Arial" w:cs="Arial"/>
                <w:sz w:val="20"/>
                <w:szCs w:val="20"/>
              </w:rPr>
              <w:t>, oś priorytetowa II E-administracja i otwarty rząd, działanie 2.3 Cyfrowa dostępność i użyteczność informacji sektora publicznego, poddziałanie 2.3.1 cyfrowe udostępnienie informacji sektora publicznego ze źródeł administracyjnych i zasobów</w:t>
            </w:r>
            <w:r w:rsidR="000B4C29">
              <w:rPr>
                <w:rFonts w:ascii="Arial" w:hAnsi="Arial" w:cs="Arial"/>
                <w:sz w:val="20"/>
                <w:szCs w:val="20"/>
              </w:rPr>
              <w:t xml:space="preserve"> nauki)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802839">
              <w:rPr>
                <w:rFonts w:ascii="Arial" w:hAnsi="Arial" w:cs="Arial"/>
                <w:sz w:val="20"/>
                <w:szCs w:val="20"/>
                <w:u w:val="single"/>
              </w:rPr>
              <w:t>budżet państwa</w:t>
            </w:r>
            <w:r w:rsidR="000B4C29">
              <w:rPr>
                <w:rFonts w:ascii="Arial" w:hAnsi="Arial" w:cs="Arial"/>
                <w:sz w:val="20"/>
                <w:szCs w:val="20"/>
              </w:rPr>
              <w:t xml:space="preserve"> (część 27 – Informatyzacja).</w:t>
            </w:r>
          </w:p>
        </w:tc>
      </w:tr>
      <w:tr w:rsidR="00CA516B" w:rsidRPr="007764B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Pr="007764B0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 xml:space="preserve">Całkowity koszt </w:t>
            </w:r>
          </w:p>
          <w:p w14:paraId="569E7701" w14:textId="1BBB97DA" w:rsidR="00CA516B" w:rsidRPr="007764B0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35D3E095" w:rsidR="00CA516B" w:rsidRPr="007764B0" w:rsidRDefault="00FD11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9 708 475,21</w:t>
            </w:r>
            <w:r w:rsidR="00E13E3D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CA516B" w:rsidRPr="007764B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Pr="007764B0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2B50C0" w:rsidRPr="007764B0">
              <w:rPr>
                <w:rFonts w:ascii="Arial" w:hAnsi="Arial" w:cs="Arial"/>
                <w:b/>
                <w:sz w:val="20"/>
                <w:szCs w:val="20"/>
              </w:rPr>
              <w:t xml:space="preserve">kres realizacji </w:t>
            </w:r>
          </w:p>
          <w:p w14:paraId="779AE35C" w14:textId="3509EF77" w:rsidR="00CA516B" w:rsidRPr="007764B0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E9679" w14:textId="0795DD2B" w:rsidR="00CA516B" w:rsidRPr="007764B0" w:rsidRDefault="00FD1102" w:rsidP="00FD11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01.07.2016</w:t>
            </w:r>
            <w:r w:rsidR="00E13E3D"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Pr="007764B0">
              <w:rPr>
                <w:rFonts w:ascii="Arial" w:hAnsi="Arial" w:cs="Arial"/>
                <w:sz w:val="20"/>
                <w:szCs w:val="20"/>
              </w:rPr>
              <w:t xml:space="preserve"> – 30.06.2019</w:t>
            </w:r>
            <w:r w:rsidR="009E621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</w:tbl>
    <w:p w14:paraId="30071234" w14:textId="00BB4BAB" w:rsidR="00CA516B" w:rsidRPr="00D35F3A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2"/>
          <w:szCs w:val="22"/>
        </w:rPr>
      </w:pPr>
      <w:r w:rsidRPr="00D35F3A">
        <w:rPr>
          <w:rFonts w:ascii="Arial" w:hAnsi="Arial" w:cs="Arial"/>
          <w:b/>
          <w:color w:val="auto"/>
          <w:sz w:val="22"/>
          <w:szCs w:val="22"/>
        </w:rPr>
        <w:t>Otoczenie</w:t>
      </w:r>
      <w:r w:rsidR="00CA516B" w:rsidRPr="00D35F3A">
        <w:rPr>
          <w:rFonts w:ascii="Arial" w:hAnsi="Arial" w:cs="Arial"/>
          <w:b/>
          <w:color w:val="auto"/>
          <w:sz w:val="22"/>
          <w:szCs w:val="22"/>
        </w:rPr>
        <w:t xml:space="preserve"> prawne</w:t>
      </w:r>
      <w:r w:rsidR="00DC39A9" w:rsidRPr="00D35F3A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2C529E5D" w14:textId="77777777" w:rsidR="001C7F63" w:rsidRPr="007764B0" w:rsidRDefault="001C7F63" w:rsidP="001C7F63">
      <w:pPr>
        <w:rPr>
          <w:rFonts w:ascii="Arial" w:hAnsi="Arial" w:cs="Arial"/>
          <w:sz w:val="20"/>
          <w:szCs w:val="20"/>
        </w:rPr>
      </w:pPr>
    </w:p>
    <w:p w14:paraId="59F7DA39" w14:textId="77200A6A" w:rsidR="004C1D48" w:rsidRPr="007764B0" w:rsidRDefault="004C1D48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7764B0">
        <w:rPr>
          <w:rFonts w:ascii="Arial" w:hAnsi="Arial" w:cs="Arial"/>
          <w:sz w:val="20"/>
          <w:szCs w:val="20"/>
        </w:rPr>
        <w:t xml:space="preserve"> </w:t>
      </w:r>
      <w:r w:rsidR="00F2008A" w:rsidRPr="007764B0">
        <w:rPr>
          <w:rFonts w:ascii="Arial" w:hAnsi="Arial" w:cs="Arial"/>
          <w:sz w:val="20"/>
          <w:szCs w:val="20"/>
        </w:rPr>
        <w:tab/>
      </w:r>
      <w:r w:rsidR="00FB3FBF" w:rsidRPr="007764B0">
        <w:rPr>
          <w:rFonts w:ascii="Arial" w:hAnsi="Arial" w:cs="Arial"/>
          <w:color w:val="auto"/>
          <w:sz w:val="20"/>
          <w:szCs w:val="20"/>
        </w:rPr>
        <w:t>Projekt nie wymaga zmian legislacyjnych</w:t>
      </w:r>
      <w:r w:rsidR="00F2008A" w:rsidRPr="007764B0">
        <w:rPr>
          <w:rFonts w:ascii="Arial" w:eastAsiaTheme="minorHAnsi" w:hAnsi="Arial" w:cs="Arial"/>
          <w:color w:val="auto"/>
          <w:sz w:val="20"/>
          <w:szCs w:val="20"/>
        </w:rPr>
        <w:t xml:space="preserve"> </w:t>
      </w:r>
    </w:p>
    <w:p w14:paraId="147B986C" w14:textId="7DF867C4" w:rsidR="003C7325" w:rsidRPr="00D35F3A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2"/>
          <w:szCs w:val="22"/>
        </w:rPr>
      </w:pPr>
      <w:r w:rsidRPr="00D35F3A">
        <w:rPr>
          <w:rFonts w:ascii="Arial" w:hAnsi="Arial" w:cs="Arial"/>
          <w:b/>
          <w:color w:val="auto"/>
          <w:sz w:val="22"/>
          <w:szCs w:val="22"/>
        </w:rPr>
        <w:t>Postęp</w:t>
      </w:r>
      <w:r w:rsidR="00F2008A" w:rsidRPr="00D35F3A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D35F3A">
        <w:rPr>
          <w:rFonts w:ascii="Arial" w:hAnsi="Arial" w:cs="Arial"/>
          <w:b/>
          <w:color w:val="auto"/>
          <w:sz w:val="22"/>
          <w:szCs w:val="22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7764B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7764B0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7764B0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7764B0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1C7F63" w:rsidRPr="007764B0" w14:paraId="59735F91" w14:textId="77777777" w:rsidTr="00795AFA">
        <w:tc>
          <w:tcPr>
            <w:tcW w:w="2972" w:type="dxa"/>
          </w:tcPr>
          <w:p w14:paraId="077C8D26" w14:textId="75ECD0E1" w:rsidR="00FB3FBF" w:rsidRPr="004B4E02" w:rsidRDefault="002B71A0" w:rsidP="00450089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B71A0">
              <w:rPr>
                <w:rFonts w:ascii="Arial" w:hAnsi="Arial" w:cs="Arial"/>
                <w:color w:val="000000" w:themeColor="text1"/>
                <w:sz w:val="20"/>
                <w:szCs w:val="20"/>
              </w:rPr>
              <w:t>91,67 %</w:t>
            </w:r>
          </w:p>
        </w:tc>
        <w:tc>
          <w:tcPr>
            <w:tcW w:w="3260" w:type="dxa"/>
          </w:tcPr>
          <w:p w14:paraId="4929DAC9" w14:textId="5ADD6A30" w:rsidR="00907F6D" w:rsidRPr="00260BDA" w:rsidRDefault="00260BDA" w:rsidP="006B511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0BDA">
              <w:rPr>
                <w:rFonts w:ascii="Arial" w:hAnsi="Arial" w:cs="Arial"/>
                <w:color w:val="000000" w:themeColor="text1"/>
                <w:sz w:val="20"/>
                <w:szCs w:val="20"/>
              </w:rPr>
              <w:t>86,41</w:t>
            </w:r>
            <w:r w:rsidR="00561F87" w:rsidRPr="00260B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%</w:t>
            </w:r>
          </w:p>
        </w:tc>
        <w:tc>
          <w:tcPr>
            <w:tcW w:w="3402" w:type="dxa"/>
          </w:tcPr>
          <w:p w14:paraId="65BB31D3" w14:textId="5D148135" w:rsidR="00907F6D" w:rsidRPr="00260BDA" w:rsidRDefault="00260BDA" w:rsidP="00795A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0BDA">
              <w:rPr>
                <w:rFonts w:ascii="Arial" w:hAnsi="Arial" w:cs="Arial"/>
                <w:color w:val="000000" w:themeColor="text1"/>
                <w:sz w:val="20"/>
                <w:szCs w:val="20"/>
              </w:rPr>
              <w:t>97,17</w:t>
            </w:r>
            <w:r w:rsidR="00561F87" w:rsidRPr="00260B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%</w:t>
            </w:r>
          </w:p>
        </w:tc>
      </w:tr>
    </w:tbl>
    <w:p w14:paraId="3E878BCC" w14:textId="60B685F6" w:rsidR="001C7F63" w:rsidRPr="007764B0" w:rsidRDefault="001C7F63" w:rsidP="001C7F63">
      <w:pPr>
        <w:rPr>
          <w:rFonts w:ascii="Arial" w:hAnsi="Arial" w:cs="Arial"/>
          <w:sz w:val="20"/>
          <w:szCs w:val="20"/>
        </w:rPr>
      </w:pPr>
    </w:p>
    <w:p w14:paraId="78C2C617" w14:textId="71457487" w:rsidR="00E42938" w:rsidRPr="00D35F3A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auto"/>
          <w:sz w:val="22"/>
          <w:szCs w:val="22"/>
        </w:rPr>
      </w:pPr>
      <w:r w:rsidRPr="00D35F3A">
        <w:rPr>
          <w:rStyle w:val="Nagwek2Znak"/>
          <w:rFonts w:ascii="Arial" w:hAnsi="Arial" w:cs="Arial"/>
          <w:b/>
          <w:color w:val="auto"/>
          <w:sz w:val="22"/>
          <w:szCs w:val="22"/>
        </w:rPr>
        <w:t>P</w:t>
      </w:r>
      <w:r w:rsidR="00241B5E" w:rsidRPr="00D35F3A">
        <w:rPr>
          <w:rStyle w:val="Nagwek2Znak"/>
          <w:rFonts w:ascii="Arial" w:hAnsi="Arial" w:cs="Arial"/>
          <w:b/>
          <w:color w:val="auto"/>
          <w:sz w:val="22"/>
          <w:szCs w:val="22"/>
        </w:rPr>
        <w:t>ostęp rzeczowy</w:t>
      </w:r>
      <w:r w:rsidR="00DA34DF" w:rsidRPr="00D35F3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DEC80E4" w14:textId="31130A0B" w:rsidR="006777E9" w:rsidRPr="003951DE" w:rsidRDefault="00CF2E64" w:rsidP="003951DE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7764B0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1674"/>
        <w:gridCol w:w="2025"/>
        <w:gridCol w:w="1971"/>
        <w:gridCol w:w="1560"/>
        <w:gridCol w:w="2268"/>
      </w:tblGrid>
      <w:tr w:rsidR="007764B0" w:rsidRPr="007764B0" w14:paraId="55961592" w14:textId="77777777" w:rsidTr="00F64C6F">
        <w:trPr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7B450A2E" w14:textId="77777777" w:rsidR="004350B8" w:rsidRPr="007A753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53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7A753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53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7A753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7A753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971" w:type="dxa"/>
            <w:shd w:val="clear" w:color="auto" w:fill="D0CECE" w:themeFill="background2" w:themeFillShade="E6"/>
          </w:tcPr>
          <w:p w14:paraId="19CAB3EF" w14:textId="77777777" w:rsidR="004350B8" w:rsidRPr="007764B0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7764B0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10659A37" w14:textId="77777777" w:rsidR="004350B8" w:rsidRPr="007764B0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7764B0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4D9E0E9" w14:textId="77777777" w:rsidR="004350B8" w:rsidRPr="007764B0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7764B0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A13EBD" w:rsidRPr="007764B0" w14:paraId="6AC3DB07" w14:textId="77777777" w:rsidTr="00F64C6F">
        <w:trPr>
          <w:trHeight w:val="740"/>
        </w:trPr>
        <w:tc>
          <w:tcPr>
            <w:tcW w:w="0" w:type="auto"/>
          </w:tcPr>
          <w:p w14:paraId="79C67474" w14:textId="6CC6300C" w:rsidR="00A13EBD" w:rsidRPr="00A158C2" w:rsidRDefault="00A13EBD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A158C2">
              <w:rPr>
                <w:rFonts w:ascii="Arial" w:hAnsi="Arial" w:cs="Arial"/>
                <w:sz w:val="20"/>
                <w:szCs w:val="20"/>
              </w:rPr>
              <w:t>Inicjacja projektu i przygotowanie zasobów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6DFE" w14:textId="294099C3" w:rsidR="00A13EBD" w:rsidRPr="007764B0" w:rsidRDefault="007A7532" w:rsidP="001C7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71" w:type="dxa"/>
          </w:tcPr>
          <w:p w14:paraId="207E79D3" w14:textId="58615C50" w:rsidR="00A13EBD" w:rsidRPr="007764B0" w:rsidRDefault="00C176A9" w:rsidP="001C7F63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1</w:t>
            </w:r>
            <w:r w:rsidR="00F64C6F">
              <w:rPr>
                <w:rFonts w:ascii="Arial" w:hAnsi="Arial" w:cs="Arial"/>
                <w:sz w:val="20"/>
                <w:szCs w:val="20"/>
              </w:rPr>
              <w:t>0-</w:t>
            </w:r>
            <w:r w:rsidRPr="007764B0">
              <w:rPr>
                <w:rFonts w:ascii="Arial" w:hAnsi="Arial" w:cs="Arial"/>
                <w:sz w:val="20"/>
                <w:szCs w:val="20"/>
              </w:rPr>
              <w:t>2016</w:t>
            </w:r>
            <w:r w:rsidR="00F64C6F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560" w:type="dxa"/>
          </w:tcPr>
          <w:p w14:paraId="2F14513F" w14:textId="1CE031DA" w:rsidR="00A13EBD" w:rsidRPr="007764B0" w:rsidRDefault="00C176A9" w:rsidP="001C7F63">
            <w:pPr>
              <w:pStyle w:val="Akapitzlist"/>
              <w:ind w:left="367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1</w:t>
            </w:r>
            <w:r w:rsidR="00F64C6F">
              <w:rPr>
                <w:rFonts w:ascii="Arial" w:hAnsi="Arial" w:cs="Arial"/>
                <w:sz w:val="20"/>
                <w:szCs w:val="20"/>
              </w:rPr>
              <w:t>0-</w:t>
            </w:r>
            <w:r w:rsidRPr="007764B0">
              <w:rPr>
                <w:rFonts w:ascii="Arial" w:hAnsi="Arial" w:cs="Arial"/>
                <w:sz w:val="20"/>
                <w:szCs w:val="20"/>
              </w:rPr>
              <w:t>2016</w:t>
            </w:r>
            <w:r w:rsidR="00F64C6F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2268" w:type="dxa"/>
          </w:tcPr>
          <w:p w14:paraId="66AF3652" w14:textId="68B68F8C" w:rsidR="00A13EBD" w:rsidRPr="007764B0" w:rsidRDefault="00C176A9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osiągnięty</w:t>
            </w:r>
          </w:p>
        </w:tc>
      </w:tr>
      <w:tr w:rsidR="00A13EBD" w:rsidRPr="007764B0" w14:paraId="63125AF3" w14:textId="77777777" w:rsidTr="00F64C6F">
        <w:trPr>
          <w:trHeight w:val="1300"/>
        </w:trPr>
        <w:tc>
          <w:tcPr>
            <w:tcW w:w="0" w:type="auto"/>
          </w:tcPr>
          <w:p w14:paraId="229871B4" w14:textId="63773B5D" w:rsidR="00A13EBD" w:rsidRPr="00A158C2" w:rsidRDefault="00C176A9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A158C2">
              <w:rPr>
                <w:rFonts w:ascii="Arial" w:hAnsi="Arial" w:cs="Arial"/>
                <w:sz w:val="20"/>
                <w:szCs w:val="20"/>
              </w:rPr>
              <w:t>Uruchomienie prototypu wewnątrz 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BB4A" w14:textId="1D0E6B96" w:rsidR="00A13EBD" w:rsidRPr="007764B0" w:rsidRDefault="007A7532" w:rsidP="001C7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71" w:type="dxa"/>
          </w:tcPr>
          <w:p w14:paraId="6073E8DD" w14:textId="3373B8FA" w:rsidR="00A13EBD" w:rsidRPr="007764B0" w:rsidRDefault="00F64C6F" w:rsidP="001C7F63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</w:t>
            </w:r>
            <w:r w:rsidR="00C176A9" w:rsidRPr="007764B0">
              <w:rPr>
                <w:rFonts w:ascii="Arial" w:hAnsi="Arial" w:cs="Arial"/>
                <w:sz w:val="20"/>
                <w:szCs w:val="20"/>
              </w:rPr>
              <w:t>2017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560" w:type="dxa"/>
          </w:tcPr>
          <w:p w14:paraId="59B93E1A" w14:textId="24A2037F" w:rsidR="00A13EBD" w:rsidRPr="007764B0" w:rsidRDefault="00F64C6F" w:rsidP="001C7F63">
            <w:pPr>
              <w:pStyle w:val="Akapitzlist"/>
              <w:ind w:left="36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08-</w:t>
            </w:r>
            <w:r w:rsidR="00C176A9" w:rsidRPr="007764B0">
              <w:rPr>
                <w:rFonts w:ascii="Arial" w:hAnsi="Arial" w:cs="Arial"/>
                <w:sz w:val="20"/>
                <w:szCs w:val="20"/>
                <w:lang w:eastAsia="pl-PL"/>
              </w:rPr>
              <w:t>2017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268" w:type="dxa"/>
          </w:tcPr>
          <w:p w14:paraId="329040CA" w14:textId="491D01D9" w:rsidR="00A13EBD" w:rsidRPr="007764B0" w:rsidRDefault="00C176A9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osiągnięty</w:t>
            </w:r>
          </w:p>
        </w:tc>
      </w:tr>
      <w:tr w:rsidR="00C176A9" w:rsidRPr="007764B0" w14:paraId="004C5DD9" w14:textId="77777777" w:rsidTr="00F64C6F">
        <w:trPr>
          <w:trHeight w:val="1300"/>
        </w:trPr>
        <w:tc>
          <w:tcPr>
            <w:tcW w:w="0" w:type="auto"/>
          </w:tcPr>
          <w:p w14:paraId="3F0948DE" w14:textId="351F7B47" w:rsidR="00C176A9" w:rsidRPr="00A158C2" w:rsidRDefault="00C176A9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A158C2">
              <w:rPr>
                <w:rFonts w:ascii="Arial" w:hAnsi="Arial" w:cs="Arial"/>
                <w:sz w:val="20"/>
                <w:szCs w:val="20"/>
              </w:rPr>
              <w:lastRenderedPageBreak/>
              <w:t>Uruchomienie MOST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3746" w14:textId="01D9A9BA" w:rsidR="00C176A9" w:rsidRPr="00431F8E" w:rsidRDefault="007A7532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431F8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71" w:type="dxa"/>
          </w:tcPr>
          <w:p w14:paraId="617E7555" w14:textId="49D6BC5C" w:rsidR="00C176A9" w:rsidRPr="00431F8E" w:rsidRDefault="00F64C6F" w:rsidP="00F64C6F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06-</w:t>
            </w:r>
            <w:r w:rsidR="00C176A9" w:rsidRPr="00431F8E">
              <w:rPr>
                <w:rFonts w:ascii="Arial" w:hAnsi="Arial" w:cs="Arial"/>
                <w:sz w:val="20"/>
                <w:szCs w:val="20"/>
              </w:rPr>
              <w:t>2018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560" w:type="dxa"/>
          </w:tcPr>
          <w:p w14:paraId="4B683637" w14:textId="3ADFAFF4" w:rsidR="00C176A9" w:rsidRPr="00431F8E" w:rsidRDefault="00F64C6F" w:rsidP="001C7F6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10-</w:t>
            </w:r>
            <w:r w:rsidR="00431F8E">
              <w:rPr>
                <w:rFonts w:ascii="Arial" w:hAnsi="Arial" w:cs="Arial"/>
                <w:sz w:val="20"/>
                <w:szCs w:val="20"/>
                <w:lang w:eastAsia="pl-PL"/>
              </w:rPr>
              <w:t>2018 r.</w:t>
            </w:r>
          </w:p>
        </w:tc>
        <w:tc>
          <w:tcPr>
            <w:tcW w:w="2268" w:type="dxa"/>
          </w:tcPr>
          <w:p w14:paraId="2F75FE77" w14:textId="07044AAC" w:rsidR="00C12462" w:rsidRDefault="00661B55" w:rsidP="00FA447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431F8E" w:rsidRPr="00D237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siągnięty </w:t>
            </w:r>
          </w:p>
          <w:p w14:paraId="4AB16C85" w14:textId="6812FB7D" w:rsidR="000B3BBB" w:rsidRDefault="000B3BBB" w:rsidP="00FA447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3F211A" w14:textId="15B1B501" w:rsidR="00C12462" w:rsidRPr="00D23778" w:rsidRDefault="000B3BBB" w:rsidP="00FA447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3778">
              <w:rPr>
                <w:rFonts w:ascii="Arial" w:hAnsi="Arial" w:cs="Arial"/>
                <w:color w:val="000000" w:themeColor="text1"/>
                <w:sz w:val="20"/>
                <w:szCs w:val="20"/>
              </w:rPr>
              <w:t>Kamień milowy został osiągnięty 31.10.2018 r. czyli po pierwotnie planowanym terminie, który wyznaczony był w projekcie na 30.06.2018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23778">
              <w:rPr>
                <w:rFonts w:ascii="Arial" w:hAnsi="Arial" w:cs="Arial"/>
                <w:color w:val="000000" w:themeColor="text1"/>
                <w:sz w:val="20"/>
                <w:szCs w:val="20"/>
              </w:rPr>
              <w:t>r. Opóźnienie wynikało z przedłużającego się terminu wyłonienia wykonawcy testów penetracyjnych. Rzeczywiście osiągnięty termin nie przekroczył daty punktu krytycznego, która była określona na dzień 31.10.2018 r.</w:t>
            </w:r>
          </w:p>
          <w:p w14:paraId="77F4AAE0" w14:textId="792530B4" w:rsidR="00C176A9" w:rsidRPr="00661B55" w:rsidRDefault="00C176A9" w:rsidP="00FA447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76A9" w:rsidRPr="007764B0" w14:paraId="40E2DB80" w14:textId="77777777" w:rsidTr="00F64C6F">
        <w:trPr>
          <w:trHeight w:val="1300"/>
        </w:trPr>
        <w:tc>
          <w:tcPr>
            <w:tcW w:w="0" w:type="auto"/>
          </w:tcPr>
          <w:p w14:paraId="085452D6" w14:textId="629CB246" w:rsidR="00C176A9" w:rsidRPr="00A158C2" w:rsidRDefault="00C176A9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A158C2">
              <w:rPr>
                <w:rFonts w:ascii="Arial" w:hAnsi="Arial" w:cs="Arial"/>
                <w:sz w:val="20"/>
                <w:szCs w:val="20"/>
              </w:rPr>
              <w:t>Wdrożenie usług MOST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A86AE" w14:textId="2277F213" w:rsidR="00C176A9" w:rsidRPr="00431F8E" w:rsidRDefault="007A7532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431F8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71" w:type="dxa"/>
          </w:tcPr>
          <w:p w14:paraId="170D77C3" w14:textId="66429752" w:rsidR="00C176A9" w:rsidRPr="00431F8E" w:rsidRDefault="00F64C6F" w:rsidP="001C7F63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06-</w:t>
            </w:r>
            <w:r w:rsidR="00C176A9" w:rsidRPr="00431F8E">
              <w:rPr>
                <w:rFonts w:ascii="Arial" w:hAnsi="Arial" w:cs="Arial"/>
                <w:sz w:val="20"/>
                <w:szCs w:val="20"/>
              </w:rPr>
              <w:t>2019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560" w:type="dxa"/>
          </w:tcPr>
          <w:p w14:paraId="7AB8304E" w14:textId="7BB1D046" w:rsidR="00C176A9" w:rsidRPr="00431F8E" w:rsidRDefault="00C176A9" w:rsidP="001C7F6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31F8E"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</w:tcPr>
          <w:p w14:paraId="07221095" w14:textId="0203569D" w:rsidR="00C176A9" w:rsidRPr="00431F8E" w:rsidRDefault="00F4769B" w:rsidP="00F4769B">
            <w:pPr>
              <w:rPr>
                <w:rFonts w:ascii="Arial" w:hAnsi="Arial" w:cs="Arial"/>
                <w:sz w:val="20"/>
                <w:szCs w:val="20"/>
              </w:rPr>
            </w:pPr>
            <w:r w:rsidRPr="00431F8E">
              <w:rPr>
                <w:rFonts w:ascii="Arial" w:hAnsi="Arial" w:cs="Arial"/>
                <w:sz w:val="20"/>
                <w:szCs w:val="20"/>
              </w:rPr>
              <w:t>w trakcie realizacji</w:t>
            </w:r>
          </w:p>
        </w:tc>
      </w:tr>
      <w:tr w:rsidR="00C176A9" w:rsidRPr="007764B0" w14:paraId="28FDB57F" w14:textId="77777777" w:rsidTr="00F64C6F">
        <w:trPr>
          <w:trHeight w:val="1300"/>
        </w:trPr>
        <w:tc>
          <w:tcPr>
            <w:tcW w:w="0" w:type="auto"/>
          </w:tcPr>
          <w:p w14:paraId="7111D6DA" w14:textId="7F46728D" w:rsidR="00C176A9" w:rsidRPr="00A158C2" w:rsidRDefault="00C176A9" w:rsidP="00D610CB">
            <w:pPr>
              <w:rPr>
                <w:rFonts w:ascii="Arial" w:hAnsi="Arial" w:cs="Arial"/>
                <w:sz w:val="20"/>
                <w:szCs w:val="20"/>
              </w:rPr>
            </w:pPr>
            <w:r w:rsidRPr="00A158C2">
              <w:rPr>
                <w:rFonts w:ascii="Arial" w:hAnsi="Arial" w:cs="Arial"/>
                <w:sz w:val="20"/>
                <w:szCs w:val="20"/>
              </w:rPr>
              <w:t>Zakończenie projektu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5B16" w14:textId="02D6FDFB" w:rsidR="00C176A9" w:rsidRPr="007764B0" w:rsidRDefault="00320267" w:rsidP="001C7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1,2,3,4,5,6,7,8,9,10</w:t>
            </w:r>
          </w:p>
        </w:tc>
        <w:tc>
          <w:tcPr>
            <w:tcW w:w="1971" w:type="dxa"/>
          </w:tcPr>
          <w:p w14:paraId="5BEF386D" w14:textId="015F7416" w:rsidR="00C176A9" w:rsidRPr="007764B0" w:rsidRDefault="00F64C6F" w:rsidP="001C7F63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06-</w:t>
            </w:r>
            <w:r w:rsidR="00C176A9" w:rsidRPr="007764B0">
              <w:rPr>
                <w:rFonts w:ascii="Arial" w:hAnsi="Arial" w:cs="Arial"/>
                <w:sz w:val="20"/>
                <w:szCs w:val="20"/>
              </w:rPr>
              <w:t>2019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560" w:type="dxa"/>
          </w:tcPr>
          <w:p w14:paraId="03549AD9" w14:textId="2DEE006F" w:rsidR="00C176A9" w:rsidRPr="007764B0" w:rsidRDefault="00C176A9" w:rsidP="001C7F6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4B0"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</w:tcPr>
          <w:p w14:paraId="5FC523DD" w14:textId="2E5EFA6A" w:rsidR="00C176A9" w:rsidRPr="007764B0" w:rsidRDefault="00C176A9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</w:tbl>
    <w:p w14:paraId="64ADCCB0" w14:textId="080177BF" w:rsidR="00141A92" w:rsidRPr="007764B0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7764B0">
        <w:rPr>
          <w:rFonts w:ascii="Arial" w:hAnsi="Arial" w:cs="Arial"/>
          <w:b/>
          <w:sz w:val="20"/>
          <w:szCs w:val="20"/>
        </w:rPr>
        <w:t>Wskaźniki efektywności projektu (KPI)</w:t>
      </w:r>
    </w:p>
    <w:p w14:paraId="3B5B8DDD" w14:textId="406A0A07" w:rsidR="00CB75CC" w:rsidRPr="007764B0" w:rsidRDefault="00CB75CC" w:rsidP="002C5989">
      <w:pPr>
        <w:spacing w:before="240"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067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184"/>
        <w:gridCol w:w="1211"/>
        <w:gridCol w:w="1272"/>
        <w:gridCol w:w="1488"/>
        <w:gridCol w:w="1912"/>
      </w:tblGrid>
      <w:tr w:rsidR="00777A95" w:rsidRPr="007764B0" w14:paraId="7590EA9C" w14:textId="1D69830C" w:rsidTr="00A85D52"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</w:tcPr>
          <w:p w14:paraId="09236A55" w14:textId="77777777" w:rsidR="00777A95" w:rsidRPr="00777A95" w:rsidRDefault="00777A95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  <w:highlight w:val="darkGray"/>
              </w:rPr>
            </w:pPr>
            <w:r w:rsidRPr="00777A95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Nazwa wskaźnika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</w:tcPr>
          <w:p w14:paraId="2EB2E265" w14:textId="6F57A93C" w:rsidR="00777A95" w:rsidRPr="00777A95" w:rsidRDefault="005075E2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Jed</w:t>
            </w:r>
            <w:r w:rsidR="00777A95" w:rsidRPr="00777A95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nostka miary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</w:tcPr>
          <w:p w14:paraId="1FA41A47" w14:textId="77777777" w:rsidR="00777A95" w:rsidRPr="00777A95" w:rsidRDefault="00777A95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  <w:highlight w:val="darkGray"/>
              </w:rPr>
            </w:pPr>
            <w:r w:rsidRPr="00777A95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Wartość docelowa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</w:tcPr>
          <w:p w14:paraId="174AE4C4" w14:textId="1FFFBC52" w:rsidR="00777A95" w:rsidRPr="00777A95" w:rsidRDefault="00777A95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  <w:highlight w:val="darkGray"/>
              </w:rPr>
            </w:pPr>
            <w:r w:rsidRPr="00777A95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Planowany termin osiągnięcia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</w:tcPr>
          <w:p w14:paraId="73D5230C" w14:textId="4F7F6BF2" w:rsidR="00777A95" w:rsidRPr="00777A95" w:rsidRDefault="00777A95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  <w:highlight w:val="darkGray"/>
              </w:rPr>
            </w:pPr>
            <w:r w:rsidRPr="00777A95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Wartość osiągnięta od początku realizacji projektu (narastająco)</w:t>
            </w:r>
          </w:p>
        </w:tc>
      </w:tr>
      <w:tr w:rsidR="00777A95" w:rsidRPr="007764B0" w14:paraId="37299374" w14:textId="52AE6C55" w:rsidTr="00A85D52">
        <w:trPr>
          <w:trHeight w:val="858"/>
        </w:trPr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FB9678" w14:textId="77777777" w:rsidR="00777A95" w:rsidRPr="007764B0" w:rsidRDefault="00777A95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Liczba podmiotów, które udostępniły on-line informacje sektora publicznego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C85C0D" w14:textId="77777777" w:rsidR="00777A95" w:rsidRPr="007764B0" w:rsidRDefault="00777A95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802C20" w14:textId="77777777" w:rsidR="00777A95" w:rsidRPr="007764B0" w:rsidRDefault="00777A95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399303" w14:textId="271FEC32" w:rsidR="00777A95" w:rsidRPr="007764B0" w:rsidRDefault="00777A95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64C6F">
              <w:rPr>
                <w:rFonts w:ascii="Arial" w:hAnsi="Arial" w:cs="Arial"/>
                <w:b/>
                <w:sz w:val="20"/>
                <w:szCs w:val="20"/>
              </w:rPr>
              <w:t>6-</w:t>
            </w:r>
            <w:r w:rsidRPr="007764B0">
              <w:rPr>
                <w:rFonts w:ascii="Arial" w:hAnsi="Arial" w:cs="Arial"/>
                <w:b/>
                <w:sz w:val="20"/>
                <w:szCs w:val="20"/>
              </w:rPr>
              <w:t>2019</w:t>
            </w:r>
            <w:r w:rsidR="00F64C6F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7EE527" w14:textId="37738988" w:rsidR="00777A95" w:rsidRPr="007764B0" w:rsidRDefault="00F64C6F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E27B48" w:rsidRPr="007764B0" w14:paraId="14A8F4AC" w14:textId="0729CEB5" w:rsidTr="00A85D52"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12D4C1" w14:textId="4EAD30C3" w:rsidR="00E27B48" w:rsidRPr="007764B0" w:rsidRDefault="00E27B48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Liczba udostępnionych on-line dokumentów zawierających informacje sektora publicznego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78C502" w14:textId="29A3091A" w:rsidR="00E27B48" w:rsidRPr="007764B0" w:rsidRDefault="00E27B48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2AAFDA" w14:textId="2F28F8FB" w:rsidR="00E27B48" w:rsidRPr="007764B0" w:rsidRDefault="00E27B48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20 000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955CCB" w14:textId="47A8F25A" w:rsidR="00E27B48" w:rsidRPr="007764B0" w:rsidRDefault="00E27B48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06-</w:t>
            </w:r>
            <w:r w:rsidRPr="007764B0">
              <w:rPr>
                <w:rFonts w:ascii="Arial" w:hAnsi="Arial" w:cs="Arial"/>
                <w:b/>
                <w:sz w:val="20"/>
                <w:szCs w:val="20"/>
              </w:rPr>
              <w:t>2019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EB9872" w14:textId="6945530E" w:rsidR="00E27B48" w:rsidRPr="007764B0" w:rsidRDefault="00164516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E27B48" w:rsidRPr="007764B0" w14:paraId="4E207592" w14:textId="0E442B14" w:rsidTr="00A85D52"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AD48C" w14:textId="5BE59CFC" w:rsidR="00E27B48" w:rsidRPr="007764B0" w:rsidRDefault="00E27B48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Liczba utworzonych API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F8DC11" w14:textId="1145955C" w:rsidR="00E27B48" w:rsidRPr="007764B0" w:rsidRDefault="00E27B48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1F76E2" w14:textId="7F996707" w:rsidR="00E27B48" w:rsidRPr="007764B0" w:rsidRDefault="00E27B48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750956" w14:textId="4F29A4E4" w:rsidR="00E27B48" w:rsidRPr="007764B0" w:rsidRDefault="00E27B48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06-</w:t>
            </w:r>
            <w:r w:rsidRPr="007764B0">
              <w:rPr>
                <w:rFonts w:ascii="Arial" w:hAnsi="Arial" w:cs="Arial"/>
                <w:b/>
                <w:sz w:val="20"/>
                <w:szCs w:val="20"/>
              </w:rPr>
              <w:t>2019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3553B0" w14:textId="387BBF94" w:rsidR="00E27B48" w:rsidRPr="007764B0" w:rsidRDefault="00E27B48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E27B48" w:rsidRPr="007764B0" w14:paraId="0DE0D98A" w14:textId="60D87455" w:rsidTr="00A85D52">
        <w:trPr>
          <w:trHeight w:val="246"/>
        </w:trPr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198355" w14:textId="5D368EF5" w:rsidR="00E27B48" w:rsidRPr="007764B0" w:rsidRDefault="00E27B48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lastRenderedPageBreak/>
              <w:t>Liczba baz danych udostępnionych on-line poprzez API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019B7" w14:textId="426D64CB" w:rsidR="00E27B48" w:rsidRPr="007764B0" w:rsidRDefault="00E27B48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77400C" w14:textId="6C6F258F" w:rsidR="00E27B48" w:rsidRPr="007764B0" w:rsidRDefault="00E27B48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1DF289" w14:textId="5D6CC4B6" w:rsidR="00E27B48" w:rsidRPr="007764B0" w:rsidRDefault="00E27B48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06-</w:t>
            </w:r>
            <w:r w:rsidRPr="007764B0">
              <w:rPr>
                <w:rFonts w:ascii="Arial" w:hAnsi="Arial" w:cs="Arial"/>
                <w:b/>
                <w:sz w:val="20"/>
                <w:szCs w:val="20"/>
              </w:rPr>
              <w:t>2019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F3C235" w14:textId="501CB3D0" w:rsidR="00E27B48" w:rsidRPr="007764B0" w:rsidRDefault="00E27B48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B7421F" w:rsidRPr="00A85D52" w14:paraId="6420C814" w14:textId="77777777" w:rsidTr="00A85D52">
        <w:trPr>
          <w:trHeight w:val="246"/>
        </w:trPr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3F016D" w14:textId="07CF8FBB" w:rsidR="00B7421F" w:rsidRPr="00A85D52" w:rsidRDefault="00B7421F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D52">
              <w:rPr>
                <w:rFonts w:ascii="Arial" w:hAnsi="Arial" w:cs="Arial"/>
                <w:b/>
                <w:sz w:val="20"/>
                <w:szCs w:val="20"/>
              </w:rPr>
              <w:t>Liczba pobrań/odtworzeni dokumentów zawierających informacje sektora publicznego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26774E" w14:textId="387DEF46" w:rsidR="00B7421F" w:rsidRPr="00A85D52" w:rsidRDefault="00B7421F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D52"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BBDAD5" w14:textId="147BE1C7" w:rsidR="00B7421F" w:rsidRPr="00A85D52" w:rsidRDefault="00B7421F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D52">
              <w:rPr>
                <w:rFonts w:ascii="Arial" w:hAnsi="Arial" w:cs="Arial"/>
                <w:b/>
                <w:sz w:val="20"/>
                <w:szCs w:val="20"/>
              </w:rPr>
              <w:t>30 </w:t>
            </w:r>
            <w:r w:rsidR="003C42D0" w:rsidRPr="00A85D52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C6DBA5" w14:textId="406BE213" w:rsidR="00B7421F" w:rsidRPr="00A85D52" w:rsidRDefault="003C42D0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D52">
              <w:rPr>
                <w:rFonts w:ascii="Arial" w:hAnsi="Arial" w:cs="Arial"/>
                <w:b/>
                <w:sz w:val="20"/>
                <w:szCs w:val="20"/>
              </w:rPr>
              <w:t>06-2020 r.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E5209C" w14:textId="192D4CCF" w:rsidR="00B7421F" w:rsidRPr="00A85D52" w:rsidRDefault="00B7421F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D5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B7421F" w:rsidRPr="00A85D52" w14:paraId="76FFDDE9" w14:textId="77777777" w:rsidTr="00A85D52">
        <w:trPr>
          <w:trHeight w:val="246"/>
        </w:trPr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DE9449" w14:textId="4A1910CA" w:rsidR="00B7421F" w:rsidRPr="00A85D52" w:rsidRDefault="00B7421F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D52">
              <w:rPr>
                <w:rFonts w:ascii="Arial" w:hAnsi="Arial" w:cs="Arial"/>
                <w:b/>
                <w:sz w:val="20"/>
                <w:szCs w:val="20"/>
              </w:rPr>
              <w:t>Rozmiar udostępnionych on-line informacji sektora publicznego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EB95B4" w14:textId="0717AC5A" w:rsidR="00B7421F" w:rsidRPr="00A85D52" w:rsidRDefault="00B7421F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D52">
              <w:rPr>
                <w:rFonts w:ascii="Arial" w:hAnsi="Arial" w:cs="Arial"/>
                <w:b/>
                <w:sz w:val="20"/>
                <w:szCs w:val="20"/>
              </w:rPr>
              <w:t>TB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DAE46B" w14:textId="102D5893" w:rsidR="00B7421F" w:rsidRPr="00A85D52" w:rsidRDefault="00B7421F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79C864" w14:textId="4A950824" w:rsidR="00B7421F" w:rsidRPr="00A85D52" w:rsidRDefault="003C42D0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D52">
              <w:rPr>
                <w:rFonts w:ascii="Arial" w:hAnsi="Arial" w:cs="Arial"/>
                <w:b/>
                <w:sz w:val="20"/>
                <w:szCs w:val="20"/>
              </w:rPr>
              <w:t>06-2019 r.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099757" w14:textId="047437E7" w:rsidR="00B7421F" w:rsidRPr="00A85D52" w:rsidRDefault="003C42D0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D5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B7421F" w:rsidRPr="007764B0" w14:paraId="1204ADA7" w14:textId="77777777" w:rsidTr="00A85D52">
        <w:trPr>
          <w:trHeight w:val="246"/>
        </w:trPr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6FF053" w14:textId="1CE7B22B" w:rsidR="00B7421F" w:rsidRPr="00A85D52" w:rsidRDefault="00B7421F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D52">
              <w:rPr>
                <w:rFonts w:ascii="Arial" w:hAnsi="Arial" w:cs="Arial"/>
                <w:b/>
                <w:sz w:val="20"/>
                <w:szCs w:val="20"/>
              </w:rPr>
              <w:t>Liczba wygenerowanych kluczy API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635832" w14:textId="34C1E9D9" w:rsidR="00B7421F" w:rsidRPr="00A85D52" w:rsidRDefault="003C42D0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D52"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B7146" w14:textId="2EACD374" w:rsidR="00B7421F" w:rsidRPr="00A85D52" w:rsidRDefault="003C42D0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D5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754E9D" w14:textId="23844DDB" w:rsidR="00B7421F" w:rsidRPr="00A85D52" w:rsidRDefault="003C42D0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D52">
              <w:rPr>
                <w:rFonts w:ascii="Arial" w:hAnsi="Arial" w:cs="Arial"/>
                <w:b/>
                <w:sz w:val="20"/>
                <w:szCs w:val="20"/>
              </w:rPr>
              <w:t>06-2020 r.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55C21D" w14:textId="67FF85D4" w:rsidR="00B7421F" w:rsidRDefault="003C42D0" w:rsidP="00B7037A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D5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720A20E3" w14:textId="74BAA7A9" w:rsidR="00B7037A" w:rsidRPr="007764B0" w:rsidRDefault="00B7037A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6E92BFA0" w14:textId="30B6374F" w:rsidR="00D868BF" w:rsidRPr="00C54F0A" w:rsidRDefault="007D2C34" w:rsidP="00C54F0A">
      <w:pPr>
        <w:pStyle w:val="Nagwek2"/>
        <w:numPr>
          <w:ilvl w:val="0"/>
          <w:numId w:val="19"/>
        </w:numPr>
        <w:spacing w:before="360" w:after="120"/>
        <w:rPr>
          <w:rFonts w:ascii="Arial" w:hAnsi="Arial" w:cs="Arial"/>
          <w:color w:val="auto"/>
          <w:sz w:val="22"/>
          <w:szCs w:val="22"/>
        </w:rPr>
      </w:pPr>
      <w:r w:rsidRPr="00D35F3A">
        <w:rPr>
          <w:rStyle w:val="Nagwek2Znak"/>
          <w:rFonts w:ascii="Arial" w:hAnsi="Arial" w:cs="Arial"/>
          <w:b/>
          <w:color w:val="auto"/>
          <w:sz w:val="22"/>
          <w:szCs w:val="22"/>
        </w:rPr>
        <w:t xml:space="preserve">E-usługi </w:t>
      </w:r>
      <w:r w:rsidR="009967CA" w:rsidRPr="00D35F3A">
        <w:rPr>
          <w:rStyle w:val="Nagwek2Znak"/>
          <w:rFonts w:ascii="Arial" w:hAnsi="Arial" w:cs="Arial"/>
          <w:b/>
          <w:color w:val="auto"/>
          <w:sz w:val="22"/>
          <w:szCs w:val="22"/>
        </w:rPr>
        <w:t>A2A, A2B, A2C</w:t>
      </w:r>
      <w:r w:rsidRPr="00D35F3A">
        <w:rPr>
          <w:rFonts w:ascii="Arial" w:hAnsi="Arial" w:cs="Arial"/>
          <w:color w:val="auto"/>
          <w:sz w:val="22"/>
          <w:szCs w:val="22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2161"/>
        <w:gridCol w:w="1701"/>
        <w:gridCol w:w="2835"/>
      </w:tblGrid>
      <w:tr w:rsidR="007D38BD" w:rsidRPr="007764B0" w14:paraId="1F33CC02" w14:textId="77777777" w:rsidTr="007764B0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C60A4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60A4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C60A4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2161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C60A4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60A4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C60A4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2AC8EE0" w14:textId="77777777" w:rsidR="007D38BD" w:rsidRPr="001C60A4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60A4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C60A4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60A4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7764B0" w14:paraId="066D88A5" w14:textId="77777777" w:rsidTr="007764B0">
        <w:tc>
          <w:tcPr>
            <w:tcW w:w="2937" w:type="dxa"/>
          </w:tcPr>
          <w:p w14:paraId="21262D83" w14:textId="32EB9031" w:rsidR="007D38BD" w:rsidRPr="001C60A4" w:rsidRDefault="00F32B7B" w:rsidP="00C1106C">
            <w:pPr>
              <w:rPr>
                <w:rFonts w:ascii="Arial" w:hAnsi="Arial" w:cs="Arial"/>
                <w:sz w:val="20"/>
                <w:szCs w:val="20"/>
              </w:rPr>
            </w:pPr>
            <w:r w:rsidRPr="001C60A4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2161" w:type="dxa"/>
          </w:tcPr>
          <w:p w14:paraId="016C9765" w14:textId="1E5AC537" w:rsidR="007D38BD" w:rsidRPr="001C60A4" w:rsidRDefault="00F32B7B" w:rsidP="00C1106C">
            <w:pPr>
              <w:rPr>
                <w:rFonts w:ascii="Arial" w:hAnsi="Arial" w:cs="Arial"/>
                <w:sz w:val="20"/>
                <w:szCs w:val="20"/>
              </w:rPr>
            </w:pPr>
            <w:r w:rsidRPr="001C6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DF8A089" w14:textId="123E0C9F" w:rsidR="007D38BD" w:rsidRPr="001C60A4" w:rsidRDefault="00D868BF" w:rsidP="00C1106C">
            <w:pPr>
              <w:rPr>
                <w:rFonts w:ascii="Arial" w:hAnsi="Arial" w:cs="Arial"/>
                <w:sz w:val="20"/>
                <w:szCs w:val="20"/>
              </w:rPr>
            </w:pPr>
            <w:r w:rsidRPr="001C6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7DE99E5E" w14:textId="0350086F" w:rsidR="007D38BD" w:rsidRPr="001C60A4" w:rsidRDefault="00D868BF" w:rsidP="00D868BF">
            <w:pPr>
              <w:rPr>
                <w:rFonts w:ascii="Arial" w:hAnsi="Arial" w:cs="Arial"/>
                <w:sz w:val="20"/>
                <w:szCs w:val="20"/>
              </w:rPr>
            </w:pPr>
            <w:r w:rsidRPr="001C6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0523FB6A" w14:textId="77777777" w:rsidR="00C54F0A" w:rsidRDefault="00C54F0A" w:rsidP="00C54F0A"/>
    <w:p w14:paraId="3ECABBF0" w14:textId="6A71FD53" w:rsidR="00777A95" w:rsidRPr="00C54F0A" w:rsidRDefault="00C54F0A" w:rsidP="00C54F0A">
      <w:pPr>
        <w:pStyle w:val="Akapitzlist"/>
        <w:numPr>
          <w:ilvl w:val="0"/>
          <w:numId w:val="19"/>
        </w:numPr>
        <w:rPr>
          <w:rFonts w:ascii="Arial" w:hAnsi="Arial" w:cs="Arial"/>
          <w:b/>
          <w:color w:val="0070C0"/>
        </w:rPr>
      </w:pPr>
      <w:r>
        <w:t xml:space="preserve"> </w:t>
      </w:r>
      <w:r w:rsidR="00D35F3A" w:rsidRPr="00C54F0A">
        <w:rPr>
          <w:rFonts w:ascii="Arial" w:hAnsi="Arial" w:cs="Arial"/>
          <w:b/>
        </w:rPr>
        <w:t xml:space="preserve">Udostępnione informacje sektora publicznego i zdigitalizowane zasoby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2020"/>
        <w:gridCol w:w="1417"/>
        <w:gridCol w:w="3260"/>
      </w:tblGrid>
      <w:tr w:rsidR="00777A95" w:rsidRPr="002B50C0" w14:paraId="005E8A41" w14:textId="77777777" w:rsidTr="00996328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1CE36FE0" w14:textId="77777777" w:rsidR="00777A95" w:rsidRPr="001C60A4" w:rsidRDefault="00777A95" w:rsidP="00FA6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60A4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2020" w:type="dxa"/>
            <w:shd w:val="clear" w:color="auto" w:fill="D0CECE" w:themeFill="background2" w:themeFillShade="E6"/>
            <w:vAlign w:val="center"/>
          </w:tcPr>
          <w:p w14:paraId="5C47B825" w14:textId="77777777" w:rsidR="00777A95" w:rsidRPr="001C60A4" w:rsidRDefault="00777A95" w:rsidP="00FA6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C60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Planowana data wdrożenia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6704021" w14:textId="77777777" w:rsidR="00777A95" w:rsidRPr="001C60A4" w:rsidRDefault="00777A95" w:rsidP="00FA6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C60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Rzeczywista data wdrożenia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5B58FFEA" w14:textId="77777777" w:rsidR="00777A95" w:rsidRPr="001C60A4" w:rsidRDefault="00777A95" w:rsidP="00FA6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C60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Opis zmian</w:t>
            </w:r>
          </w:p>
        </w:tc>
      </w:tr>
      <w:tr w:rsidR="00777A95" w:rsidRPr="002B50C0" w14:paraId="43E929A3" w14:textId="77777777" w:rsidTr="00996328">
        <w:tc>
          <w:tcPr>
            <w:tcW w:w="2937" w:type="dxa"/>
          </w:tcPr>
          <w:p w14:paraId="537E4680" w14:textId="55F84680" w:rsidR="00777A95" w:rsidRPr="00D0238F" w:rsidRDefault="00B133BC" w:rsidP="00777A95">
            <w:pPr>
              <w:rPr>
                <w:rFonts w:ascii="Arial" w:hAnsi="Arial" w:cs="Arial"/>
                <w:color w:val="0070C0"/>
                <w:sz w:val="18"/>
                <w:szCs w:val="20"/>
                <w:highlight w:val="yellow"/>
              </w:rPr>
            </w:pPr>
            <w:r w:rsidRPr="00B133BC">
              <w:rPr>
                <w:rFonts w:ascii="Arial" w:hAnsi="Arial" w:cs="Arial"/>
                <w:sz w:val="20"/>
                <w:szCs w:val="20"/>
              </w:rPr>
              <w:t>Szacowana liczba zgromadzonych dostępnych dokumentów wyniesie ok. 20 000. W skład udostępnianych dokumentów wejdą pełne treści publikacji, opisy publikacji zawierające kluczowe dane wraz z abstraktem, informacje dotyczące potencjału sprzętowego i aparatury badawczej, zespołów badawczych B+R, realizowanych w Politechnice Gdańskiej projektów, grantów i innych ciekawych przedsięwzięć, kierunków badań i szereg innych. W sumie utworzonych zostanie 10 baz danych.</w:t>
            </w:r>
          </w:p>
        </w:tc>
        <w:tc>
          <w:tcPr>
            <w:tcW w:w="2020" w:type="dxa"/>
          </w:tcPr>
          <w:p w14:paraId="3C37F151" w14:textId="50BB8E8A" w:rsidR="00777A95" w:rsidRPr="00B133BC" w:rsidRDefault="00B133BC" w:rsidP="00B133BC">
            <w:pPr>
              <w:rPr>
                <w:rFonts w:ascii="Arial" w:hAnsi="Arial" w:cs="Arial"/>
                <w:sz w:val="20"/>
                <w:szCs w:val="20"/>
              </w:rPr>
            </w:pPr>
            <w:r w:rsidRPr="00B133BC">
              <w:rPr>
                <w:rFonts w:ascii="Arial" w:hAnsi="Arial" w:cs="Arial"/>
                <w:sz w:val="20"/>
                <w:szCs w:val="20"/>
              </w:rPr>
              <w:t>0</w:t>
            </w:r>
            <w:r w:rsidR="00F64C6F">
              <w:rPr>
                <w:rFonts w:ascii="Arial" w:hAnsi="Arial" w:cs="Arial"/>
                <w:sz w:val="20"/>
                <w:szCs w:val="20"/>
              </w:rPr>
              <w:t xml:space="preserve">6- </w:t>
            </w:r>
            <w:r w:rsidRPr="00B133BC">
              <w:rPr>
                <w:rFonts w:ascii="Arial" w:hAnsi="Arial" w:cs="Arial"/>
                <w:sz w:val="20"/>
                <w:szCs w:val="20"/>
              </w:rPr>
              <w:t>2019</w:t>
            </w:r>
            <w:r w:rsidR="00F64C6F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14:paraId="49318266" w14:textId="77777777" w:rsidR="00777A95" w:rsidRPr="00B133BC" w:rsidRDefault="00777A95" w:rsidP="00B13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6451F5" w14:textId="189EC6BA" w:rsidR="00777A95" w:rsidRPr="00B133BC" w:rsidRDefault="001C413C" w:rsidP="00B133BC">
            <w:pPr>
              <w:rPr>
                <w:rFonts w:ascii="Arial" w:hAnsi="Arial" w:cs="Arial"/>
                <w:sz w:val="20"/>
                <w:szCs w:val="20"/>
              </w:rPr>
            </w:pPr>
            <w:r w:rsidRPr="00B133B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14:paraId="22A8E1BF" w14:textId="2A9C4559" w:rsidR="00B133BC" w:rsidRPr="00AB30F2" w:rsidRDefault="009C3AB1" w:rsidP="000364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26C5E1A4" w14:textId="77777777" w:rsidR="00777A95" w:rsidRPr="00D35F3A" w:rsidRDefault="00777A95" w:rsidP="00777A95">
      <w:pPr>
        <w:keepNext/>
        <w:keepLines/>
        <w:spacing w:before="360" w:after="0"/>
        <w:ind w:left="360"/>
        <w:outlineLvl w:val="1"/>
        <w:rPr>
          <w:rFonts w:ascii="Arial" w:hAnsi="Arial" w:cs="Arial"/>
          <w:b/>
          <w:color w:val="0070C0"/>
        </w:rPr>
      </w:pPr>
    </w:p>
    <w:p w14:paraId="69526EFF" w14:textId="129A644F" w:rsidR="001C7F63" w:rsidRPr="00C54F0A" w:rsidRDefault="004C1D48" w:rsidP="001C7F63">
      <w:pPr>
        <w:pStyle w:val="Nagwek2"/>
        <w:numPr>
          <w:ilvl w:val="0"/>
          <w:numId w:val="19"/>
        </w:numPr>
        <w:spacing w:before="360"/>
        <w:rPr>
          <w:rFonts w:ascii="Arial" w:hAnsi="Arial" w:cs="Arial"/>
          <w:color w:val="auto"/>
          <w:sz w:val="22"/>
          <w:szCs w:val="22"/>
        </w:rPr>
      </w:pPr>
      <w:r w:rsidRPr="00D35F3A">
        <w:rPr>
          <w:rStyle w:val="Nagwek2Znak"/>
          <w:rFonts w:ascii="Arial" w:hAnsi="Arial" w:cs="Arial"/>
          <w:b/>
          <w:color w:val="auto"/>
          <w:sz w:val="22"/>
          <w:szCs w:val="22"/>
        </w:rPr>
        <w:t>Produkty końcowe projektu</w:t>
      </w:r>
      <w:r w:rsidRPr="00D35F3A">
        <w:rPr>
          <w:rStyle w:val="Nagwek2Znak"/>
          <w:rFonts w:ascii="Arial" w:hAnsi="Arial" w:cs="Arial"/>
          <w:color w:val="auto"/>
          <w:sz w:val="22"/>
          <w:szCs w:val="22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7764B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7764B0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7764B0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7764B0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7764B0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64B0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7764B0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7764B0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7764B0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7764B0" w14:paraId="50A66C72" w14:textId="77777777" w:rsidTr="006251DB">
        <w:tc>
          <w:tcPr>
            <w:tcW w:w="2547" w:type="dxa"/>
          </w:tcPr>
          <w:p w14:paraId="1DDDDEE9" w14:textId="371827D7" w:rsidR="00A86449" w:rsidRPr="007764B0" w:rsidRDefault="00236D7F" w:rsidP="00A44EA2">
            <w:pPr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Platforma MOST Wiedzy</w:t>
            </w:r>
          </w:p>
          <w:p w14:paraId="20B36869" w14:textId="5269530C" w:rsidR="00A86449" w:rsidRPr="007764B0" w:rsidRDefault="00A86449" w:rsidP="00A44E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D66C21" w14:textId="7E162742" w:rsidR="00A86449" w:rsidRPr="007764B0" w:rsidRDefault="00236D7F" w:rsidP="00A44EA2">
            <w:pPr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0</w:t>
            </w:r>
            <w:r w:rsidR="00F64C6F">
              <w:rPr>
                <w:rFonts w:ascii="Arial" w:hAnsi="Arial" w:cs="Arial"/>
                <w:sz w:val="20"/>
                <w:szCs w:val="20"/>
                <w:lang w:eastAsia="pl-PL"/>
              </w:rPr>
              <w:t>6-</w:t>
            </w:r>
            <w:r w:rsidRPr="007764B0">
              <w:rPr>
                <w:rFonts w:ascii="Arial" w:hAnsi="Arial" w:cs="Arial"/>
                <w:sz w:val="20"/>
                <w:szCs w:val="20"/>
                <w:lang w:eastAsia="pl-PL"/>
              </w:rPr>
              <w:t>2019</w:t>
            </w:r>
            <w:r w:rsidR="00F64C6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r.</w:t>
            </w:r>
          </w:p>
          <w:p w14:paraId="1DB94B1B" w14:textId="4C0AAFC8" w:rsidR="00A86449" w:rsidRPr="007764B0" w:rsidRDefault="00A86449" w:rsidP="00A864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2FECF" w14:textId="565FE472" w:rsidR="004C1D48" w:rsidRPr="007764B0" w:rsidRDefault="00236D7F" w:rsidP="006251DB">
            <w:pPr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- </w:t>
            </w:r>
          </w:p>
        </w:tc>
        <w:tc>
          <w:tcPr>
            <w:tcW w:w="3543" w:type="dxa"/>
          </w:tcPr>
          <w:p w14:paraId="2D033FF1" w14:textId="701DE102" w:rsidR="004C1D48" w:rsidRPr="007A7532" w:rsidRDefault="00236D7F" w:rsidP="00236D7F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7A7532">
              <w:rPr>
                <w:rFonts w:ascii="Arial" w:hAnsi="Arial" w:cs="Arial"/>
                <w:sz w:val="20"/>
                <w:szCs w:val="20"/>
              </w:rPr>
              <w:t>CD NIWA (POIG.02.03.00-</w:t>
            </w:r>
            <w:r w:rsidRPr="007A7532">
              <w:rPr>
                <w:rFonts w:ascii="Arial" w:hAnsi="Arial" w:cs="Arial"/>
                <w:sz w:val="20"/>
                <w:szCs w:val="20"/>
              </w:rPr>
              <w:lastRenderedPageBreak/>
              <w:t xml:space="preserve">22-059/13-04) </w:t>
            </w:r>
            <w:r w:rsidR="00374078" w:rsidRPr="007A7532">
              <w:rPr>
                <w:rFonts w:ascii="Arial" w:hAnsi="Arial" w:cs="Arial"/>
                <w:sz w:val="20"/>
                <w:szCs w:val="20"/>
              </w:rPr>
              <w:t>–</w:t>
            </w:r>
            <w:r w:rsidRPr="007A7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078" w:rsidRPr="007A7532">
              <w:rPr>
                <w:rFonts w:ascii="Arial" w:hAnsi="Arial" w:cs="Arial"/>
                <w:sz w:val="20"/>
                <w:szCs w:val="20"/>
              </w:rPr>
              <w:t>w ramach tego projektu zostały przygotowane założenia prawne dot. udostępniania zasobów cyfrowych, które są wykorzystywane w pr</w:t>
            </w:r>
            <w:r w:rsidR="005075E2">
              <w:rPr>
                <w:rFonts w:ascii="Arial" w:hAnsi="Arial" w:cs="Arial"/>
                <w:sz w:val="20"/>
                <w:szCs w:val="20"/>
              </w:rPr>
              <w:t>ojekcie MOST Wiedzy. Projekty są</w:t>
            </w:r>
            <w:r w:rsidR="00374078" w:rsidRPr="007A7532">
              <w:rPr>
                <w:rFonts w:ascii="Arial" w:hAnsi="Arial" w:cs="Arial"/>
                <w:sz w:val="20"/>
                <w:szCs w:val="20"/>
              </w:rPr>
              <w:t xml:space="preserve"> również komplementarne w zakresie grup docelowych – adresowane są do środowisk nauki i biznesu, jak również w szerszym ujęciu do wszystkich osób zainteresowanych. Projekt CD NIWA rozpoznał tematykę otwartej nauki oraz możliwości prawne w tym zakresie. Wynikiem są opracowania i rozwiązania, które stanowią podstawę podejścia w opisywanym projekcie.</w:t>
            </w:r>
          </w:p>
          <w:p w14:paraId="0CAA76B3" w14:textId="77777777" w:rsidR="00374078" w:rsidRPr="007A7532" w:rsidRDefault="00374078" w:rsidP="00236D7F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7A7532">
              <w:rPr>
                <w:rFonts w:ascii="Arial" w:hAnsi="Arial" w:cs="Arial"/>
                <w:sz w:val="20"/>
                <w:szCs w:val="20"/>
              </w:rPr>
              <w:t xml:space="preserve">MAYDAY EURO 2012 (POIG.02.03.03-00-008/08-05) – w ramach tego projektu </w:t>
            </w:r>
            <w:r w:rsidR="00D75E09" w:rsidRPr="007A7532">
              <w:rPr>
                <w:rFonts w:ascii="Arial" w:hAnsi="Arial" w:cs="Arial"/>
                <w:sz w:val="20"/>
                <w:szCs w:val="20"/>
              </w:rPr>
              <w:t>zbudowano na bazie superkomputera rozproszoną platformę badawczą Kaskada. Problematyka projektu dotyczyła priorytetowych badań w skali światowej związanych z zapewnieniem bezpieczeństwa i rozwoju e-usług, co wskazuje na komplementarność założeń z projektem MOST Wiedzy.</w:t>
            </w:r>
          </w:p>
          <w:p w14:paraId="0B3B47DA" w14:textId="77777777" w:rsidR="00D75E09" w:rsidRPr="007A7532" w:rsidRDefault="00D75E09" w:rsidP="00236D7F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7A7532">
              <w:rPr>
                <w:rFonts w:ascii="Arial" w:hAnsi="Arial" w:cs="Arial"/>
                <w:sz w:val="20"/>
                <w:szCs w:val="20"/>
              </w:rPr>
              <w:t xml:space="preserve">eUczelnia (RPPM.02.02.02-00-017/10-06) – w ramach tego projektu </w:t>
            </w:r>
            <w:r w:rsidR="00905D5B" w:rsidRPr="007A7532">
              <w:rPr>
                <w:rFonts w:ascii="Arial" w:hAnsi="Arial" w:cs="Arial"/>
                <w:sz w:val="20"/>
                <w:szCs w:val="20"/>
              </w:rPr>
              <w:t>stworzono system udostępniania baz danych i procesów, które udostępniane są grupom wewnątrz Politechniki Gdańskiej. Komplementarność obu projektów wynika z faktu, że w ramach projektu MOST Wiedzy udostępniane będą również zasoby wytworzone w ramach realizacji projektu eUczelnia.</w:t>
            </w:r>
          </w:p>
          <w:p w14:paraId="43CDFE6D" w14:textId="75545D53" w:rsidR="00905D5B" w:rsidRPr="007764B0" w:rsidRDefault="00905D5B" w:rsidP="00236D7F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7A7532">
              <w:rPr>
                <w:rFonts w:ascii="Arial" w:hAnsi="Arial" w:cs="Arial"/>
                <w:sz w:val="20"/>
                <w:szCs w:val="20"/>
              </w:rPr>
              <w:t>Pomorska Biblioteka Cyfrowa ( RPPM.02.02.02 – 00- 011/08-04) – w ramach projektu stworzono regionalną bibliotekę cyfrową, która zapewniła powszechny, nieograniczony, publiczny dostęp przez Internet do zasobów w dziedzinie szkolnictwa, stu</w:t>
            </w:r>
            <w:r w:rsidRPr="007A7532">
              <w:rPr>
                <w:rFonts w:ascii="Arial" w:hAnsi="Arial" w:cs="Arial"/>
                <w:sz w:val="20"/>
                <w:szCs w:val="20"/>
              </w:rPr>
              <w:lastRenderedPageBreak/>
              <w:t xml:space="preserve">diów wyższych i wszelkich dziedzin kultury. </w:t>
            </w:r>
            <w:r w:rsidR="006239DC" w:rsidRPr="007A7532">
              <w:rPr>
                <w:rFonts w:ascii="Arial" w:hAnsi="Arial" w:cs="Arial"/>
                <w:sz w:val="20"/>
                <w:szCs w:val="20"/>
              </w:rPr>
              <w:t>Biorąc pod uwagę powyższe założenia należy wskazać wysoki stopień komplementarności obu projektów.</w:t>
            </w:r>
          </w:p>
        </w:tc>
      </w:tr>
    </w:tbl>
    <w:p w14:paraId="366781DE" w14:textId="0F06E206" w:rsidR="00B50C0E" w:rsidRDefault="00B50C0E" w:rsidP="00B50C0E">
      <w:pPr>
        <w:pStyle w:val="Akapitzlist"/>
        <w:spacing w:before="360" w:after="120"/>
        <w:ind w:left="360"/>
        <w:rPr>
          <w:rStyle w:val="Nagwek2Znak"/>
          <w:rFonts w:ascii="Arial" w:eastAsiaTheme="minorHAnsi" w:hAnsi="Arial" w:cs="Arial"/>
          <w:color w:val="auto"/>
          <w:sz w:val="22"/>
          <w:szCs w:val="22"/>
        </w:rPr>
      </w:pPr>
    </w:p>
    <w:p w14:paraId="1619B7EE" w14:textId="7282957B" w:rsidR="002B71A0" w:rsidRDefault="002B71A0" w:rsidP="00B50C0E">
      <w:pPr>
        <w:pStyle w:val="Akapitzlist"/>
        <w:spacing w:before="360" w:after="120"/>
        <w:ind w:left="360"/>
        <w:rPr>
          <w:rStyle w:val="Nagwek2Znak"/>
          <w:rFonts w:ascii="Arial" w:eastAsiaTheme="minorHAnsi" w:hAnsi="Arial" w:cs="Arial"/>
          <w:color w:val="auto"/>
          <w:sz w:val="22"/>
          <w:szCs w:val="22"/>
        </w:rPr>
      </w:pPr>
    </w:p>
    <w:p w14:paraId="16AD83AD" w14:textId="1B3981D5" w:rsidR="002B71A0" w:rsidRDefault="002B71A0" w:rsidP="00B50C0E">
      <w:pPr>
        <w:pStyle w:val="Akapitzlist"/>
        <w:spacing w:before="360" w:after="120"/>
        <w:ind w:left="360"/>
        <w:rPr>
          <w:rStyle w:val="Nagwek2Znak"/>
          <w:rFonts w:ascii="Arial" w:eastAsiaTheme="minorHAnsi" w:hAnsi="Arial" w:cs="Arial"/>
          <w:color w:val="auto"/>
          <w:sz w:val="22"/>
          <w:szCs w:val="22"/>
        </w:rPr>
      </w:pPr>
    </w:p>
    <w:p w14:paraId="08367736" w14:textId="77777777" w:rsidR="002B71A0" w:rsidRDefault="002B71A0" w:rsidP="00B50C0E">
      <w:pPr>
        <w:pStyle w:val="Akapitzlist"/>
        <w:spacing w:before="360" w:after="120"/>
        <w:ind w:left="360"/>
        <w:rPr>
          <w:rStyle w:val="Nagwek2Znak"/>
          <w:rFonts w:ascii="Arial" w:eastAsiaTheme="minorHAnsi" w:hAnsi="Arial" w:cs="Arial"/>
          <w:color w:val="auto"/>
          <w:sz w:val="22"/>
          <w:szCs w:val="22"/>
        </w:rPr>
      </w:pPr>
    </w:p>
    <w:p w14:paraId="336E6E4D" w14:textId="77777777" w:rsidR="00B50C0E" w:rsidRPr="00B50C0E" w:rsidRDefault="00B50C0E" w:rsidP="00B50C0E">
      <w:pPr>
        <w:pStyle w:val="Akapitzlist"/>
        <w:spacing w:before="360" w:after="120"/>
        <w:ind w:left="360"/>
        <w:rPr>
          <w:rStyle w:val="Nagwek2Znak"/>
          <w:rFonts w:ascii="Arial" w:eastAsiaTheme="minorHAnsi" w:hAnsi="Arial" w:cs="Arial"/>
          <w:color w:val="auto"/>
          <w:sz w:val="22"/>
          <w:szCs w:val="22"/>
        </w:rPr>
      </w:pPr>
    </w:p>
    <w:p w14:paraId="2AC8CEEF" w14:textId="2B8F6020" w:rsidR="00BB059E" w:rsidRPr="00D35F3A" w:rsidRDefault="00BB059E" w:rsidP="00C54F0A">
      <w:pPr>
        <w:pStyle w:val="Akapitzlist"/>
        <w:numPr>
          <w:ilvl w:val="0"/>
          <w:numId w:val="19"/>
        </w:numPr>
        <w:spacing w:before="360" w:after="120"/>
        <w:rPr>
          <w:rFonts w:ascii="Arial" w:hAnsi="Arial" w:cs="Arial"/>
        </w:rPr>
      </w:pPr>
      <w:r w:rsidRPr="00D35F3A">
        <w:rPr>
          <w:rStyle w:val="Nagwek2Znak"/>
          <w:rFonts w:ascii="Arial" w:hAnsi="Arial" w:cs="Arial"/>
          <w:b/>
          <w:color w:val="auto"/>
          <w:sz w:val="22"/>
          <w:szCs w:val="22"/>
        </w:rPr>
        <w:t>R</w:t>
      </w:r>
      <w:r w:rsidR="00304D04" w:rsidRPr="00D35F3A">
        <w:rPr>
          <w:rStyle w:val="Nagwek2Znak"/>
          <w:rFonts w:ascii="Arial" w:hAnsi="Arial" w:cs="Arial"/>
          <w:b/>
          <w:color w:val="auto"/>
          <w:sz w:val="22"/>
          <w:szCs w:val="22"/>
        </w:rPr>
        <w:t>yzyka</w:t>
      </w:r>
    </w:p>
    <w:p w14:paraId="3DDCF603" w14:textId="60D6B485" w:rsidR="00CF2E64" w:rsidRPr="007764B0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7764B0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pPr w:leftFromText="141" w:rightFromText="141" w:vertAnchor="text" w:tblpXSpec="right" w:tblpY="1"/>
        <w:tblOverlap w:val="never"/>
        <w:tblW w:w="9498" w:type="dxa"/>
        <w:tblLook w:val="04A0" w:firstRow="1" w:lastRow="0" w:firstColumn="1" w:lastColumn="0" w:noHBand="0" w:noVBand="1"/>
        <w:tblCaption w:val="Ryzyka wpływające na realizację projektu."/>
      </w:tblPr>
      <w:tblGrid>
        <w:gridCol w:w="2015"/>
        <w:gridCol w:w="1572"/>
        <w:gridCol w:w="2294"/>
        <w:gridCol w:w="3617"/>
      </w:tblGrid>
      <w:tr w:rsidR="00322614" w:rsidRPr="007764B0" w14:paraId="1581B854" w14:textId="77777777" w:rsidTr="007D116F">
        <w:trPr>
          <w:trHeight w:val="1550"/>
          <w:tblHeader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2F30D2" w:rsidRDefault="00322614" w:rsidP="007D116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0D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5CF84D84" w14:textId="72AF7686" w:rsidR="00322614" w:rsidRPr="002F30D2" w:rsidRDefault="003951DE" w:rsidP="003951D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Siła oddziaływania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3CD97C3" w14:textId="77777777" w:rsidR="002B71A0" w:rsidRDefault="002B71A0" w:rsidP="003951D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BFD90C" w14:textId="1277F1B7" w:rsidR="00322614" w:rsidRPr="002F30D2" w:rsidRDefault="00322614" w:rsidP="003951D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30D2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  <w:r w:rsidR="001C7F63" w:rsidRPr="002F30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8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F30D2" w:rsidRDefault="00322614" w:rsidP="007D116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0D2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1C7F63" w:rsidRPr="007764B0" w14:paraId="3897D7DF" w14:textId="77777777" w:rsidTr="007D116F">
        <w:tc>
          <w:tcPr>
            <w:tcW w:w="2122" w:type="dxa"/>
            <w:vAlign w:val="center"/>
          </w:tcPr>
          <w:p w14:paraId="25374FF2" w14:textId="2C1A5D5D" w:rsidR="00322614" w:rsidRPr="007764B0" w:rsidRDefault="00164516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164516">
              <w:rPr>
                <w:rFonts w:ascii="Arial" w:hAnsi="Arial" w:cs="Arial"/>
                <w:sz w:val="20"/>
                <w:szCs w:val="20"/>
              </w:rPr>
              <w:t>Niedostosowanie regulacji wewnętrznych Politechniki Gdańskiej, zobowiązujących naukowców do stosowania idei Otwartego Dostępu (OD)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5602BE9F" w14:textId="76B58F45" w:rsidR="00322614" w:rsidRPr="007764B0" w:rsidRDefault="003951DE" w:rsidP="001C7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1701" w:type="dxa"/>
          </w:tcPr>
          <w:p w14:paraId="593D4C92" w14:textId="3714B4D0" w:rsidR="00322614" w:rsidRPr="007764B0" w:rsidRDefault="003951DE" w:rsidP="001C7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wysokie</w:t>
            </w:r>
          </w:p>
        </w:tc>
        <w:tc>
          <w:tcPr>
            <w:tcW w:w="4258" w:type="dxa"/>
          </w:tcPr>
          <w:p w14:paraId="4958CE08" w14:textId="77777777" w:rsidR="009B65FF" w:rsidRPr="007764B0" w:rsidRDefault="009B65FF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ELIMINACJA: Politechnika wdraża szereg regulacji wewnętrznych w obszarze zarządzania dziełami naukowców, doktorantów i studentów w celu umożliwienia prezentacji zasobów wiedzy w sposób otwarty i nieograniczony w projekcie MOST. Wdrażane rozwiązania legislacyjne PG wpisują się w trend na innych uczelniach stosujących koncepcję Otwartej Nauki.</w:t>
            </w:r>
          </w:p>
          <w:p w14:paraId="6EE4E3F1" w14:textId="77777777" w:rsidR="009B65FF" w:rsidRPr="007764B0" w:rsidRDefault="009B65FF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0B9E40" w14:textId="6B7A99A1" w:rsidR="00322614" w:rsidRPr="007764B0" w:rsidRDefault="009B65FF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MINIMALIZACJA: Wdrożone zostaną odpowiednie zarządzenia władz Uczelni oraz działania uświadamiające korzyści z udostępniania danych w środowisku naukowym PG oraz jednostkach współpracujących z PG.</w:t>
            </w:r>
          </w:p>
          <w:p w14:paraId="5964A954" w14:textId="77777777" w:rsidR="009B65FF" w:rsidRPr="007764B0" w:rsidRDefault="009B65FF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57AD15" w14:textId="30EA33DC" w:rsidR="009B65FF" w:rsidRPr="00FB75BF" w:rsidRDefault="00C45028" w:rsidP="007611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45028">
              <w:rPr>
                <w:rFonts w:ascii="Arial" w:hAnsi="Arial" w:cs="Arial"/>
                <w:sz w:val="20"/>
                <w:szCs w:val="20"/>
                <w:u w:val="single"/>
              </w:rPr>
              <w:t>Zorganizowano dwie edycje Pomorskiej Konferencji Open Science - w trakcie których uświadamiano użytkowników w zakresie Idei Otwartej Nauki.</w:t>
            </w:r>
          </w:p>
        </w:tc>
      </w:tr>
      <w:tr w:rsidR="001C7F63" w:rsidRPr="007764B0" w14:paraId="4D335A69" w14:textId="77777777" w:rsidTr="007D116F">
        <w:tc>
          <w:tcPr>
            <w:tcW w:w="2122" w:type="dxa"/>
            <w:vAlign w:val="center"/>
          </w:tcPr>
          <w:p w14:paraId="3B830A7D" w14:textId="565F6B6C" w:rsidR="009B65FF" w:rsidRPr="007764B0" w:rsidRDefault="009B65FF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Opóźnienie w realizacji zamówień dostawy sprzętu</w:t>
            </w:r>
          </w:p>
        </w:tc>
        <w:tc>
          <w:tcPr>
            <w:tcW w:w="1417" w:type="dxa"/>
          </w:tcPr>
          <w:p w14:paraId="2D364111" w14:textId="5DC36175" w:rsidR="009B65FF" w:rsidRPr="007764B0" w:rsidRDefault="003951DE" w:rsidP="001C7F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1701" w:type="dxa"/>
          </w:tcPr>
          <w:p w14:paraId="156AF2FC" w14:textId="534BE2F0" w:rsidR="009B65FF" w:rsidRPr="007764B0" w:rsidRDefault="003951DE" w:rsidP="001C7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niskie</w:t>
            </w:r>
          </w:p>
        </w:tc>
        <w:tc>
          <w:tcPr>
            <w:tcW w:w="4258" w:type="dxa"/>
          </w:tcPr>
          <w:p w14:paraId="6437FCBC" w14:textId="4D197448" w:rsidR="009B65FF" w:rsidRPr="007764B0" w:rsidRDefault="009B65FF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ELIMINACJA: Aby wyeliminować opóźnienia związane z dostawą sprzętu procedury przetargowe zostaną przygotowane z odpowiednim wyprzedzeniem czasowym. PG posiada bardzo duże doświadczenie w przeprowadzaniu tego typu postępowań.</w:t>
            </w:r>
          </w:p>
          <w:p w14:paraId="648EDF4C" w14:textId="77777777" w:rsidR="009B65FF" w:rsidRPr="007764B0" w:rsidRDefault="009B65FF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7B67F6" w14:textId="77777777" w:rsidR="009B65FF" w:rsidRPr="007764B0" w:rsidRDefault="009B65FF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lastRenderedPageBreak/>
              <w:t>MINIMALIZACJA: przesunięcia w obrębie marginesu tolerancji dla ewentualnych opóźnień w realizacji PZP, stosowanie kar umownych i/lub zerwanie umowy oraz ponowny wybór dostawcy usług.</w:t>
            </w:r>
          </w:p>
          <w:p w14:paraId="19721569" w14:textId="77777777" w:rsidR="009B65FF" w:rsidRPr="007764B0" w:rsidRDefault="009B65FF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F85DCD" w14:textId="4220B18B" w:rsidR="009B65FF" w:rsidRPr="00761136" w:rsidRDefault="009A7005" w:rsidP="007611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75BF">
              <w:rPr>
                <w:rFonts w:ascii="Arial" w:hAnsi="Arial" w:cs="Arial"/>
                <w:sz w:val="20"/>
                <w:szCs w:val="20"/>
                <w:u w:val="single"/>
              </w:rPr>
              <w:t>Nie nastąpiła zmiana w zakresie poprzedniego okresu sprawozdawczego.</w:t>
            </w:r>
          </w:p>
        </w:tc>
      </w:tr>
      <w:tr w:rsidR="001C7F63" w:rsidRPr="007764B0" w14:paraId="30760DEC" w14:textId="77777777" w:rsidTr="007D116F">
        <w:tc>
          <w:tcPr>
            <w:tcW w:w="2122" w:type="dxa"/>
            <w:vAlign w:val="center"/>
          </w:tcPr>
          <w:p w14:paraId="024E2CA1" w14:textId="310404F1" w:rsidR="009B65FF" w:rsidRPr="007764B0" w:rsidRDefault="009B65FF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lastRenderedPageBreak/>
              <w:t>Trudność w pozyskaniu i utrzymaniu kadry informatycznej</w:t>
            </w:r>
          </w:p>
        </w:tc>
        <w:tc>
          <w:tcPr>
            <w:tcW w:w="1417" w:type="dxa"/>
          </w:tcPr>
          <w:p w14:paraId="0C12DB22" w14:textId="444FDB5C" w:rsidR="009B65FF" w:rsidRPr="007764B0" w:rsidRDefault="003951DE" w:rsidP="001C7F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1701" w:type="dxa"/>
          </w:tcPr>
          <w:p w14:paraId="4A6D5523" w14:textId="5D4DE887" w:rsidR="009B65FF" w:rsidRPr="007764B0" w:rsidRDefault="003951DE" w:rsidP="001C7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4258" w:type="dxa"/>
          </w:tcPr>
          <w:p w14:paraId="4FD0E513" w14:textId="3314EDB9" w:rsidR="00DD4287" w:rsidRPr="007764B0" w:rsidRDefault="00DD4287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 xml:space="preserve">ELIMINACJA: PG posiada kadrę informatyków (CUI) niezbędnych do realizacji kluczowych zadań w projekcie. Jednocześnie PG jest główną uczelnią w regionie kształcącą specjalistów z zakresu technologii informacyjnych na wszystkich poziomach (także doktoranckim) i jako taka posiada większą łatwość w pozyskiwaniu odpowiednich specjalistów.  </w:t>
            </w:r>
          </w:p>
          <w:p w14:paraId="44F09F29" w14:textId="77777777" w:rsidR="00DD4287" w:rsidRPr="007764B0" w:rsidRDefault="00DD4287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A10FF3" w14:textId="35085AF4" w:rsidR="009B65FF" w:rsidRPr="007764B0" w:rsidRDefault="00DD4287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MINIMALIZACJA: w celu zapewnienia wysokiej klasy specjalistów, o odpowiednich kwalifikacjach przewiduje się odpowiednie uposażenie kadry IT wykonującej zadania w projekcie na poziomie porównywalnym z wynagrodzeniem na adekwatnych stanowiskach na rynku.</w:t>
            </w:r>
          </w:p>
          <w:p w14:paraId="3AB44B57" w14:textId="77777777" w:rsidR="00DD4287" w:rsidRPr="007764B0" w:rsidRDefault="00DD4287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67E982" w14:textId="0C11C374" w:rsidR="00DD4287" w:rsidRPr="00FB75BF" w:rsidRDefault="00C45028" w:rsidP="00311F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45028">
              <w:rPr>
                <w:rFonts w:ascii="Arial" w:hAnsi="Arial" w:cs="Arial"/>
                <w:sz w:val="20"/>
                <w:szCs w:val="20"/>
                <w:u w:val="single"/>
              </w:rPr>
              <w:t>Na dzień 31.03.2019 roku wciąż zauważalna jest rotacja pracowników, rekrutacja jest praktycznie procesem ciągłym. Do zadania 4 zostało zwiększone zatrudnienie programistów ze względu na utrzymanie ciągłości wykonywanych prac projektowych.</w:t>
            </w:r>
          </w:p>
        </w:tc>
      </w:tr>
      <w:tr w:rsidR="001C7F63" w:rsidRPr="007764B0" w14:paraId="788B329F" w14:textId="77777777" w:rsidTr="007D116F">
        <w:tc>
          <w:tcPr>
            <w:tcW w:w="2122" w:type="dxa"/>
            <w:vAlign w:val="center"/>
          </w:tcPr>
          <w:p w14:paraId="43608976" w14:textId="6B879006" w:rsidR="00DD4287" w:rsidRPr="007764B0" w:rsidRDefault="00DD4287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Wzrost nakładów inwestycyjnych</w:t>
            </w:r>
          </w:p>
        </w:tc>
        <w:tc>
          <w:tcPr>
            <w:tcW w:w="1417" w:type="dxa"/>
          </w:tcPr>
          <w:p w14:paraId="69863FD8" w14:textId="4CB78640" w:rsidR="00DD4287" w:rsidRPr="007764B0" w:rsidRDefault="003951DE" w:rsidP="001C7F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1701" w:type="dxa"/>
          </w:tcPr>
          <w:p w14:paraId="5E4C2259" w14:textId="3151FD4D" w:rsidR="00DD4287" w:rsidRPr="007764B0" w:rsidRDefault="003951DE" w:rsidP="001C7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4258" w:type="dxa"/>
          </w:tcPr>
          <w:p w14:paraId="034EC212" w14:textId="77777777" w:rsidR="00DD4287" w:rsidRPr="007764B0" w:rsidRDefault="00DD4287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ELIMINACJA: Zawarcie w umowach pracowniczych odpowiednich klauzul i zapisów regulujących kwestie dot. wynagrodzeń</w:t>
            </w:r>
          </w:p>
          <w:p w14:paraId="7F77D79F" w14:textId="77777777" w:rsidR="00DD4287" w:rsidRPr="007764B0" w:rsidRDefault="00DD4287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57BF2E" w14:textId="45E83D64" w:rsidR="00DD4287" w:rsidRPr="007764B0" w:rsidRDefault="00DD4287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 xml:space="preserve">MINIMALIZACJA: w ramach projektu przewiduje się zabezpieczenie rezerwy pieniężnej na pokrycie ewentualnych kosztów związanych z niemożliwymi do przewidzenia wahaniami cen na rynku, jednocześnie w celu zminimalizowania ryzyka przewidziano zakup bardzo niewielkiej </w:t>
            </w:r>
            <w:r w:rsidR="00C17BA6">
              <w:rPr>
                <w:rFonts w:ascii="Arial" w:hAnsi="Arial" w:cs="Arial"/>
                <w:sz w:val="20"/>
                <w:szCs w:val="20"/>
              </w:rPr>
              <w:t xml:space="preserve">liczby </w:t>
            </w:r>
            <w:r w:rsidRPr="007764B0">
              <w:rPr>
                <w:rFonts w:ascii="Arial" w:hAnsi="Arial" w:cs="Arial"/>
                <w:sz w:val="20"/>
                <w:szCs w:val="20"/>
              </w:rPr>
              <w:t xml:space="preserve">sprzętu </w:t>
            </w:r>
            <w:r w:rsidRPr="007764B0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7764B0">
              <w:rPr>
                <w:rFonts w:ascii="Arial" w:hAnsi="Arial" w:cs="Arial"/>
                <w:sz w:val="20"/>
                <w:szCs w:val="20"/>
              </w:rPr>
              <w:t xml:space="preserve"> kwota zakupu jest na tyle niska, że ewentualna różnica w kosztach będzie nieznaczna i Wnioskodawca będzie w stanie pokryć różnicę ze środków własnych.</w:t>
            </w:r>
          </w:p>
          <w:p w14:paraId="073E531E" w14:textId="77777777" w:rsidR="00DD4287" w:rsidRPr="00FB75BF" w:rsidRDefault="00DD4287" w:rsidP="007611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D4F381" w14:textId="4FD68567" w:rsidR="00C45028" w:rsidRPr="00C45028" w:rsidRDefault="00C45028" w:rsidP="00C4502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45028">
              <w:rPr>
                <w:rFonts w:ascii="Arial" w:hAnsi="Arial" w:cs="Arial"/>
                <w:sz w:val="20"/>
                <w:szCs w:val="20"/>
                <w:u w:val="single"/>
              </w:rPr>
              <w:t xml:space="preserve">Broniąc się przed odpływem </w:t>
            </w:r>
            <w:r w:rsidR="002B71A0" w:rsidRPr="00C45028">
              <w:rPr>
                <w:rFonts w:ascii="Arial" w:hAnsi="Arial" w:cs="Arial"/>
                <w:sz w:val="20"/>
                <w:szCs w:val="20"/>
                <w:u w:val="single"/>
              </w:rPr>
              <w:t>specjalistów</w:t>
            </w:r>
            <w:r w:rsidRPr="00C45028">
              <w:rPr>
                <w:rFonts w:ascii="Arial" w:hAnsi="Arial" w:cs="Arial"/>
                <w:sz w:val="20"/>
                <w:szCs w:val="20"/>
                <w:u w:val="single"/>
              </w:rPr>
              <w:t>, wybranym osobom poszerzono zakres obowiązków, jednocześnie podnosząc wysokość ich uposażenia.</w:t>
            </w:r>
          </w:p>
          <w:p w14:paraId="29CEAB37" w14:textId="0802D835" w:rsidR="00DD4287" w:rsidRPr="007764B0" w:rsidRDefault="00C45028" w:rsidP="00C450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02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 xml:space="preserve">W kwietniu 2019, władze PG </w:t>
            </w:r>
            <w:r w:rsidR="002B71A0" w:rsidRPr="00C45028">
              <w:rPr>
                <w:rFonts w:ascii="Arial" w:hAnsi="Arial" w:cs="Arial"/>
                <w:sz w:val="20"/>
                <w:szCs w:val="20"/>
                <w:u w:val="single"/>
              </w:rPr>
              <w:t>podjęły</w:t>
            </w:r>
            <w:r w:rsidRPr="00C45028">
              <w:rPr>
                <w:rFonts w:ascii="Arial" w:hAnsi="Arial" w:cs="Arial"/>
                <w:sz w:val="20"/>
                <w:szCs w:val="20"/>
                <w:u w:val="single"/>
              </w:rPr>
              <w:t xml:space="preserve"> decyzję o zwiększeniu wynagrodzenia dla każdego pracownika o 7%, na podstawie ministerialnej decyzji o podwyżkach.</w:t>
            </w:r>
          </w:p>
        </w:tc>
      </w:tr>
      <w:tr w:rsidR="001C7F63" w:rsidRPr="007764B0" w14:paraId="7A60EED2" w14:textId="77777777" w:rsidTr="007D116F">
        <w:tc>
          <w:tcPr>
            <w:tcW w:w="2122" w:type="dxa"/>
            <w:vAlign w:val="center"/>
          </w:tcPr>
          <w:p w14:paraId="76DAAC39" w14:textId="7704F592" w:rsidR="000C592D" w:rsidRPr="007764B0" w:rsidRDefault="000C592D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lastRenderedPageBreak/>
              <w:t>Zmiana założeń projektu w trakcie realizacji</w:t>
            </w:r>
          </w:p>
        </w:tc>
        <w:tc>
          <w:tcPr>
            <w:tcW w:w="1417" w:type="dxa"/>
          </w:tcPr>
          <w:p w14:paraId="3E0E0676" w14:textId="3FD26940" w:rsidR="000C592D" w:rsidRPr="007764B0" w:rsidRDefault="003951DE" w:rsidP="001C7F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1701" w:type="dxa"/>
          </w:tcPr>
          <w:p w14:paraId="3B1AAB2B" w14:textId="0C445BC3" w:rsidR="000C592D" w:rsidRPr="007764B0" w:rsidRDefault="003951DE" w:rsidP="001C7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niskie</w:t>
            </w:r>
          </w:p>
        </w:tc>
        <w:tc>
          <w:tcPr>
            <w:tcW w:w="4258" w:type="dxa"/>
          </w:tcPr>
          <w:p w14:paraId="031266FA" w14:textId="77777777" w:rsidR="000C592D" w:rsidRPr="007764B0" w:rsidRDefault="000C592D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ELIMINACJA: Zgodność regulacji wewnętrznych Uczelni ze strategią UE.</w:t>
            </w:r>
          </w:p>
          <w:p w14:paraId="74053A9E" w14:textId="77777777" w:rsidR="000C592D" w:rsidRPr="007764B0" w:rsidRDefault="000C592D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D8DE9C" w14:textId="77777777" w:rsidR="000C592D" w:rsidRPr="007764B0" w:rsidRDefault="000C592D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MINIMALIZACJA: w ramach projektu przewidziano rezerwę na pokrycie ewentualnych koniecznych zmian technologicznych, jednak możliwe różnice kosztowe będą nieznaczne, Wnioskodawca w razie konieczności będzie w stanie pokryć je ze środków własnych.</w:t>
            </w:r>
          </w:p>
          <w:p w14:paraId="5F0213D7" w14:textId="77777777" w:rsidR="000C592D" w:rsidRPr="007764B0" w:rsidRDefault="000C592D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256358" w14:textId="7A5D89B5" w:rsidR="000C592D" w:rsidRPr="00FB75BF" w:rsidRDefault="000C592D" w:rsidP="007611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75BF">
              <w:rPr>
                <w:rFonts w:ascii="Arial" w:hAnsi="Arial" w:cs="Arial"/>
                <w:sz w:val="20"/>
                <w:szCs w:val="20"/>
                <w:u w:val="single"/>
              </w:rPr>
              <w:t>Nie nast</w:t>
            </w:r>
            <w:r w:rsidR="00FB75BF" w:rsidRPr="00FB75BF">
              <w:rPr>
                <w:rFonts w:ascii="Arial" w:hAnsi="Arial" w:cs="Arial"/>
                <w:sz w:val="20"/>
                <w:szCs w:val="20"/>
                <w:u w:val="single"/>
              </w:rPr>
              <w:t>ąpiła zmiana w zakresie poprzedniego okresu spra</w:t>
            </w:r>
            <w:r w:rsidRPr="00FB75BF">
              <w:rPr>
                <w:rFonts w:ascii="Arial" w:hAnsi="Arial" w:cs="Arial"/>
                <w:sz w:val="20"/>
                <w:szCs w:val="20"/>
                <w:u w:val="single"/>
              </w:rPr>
              <w:t>wozdawczego.</w:t>
            </w:r>
          </w:p>
        </w:tc>
      </w:tr>
      <w:tr w:rsidR="001C7F63" w:rsidRPr="007764B0" w14:paraId="5E7B17B6" w14:textId="77777777" w:rsidTr="007D116F">
        <w:tc>
          <w:tcPr>
            <w:tcW w:w="2122" w:type="dxa"/>
            <w:vAlign w:val="center"/>
          </w:tcPr>
          <w:p w14:paraId="61A964C7" w14:textId="280DE558" w:rsidR="000C592D" w:rsidRPr="007764B0" w:rsidRDefault="000C592D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Opóźnienie w realizacji kolejnych etapów inwestycji</w:t>
            </w:r>
          </w:p>
        </w:tc>
        <w:tc>
          <w:tcPr>
            <w:tcW w:w="1417" w:type="dxa"/>
          </w:tcPr>
          <w:p w14:paraId="3A8C21ED" w14:textId="50C898F2" w:rsidR="000C592D" w:rsidRPr="007764B0" w:rsidRDefault="003951DE" w:rsidP="001C7F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1701" w:type="dxa"/>
          </w:tcPr>
          <w:p w14:paraId="2CFE4FB3" w14:textId="4A420912" w:rsidR="000C592D" w:rsidRPr="007764B0" w:rsidRDefault="003951DE" w:rsidP="001C7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średnie</w:t>
            </w:r>
          </w:p>
        </w:tc>
        <w:tc>
          <w:tcPr>
            <w:tcW w:w="4258" w:type="dxa"/>
          </w:tcPr>
          <w:p w14:paraId="52A2D765" w14:textId="77777777" w:rsidR="000C592D" w:rsidRPr="007764B0" w:rsidRDefault="000C592D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ELIMINACJA: w celu wyeliminowania wystąpienia opóźnień ze związanych z pracami zespołów, dobór osób do poszczególnych grup będzie następował w oparciu o posiadane kwalifikacje i doświadczenie, tak aby zapewnić jak najwyższy poziom kompetencji personalnych.</w:t>
            </w:r>
          </w:p>
          <w:p w14:paraId="4C2E2205" w14:textId="77777777" w:rsidR="000C592D" w:rsidRPr="007764B0" w:rsidRDefault="000C592D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260FA4" w14:textId="77777777" w:rsidR="000C592D" w:rsidRPr="007764B0" w:rsidRDefault="000C592D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MINIMALIZACJA: Prace poszczególnych zespołów będą na bieżąco monitorowane przez Koordynatora projektu, tak aby ewentualność wystąpienia opóźnienia można było wykryć z wyprzedzeniem i aby możliwe było podjęcie działań zapobiegawczych (np. przesunięcia personalne między zespołami roboczymi).</w:t>
            </w:r>
          </w:p>
          <w:p w14:paraId="25CD205E" w14:textId="77777777" w:rsidR="00E42D06" w:rsidRDefault="00E42D06" w:rsidP="00E42D0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74EB7" w14:textId="77777777" w:rsidR="00E42D06" w:rsidRDefault="00E42D06" w:rsidP="00E42D0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DA3035" w14:textId="0166F14E" w:rsidR="00E42D06" w:rsidRPr="007F19E9" w:rsidRDefault="00E42D06" w:rsidP="00E42D0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19E9">
              <w:rPr>
                <w:rFonts w:ascii="Arial" w:hAnsi="Arial" w:cs="Arial"/>
                <w:color w:val="000000" w:themeColor="text1"/>
                <w:sz w:val="20"/>
                <w:szCs w:val="20"/>
              </w:rPr>
              <w:t>Dnia 31.10.2018 r. z opóźnieniem został osiągnięty trzeci kamień milowy</w:t>
            </w:r>
            <w:r w:rsidR="00E619D4" w:rsidRPr="007F19E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2824023" w14:textId="77777777" w:rsidR="007F19E9" w:rsidRDefault="00E42D06" w:rsidP="000364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19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Opóźnienie wynikało z przedłużającego się terminu wyłonienia wykonawcy testów penetracyjnych. </w:t>
            </w:r>
            <w:r w:rsidR="00036432" w:rsidRPr="007F19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36432" w:rsidRPr="007F19E9">
              <w:t xml:space="preserve"> </w:t>
            </w:r>
            <w:r w:rsidR="00036432" w:rsidRPr="007F19E9">
              <w:rPr>
                <w:rFonts w:ascii="Arial" w:hAnsi="Arial" w:cs="Arial"/>
                <w:color w:val="000000" w:themeColor="text1"/>
                <w:sz w:val="20"/>
                <w:szCs w:val="20"/>
              </w:rPr>
              <w:t>Wraz z zakończeniem prac audytorów i przekazaniem protokołu odbioru, zadanie nr 3 zostało zakończone dnia 31.10.2018 r.</w:t>
            </w:r>
            <w:r w:rsidR="00D23778" w:rsidRPr="007F19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F19E9">
              <w:rPr>
                <w:rFonts w:ascii="Arial" w:hAnsi="Arial" w:cs="Arial"/>
                <w:color w:val="000000" w:themeColor="text1"/>
                <w:sz w:val="20"/>
                <w:szCs w:val="20"/>
              </w:rPr>
              <w:t>Rzeczywiście osiągnięty termin nie przekroczył daty punktu krytycznego, która był</w:t>
            </w:r>
            <w:r w:rsidR="007F19E9" w:rsidRPr="007F19E9">
              <w:rPr>
                <w:rFonts w:ascii="Arial" w:hAnsi="Arial" w:cs="Arial"/>
                <w:color w:val="000000" w:themeColor="text1"/>
                <w:sz w:val="20"/>
                <w:szCs w:val="20"/>
              </w:rPr>
              <w:t>a określona na dzień 31.10.2018</w:t>
            </w:r>
            <w:r w:rsidRPr="007F19E9">
              <w:rPr>
                <w:rFonts w:ascii="Arial" w:hAnsi="Arial" w:cs="Arial"/>
                <w:color w:val="000000" w:themeColor="text1"/>
                <w:sz w:val="20"/>
                <w:szCs w:val="20"/>
              </w:rPr>
              <w:t>r.</w:t>
            </w:r>
            <w:r w:rsidR="007F19E9" w:rsidRPr="007F19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3444E42" w14:textId="39E35B41" w:rsidR="009A7005" w:rsidRPr="00E42D06" w:rsidRDefault="007F19E9" w:rsidP="000364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u w:val="single"/>
              </w:rPr>
            </w:pPr>
            <w:r w:rsidRPr="007F19E9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Na dzień 31.03.2019 r. Zadanie nr 3 jest zamknięte oraz nie występują inne opóźnienia w realizacji kolejnych etapów inwestycji.</w:t>
            </w:r>
          </w:p>
        </w:tc>
      </w:tr>
      <w:tr w:rsidR="001C7F63" w:rsidRPr="007764B0" w14:paraId="38CB4BAC" w14:textId="77777777" w:rsidTr="007D116F">
        <w:tc>
          <w:tcPr>
            <w:tcW w:w="2122" w:type="dxa"/>
            <w:vAlign w:val="center"/>
          </w:tcPr>
          <w:p w14:paraId="6B6B0C7C" w14:textId="157045B0" w:rsidR="007461C2" w:rsidRPr="007764B0" w:rsidRDefault="007461C2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Integracja elementów informatycz</w:t>
            </w:r>
            <w:r w:rsidRPr="007764B0">
              <w:rPr>
                <w:rFonts w:ascii="Arial" w:hAnsi="Arial" w:cs="Arial"/>
                <w:sz w:val="20"/>
                <w:szCs w:val="20"/>
              </w:rPr>
              <w:lastRenderedPageBreak/>
              <w:t>nych z innymi zasobami nauki</w:t>
            </w:r>
          </w:p>
        </w:tc>
        <w:tc>
          <w:tcPr>
            <w:tcW w:w="1417" w:type="dxa"/>
          </w:tcPr>
          <w:p w14:paraId="04CAEB42" w14:textId="40644EE7" w:rsidR="007461C2" w:rsidRPr="007764B0" w:rsidRDefault="003951DE" w:rsidP="001C7F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duża</w:t>
            </w:r>
          </w:p>
        </w:tc>
        <w:tc>
          <w:tcPr>
            <w:tcW w:w="1701" w:type="dxa"/>
          </w:tcPr>
          <w:p w14:paraId="77B00057" w14:textId="7FE4A5B2" w:rsidR="007461C2" w:rsidRPr="007764B0" w:rsidRDefault="003951DE" w:rsidP="001C7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4258" w:type="dxa"/>
          </w:tcPr>
          <w:p w14:paraId="36156759" w14:textId="77777777" w:rsidR="007461C2" w:rsidRPr="00D23778" w:rsidRDefault="007461C2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778">
              <w:rPr>
                <w:rFonts w:ascii="Arial" w:hAnsi="Arial" w:cs="Arial"/>
                <w:sz w:val="20"/>
                <w:szCs w:val="20"/>
              </w:rPr>
              <w:t xml:space="preserve">ELIMINACJA: stworzenie marginesu tolerancji dla ewentualnych opóźnień </w:t>
            </w:r>
            <w:r w:rsidRPr="00D23778">
              <w:rPr>
                <w:rFonts w:ascii="Arial" w:hAnsi="Arial" w:cs="Arial"/>
                <w:sz w:val="20"/>
                <w:szCs w:val="20"/>
              </w:rPr>
              <w:lastRenderedPageBreak/>
              <w:t>w realizacji poszczególnych etapów wytworzenia produktów projektu</w:t>
            </w:r>
          </w:p>
          <w:p w14:paraId="6E2A7FF8" w14:textId="77777777" w:rsidR="007461C2" w:rsidRPr="00D23778" w:rsidRDefault="007461C2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E1912F" w14:textId="77777777" w:rsidR="007461C2" w:rsidRPr="00D23778" w:rsidRDefault="007461C2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778">
              <w:rPr>
                <w:rFonts w:ascii="Arial" w:hAnsi="Arial" w:cs="Arial"/>
                <w:sz w:val="20"/>
                <w:szCs w:val="20"/>
              </w:rPr>
              <w:t>MINIMALIZACJA: bieżący monitoring postępu realizacji produktów/rezultatów  i zaplanowanie działań naprawczych.</w:t>
            </w:r>
          </w:p>
          <w:p w14:paraId="0BF908F7" w14:textId="4A48A57F" w:rsidR="007461C2" w:rsidRPr="00D23778" w:rsidRDefault="007461C2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0A00BE" w14:textId="12F818CC" w:rsidR="007461C2" w:rsidRPr="00C45028" w:rsidRDefault="00C45028" w:rsidP="007611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45028">
              <w:rPr>
                <w:rFonts w:ascii="Arial" w:hAnsi="Arial" w:cs="Arial"/>
                <w:sz w:val="20"/>
                <w:szCs w:val="20"/>
                <w:u w:val="single"/>
              </w:rPr>
              <w:t>Na dzień 31.03.2019 r. zaktualizowano kolejną część danych historycznych dot. publikacji.</w:t>
            </w:r>
          </w:p>
        </w:tc>
      </w:tr>
      <w:tr w:rsidR="001C7F63" w:rsidRPr="007764B0" w14:paraId="33279B4C" w14:textId="77777777" w:rsidTr="007D116F">
        <w:tc>
          <w:tcPr>
            <w:tcW w:w="2122" w:type="dxa"/>
            <w:vAlign w:val="center"/>
          </w:tcPr>
          <w:p w14:paraId="2D9A2329" w14:textId="2BED28EA" w:rsidR="007461C2" w:rsidRPr="007764B0" w:rsidRDefault="007461C2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lastRenderedPageBreak/>
              <w:t>Niezawodność funkcjonowania</w:t>
            </w:r>
          </w:p>
        </w:tc>
        <w:tc>
          <w:tcPr>
            <w:tcW w:w="1417" w:type="dxa"/>
          </w:tcPr>
          <w:p w14:paraId="0D439944" w14:textId="34F4D3DC" w:rsidR="007461C2" w:rsidRPr="007764B0" w:rsidRDefault="003951DE" w:rsidP="001C7F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1701" w:type="dxa"/>
          </w:tcPr>
          <w:p w14:paraId="755B701C" w14:textId="09C9E105" w:rsidR="007461C2" w:rsidRPr="007764B0" w:rsidRDefault="003951DE" w:rsidP="001C7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niskie</w:t>
            </w:r>
          </w:p>
        </w:tc>
        <w:tc>
          <w:tcPr>
            <w:tcW w:w="4258" w:type="dxa"/>
          </w:tcPr>
          <w:p w14:paraId="5A974B6E" w14:textId="77777777" w:rsidR="007461C2" w:rsidRPr="007764B0" w:rsidRDefault="007461C2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ELIMINACJA: Opracowane procedury postępowania z infrastrukturą.</w:t>
            </w:r>
          </w:p>
          <w:p w14:paraId="7935AAAD" w14:textId="77777777" w:rsidR="007461C2" w:rsidRPr="007764B0" w:rsidRDefault="007461C2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694DE2" w14:textId="612EEA59" w:rsidR="007461C2" w:rsidRPr="007764B0" w:rsidRDefault="007461C2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MINIMALIZACJA: bieżący monitoring infrastruktury sprzętowo</w:t>
            </w:r>
            <w:r w:rsidRPr="007764B0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7764B0">
              <w:rPr>
                <w:rFonts w:ascii="Arial" w:hAnsi="Arial" w:cs="Arial"/>
                <w:sz w:val="20"/>
                <w:szCs w:val="20"/>
              </w:rPr>
              <w:t>programowej</w:t>
            </w:r>
          </w:p>
          <w:p w14:paraId="5FE13A1D" w14:textId="1770194B" w:rsidR="007461C2" w:rsidRPr="007764B0" w:rsidRDefault="007461C2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E8DB08" w14:textId="561B7570" w:rsidR="007461C2" w:rsidRPr="00FB75BF" w:rsidRDefault="007461C2" w:rsidP="007611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75BF">
              <w:rPr>
                <w:rFonts w:ascii="Arial" w:hAnsi="Arial" w:cs="Arial"/>
                <w:sz w:val="20"/>
                <w:szCs w:val="20"/>
                <w:u w:val="single"/>
              </w:rPr>
              <w:t>Nie nast</w:t>
            </w:r>
            <w:r w:rsidR="00FB75BF" w:rsidRPr="00FB75BF">
              <w:rPr>
                <w:rFonts w:ascii="Arial" w:hAnsi="Arial" w:cs="Arial"/>
                <w:sz w:val="20"/>
                <w:szCs w:val="20"/>
                <w:u w:val="single"/>
              </w:rPr>
              <w:t>ąpiła zmiana w zakresie poprzedniego okresu spra</w:t>
            </w:r>
            <w:r w:rsidRPr="00FB75BF">
              <w:rPr>
                <w:rFonts w:ascii="Arial" w:hAnsi="Arial" w:cs="Arial"/>
                <w:sz w:val="20"/>
                <w:szCs w:val="20"/>
                <w:u w:val="single"/>
              </w:rPr>
              <w:t>wozdawczego.</w:t>
            </w:r>
          </w:p>
        </w:tc>
      </w:tr>
      <w:tr w:rsidR="001C7F63" w:rsidRPr="007764B0" w14:paraId="03FE40AD" w14:textId="77777777" w:rsidTr="007D116F">
        <w:tc>
          <w:tcPr>
            <w:tcW w:w="2122" w:type="dxa"/>
            <w:vAlign w:val="center"/>
          </w:tcPr>
          <w:p w14:paraId="37AB43A0" w14:textId="6AD4C530" w:rsidR="007461C2" w:rsidRPr="007764B0" w:rsidRDefault="007461C2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Małe zainteresowanie społeczeństwa informacyjnego, (poszczególnych grup odbiorców) korzystaniem z usług MOST</w:t>
            </w:r>
          </w:p>
        </w:tc>
        <w:tc>
          <w:tcPr>
            <w:tcW w:w="1417" w:type="dxa"/>
          </w:tcPr>
          <w:p w14:paraId="404E2173" w14:textId="764276E1" w:rsidR="007461C2" w:rsidRPr="007764B0" w:rsidRDefault="003951DE" w:rsidP="001C7F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1701" w:type="dxa"/>
          </w:tcPr>
          <w:p w14:paraId="106607D4" w14:textId="2363AC73" w:rsidR="007461C2" w:rsidRPr="007764B0" w:rsidRDefault="009950DA" w:rsidP="001C7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niskie</w:t>
            </w:r>
          </w:p>
        </w:tc>
        <w:tc>
          <w:tcPr>
            <w:tcW w:w="4258" w:type="dxa"/>
          </w:tcPr>
          <w:p w14:paraId="1307D848" w14:textId="77777777" w:rsidR="007461C2" w:rsidRPr="007764B0" w:rsidRDefault="007461C2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ELIMINACJA: w celu zachęcenia odbiorców do korzystania z usług MOST opracowany został plan działań promocyjnych skierowanych do poszczególnych grup odbiorców. Jednocześnie do bieżącego aktualizowania baz danych i utrzymania systemu na wysokim poziomie powołany zostanie odpowiedni zespół zarządzający MOST.</w:t>
            </w:r>
          </w:p>
          <w:p w14:paraId="2F00F542" w14:textId="77777777" w:rsidR="007461C2" w:rsidRPr="007764B0" w:rsidRDefault="007461C2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15BD19" w14:textId="11AB6F54" w:rsidR="007461C2" w:rsidRPr="007764B0" w:rsidRDefault="007461C2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MINIMALIZACJA: bieżący monitoring pobrań i odtworzeń dokumentów udostępnionych on-line</w:t>
            </w:r>
          </w:p>
          <w:p w14:paraId="78DAB1AB" w14:textId="67E3F26A" w:rsidR="003D1D37" w:rsidRPr="007764B0" w:rsidRDefault="003D1D37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471BB2" w14:textId="7EA000E3" w:rsidR="007461C2" w:rsidRPr="00FB75BF" w:rsidRDefault="008A23A4" w:rsidP="007611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23A4">
              <w:rPr>
                <w:rFonts w:ascii="Arial" w:hAnsi="Arial" w:cs="Arial"/>
                <w:sz w:val="20"/>
                <w:szCs w:val="20"/>
                <w:u w:val="single"/>
              </w:rPr>
              <w:t xml:space="preserve">W I i II kw. 2019 r. planowane są zintensyfikowane działania informacyjno-promocyjne skierowane do odbiorców i użytkowników końcowych portalu MOST Wiedzy - ze szczególnym </w:t>
            </w:r>
            <w:r w:rsidR="00AB30F2" w:rsidRPr="008A23A4">
              <w:rPr>
                <w:rFonts w:ascii="Arial" w:hAnsi="Arial" w:cs="Arial"/>
                <w:sz w:val="20"/>
                <w:szCs w:val="20"/>
                <w:u w:val="single"/>
              </w:rPr>
              <w:t>uwzględnieniem</w:t>
            </w:r>
            <w:r w:rsidRPr="008A23A4">
              <w:rPr>
                <w:rFonts w:ascii="Arial" w:hAnsi="Arial" w:cs="Arial"/>
                <w:sz w:val="20"/>
                <w:szCs w:val="20"/>
                <w:u w:val="single"/>
              </w:rPr>
              <w:t xml:space="preserve"> środowiska biznesowego.</w:t>
            </w:r>
          </w:p>
        </w:tc>
      </w:tr>
      <w:tr w:rsidR="001C7F63" w:rsidRPr="007764B0" w14:paraId="038C3EA4" w14:textId="77777777" w:rsidTr="007D116F">
        <w:tc>
          <w:tcPr>
            <w:tcW w:w="2122" w:type="dxa"/>
            <w:vAlign w:val="center"/>
          </w:tcPr>
          <w:p w14:paraId="57AFADEB" w14:textId="3B4A0C41" w:rsidR="003D1D37" w:rsidRPr="007764B0" w:rsidRDefault="003D1D37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Trudność w integracji działań naukowców i przedsiębiorców</w:t>
            </w:r>
          </w:p>
        </w:tc>
        <w:tc>
          <w:tcPr>
            <w:tcW w:w="1417" w:type="dxa"/>
          </w:tcPr>
          <w:p w14:paraId="09AFE44B" w14:textId="36D61F32" w:rsidR="003D1D37" w:rsidRPr="007764B0" w:rsidRDefault="009950DA" w:rsidP="001C7F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1701" w:type="dxa"/>
          </w:tcPr>
          <w:p w14:paraId="3BD5D582" w14:textId="41F8DFDE" w:rsidR="003D1D37" w:rsidRPr="007764B0" w:rsidRDefault="009950DA" w:rsidP="001C7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wysokie</w:t>
            </w:r>
          </w:p>
        </w:tc>
        <w:tc>
          <w:tcPr>
            <w:tcW w:w="4258" w:type="dxa"/>
          </w:tcPr>
          <w:p w14:paraId="5520250C" w14:textId="77777777" w:rsidR="003D1D37" w:rsidRPr="007764B0" w:rsidRDefault="003D1D37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ELIMINACJA: Zakłada się, że wykorzystanie ujednoliconych wzorców i standardów opisywania zasobów nauki i ich wyszukiwania, a także organizacja przestrzeni współpracy powinna wyeliminować to ryzyko.</w:t>
            </w:r>
          </w:p>
          <w:p w14:paraId="4D3A1566" w14:textId="77777777" w:rsidR="003D1D37" w:rsidRPr="007764B0" w:rsidRDefault="003D1D37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0C961F" w14:textId="77777777" w:rsidR="003D1D37" w:rsidRPr="007764B0" w:rsidRDefault="003D1D37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MINIMALIZACJA: bieżący monitoring interesariuszy korzystających z platformy</w:t>
            </w:r>
          </w:p>
          <w:p w14:paraId="2F17E5B4" w14:textId="77777777" w:rsidR="003D1D37" w:rsidRDefault="003D1D37" w:rsidP="007611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6CA1EA" w14:textId="03AB13D4" w:rsidR="00351DC5" w:rsidRPr="00FB75BF" w:rsidRDefault="008A23A4" w:rsidP="007611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23A4">
              <w:rPr>
                <w:rFonts w:ascii="Arial" w:hAnsi="Arial" w:cs="Arial"/>
                <w:sz w:val="20"/>
                <w:szCs w:val="20"/>
                <w:u w:val="single"/>
              </w:rPr>
              <w:t xml:space="preserve">W I i II kw. 2019 r. planowane są zintensyfikowane działania informacyjno-promocyjne skierowane do odbiorców i użytkowników końcowych portalu MOST Wiedzy - zarówno środowiska biznesowego jak i naukowego. Portal jest na </w:t>
            </w:r>
            <w:r w:rsidR="00AB30F2" w:rsidRPr="008A23A4">
              <w:rPr>
                <w:rFonts w:ascii="Arial" w:hAnsi="Arial" w:cs="Arial"/>
                <w:sz w:val="20"/>
                <w:szCs w:val="20"/>
                <w:u w:val="single"/>
              </w:rPr>
              <w:t>bieżąco</w:t>
            </w:r>
            <w:r w:rsidR="00570940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8A23A4">
              <w:rPr>
                <w:rFonts w:ascii="Arial" w:hAnsi="Arial" w:cs="Arial"/>
                <w:sz w:val="20"/>
                <w:szCs w:val="20"/>
                <w:u w:val="single"/>
              </w:rPr>
              <w:t xml:space="preserve">uzupełniany danymi, </w:t>
            </w:r>
            <w:r w:rsidRPr="008A23A4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które mogłyby zainteresować przedstawicieli społeczeństwa informacyjnego.</w:t>
            </w:r>
          </w:p>
        </w:tc>
      </w:tr>
      <w:tr w:rsidR="001C7F63" w:rsidRPr="007764B0" w14:paraId="64114CB8" w14:textId="77777777" w:rsidTr="007D116F">
        <w:tc>
          <w:tcPr>
            <w:tcW w:w="2122" w:type="dxa"/>
            <w:vAlign w:val="center"/>
          </w:tcPr>
          <w:p w14:paraId="6E1A00FC" w14:textId="21FBA8E9" w:rsidR="003D1D37" w:rsidRPr="007764B0" w:rsidRDefault="003D1D37" w:rsidP="001C7F63">
            <w:pPr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lastRenderedPageBreak/>
              <w:t>Trudność w pozyskaniu zasobów nauki</w:t>
            </w:r>
          </w:p>
        </w:tc>
        <w:tc>
          <w:tcPr>
            <w:tcW w:w="1417" w:type="dxa"/>
          </w:tcPr>
          <w:p w14:paraId="76A4B3B6" w14:textId="47932807" w:rsidR="003D1D37" w:rsidRPr="007764B0" w:rsidRDefault="009950DA" w:rsidP="001C7F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1701" w:type="dxa"/>
          </w:tcPr>
          <w:p w14:paraId="278F4A2D" w14:textId="02C6CFB9" w:rsidR="003D1D37" w:rsidRPr="007764B0" w:rsidRDefault="009950DA" w:rsidP="001C7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4258" w:type="dxa"/>
          </w:tcPr>
          <w:p w14:paraId="62C7C929" w14:textId="77777777" w:rsidR="003D1D37" w:rsidRPr="007764B0" w:rsidRDefault="003D1D37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ELIMINACJA: w celu przełamania dotychczasowych barier środowiska naukowego i zwiększenia zainteresowania środowiska naukowego udostępnianiem wiedzy prowadzone będą działania promocyjne i informacyjne w zakresie ochrony własności intelektualnej i praw autorskich, wdrożone zostanie odpowiednie zarządzenie władz Uczelni.</w:t>
            </w:r>
          </w:p>
          <w:p w14:paraId="257D06A8" w14:textId="77777777" w:rsidR="003D1D37" w:rsidRPr="007764B0" w:rsidRDefault="003D1D37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1F2447" w14:textId="77777777" w:rsidR="003D1D37" w:rsidRPr="007764B0" w:rsidRDefault="003D1D37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4B0">
              <w:rPr>
                <w:rFonts w:ascii="Arial" w:hAnsi="Arial" w:cs="Arial"/>
                <w:sz w:val="20"/>
                <w:szCs w:val="20"/>
              </w:rPr>
              <w:t>MINIMALIZACJA: bieżący monitoring zamieszczanych zasobów on-line</w:t>
            </w:r>
          </w:p>
          <w:p w14:paraId="443D6FF1" w14:textId="77777777" w:rsidR="003D1D37" w:rsidRPr="007764B0" w:rsidRDefault="003D1D37" w:rsidP="00761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1D59F8" w14:textId="59A1F3E7" w:rsidR="003D1D37" w:rsidRPr="00FB75BF" w:rsidRDefault="008A23A4" w:rsidP="007611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75BF">
              <w:rPr>
                <w:rFonts w:ascii="Arial" w:hAnsi="Arial" w:cs="Arial"/>
                <w:sz w:val="20"/>
                <w:szCs w:val="20"/>
                <w:u w:val="single"/>
              </w:rPr>
              <w:t>Nie nastąpiła zmiana w zakresie poprzedniego okresu sprawozdawczego.</w:t>
            </w:r>
          </w:p>
        </w:tc>
      </w:tr>
    </w:tbl>
    <w:p w14:paraId="44CA0BBD" w14:textId="77777777" w:rsidR="00D35F3A" w:rsidRDefault="00D35F3A" w:rsidP="00141A92">
      <w:pPr>
        <w:spacing w:before="240" w:after="120"/>
        <w:rPr>
          <w:rFonts w:ascii="Arial" w:hAnsi="Arial" w:cs="Arial"/>
          <w:b/>
        </w:rPr>
      </w:pPr>
      <w:r w:rsidRPr="00D35F3A">
        <w:rPr>
          <w:rFonts w:ascii="Arial" w:hAnsi="Arial" w:cs="Arial"/>
          <w:b/>
        </w:rPr>
        <w:t>Ryzyka wpływające na utrzymanie efektów projektu</w:t>
      </w:r>
    </w:p>
    <w:tbl>
      <w:tblPr>
        <w:tblStyle w:val="Tabela-Siatka"/>
        <w:tblW w:w="9498" w:type="dxa"/>
        <w:tblInd w:w="-431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559"/>
        <w:gridCol w:w="1691"/>
        <w:gridCol w:w="2294"/>
        <w:gridCol w:w="1954"/>
      </w:tblGrid>
      <w:tr w:rsidR="001C413C" w:rsidRPr="002B50C0" w14:paraId="4ACF4293" w14:textId="77777777" w:rsidTr="001C413C">
        <w:trPr>
          <w:tblHeader/>
        </w:trPr>
        <w:tc>
          <w:tcPr>
            <w:tcW w:w="3691" w:type="dxa"/>
            <w:shd w:val="clear" w:color="auto" w:fill="D0CECE" w:themeFill="background2" w:themeFillShade="E6"/>
            <w:vAlign w:val="center"/>
          </w:tcPr>
          <w:p w14:paraId="135EE381" w14:textId="77777777" w:rsidR="001C413C" w:rsidRPr="00141A92" w:rsidRDefault="001C413C" w:rsidP="00FA674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3A4A75AD" w14:textId="77777777" w:rsidR="001C413C" w:rsidRPr="00141A92" w:rsidRDefault="001C413C" w:rsidP="00FA674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59145F6" w14:textId="77777777" w:rsidR="001C413C" w:rsidRPr="002D7ADA" w:rsidRDefault="001C413C" w:rsidP="00FA674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4135DF96" w14:textId="31844748" w:rsidR="001C413C" w:rsidRPr="002D7ADA" w:rsidRDefault="00274726" w:rsidP="00FA674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Sposób zarzą</w:t>
            </w:r>
            <w:r w:rsidR="001C413C" w:rsidRPr="002D7ADA">
              <w:rPr>
                <w:rFonts w:ascii="Arial" w:hAnsi="Arial" w:cs="Arial"/>
                <w:b/>
                <w:sz w:val="20"/>
                <w:szCs w:val="20"/>
              </w:rPr>
              <w:t>dzania ryzykiem</w:t>
            </w:r>
          </w:p>
        </w:tc>
      </w:tr>
      <w:tr w:rsidR="001C413C" w:rsidRPr="002B50C0" w14:paraId="7D91D59C" w14:textId="77777777" w:rsidTr="001C413C">
        <w:tc>
          <w:tcPr>
            <w:tcW w:w="3691" w:type="dxa"/>
            <w:vAlign w:val="center"/>
          </w:tcPr>
          <w:p w14:paraId="0C39ED61" w14:textId="4642FA4E" w:rsidR="001C413C" w:rsidRPr="00141A92" w:rsidRDefault="001C413C" w:rsidP="00FA674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C413C">
              <w:rPr>
                <w:rFonts w:ascii="Arial" w:hAnsi="Arial" w:cs="Arial"/>
                <w:color w:val="000000" w:themeColor="text1"/>
                <w:sz w:val="18"/>
                <w:szCs w:val="20"/>
              </w:rPr>
              <w:t>Nie dotyczy</w:t>
            </w:r>
          </w:p>
        </w:tc>
        <w:tc>
          <w:tcPr>
            <w:tcW w:w="1697" w:type="dxa"/>
          </w:tcPr>
          <w:p w14:paraId="25544BE6" w14:textId="6B2FB12C" w:rsidR="001C413C" w:rsidRPr="00141A92" w:rsidRDefault="00F21DF4" w:rsidP="00FA6743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-</w:t>
            </w:r>
          </w:p>
        </w:tc>
        <w:tc>
          <w:tcPr>
            <w:tcW w:w="2126" w:type="dxa"/>
          </w:tcPr>
          <w:p w14:paraId="2DF09018" w14:textId="42B966D2" w:rsidR="001C413C" w:rsidRPr="00141A92" w:rsidRDefault="00F21DF4" w:rsidP="00FA674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</w:tc>
        <w:tc>
          <w:tcPr>
            <w:tcW w:w="1984" w:type="dxa"/>
          </w:tcPr>
          <w:p w14:paraId="00D4C4E2" w14:textId="154320F2" w:rsidR="001C413C" w:rsidRPr="00141A92" w:rsidRDefault="00F21DF4" w:rsidP="00FA6743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-</w:t>
            </w:r>
          </w:p>
        </w:tc>
      </w:tr>
    </w:tbl>
    <w:p w14:paraId="537D37CF" w14:textId="44804BA2" w:rsidR="0091332C" w:rsidRPr="00D35F3A" w:rsidRDefault="0091332C" w:rsidP="00141A92">
      <w:pPr>
        <w:spacing w:before="240" w:after="120"/>
        <w:rPr>
          <w:rFonts w:ascii="Arial" w:hAnsi="Arial" w:cs="Arial"/>
          <w:sz w:val="20"/>
          <w:szCs w:val="20"/>
        </w:rPr>
      </w:pPr>
    </w:p>
    <w:p w14:paraId="0FA2F07F" w14:textId="569EF282" w:rsidR="00BB059E" w:rsidRPr="007764B0" w:rsidRDefault="00BB059E" w:rsidP="00C54F0A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sz w:val="20"/>
          <w:szCs w:val="20"/>
        </w:rPr>
      </w:pPr>
      <w:r w:rsidRPr="007764B0">
        <w:rPr>
          <w:rStyle w:val="Nagwek2Znak"/>
          <w:rFonts w:ascii="Arial" w:hAnsi="Arial" w:cs="Arial"/>
          <w:b/>
          <w:color w:val="auto"/>
          <w:sz w:val="20"/>
          <w:szCs w:val="20"/>
        </w:rPr>
        <w:t>Dane kontaktowe:</w:t>
      </w:r>
      <w:r w:rsidRPr="007764B0">
        <w:rPr>
          <w:rFonts w:ascii="Arial" w:hAnsi="Arial" w:cs="Arial"/>
          <w:b/>
          <w:sz w:val="20"/>
          <w:szCs w:val="20"/>
        </w:rPr>
        <w:t xml:space="preserve"> </w:t>
      </w:r>
    </w:p>
    <w:p w14:paraId="2ACA3A7F" w14:textId="3B987B9E" w:rsidR="003D1D37" w:rsidRPr="007764B0" w:rsidRDefault="009953E9" w:rsidP="00B50C0E">
      <w:pPr>
        <w:spacing w:befor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Aleksandra Meksuła</w:t>
      </w:r>
      <w:r w:rsidR="003D1D37" w:rsidRPr="007764B0">
        <w:rPr>
          <w:rFonts w:ascii="Arial" w:hAnsi="Arial" w:cs="Arial"/>
          <w:sz w:val="20"/>
          <w:szCs w:val="20"/>
        </w:rPr>
        <w:t xml:space="preserve"> </w:t>
      </w:r>
      <w:r w:rsidR="005E6048">
        <w:rPr>
          <w:rFonts w:ascii="Arial" w:hAnsi="Arial" w:cs="Arial"/>
          <w:sz w:val="20"/>
          <w:szCs w:val="20"/>
        </w:rPr>
        <w:t xml:space="preserve">– Koordynator Organizacyjny </w:t>
      </w:r>
      <w:r w:rsidR="003D1D37" w:rsidRPr="007764B0">
        <w:rPr>
          <w:rFonts w:ascii="Arial" w:hAnsi="Arial" w:cs="Arial"/>
          <w:sz w:val="20"/>
          <w:szCs w:val="20"/>
        </w:rPr>
        <w:t xml:space="preserve">- </w:t>
      </w:r>
      <w:r w:rsidR="00E4454B" w:rsidRPr="007764B0">
        <w:rPr>
          <w:rFonts w:ascii="Arial" w:hAnsi="Arial" w:cs="Arial"/>
          <w:sz w:val="20"/>
          <w:szCs w:val="20"/>
        </w:rPr>
        <w:t>(58) 34</w:t>
      </w:r>
      <w:r>
        <w:rPr>
          <w:rFonts w:ascii="Arial" w:hAnsi="Arial" w:cs="Arial"/>
          <w:sz w:val="20"/>
          <w:szCs w:val="20"/>
        </w:rPr>
        <w:t xml:space="preserve">8 63 84, </w:t>
      </w:r>
      <w:r w:rsidRPr="009953E9">
        <w:rPr>
          <w:rFonts w:ascii="Arial" w:hAnsi="Arial" w:cs="Arial"/>
          <w:sz w:val="20"/>
          <w:szCs w:val="20"/>
        </w:rPr>
        <w:t>alemeksu@pg.edu.pl</w:t>
      </w:r>
    </w:p>
    <w:p w14:paraId="16142336" w14:textId="31A76FE9" w:rsidR="00E4454B" w:rsidRPr="007764B0" w:rsidRDefault="00E4454B" w:rsidP="00B50C0E">
      <w:pPr>
        <w:spacing w:before="360"/>
        <w:jc w:val="both"/>
        <w:rPr>
          <w:rFonts w:ascii="Arial" w:hAnsi="Arial" w:cs="Arial"/>
          <w:sz w:val="20"/>
          <w:szCs w:val="20"/>
        </w:rPr>
      </w:pPr>
      <w:r w:rsidRPr="007764B0">
        <w:rPr>
          <w:rFonts w:ascii="Arial" w:hAnsi="Arial" w:cs="Arial"/>
          <w:sz w:val="20"/>
          <w:szCs w:val="20"/>
        </w:rPr>
        <w:t>Agnieszka Wojas –</w:t>
      </w:r>
      <w:r w:rsidR="005E6048">
        <w:rPr>
          <w:rFonts w:ascii="Arial" w:hAnsi="Arial" w:cs="Arial"/>
          <w:sz w:val="20"/>
          <w:szCs w:val="20"/>
        </w:rPr>
        <w:t xml:space="preserve"> Specjalista ds. administracji i promocji- </w:t>
      </w:r>
      <w:r w:rsidRPr="007764B0">
        <w:rPr>
          <w:rFonts w:ascii="Arial" w:hAnsi="Arial" w:cs="Arial"/>
          <w:sz w:val="20"/>
          <w:szCs w:val="20"/>
        </w:rPr>
        <w:t xml:space="preserve"> (58) 348 65 19, </w:t>
      </w:r>
      <w:r w:rsidR="00B50C0E" w:rsidRPr="00B50C0E">
        <w:rPr>
          <w:rFonts w:ascii="Arial" w:hAnsi="Arial" w:cs="Arial"/>
          <w:sz w:val="20"/>
          <w:szCs w:val="20"/>
        </w:rPr>
        <w:t>agnieszka.wojas@pg.edu.pl</w:t>
      </w:r>
      <w:r w:rsidRPr="007764B0">
        <w:rPr>
          <w:rFonts w:ascii="Arial" w:hAnsi="Arial" w:cs="Arial"/>
          <w:sz w:val="20"/>
          <w:szCs w:val="20"/>
        </w:rPr>
        <w:t xml:space="preserve"> </w:t>
      </w:r>
    </w:p>
    <w:sectPr w:rsidR="00E4454B" w:rsidRPr="007764B0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9374E" w14:textId="77777777" w:rsidR="001F5FFF" w:rsidRDefault="001F5FFF" w:rsidP="00BB2420">
      <w:pPr>
        <w:spacing w:after="0" w:line="240" w:lineRule="auto"/>
      </w:pPr>
      <w:r>
        <w:separator/>
      </w:r>
    </w:p>
  </w:endnote>
  <w:endnote w:type="continuationSeparator" w:id="0">
    <w:p w14:paraId="50FCE308" w14:textId="77777777" w:rsidR="001F5FFF" w:rsidRDefault="001F5FFF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33802265" w:rsidR="002B6F21" w:rsidRPr="00637966" w:rsidRDefault="002B6F21" w:rsidP="00637966">
            <w:pPr>
              <w:pStyle w:val="Stopka"/>
              <w:jc w:val="right"/>
              <w:rPr>
                <w:b/>
                <w:bCs/>
                <w:noProof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451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37966">
              <w:rPr>
                <w:b/>
                <w:bCs/>
                <w:noProof/>
              </w:rPr>
              <w:t>11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30F4B" w14:textId="77777777" w:rsidR="001F5FFF" w:rsidRDefault="001F5FFF" w:rsidP="00BB2420">
      <w:pPr>
        <w:spacing w:after="0" w:line="240" w:lineRule="auto"/>
      </w:pPr>
      <w:r>
        <w:separator/>
      </w:r>
    </w:p>
  </w:footnote>
  <w:footnote w:type="continuationSeparator" w:id="0">
    <w:p w14:paraId="43CE481C" w14:textId="77777777" w:rsidR="001F5FFF" w:rsidRDefault="001F5FFF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30A2C"/>
    <w:multiLevelType w:val="hybridMultilevel"/>
    <w:tmpl w:val="E8CEC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06C8C"/>
    <w:multiLevelType w:val="hybridMultilevel"/>
    <w:tmpl w:val="C31E080C"/>
    <w:lvl w:ilvl="0" w:tplc="EDFED0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42EB6558"/>
    <w:multiLevelType w:val="hybridMultilevel"/>
    <w:tmpl w:val="5E2E8314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04F"/>
    <w:multiLevelType w:val="hybridMultilevel"/>
    <w:tmpl w:val="AA866474"/>
    <w:lvl w:ilvl="0" w:tplc="36A249F4">
      <w:start w:val="7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63198"/>
    <w:multiLevelType w:val="hybridMultilevel"/>
    <w:tmpl w:val="A448D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E3280"/>
    <w:multiLevelType w:val="hybridMultilevel"/>
    <w:tmpl w:val="97F630FE"/>
    <w:lvl w:ilvl="0" w:tplc="6DF26B0E">
      <w:start w:val="1"/>
      <w:numFmt w:val="decimal"/>
      <w:lvlText w:val="%1."/>
      <w:lvlJc w:val="left"/>
      <w:pPr>
        <w:ind w:left="367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0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26133"/>
    <w:multiLevelType w:val="hybridMultilevel"/>
    <w:tmpl w:val="39EEE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B0964"/>
    <w:multiLevelType w:val="hybridMultilevel"/>
    <w:tmpl w:val="7A62614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2"/>
  </w:num>
  <w:num w:numId="3">
    <w:abstractNumId w:val="26"/>
  </w:num>
  <w:num w:numId="4">
    <w:abstractNumId w:val="11"/>
  </w:num>
  <w:num w:numId="5">
    <w:abstractNumId w:val="23"/>
  </w:num>
  <w:num w:numId="6">
    <w:abstractNumId w:val="3"/>
  </w:num>
  <w:num w:numId="7">
    <w:abstractNumId w:val="17"/>
  </w:num>
  <w:num w:numId="8">
    <w:abstractNumId w:val="0"/>
  </w:num>
  <w:num w:numId="9">
    <w:abstractNumId w:val="7"/>
  </w:num>
  <w:num w:numId="10">
    <w:abstractNumId w:val="4"/>
  </w:num>
  <w:num w:numId="11">
    <w:abstractNumId w:val="6"/>
  </w:num>
  <w:num w:numId="12">
    <w:abstractNumId w:val="20"/>
  </w:num>
  <w:num w:numId="13">
    <w:abstractNumId w:val="16"/>
  </w:num>
  <w:num w:numId="14">
    <w:abstractNumId w:val="1"/>
  </w:num>
  <w:num w:numId="15">
    <w:abstractNumId w:val="24"/>
  </w:num>
  <w:num w:numId="16">
    <w:abstractNumId w:val="9"/>
  </w:num>
  <w:num w:numId="17">
    <w:abstractNumId w:val="14"/>
  </w:num>
  <w:num w:numId="18">
    <w:abstractNumId w:val="12"/>
  </w:num>
  <w:num w:numId="19">
    <w:abstractNumId w:val="10"/>
  </w:num>
  <w:num w:numId="20">
    <w:abstractNumId w:val="25"/>
  </w:num>
  <w:num w:numId="21">
    <w:abstractNumId w:val="18"/>
  </w:num>
  <w:num w:numId="22">
    <w:abstractNumId w:val="8"/>
  </w:num>
  <w:num w:numId="23">
    <w:abstractNumId w:val="19"/>
  </w:num>
  <w:num w:numId="24">
    <w:abstractNumId w:val="5"/>
  </w:num>
  <w:num w:numId="25">
    <w:abstractNumId w:val="21"/>
  </w:num>
  <w:num w:numId="26">
    <w:abstractNumId w:val="1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30"/>
    <w:rsid w:val="00003CB0"/>
    <w:rsid w:val="00006E59"/>
    <w:rsid w:val="00036432"/>
    <w:rsid w:val="00043DD9"/>
    <w:rsid w:val="00044D68"/>
    <w:rsid w:val="00047D9D"/>
    <w:rsid w:val="00070663"/>
    <w:rsid w:val="000733B9"/>
    <w:rsid w:val="00084E5B"/>
    <w:rsid w:val="00087231"/>
    <w:rsid w:val="00095944"/>
    <w:rsid w:val="000A1DFB"/>
    <w:rsid w:val="000A2F32"/>
    <w:rsid w:val="000A3938"/>
    <w:rsid w:val="000B3BBB"/>
    <w:rsid w:val="000B3E49"/>
    <w:rsid w:val="000B4C29"/>
    <w:rsid w:val="000C592D"/>
    <w:rsid w:val="000E0060"/>
    <w:rsid w:val="000E1828"/>
    <w:rsid w:val="000E4BF8"/>
    <w:rsid w:val="000E5EC0"/>
    <w:rsid w:val="000F20A9"/>
    <w:rsid w:val="000F307B"/>
    <w:rsid w:val="000F30B9"/>
    <w:rsid w:val="0011449C"/>
    <w:rsid w:val="0011693F"/>
    <w:rsid w:val="00122388"/>
    <w:rsid w:val="00124C3D"/>
    <w:rsid w:val="00141A92"/>
    <w:rsid w:val="00145E84"/>
    <w:rsid w:val="00150361"/>
    <w:rsid w:val="0015102C"/>
    <w:rsid w:val="00164516"/>
    <w:rsid w:val="00176FBB"/>
    <w:rsid w:val="00177BD2"/>
    <w:rsid w:val="00181E97"/>
    <w:rsid w:val="00182A08"/>
    <w:rsid w:val="001839C9"/>
    <w:rsid w:val="001A2EF2"/>
    <w:rsid w:val="001C2D74"/>
    <w:rsid w:val="001C413C"/>
    <w:rsid w:val="001C60A4"/>
    <w:rsid w:val="001C7F63"/>
    <w:rsid w:val="001C7FAC"/>
    <w:rsid w:val="001D7970"/>
    <w:rsid w:val="001E0CAC"/>
    <w:rsid w:val="001E16A3"/>
    <w:rsid w:val="001E1DEA"/>
    <w:rsid w:val="001E7199"/>
    <w:rsid w:val="001F24A0"/>
    <w:rsid w:val="001F5FFF"/>
    <w:rsid w:val="001F67EC"/>
    <w:rsid w:val="00202098"/>
    <w:rsid w:val="0020330A"/>
    <w:rsid w:val="00203D24"/>
    <w:rsid w:val="00204AA8"/>
    <w:rsid w:val="00236D7F"/>
    <w:rsid w:val="00237279"/>
    <w:rsid w:val="00240C3B"/>
    <w:rsid w:val="00240D69"/>
    <w:rsid w:val="00241B5E"/>
    <w:rsid w:val="00252087"/>
    <w:rsid w:val="00260BDA"/>
    <w:rsid w:val="00274726"/>
    <w:rsid w:val="00276C00"/>
    <w:rsid w:val="002A3C02"/>
    <w:rsid w:val="002A5452"/>
    <w:rsid w:val="002B4889"/>
    <w:rsid w:val="002B50C0"/>
    <w:rsid w:val="002B6F21"/>
    <w:rsid w:val="002B71A0"/>
    <w:rsid w:val="002C1F00"/>
    <w:rsid w:val="002C5989"/>
    <w:rsid w:val="002D3D4A"/>
    <w:rsid w:val="002D7ADA"/>
    <w:rsid w:val="002F30D2"/>
    <w:rsid w:val="002F56CA"/>
    <w:rsid w:val="0030196F"/>
    <w:rsid w:val="00302775"/>
    <w:rsid w:val="00304D04"/>
    <w:rsid w:val="00310D8E"/>
    <w:rsid w:val="00311FA2"/>
    <w:rsid w:val="00320267"/>
    <w:rsid w:val="003221F2"/>
    <w:rsid w:val="00322614"/>
    <w:rsid w:val="00324525"/>
    <w:rsid w:val="00334A24"/>
    <w:rsid w:val="00336DF7"/>
    <w:rsid w:val="003410FE"/>
    <w:rsid w:val="003508E7"/>
    <w:rsid w:val="00351DC5"/>
    <w:rsid w:val="003542F1"/>
    <w:rsid w:val="00356A3E"/>
    <w:rsid w:val="003642B8"/>
    <w:rsid w:val="00374078"/>
    <w:rsid w:val="003951DE"/>
    <w:rsid w:val="003A4115"/>
    <w:rsid w:val="003B5B7A"/>
    <w:rsid w:val="003C42D0"/>
    <w:rsid w:val="003C7325"/>
    <w:rsid w:val="003D10E7"/>
    <w:rsid w:val="003D1D37"/>
    <w:rsid w:val="003D7DD0"/>
    <w:rsid w:val="003E3144"/>
    <w:rsid w:val="003F2FE9"/>
    <w:rsid w:val="00405EA4"/>
    <w:rsid w:val="0041034F"/>
    <w:rsid w:val="00410454"/>
    <w:rsid w:val="004118A3"/>
    <w:rsid w:val="004129E3"/>
    <w:rsid w:val="00423A26"/>
    <w:rsid w:val="00425046"/>
    <w:rsid w:val="00431F8E"/>
    <w:rsid w:val="004350B8"/>
    <w:rsid w:val="00444AAB"/>
    <w:rsid w:val="00450089"/>
    <w:rsid w:val="0046625C"/>
    <w:rsid w:val="00486169"/>
    <w:rsid w:val="00486F46"/>
    <w:rsid w:val="004B4E02"/>
    <w:rsid w:val="004C1D48"/>
    <w:rsid w:val="004D2F12"/>
    <w:rsid w:val="004D65CA"/>
    <w:rsid w:val="004F6E89"/>
    <w:rsid w:val="005075E2"/>
    <w:rsid w:val="005121C6"/>
    <w:rsid w:val="00517F12"/>
    <w:rsid w:val="0052102C"/>
    <w:rsid w:val="00524E6C"/>
    <w:rsid w:val="005332D6"/>
    <w:rsid w:val="00544DFE"/>
    <w:rsid w:val="00561F87"/>
    <w:rsid w:val="00570940"/>
    <w:rsid w:val="005734CE"/>
    <w:rsid w:val="00586664"/>
    <w:rsid w:val="00593290"/>
    <w:rsid w:val="005A12F7"/>
    <w:rsid w:val="005A1B30"/>
    <w:rsid w:val="005B1A32"/>
    <w:rsid w:val="005B4C5C"/>
    <w:rsid w:val="005C0469"/>
    <w:rsid w:val="005C6116"/>
    <w:rsid w:val="005C77BB"/>
    <w:rsid w:val="005D17CF"/>
    <w:rsid w:val="005D5AAB"/>
    <w:rsid w:val="005D6E12"/>
    <w:rsid w:val="005E0ED8"/>
    <w:rsid w:val="005E40FA"/>
    <w:rsid w:val="005E6048"/>
    <w:rsid w:val="005E6ABD"/>
    <w:rsid w:val="005F22AC"/>
    <w:rsid w:val="005F41FA"/>
    <w:rsid w:val="005F57D1"/>
    <w:rsid w:val="00600AE4"/>
    <w:rsid w:val="006054AA"/>
    <w:rsid w:val="0062054D"/>
    <w:rsid w:val="006239DC"/>
    <w:rsid w:val="006334BF"/>
    <w:rsid w:val="00635A54"/>
    <w:rsid w:val="00637966"/>
    <w:rsid w:val="00661A62"/>
    <w:rsid w:val="00661A9F"/>
    <w:rsid w:val="00661B55"/>
    <w:rsid w:val="006731D9"/>
    <w:rsid w:val="006777E9"/>
    <w:rsid w:val="006822BC"/>
    <w:rsid w:val="006921D5"/>
    <w:rsid w:val="006A06EB"/>
    <w:rsid w:val="006A471A"/>
    <w:rsid w:val="006A60AA"/>
    <w:rsid w:val="006B034F"/>
    <w:rsid w:val="006B5117"/>
    <w:rsid w:val="006E0CFA"/>
    <w:rsid w:val="006E432A"/>
    <w:rsid w:val="006E6205"/>
    <w:rsid w:val="006F2AF3"/>
    <w:rsid w:val="00701800"/>
    <w:rsid w:val="00725708"/>
    <w:rsid w:val="00740A47"/>
    <w:rsid w:val="007461C2"/>
    <w:rsid w:val="00746ABD"/>
    <w:rsid w:val="00761136"/>
    <w:rsid w:val="00771E8C"/>
    <w:rsid w:val="0077418F"/>
    <w:rsid w:val="00775C44"/>
    <w:rsid w:val="007764B0"/>
    <w:rsid w:val="00777A95"/>
    <w:rsid w:val="007924CE"/>
    <w:rsid w:val="00795AFA"/>
    <w:rsid w:val="00796DD0"/>
    <w:rsid w:val="007A4742"/>
    <w:rsid w:val="007A7532"/>
    <w:rsid w:val="007B0251"/>
    <w:rsid w:val="007B1197"/>
    <w:rsid w:val="007C2F7E"/>
    <w:rsid w:val="007C6235"/>
    <w:rsid w:val="007D116F"/>
    <w:rsid w:val="007D1990"/>
    <w:rsid w:val="007D2C34"/>
    <w:rsid w:val="007D38BD"/>
    <w:rsid w:val="007D3F21"/>
    <w:rsid w:val="007E341A"/>
    <w:rsid w:val="007F126F"/>
    <w:rsid w:val="007F19E9"/>
    <w:rsid w:val="00802839"/>
    <w:rsid w:val="00806134"/>
    <w:rsid w:val="00830B70"/>
    <w:rsid w:val="00840749"/>
    <w:rsid w:val="0087452F"/>
    <w:rsid w:val="00875528"/>
    <w:rsid w:val="00876282"/>
    <w:rsid w:val="00884686"/>
    <w:rsid w:val="008A23A4"/>
    <w:rsid w:val="008A332F"/>
    <w:rsid w:val="008A52F6"/>
    <w:rsid w:val="008C4BCD"/>
    <w:rsid w:val="008C6721"/>
    <w:rsid w:val="008D3826"/>
    <w:rsid w:val="008F2D9B"/>
    <w:rsid w:val="00904BFE"/>
    <w:rsid w:val="00905D5B"/>
    <w:rsid w:val="00907F6D"/>
    <w:rsid w:val="00911190"/>
    <w:rsid w:val="0091332C"/>
    <w:rsid w:val="009172EE"/>
    <w:rsid w:val="009256F2"/>
    <w:rsid w:val="00933BEC"/>
    <w:rsid w:val="00936729"/>
    <w:rsid w:val="00936D8A"/>
    <w:rsid w:val="0095183B"/>
    <w:rsid w:val="00952126"/>
    <w:rsid w:val="00952617"/>
    <w:rsid w:val="009663A6"/>
    <w:rsid w:val="00971A40"/>
    <w:rsid w:val="00976434"/>
    <w:rsid w:val="00992EA3"/>
    <w:rsid w:val="009950DA"/>
    <w:rsid w:val="009953E9"/>
    <w:rsid w:val="00996328"/>
    <w:rsid w:val="009967CA"/>
    <w:rsid w:val="009A17FF"/>
    <w:rsid w:val="009A58EC"/>
    <w:rsid w:val="009A7005"/>
    <w:rsid w:val="009B4423"/>
    <w:rsid w:val="009B65FF"/>
    <w:rsid w:val="009C0A8D"/>
    <w:rsid w:val="009C3AB1"/>
    <w:rsid w:val="009C6140"/>
    <w:rsid w:val="009D2FA4"/>
    <w:rsid w:val="009D7D8A"/>
    <w:rsid w:val="009E4C67"/>
    <w:rsid w:val="009E6213"/>
    <w:rsid w:val="009F09BF"/>
    <w:rsid w:val="009F1DC8"/>
    <w:rsid w:val="009F437E"/>
    <w:rsid w:val="00A11788"/>
    <w:rsid w:val="00A13EBD"/>
    <w:rsid w:val="00A158C2"/>
    <w:rsid w:val="00A30847"/>
    <w:rsid w:val="00A35C9B"/>
    <w:rsid w:val="00A36AE2"/>
    <w:rsid w:val="00A43E49"/>
    <w:rsid w:val="00A44EA2"/>
    <w:rsid w:val="00A56D63"/>
    <w:rsid w:val="00A66C5F"/>
    <w:rsid w:val="00A67685"/>
    <w:rsid w:val="00A728AE"/>
    <w:rsid w:val="00A804AE"/>
    <w:rsid w:val="00A85D52"/>
    <w:rsid w:val="00A86449"/>
    <w:rsid w:val="00A87C1C"/>
    <w:rsid w:val="00AA4CAB"/>
    <w:rsid w:val="00AA51AD"/>
    <w:rsid w:val="00AA5D0B"/>
    <w:rsid w:val="00AB2E01"/>
    <w:rsid w:val="00AB30F2"/>
    <w:rsid w:val="00AC26B7"/>
    <w:rsid w:val="00AC7E26"/>
    <w:rsid w:val="00AD45BB"/>
    <w:rsid w:val="00AE1643"/>
    <w:rsid w:val="00AE3A6C"/>
    <w:rsid w:val="00AF09B8"/>
    <w:rsid w:val="00AF567D"/>
    <w:rsid w:val="00B0513A"/>
    <w:rsid w:val="00B133BC"/>
    <w:rsid w:val="00B17709"/>
    <w:rsid w:val="00B17740"/>
    <w:rsid w:val="00B41415"/>
    <w:rsid w:val="00B440C3"/>
    <w:rsid w:val="00B50560"/>
    <w:rsid w:val="00B50C0E"/>
    <w:rsid w:val="00B64B3C"/>
    <w:rsid w:val="00B673C6"/>
    <w:rsid w:val="00B7037A"/>
    <w:rsid w:val="00B72598"/>
    <w:rsid w:val="00B7421F"/>
    <w:rsid w:val="00B74304"/>
    <w:rsid w:val="00B74859"/>
    <w:rsid w:val="00B87D3D"/>
    <w:rsid w:val="00B96EDA"/>
    <w:rsid w:val="00BA34FF"/>
    <w:rsid w:val="00BA481C"/>
    <w:rsid w:val="00BA714E"/>
    <w:rsid w:val="00BB059E"/>
    <w:rsid w:val="00BB2420"/>
    <w:rsid w:val="00BB5ACE"/>
    <w:rsid w:val="00BC1BD2"/>
    <w:rsid w:val="00BC6BE4"/>
    <w:rsid w:val="00BE47CD"/>
    <w:rsid w:val="00BE5BF9"/>
    <w:rsid w:val="00BF157D"/>
    <w:rsid w:val="00C00AD6"/>
    <w:rsid w:val="00C109AF"/>
    <w:rsid w:val="00C1106C"/>
    <w:rsid w:val="00C12462"/>
    <w:rsid w:val="00C12CD0"/>
    <w:rsid w:val="00C1313A"/>
    <w:rsid w:val="00C176A9"/>
    <w:rsid w:val="00C17BA6"/>
    <w:rsid w:val="00C26361"/>
    <w:rsid w:val="00C302F1"/>
    <w:rsid w:val="00C42AEA"/>
    <w:rsid w:val="00C45028"/>
    <w:rsid w:val="00C54F0A"/>
    <w:rsid w:val="00C57985"/>
    <w:rsid w:val="00C61836"/>
    <w:rsid w:val="00C672CE"/>
    <w:rsid w:val="00C6751B"/>
    <w:rsid w:val="00C74781"/>
    <w:rsid w:val="00CA516B"/>
    <w:rsid w:val="00CB20A8"/>
    <w:rsid w:val="00CB75CC"/>
    <w:rsid w:val="00CC1599"/>
    <w:rsid w:val="00CC7E21"/>
    <w:rsid w:val="00CE74F9"/>
    <w:rsid w:val="00CE7777"/>
    <w:rsid w:val="00CF2E64"/>
    <w:rsid w:val="00D0238F"/>
    <w:rsid w:val="00D23778"/>
    <w:rsid w:val="00D25CFE"/>
    <w:rsid w:val="00D35F3A"/>
    <w:rsid w:val="00D4607F"/>
    <w:rsid w:val="00D52227"/>
    <w:rsid w:val="00D57025"/>
    <w:rsid w:val="00D57765"/>
    <w:rsid w:val="00D610CB"/>
    <w:rsid w:val="00D75E09"/>
    <w:rsid w:val="00D77F50"/>
    <w:rsid w:val="00D859F4"/>
    <w:rsid w:val="00D85A52"/>
    <w:rsid w:val="00D868BF"/>
    <w:rsid w:val="00D86FEC"/>
    <w:rsid w:val="00DA34DF"/>
    <w:rsid w:val="00DB69FD"/>
    <w:rsid w:val="00DB6BE4"/>
    <w:rsid w:val="00DC0A8A"/>
    <w:rsid w:val="00DC1705"/>
    <w:rsid w:val="00DC39A9"/>
    <w:rsid w:val="00DC4C79"/>
    <w:rsid w:val="00DD4287"/>
    <w:rsid w:val="00DE6249"/>
    <w:rsid w:val="00DE731D"/>
    <w:rsid w:val="00DF0B21"/>
    <w:rsid w:val="00E0076D"/>
    <w:rsid w:val="00E06D7C"/>
    <w:rsid w:val="00E11B44"/>
    <w:rsid w:val="00E13E3D"/>
    <w:rsid w:val="00E15DEB"/>
    <w:rsid w:val="00E1688D"/>
    <w:rsid w:val="00E203EB"/>
    <w:rsid w:val="00E2457A"/>
    <w:rsid w:val="00E27B48"/>
    <w:rsid w:val="00E35401"/>
    <w:rsid w:val="00E375DB"/>
    <w:rsid w:val="00E42938"/>
    <w:rsid w:val="00E42D06"/>
    <w:rsid w:val="00E4454B"/>
    <w:rsid w:val="00E47508"/>
    <w:rsid w:val="00E55D5F"/>
    <w:rsid w:val="00E55EB0"/>
    <w:rsid w:val="00E57BB7"/>
    <w:rsid w:val="00E619D4"/>
    <w:rsid w:val="00E61CB0"/>
    <w:rsid w:val="00E64207"/>
    <w:rsid w:val="00E71256"/>
    <w:rsid w:val="00E71BCF"/>
    <w:rsid w:val="00E81D7C"/>
    <w:rsid w:val="00E83FA4"/>
    <w:rsid w:val="00E86020"/>
    <w:rsid w:val="00EA0B4F"/>
    <w:rsid w:val="00EC2AFC"/>
    <w:rsid w:val="00EF36BE"/>
    <w:rsid w:val="00F138F7"/>
    <w:rsid w:val="00F2008A"/>
    <w:rsid w:val="00F21D9E"/>
    <w:rsid w:val="00F21DF4"/>
    <w:rsid w:val="00F25348"/>
    <w:rsid w:val="00F32B7B"/>
    <w:rsid w:val="00F45506"/>
    <w:rsid w:val="00F45C76"/>
    <w:rsid w:val="00F4769B"/>
    <w:rsid w:val="00F60062"/>
    <w:rsid w:val="00F613CC"/>
    <w:rsid w:val="00F64C6F"/>
    <w:rsid w:val="00F76777"/>
    <w:rsid w:val="00F83F2F"/>
    <w:rsid w:val="00F86555"/>
    <w:rsid w:val="00FA447F"/>
    <w:rsid w:val="00FB3FBF"/>
    <w:rsid w:val="00FB75BF"/>
    <w:rsid w:val="00FC3B03"/>
    <w:rsid w:val="00FD1102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E7E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E445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F2252-B522-4F08-B7B9-C62AE8B0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1854</Words>
  <Characters>11127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2019-04-15T13:14:00Z</dcterms:created>
  <dcterms:modified xsi:type="dcterms:W3CDTF">2019-04-29T09:18:00Z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189761374</vt:i4>
  </property>
</Properties>
</file>