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1B2D0" w14:textId="2C8ED510" w:rsidR="00DF050B" w:rsidRPr="00D47D1E" w:rsidRDefault="00DF050B" w:rsidP="00494CFB">
      <w:pPr>
        <w:spacing w:after="0" w:line="360" w:lineRule="auto"/>
        <w:rPr>
          <w:rFonts w:ascii="Arial" w:hAnsi="Arial" w:cs="Arial"/>
        </w:rPr>
      </w:pPr>
      <w:r w:rsidRPr="00D47D1E">
        <w:rPr>
          <w:rFonts w:ascii="Arial" w:hAnsi="Arial" w:cs="Arial"/>
        </w:rPr>
        <w:t xml:space="preserve">Gdańsk, dnia      </w:t>
      </w:r>
      <w:r w:rsidR="00194265">
        <w:rPr>
          <w:rFonts w:ascii="Arial" w:hAnsi="Arial" w:cs="Arial"/>
        </w:rPr>
        <w:t>14.</w:t>
      </w:r>
      <w:r w:rsidRPr="00D47D1E">
        <w:rPr>
          <w:rFonts w:ascii="Arial" w:hAnsi="Arial" w:cs="Arial"/>
        </w:rPr>
        <w:t>0</w:t>
      </w:r>
      <w:r w:rsidR="00116BC1">
        <w:rPr>
          <w:rFonts w:ascii="Arial" w:hAnsi="Arial" w:cs="Arial"/>
        </w:rPr>
        <w:t>2</w:t>
      </w:r>
      <w:r w:rsidRPr="00D47D1E">
        <w:rPr>
          <w:rFonts w:ascii="Arial" w:hAnsi="Arial" w:cs="Arial"/>
        </w:rPr>
        <w:t>.202</w:t>
      </w:r>
      <w:r w:rsidR="00116BC1">
        <w:rPr>
          <w:rFonts w:ascii="Arial" w:hAnsi="Arial" w:cs="Arial"/>
        </w:rPr>
        <w:t>5</w:t>
      </w:r>
      <w:r w:rsidR="005E7C89" w:rsidRPr="00D47D1E">
        <w:rPr>
          <w:rFonts w:ascii="Arial" w:hAnsi="Arial" w:cs="Arial"/>
        </w:rPr>
        <w:t xml:space="preserve"> </w:t>
      </w:r>
      <w:r w:rsidRPr="00D47D1E">
        <w:rPr>
          <w:rFonts w:ascii="Arial" w:hAnsi="Arial" w:cs="Arial"/>
        </w:rPr>
        <w:t>r.</w:t>
      </w:r>
    </w:p>
    <w:p w14:paraId="45659C38" w14:textId="39167B37" w:rsidR="00DF050B" w:rsidRPr="00D47D1E" w:rsidRDefault="00DF050B" w:rsidP="00494CFB">
      <w:pPr>
        <w:pStyle w:val="Bezodstpw"/>
        <w:spacing w:line="360" w:lineRule="auto"/>
        <w:rPr>
          <w:rFonts w:ascii="Arial" w:hAnsi="Arial" w:cs="Arial"/>
        </w:rPr>
      </w:pPr>
      <w:r w:rsidRPr="00D47D1E">
        <w:rPr>
          <w:rFonts w:ascii="Arial" w:hAnsi="Arial" w:cs="Arial"/>
        </w:rPr>
        <w:t>RDOŚ- Gd-WOO.4</w:t>
      </w:r>
      <w:r w:rsidR="00116BC1">
        <w:rPr>
          <w:rFonts w:ascii="Arial" w:hAnsi="Arial" w:cs="Arial"/>
        </w:rPr>
        <w:t>00</w:t>
      </w:r>
      <w:r w:rsidRPr="00D47D1E">
        <w:rPr>
          <w:rFonts w:ascii="Arial" w:hAnsi="Arial" w:cs="Arial"/>
        </w:rPr>
        <w:t>.</w:t>
      </w:r>
      <w:r w:rsidR="00116BC1">
        <w:rPr>
          <w:rFonts w:ascii="Arial" w:hAnsi="Arial" w:cs="Arial"/>
        </w:rPr>
        <w:t>1</w:t>
      </w:r>
      <w:r w:rsidRPr="00D47D1E">
        <w:rPr>
          <w:rFonts w:ascii="Arial" w:hAnsi="Arial" w:cs="Arial"/>
        </w:rPr>
        <w:t>.20</w:t>
      </w:r>
      <w:r w:rsidR="00116BC1">
        <w:rPr>
          <w:rFonts w:ascii="Arial" w:hAnsi="Arial" w:cs="Arial"/>
        </w:rPr>
        <w:t>25</w:t>
      </w:r>
      <w:r w:rsidRPr="00D47D1E">
        <w:rPr>
          <w:rFonts w:ascii="Arial" w:hAnsi="Arial" w:cs="Arial"/>
        </w:rPr>
        <w:t>.</w:t>
      </w:r>
      <w:r w:rsidR="001B4D6E" w:rsidRPr="00D47D1E">
        <w:rPr>
          <w:rFonts w:ascii="Arial" w:hAnsi="Arial" w:cs="Arial"/>
        </w:rPr>
        <w:t>J</w:t>
      </w:r>
      <w:r w:rsidRPr="00D47D1E">
        <w:rPr>
          <w:rFonts w:ascii="Arial" w:hAnsi="Arial" w:cs="Arial"/>
        </w:rPr>
        <w:t>P.</w:t>
      </w:r>
      <w:r w:rsidR="00116BC1">
        <w:rPr>
          <w:rFonts w:ascii="Arial" w:hAnsi="Arial" w:cs="Arial"/>
        </w:rPr>
        <w:t>2</w:t>
      </w:r>
    </w:p>
    <w:p w14:paraId="6626F532" w14:textId="77777777" w:rsidR="00DF050B" w:rsidRPr="00D47D1E" w:rsidRDefault="00DF050B" w:rsidP="00494CFB">
      <w:pPr>
        <w:pStyle w:val="Bezodstpw"/>
        <w:spacing w:line="360" w:lineRule="auto"/>
        <w:rPr>
          <w:rFonts w:ascii="Arial" w:hAnsi="Arial" w:cs="Arial"/>
          <w:i/>
        </w:rPr>
      </w:pPr>
      <w:r w:rsidRPr="00D47D1E">
        <w:rPr>
          <w:rFonts w:ascii="Arial" w:hAnsi="Arial" w:cs="Arial"/>
          <w:i/>
        </w:rPr>
        <w:t>/zpo/</w:t>
      </w:r>
    </w:p>
    <w:p w14:paraId="7F996BBB" w14:textId="77777777" w:rsidR="00DF050B" w:rsidRPr="00D908C6" w:rsidRDefault="00DF050B" w:rsidP="00494CFB">
      <w:pPr>
        <w:spacing w:after="120"/>
        <w:rPr>
          <w:rFonts w:ascii="Arial" w:hAnsi="Arial" w:cs="Arial"/>
          <w:sz w:val="24"/>
          <w:szCs w:val="24"/>
        </w:rPr>
      </w:pPr>
      <w:r w:rsidRPr="00D908C6">
        <w:rPr>
          <w:rFonts w:ascii="Arial" w:hAnsi="Arial" w:cs="Arial"/>
          <w:b/>
          <w:sz w:val="24"/>
          <w:szCs w:val="24"/>
        </w:rPr>
        <w:t xml:space="preserve">ZAWIADOMIENIE </w:t>
      </w:r>
    </w:p>
    <w:p w14:paraId="6502AC59" w14:textId="77777777" w:rsidR="003A577C" w:rsidRDefault="003A577C" w:rsidP="00494CFB">
      <w:pPr>
        <w:pStyle w:val="Bezodstpw"/>
        <w:spacing w:line="276" w:lineRule="auto"/>
        <w:rPr>
          <w:rFonts w:ascii="Arial" w:hAnsi="Arial" w:cs="Arial"/>
          <w:lang w:eastAsia="pl-PL"/>
        </w:rPr>
      </w:pPr>
    </w:p>
    <w:p w14:paraId="3D19B675" w14:textId="7616E0B1" w:rsidR="00A6203B" w:rsidRPr="00D47D1E" w:rsidRDefault="00DC690D" w:rsidP="00494CFB">
      <w:pPr>
        <w:pStyle w:val="Bezodstpw"/>
        <w:spacing w:line="276" w:lineRule="auto"/>
        <w:rPr>
          <w:rFonts w:ascii="Arial" w:hAnsi="Arial" w:cs="Arial"/>
        </w:rPr>
      </w:pPr>
      <w:r w:rsidRPr="00D47D1E">
        <w:rPr>
          <w:rFonts w:ascii="Arial" w:hAnsi="Arial" w:cs="Arial"/>
          <w:lang w:eastAsia="pl-PL"/>
        </w:rPr>
        <w:t>Działając na podstawie art. 49</w:t>
      </w:r>
      <w:r w:rsidR="00A6203B">
        <w:rPr>
          <w:rFonts w:ascii="Arial" w:hAnsi="Arial" w:cs="Arial"/>
          <w:lang w:eastAsia="pl-PL"/>
        </w:rPr>
        <w:t xml:space="preserve"> </w:t>
      </w:r>
      <w:r w:rsidRPr="00D47D1E">
        <w:rPr>
          <w:rFonts w:ascii="Arial" w:hAnsi="Arial" w:cs="Arial"/>
          <w:i/>
          <w:lang w:eastAsia="pl-PL"/>
        </w:rPr>
        <w:t>ustawy z dnia 14 czerwca 1960 r. Kodeks postępowania administracyjnego (Dz. U. z 202</w:t>
      </w:r>
      <w:r w:rsidR="00A6203B">
        <w:rPr>
          <w:rFonts w:ascii="Arial" w:hAnsi="Arial" w:cs="Arial"/>
          <w:i/>
          <w:lang w:eastAsia="pl-PL"/>
        </w:rPr>
        <w:t>4</w:t>
      </w:r>
      <w:r w:rsidRPr="00D47D1E">
        <w:rPr>
          <w:rFonts w:ascii="Arial" w:hAnsi="Arial" w:cs="Arial"/>
          <w:i/>
          <w:lang w:eastAsia="pl-PL"/>
        </w:rPr>
        <w:t xml:space="preserve"> r.</w:t>
      </w:r>
      <w:r w:rsidR="00A45459" w:rsidRPr="00D47D1E">
        <w:rPr>
          <w:rFonts w:ascii="Arial" w:hAnsi="Arial" w:cs="Arial"/>
          <w:i/>
          <w:lang w:eastAsia="pl-PL"/>
        </w:rPr>
        <w:t>,</w:t>
      </w:r>
      <w:r w:rsidRPr="00D47D1E">
        <w:rPr>
          <w:rFonts w:ascii="Arial" w:hAnsi="Arial" w:cs="Arial"/>
          <w:i/>
          <w:lang w:eastAsia="pl-PL"/>
        </w:rPr>
        <w:t xml:space="preserve"> </w:t>
      </w:r>
      <w:r w:rsidR="00A6203B">
        <w:rPr>
          <w:rFonts w:ascii="Arial" w:hAnsi="Arial" w:cs="Arial"/>
          <w:i/>
          <w:lang w:eastAsia="pl-PL"/>
        </w:rPr>
        <w:t>poz. 572</w:t>
      </w:r>
      <w:r w:rsidRPr="00D47D1E">
        <w:rPr>
          <w:rFonts w:ascii="Arial" w:hAnsi="Arial" w:cs="Arial"/>
          <w:i/>
          <w:lang w:eastAsia="pl-PL"/>
        </w:rPr>
        <w:t>)</w:t>
      </w:r>
      <w:r w:rsidR="00A6203B">
        <w:rPr>
          <w:rFonts w:ascii="Arial" w:hAnsi="Arial" w:cs="Arial"/>
          <w:i/>
          <w:lang w:eastAsia="pl-PL"/>
        </w:rPr>
        <w:t>, dalej Kpa,</w:t>
      </w:r>
      <w:r w:rsidRPr="00D47D1E">
        <w:rPr>
          <w:rFonts w:ascii="Arial" w:hAnsi="Arial" w:cs="Arial"/>
          <w:i/>
          <w:lang w:eastAsia="pl-PL"/>
        </w:rPr>
        <w:t xml:space="preserve"> </w:t>
      </w:r>
      <w:r w:rsidRPr="00D47D1E">
        <w:rPr>
          <w:rFonts w:ascii="Arial" w:hAnsi="Arial" w:cs="Arial"/>
          <w:lang w:eastAsia="pl-PL"/>
        </w:rPr>
        <w:t xml:space="preserve">Regionalny Dyrektor Ochrony Środowiska w Gdańsku </w:t>
      </w:r>
      <w:r w:rsidRPr="00D47D1E">
        <w:rPr>
          <w:rFonts w:ascii="Arial" w:hAnsi="Arial" w:cs="Arial"/>
          <w:b/>
          <w:lang w:eastAsia="pl-PL"/>
        </w:rPr>
        <w:t>zawiadamia</w:t>
      </w:r>
      <w:r w:rsidRPr="00D47D1E">
        <w:rPr>
          <w:rFonts w:ascii="Arial" w:hAnsi="Arial" w:cs="Arial"/>
          <w:lang w:eastAsia="pl-PL"/>
        </w:rPr>
        <w:t xml:space="preserve"> strony postępowania administracyjnego, iż </w:t>
      </w:r>
      <w:r w:rsidR="00A6203B">
        <w:rPr>
          <w:rFonts w:ascii="Arial" w:hAnsi="Arial" w:cs="Arial"/>
          <w:lang w:eastAsia="pl-PL"/>
        </w:rPr>
        <w:t xml:space="preserve">po rozpatrzeniu wniosku </w:t>
      </w:r>
      <w:r w:rsidR="00A6203B" w:rsidRPr="006C61CB">
        <w:rPr>
          <w:rFonts w:ascii="Arial" w:hAnsi="Arial" w:cs="Arial"/>
        </w:rPr>
        <w:t>PKP Polskie Linie Kolejowe S.A. znak IRRK2/7/6.2234.3.2024.IRE-02646-I.1 z dnia 07.01.2025 r., reprezentowanej przez Pana Janusza Cylkowskiego</w:t>
      </w:r>
      <w:r w:rsidR="00A6203B">
        <w:rPr>
          <w:rFonts w:ascii="Arial" w:hAnsi="Arial" w:cs="Arial"/>
        </w:rPr>
        <w:t xml:space="preserve"> wydał postanowienie znak </w:t>
      </w:r>
      <w:r w:rsidR="00A6203B" w:rsidRPr="00D47D1E">
        <w:rPr>
          <w:rFonts w:ascii="Arial" w:hAnsi="Arial" w:cs="Arial"/>
        </w:rPr>
        <w:t>RDOŚ-Gd-WOO.4</w:t>
      </w:r>
      <w:r w:rsidR="00A6203B">
        <w:rPr>
          <w:rFonts w:ascii="Arial" w:hAnsi="Arial" w:cs="Arial"/>
        </w:rPr>
        <w:t>00</w:t>
      </w:r>
      <w:r w:rsidR="00A6203B" w:rsidRPr="00D47D1E">
        <w:rPr>
          <w:rFonts w:ascii="Arial" w:hAnsi="Arial" w:cs="Arial"/>
        </w:rPr>
        <w:t>.</w:t>
      </w:r>
      <w:r w:rsidR="00A6203B">
        <w:rPr>
          <w:rFonts w:ascii="Arial" w:hAnsi="Arial" w:cs="Arial"/>
        </w:rPr>
        <w:t>1</w:t>
      </w:r>
      <w:r w:rsidR="00A6203B" w:rsidRPr="00D47D1E">
        <w:rPr>
          <w:rFonts w:ascii="Arial" w:hAnsi="Arial" w:cs="Arial"/>
        </w:rPr>
        <w:t>.20</w:t>
      </w:r>
      <w:r w:rsidR="00A6203B">
        <w:rPr>
          <w:rFonts w:ascii="Arial" w:hAnsi="Arial" w:cs="Arial"/>
        </w:rPr>
        <w:t>25</w:t>
      </w:r>
      <w:r w:rsidR="00A6203B" w:rsidRPr="00D47D1E">
        <w:rPr>
          <w:rFonts w:ascii="Arial" w:hAnsi="Arial" w:cs="Arial"/>
        </w:rPr>
        <w:t>.JP.</w:t>
      </w:r>
      <w:r w:rsidR="00A6203B">
        <w:rPr>
          <w:rFonts w:ascii="Arial" w:hAnsi="Arial" w:cs="Arial"/>
        </w:rPr>
        <w:t xml:space="preserve">1 o wyjaśnieniu </w:t>
      </w:r>
      <w:r w:rsidR="00A6203B" w:rsidRPr="006C61CB">
        <w:rPr>
          <w:rFonts w:ascii="Arial" w:eastAsia="Times New Roman" w:hAnsi="Arial" w:cs="Arial"/>
          <w:lang w:eastAsia="pl-PL"/>
        </w:rPr>
        <w:t>wątpliwości co do treści decyzji o środowiskowych uwarunkowaniach Regionalnego Dyrektora Ochrony Środowiska w Gdańsku znak RDOŚ-Gd-WOO.420.76.2018.MR.LK.JP.111 z dnia 30.06.2020 r. dla</w:t>
      </w:r>
      <w:r w:rsidR="00A6203B" w:rsidRPr="006C61CB">
        <w:rPr>
          <w:rFonts w:ascii="Arial" w:eastAsia="Times New Roman" w:hAnsi="Arial" w:cs="Arial"/>
          <w:bCs/>
          <w:lang w:eastAsia="pl-PL"/>
        </w:rPr>
        <w:t xml:space="preserve"> przedsięwzięcia pn.</w:t>
      </w:r>
      <w:r w:rsidR="00A6203B" w:rsidRPr="006C61CB">
        <w:rPr>
          <w:rFonts w:ascii="Arial" w:hAnsi="Arial" w:cs="Arial"/>
          <w:lang w:eastAsia="ar-SA"/>
        </w:rPr>
        <w:t xml:space="preserve">: </w:t>
      </w:r>
      <w:r w:rsidR="00A6203B" w:rsidRPr="006C61CB">
        <w:rPr>
          <w:rFonts w:ascii="Arial" w:eastAsia="Times New Roman" w:hAnsi="Arial" w:cs="Arial"/>
          <w:b/>
          <w:i/>
          <w:lang w:eastAsia="pl-PL"/>
        </w:rPr>
        <w:t>„</w:t>
      </w:r>
      <w:r w:rsidR="00A6203B" w:rsidRPr="006C61CB">
        <w:rPr>
          <w:rFonts w:ascii="Arial" w:eastAsia="Times New Roman" w:hAnsi="Arial" w:cs="Arial"/>
          <w:b/>
          <w:bCs/>
          <w:lang w:eastAsia="pl-PL"/>
        </w:rPr>
        <w:t>Prace na alternatywnym ciągu transportowym Bydgoszcz-Trójmiasto, etap I</w:t>
      </w:r>
      <w:r w:rsidR="00A6203B" w:rsidRPr="006C61CB">
        <w:rPr>
          <w:rFonts w:ascii="Arial" w:eastAsia="Times New Roman" w:hAnsi="Arial" w:cs="Arial"/>
          <w:b/>
          <w:i/>
          <w:lang w:eastAsia="pl-PL"/>
        </w:rPr>
        <w:t>”</w:t>
      </w:r>
      <w:r w:rsidR="00A6203B">
        <w:rPr>
          <w:rFonts w:ascii="Arial" w:eastAsia="Times New Roman" w:hAnsi="Arial" w:cs="Arial"/>
          <w:lang w:eastAsia="pl-PL"/>
        </w:rPr>
        <w:t>.</w:t>
      </w:r>
    </w:p>
    <w:p w14:paraId="3BC6ECB4" w14:textId="7334C9E0" w:rsidR="00A45459" w:rsidRPr="00D47D1E" w:rsidRDefault="00A45459" w:rsidP="00494CFB">
      <w:pPr>
        <w:spacing w:after="0" w:line="360" w:lineRule="auto"/>
        <w:rPr>
          <w:rFonts w:ascii="Arial" w:hAnsi="Arial" w:cs="Arial"/>
        </w:rPr>
      </w:pPr>
    </w:p>
    <w:p w14:paraId="59739453" w14:textId="77777777" w:rsidR="00337229" w:rsidRPr="00D47D1E" w:rsidRDefault="00337229" w:rsidP="00494CFB">
      <w:pPr>
        <w:pStyle w:val="Bezodstpw"/>
        <w:spacing w:line="360" w:lineRule="auto"/>
        <w:ind w:firstLine="567"/>
        <w:rPr>
          <w:rFonts w:ascii="Arial" w:hAnsi="Arial" w:cs="Arial"/>
        </w:rPr>
      </w:pPr>
      <w:r w:rsidRPr="00D47D1E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420E1350" w14:textId="77777777" w:rsidR="00337229" w:rsidRPr="00D908C6" w:rsidRDefault="00337229" w:rsidP="00494CF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3107B1C4" w14:textId="77777777" w:rsidR="00DF050B" w:rsidRPr="00D908C6" w:rsidRDefault="00DF050B" w:rsidP="00494CF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D908C6">
        <w:rPr>
          <w:rFonts w:ascii="Arial" w:hAnsi="Arial" w:cs="Arial"/>
          <w:sz w:val="24"/>
          <w:szCs w:val="24"/>
        </w:rPr>
        <w:t>Wywieszono w dniach: od……………...do……………….</w:t>
      </w:r>
    </w:p>
    <w:p w14:paraId="0F3B6D8B" w14:textId="77777777" w:rsidR="00DF050B" w:rsidRPr="00D908C6" w:rsidRDefault="00DF050B" w:rsidP="00494CFB">
      <w:pPr>
        <w:overflowPunct w:val="0"/>
        <w:autoSpaceDE w:val="0"/>
        <w:autoSpaceDN w:val="0"/>
        <w:adjustRightInd w:val="0"/>
        <w:spacing w:after="440" w:line="240" w:lineRule="atLeast"/>
        <w:rPr>
          <w:rFonts w:ascii="Arial" w:hAnsi="Arial" w:cs="Arial"/>
          <w:sz w:val="24"/>
          <w:szCs w:val="24"/>
        </w:rPr>
      </w:pPr>
      <w:r w:rsidRPr="00D908C6">
        <w:rPr>
          <w:rFonts w:ascii="Arial" w:hAnsi="Arial" w:cs="Arial"/>
          <w:sz w:val="24"/>
          <w:szCs w:val="24"/>
        </w:rPr>
        <w:t>Pieczęć urzędu:</w:t>
      </w:r>
    </w:p>
    <w:p w14:paraId="75E62FF4" w14:textId="77777777" w:rsidR="002D3511" w:rsidRDefault="002D3511" w:rsidP="00494CFB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1ACAA844" w14:textId="77777777" w:rsidR="00D908C6" w:rsidRDefault="00D908C6" w:rsidP="00494CFB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6BA5FFA8" w14:textId="77777777" w:rsidR="00D908C6" w:rsidRDefault="00D908C6" w:rsidP="00494CFB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5A4DD0C2" w14:textId="77777777" w:rsidR="00D908C6" w:rsidRDefault="00D908C6" w:rsidP="00494CFB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764E7EB6" w14:textId="77777777" w:rsidR="00D908C6" w:rsidRDefault="00D908C6" w:rsidP="00494CFB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3C5FFCF6" w14:textId="77777777" w:rsidR="00D908C6" w:rsidRDefault="00D908C6" w:rsidP="00494CFB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4978321F" w14:textId="77777777" w:rsidR="00D47D1E" w:rsidRDefault="00D47D1E" w:rsidP="00494CFB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2327B76A" w14:textId="77777777" w:rsidR="002D3511" w:rsidRDefault="002D3511" w:rsidP="00494CFB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45B4236A" w14:textId="77777777" w:rsidR="00DF050B" w:rsidRPr="00D47D1E" w:rsidRDefault="00DF050B" w:rsidP="00494CFB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D47D1E">
        <w:rPr>
          <w:rFonts w:ascii="Arial" w:hAnsi="Arial" w:cs="Arial"/>
          <w:b/>
          <w:sz w:val="16"/>
          <w:szCs w:val="16"/>
          <w:u w:val="single"/>
        </w:rPr>
        <w:t>Art. 49 Kpa</w:t>
      </w:r>
      <w:r w:rsidRPr="00D47D1E">
        <w:rPr>
          <w:rFonts w:ascii="Arial" w:hAnsi="Arial" w:cs="Arial"/>
          <w:b/>
          <w:sz w:val="16"/>
          <w:szCs w:val="16"/>
        </w:rPr>
        <w:t xml:space="preserve">: </w:t>
      </w:r>
    </w:p>
    <w:p w14:paraId="2ABF8568" w14:textId="77777777" w:rsidR="00DF050B" w:rsidRPr="00D47D1E" w:rsidRDefault="00DF050B" w:rsidP="00494CFB">
      <w:pPr>
        <w:spacing w:after="0"/>
        <w:rPr>
          <w:rFonts w:ascii="Arial" w:hAnsi="Arial" w:cs="Arial"/>
          <w:sz w:val="16"/>
          <w:szCs w:val="16"/>
        </w:rPr>
      </w:pPr>
      <w:r w:rsidRPr="00D47D1E">
        <w:rPr>
          <w:rStyle w:val="alb"/>
          <w:rFonts w:ascii="Arial" w:hAnsi="Arial" w:cs="Arial"/>
          <w:bCs/>
          <w:sz w:val="16"/>
          <w:szCs w:val="16"/>
        </w:rPr>
        <w:t xml:space="preserve">§  1.  </w:t>
      </w:r>
      <w:r w:rsidRPr="00D47D1E">
        <w:rPr>
          <w:rFonts w:ascii="Arial" w:hAnsi="Arial" w:cs="Arial"/>
          <w:bCs/>
          <w:sz w:val="16"/>
          <w:szCs w:val="16"/>
        </w:rPr>
        <w:t xml:space="preserve">Jeżeli </w:t>
      </w:r>
      <w:hyperlink r:id="rId7" w:anchor="/search-hypertext/16784712_art%2849%29_1?pit=2018-03-07" w:history="1">
        <w:r w:rsidRPr="00D47D1E">
          <w:rPr>
            <w:rStyle w:val="Hipercze"/>
            <w:rFonts w:ascii="Arial" w:hAnsi="Arial" w:cs="Arial"/>
            <w:bCs/>
            <w:color w:val="auto"/>
            <w:sz w:val="16"/>
            <w:szCs w:val="16"/>
          </w:rPr>
          <w:t>przepis</w:t>
        </w:r>
      </w:hyperlink>
      <w:r w:rsidRPr="00D47D1E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06DAFD7" w14:textId="77777777" w:rsidR="00DF050B" w:rsidRPr="00D47D1E" w:rsidRDefault="00DF050B" w:rsidP="00494CFB">
      <w:pPr>
        <w:spacing w:after="0"/>
        <w:rPr>
          <w:rFonts w:ascii="Arial" w:hAnsi="Arial" w:cs="Arial"/>
          <w:sz w:val="16"/>
          <w:szCs w:val="16"/>
        </w:rPr>
      </w:pPr>
      <w:r w:rsidRPr="00D47D1E">
        <w:rPr>
          <w:rStyle w:val="alb"/>
          <w:rFonts w:ascii="Arial" w:hAnsi="Arial" w:cs="Arial"/>
          <w:sz w:val="16"/>
          <w:szCs w:val="16"/>
        </w:rPr>
        <w:t xml:space="preserve">§  2.  </w:t>
      </w:r>
      <w:r w:rsidRPr="00D47D1E">
        <w:rPr>
          <w:rFonts w:ascii="Arial" w:hAnsi="Arial" w:cs="Arial"/>
          <w:sz w:val="16"/>
          <w:szCs w:val="16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11216DA" w14:textId="77777777" w:rsidR="002D3511" w:rsidRDefault="002D3511" w:rsidP="00494CFB">
      <w:pPr>
        <w:spacing w:after="0"/>
        <w:rPr>
          <w:rFonts w:ascii="Arial" w:eastAsia="Times New Roman" w:hAnsi="Arial" w:cs="Arial"/>
          <w:b/>
          <w:sz w:val="18"/>
          <w:szCs w:val="18"/>
        </w:rPr>
      </w:pPr>
    </w:p>
    <w:p w14:paraId="1BDD85BF" w14:textId="77777777" w:rsidR="00A6203B" w:rsidRDefault="00A6203B" w:rsidP="00494CFB">
      <w:pPr>
        <w:spacing w:after="0"/>
        <w:rPr>
          <w:rFonts w:ascii="Arial" w:eastAsia="Times New Roman" w:hAnsi="Arial" w:cs="Arial"/>
          <w:b/>
          <w:sz w:val="18"/>
          <w:szCs w:val="18"/>
        </w:rPr>
      </w:pPr>
    </w:p>
    <w:p w14:paraId="6DA22CB4" w14:textId="77777777" w:rsidR="00A6203B" w:rsidRDefault="00A6203B" w:rsidP="00494CFB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</w:p>
    <w:p w14:paraId="06A405AE" w14:textId="77777777" w:rsidR="00A6203B" w:rsidRDefault="00A6203B" w:rsidP="00494CFB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</w:p>
    <w:p w14:paraId="45DA586C" w14:textId="77777777" w:rsidR="00A6203B" w:rsidRDefault="00A6203B" w:rsidP="00494CFB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</w:p>
    <w:p w14:paraId="76817145" w14:textId="77777777" w:rsidR="00A6203B" w:rsidRDefault="00A6203B" w:rsidP="00494CFB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</w:p>
    <w:p w14:paraId="0736D192" w14:textId="647EFB74" w:rsidR="00A6203B" w:rsidRPr="00A6203B" w:rsidRDefault="00A6203B" w:rsidP="00494CFB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6203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Przekazuje się do upublicznienia:</w:t>
      </w:r>
    </w:p>
    <w:p w14:paraId="5D12887B" w14:textId="77777777" w:rsidR="00A6203B" w:rsidRPr="00A6203B" w:rsidRDefault="00A6203B" w:rsidP="00494CF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6203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strona internetowa RDOŚ w Gdańsku, </w:t>
      </w:r>
      <w:hyperlink r:id="rId8" w:history="1">
        <w:r w:rsidRPr="00A6203B">
          <w:rPr>
            <w:rStyle w:val="Hipercze"/>
            <w:rFonts w:ascii="Arial" w:eastAsia="Times New Roman" w:hAnsi="Arial" w:cs="Arial"/>
            <w:color w:val="000000" w:themeColor="text1"/>
            <w:sz w:val="16"/>
            <w:szCs w:val="16"/>
            <w:u w:val="none"/>
            <w:lang w:eastAsia="pl-PL"/>
          </w:rPr>
          <w:t>https://www.gov.pl/web/rdos-gdansk</w:t>
        </w:r>
      </w:hyperlink>
      <w:r w:rsidRPr="00A6203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; 2) tablica ogłoszeń RDOŚ w Gdańsku; 3) aa    </w:t>
      </w:r>
    </w:p>
    <w:p w14:paraId="2B0ACA99" w14:textId="77777777" w:rsidR="00A6203B" w:rsidRPr="00A6203B" w:rsidRDefault="00A6203B" w:rsidP="00494CFB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</w:p>
    <w:p w14:paraId="580B2958" w14:textId="77777777" w:rsidR="00A6203B" w:rsidRPr="00A6203B" w:rsidRDefault="00A6203B" w:rsidP="00494CFB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6203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Justyna Powaczyńska, tel. 58 6836851</w:t>
      </w:r>
      <w:r w:rsidRPr="00A6203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ab/>
      </w:r>
    </w:p>
    <w:p w14:paraId="077EE52E" w14:textId="0697C395" w:rsidR="004D778E" w:rsidRPr="00A6203B" w:rsidRDefault="004D778E" w:rsidP="00D908C6">
      <w:pPr>
        <w:spacing w:after="0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sectPr w:rsidR="004D778E" w:rsidRPr="00A6203B" w:rsidSect="00DF050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1D113" w14:textId="77777777" w:rsidR="0008590A" w:rsidRDefault="0008590A" w:rsidP="004D778E">
      <w:pPr>
        <w:spacing w:after="0" w:line="240" w:lineRule="auto"/>
      </w:pPr>
      <w:r>
        <w:separator/>
      </w:r>
    </w:p>
  </w:endnote>
  <w:endnote w:type="continuationSeparator" w:id="0">
    <w:p w14:paraId="57C1287B" w14:textId="77777777" w:rsidR="0008590A" w:rsidRDefault="0008590A" w:rsidP="004D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613638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597DE7A8" w14:textId="77777777" w:rsidR="00DC690D" w:rsidRPr="0006406E" w:rsidRDefault="00DC690D" w:rsidP="00DF050B">
            <w:pPr>
              <w:pStyle w:val="Stopka"/>
              <w:jc w:val="center"/>
            </w:pPr>
            <w:r>
              <w:rPr>
                <w:rFonts w:ascii="Arial" w:hAnsi="Arial" w:cs="Arial"/>
                <w:sz w:val="21"/>
                <w:szCs w:val="21"/>
              </w:rPr>
              <w:t>RDOŚ- Gd-WOO.420.76.2018.JP.120</w:t>
            </w:r>
            <w:r w:rsidRPr="0006406E">
              <w:rPr>
                <w:rFonts w:ascii="Arial" w:hAnsi="Arial" w:cs="Arial"/>
                <w:sz w:val="21"/>
                <w:szCs w:val="21"/>
              </w:rPr>
              <w:t xml:space="preserve">.                                           </w:t>
            </w:r>
            <w:r>
              <w:rPr>
                <w:rFonts w:ascii="Arial" w:hAnsi="Arial" w:cs="Arial"/>
                <w:sz w:val="21"/>
                <w:szCs w:val="21"/>
              </w:rPr>
              <w:t xml:space="preserve">                            </w:t>
            </w:r>
            <w:r w:rsidRPr="0006406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6406E">
              <w:t xml:space="preserve">Strona </w:t>
            </w:r>
            <w:r w:rsidR="00D47D1E">
              <w:fldChar w:fldCharType="begin"/>
            </w:r>
            <w:r w:rsidR="00D47D1E">
              <w:instrText>PAGE</w:instrText>
            </w:r>
            <w:r w:rsidR="00D47D1E">
              <w:fldChar w:fldCharType="separate"/>
            </w:r>
            <w:r w:rsidR="00D47D1E">
              <w:rPr>
                <w:noProof/>
              </w:rPr>
              <w:t>2</w:t>
            </w:r>
            <w:r w:rsidR="00D47D1E">
              <w:rPr>
                <w:noProof/>
              </w:rPr>
              <w:fldChar w:fldCharType="end"/>
            </w:r>
            <w:r w:rsidRPr="0006406E">
              <w:t xml:space="preserve"> z </w:t>
            </w:r>
            <w:r w:rsidR="009917B7">
              <w:fldChar w:fldCharType="begin"/>
            </w:r>
            <w:r w:rsidR="009917B7">
              <w:instrText>NUMPAGES</w:instrText>
            </w:r>
            <w:r w:rsidR="009917B7">
              <w:fldChar w:fldCharType="separate"/>
            </w:r>
            <w:r w:rsidR="009917B7">
              <w:rPr>
                <w:noProof/>
              </w:rPr>
              <w:t>1</w:t>
            </w:r>
            <w:r w:rsidR="009917B7">
              <w:rPr>
                <w:noProof/>
              </w:rPr>
              <w:fldChar w:fldCharType="end"/>
            </w:r>
          </w:p>
        </w:sdtContent>
      </w:sdt>
    </w:sdtContent>
  </w:sdt>
  <w:p w14:paraId="4E2CF53E" w14:textId="77777777" w:rsidR="00DC690D" w:rsidRPr="007253B0" w:rsidRDefault="00DC690D" w:rsidP="00DF050B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C5A5C" w14:textId="11E32B3F" w:rsidR="00DC690D" w:rsidRPr="00425F85" w:rsidRDefault="00A6203B" w:rsidP="00DF050B">
    <w:pPr>
      <w:pStyle w:val="Bezodstpw"/>
      <w:spacing w:line="276" w:lineRule="auto"/>
    </w:pPr>
    <w:r w:rsidRPr="007831A9">
      <w:rPr>
        <w:noProof/>
      </w:rPr>
      <w:drawing>
        <wp:inline distT="0" distB="0" distL="0" distR="0" wp14:anchorId="52FEBA4C" wp14:editId="113DC81C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4FDB5" w14:textId="77777777" w:rsidR="0008590A" w:rsidRDefault="0008590A" w:rsidP="004D778E">
      <w:pPr>
        <w:spacing w:after="0" w:line="240" w:lineRule="auto"/>
      </w:pPr>
      <w:r>
        <w:separator/>
      </w:r>
    </w:p>
  </w:footnote>
  <w:footnote w:type="continuationSeparator" w:id="0">
    <w:p w14:paraId="01F857AE" w14:textId="77777777" w:rsidR="0008590A" w:rsidRDefault="0008590A" w:rsidP="004D7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8DBF7" w14:textId="77777777" w:rsidR="00DC690D" w:rsidRDefault="00DC690D" w:rsidP="00DF050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1B50C" w14:textId="77777777" w:rsidR="00DC690D" w:rsidRDefault="00DC690D" w:rsidP="00DF050B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A853B63" wp14:editId="64442E50">
          <wp:extent cx="4904740" cy="932180"/>
          <wp:effectExtent l="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474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6720982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5541696">
    <w:abstractNumId w:val="2"/>
  </w:num>
  <w:num w:numId="3" w16cid:durableId="863321067">
    <w:abstractNumId w:val="1"/>
  </w:num>
  <w:num w:numId="4" w16cid:durableId="1003898938">
    <w:abstractNumId w:val="0"/>
  </w:num>
  <w:num w:numId="5" w16cid:durableId="1062556134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0B"/>
    <w:rsid w:val="00040C7E"/>
    <w:rsid w:val="0008590A"/>
    <w:rsid w:val="00116BC1"/>
    <w:rsid w:val="00194265"/>
    <w:rsid w:val="001B4D6E"/>
    <w:rsid w:val="001B5117"/>
    <w:rsid w:val="002D3511"/>
    <w:rsid w:val="00337229"/>
    <w:rsid w:val="003A577C"/>
    <w:rsid w:val="003F7DC4"/>
    <w:rsid w:val="00494CFB"/>
    <w:rsid w:val="00495578"/>
    <w:rsid w:val="004C67BC"/>
    <w:rsid w:val="004D2D10"/>
    <w:rsid w:val="004D778E"/>
    <w:rsid w:val="005E7C89"/>
    <w:rsid w:val="00650F6E"/>
    <w:rsid w:val="0065763A"/>
    <w:rsid w:val="006E52D2"/>
    <w:rsid w:val="00765EE7"/>
    <w:rsid w:val="007F7DB2"/>
    <w:rsid w:val="00844F3A"/>
    <w:rsid w:val="0088126C"/>
    <w:rsid w:val="008F3435"/>
    <w:rsid w:val="00942A7F"/>
    <w:rsid w:val="009531A8"/>
    <w:rsid w:val="009917B7"/>
    <w:rsid w:val="00A44620"/>
    <w:rsid w:val="00A45459"/>
    <w:rsid w:val="00A6203B"/>
    <w:rsid w:val="00A77F1B"/>
    <w:rsid w:val="00B43178"/>
    <w:rsid w:val="00C50179"/>
    <w:rsid w:val="00D3385E"/>
    <w:rsid w:val="00D47D1E"/>
    <w:rsid w:val="00D908C6"/>
    <w:rsid w:val="00DA317F"/>
    <w:rsid w:val="00DC690D"/>
    <w:rsid w:val="00DF050B"/>
    <w:rsid w:val="00EF3AE3"/>
    <w:rsid w:val="00F6376D"/>
    <w:rsid w:val="00FF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7BD1CAA"/>
  <w15:docId w15:val="{2301F5BC-B56B-453F-B5D4-1FEEC70E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5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50B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DF05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F050B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DF050B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DF050B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DF050B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DF050B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rsid w:val="00DF050B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DF0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50B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DF050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F050B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DF050B"/>
  </w:style>
  <w:style w:type="paragraph" w:styleId="Tekstdymka">
    <w:name w:val="Balloon Text"/>
    <w:basedOn w:val="Normalny"/>
    <w:link w:val="TekstdymkaZnak"/>
    <w:uiPriority w:val="99"/>
    <w:semiHidden/>
    <w:unhideWhenUsed/>
    <w:rsid w:val="0076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EE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Marta Radwańska</cp:lastModifiedBy>
  <cp:revision>5</cp:revision>
  <cp:lastPrinted>2025-02-13T13:37:00Z</cp:lastPrinted>
  <dcterms:created xsi:type="dcterms:W3CDTF">2025-02-13T13:37:00Z</dcterms:created>
  <dcterms:modified xsi:type="dcterms:W3CDTF">2025-02-17T13:42:00Z</dcterms:modified>
</cp:coreProperties>
</file>