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text" w:horzAnchor="margin" w:tblpY="200"/>
        <w:tblW w:w="90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32"/>
        <w:gridCol w:w="3673"/>
        <w:gridCol w:w="2242"/>
        <w:gridCol w:w="2353"/>
      </w:tblGrid>
      <w:tr w:rsidR="00EA40B4" w:rsidRPr="00DE3EEC" w:rsidTr="00EA40B4"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8D08D"/>
            <w:vAlign w:val="center"/>
            <w:hideMark/>
          </w:tcPr>
          <w:p w:rsidR="00EA40B4" w:rsidRPr="00DE3EEC" w:rsidRDefault="00A63C14" w:rsidP="00A63C1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bookmarkStart w:id="0" w:name="_GoBack" w:colFirst="0" w:colLast="0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367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8D08D"/>
            <w:vAlign w:val="center"/>
            <w:hideMark/>
          </w:tcPr>
          <w:p w:rsidR="00EA40B4" w:rsidRPr="00DE3EEC" w:rsidRDefault="00EA40B4" w:rsidP="00EA40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E3E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Podmiot kontrolujący</w:t>
            </w:r>
          </w:p>
        </w:tc>
        <w:tc>
          <w:tcPr>
            <w:tcW w:w="224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8D08D"/>
            <w:vAlign w:val="center"/>
            <w:hideMark/>
          </w:tcPr>
          <w:p w:rsidR="00EA40B4" w:rsidRPr="00DE3EEC" w:rsidRDefault="00EA40B4" w:rsidP="00EA40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E3E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Okres kontroli</w:t>
            </w:r>
          </w:p>
        </w:tc>
        <w:tc>
          <w:tcPr>
            <w:tcW w:w="235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8D08D"/>
            <w:vAlign w:val="center"/>
            <w:hideMark/>
          </w:tcPr>
          <w:p w:rsidR="00EA40B4" w:rsidRPr="00DE3EEC" w:rsidRDefault="00EA40B4" w:rsidP="00EA40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E3E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Zakres kontroli</w:t>
            </w:r>
          </w:p>
        </w:tc>
      </w:tr>
      <w:tr w:rsidR="00EA40B4" w:rsidRPr="00DE3EEC" w:rsidTr="00EA40B4">
        <w:tc>
          <w:tcPr>
            <w:tcW w:w="73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A40B4" w:rsidRPr="00DE3EEC" w:rsidRDefault="00EA40B4" w:rsidP="00A63C1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E3EEC">
              <w:rPr>
                <w:rFonts w:ascii="Times New Roman" w:eastAsia="Times New Roman" w:hAnsi="Times New Roman" w:cs="Times New Roman"/>
                <w:sz w:val="21"/>
                <w:szCs w:val="21"/>
                <w:lang w:eastAsia="pl-PL"/>
              </w:rPr>
              <w:t>1</w:t>
            </w:r>
            <w:r w:rsidR="00A63C14">
              <w:rPr>
                <w:rFonts w:ascii="Times New Roman" w:eastAsia="Times New Roman" w:hAnsi="Times New Roman" w:cs="Times New Roman"/>
                <w:sz w:val="21"/>
                <w:szCs w:val="21"/>
                <w:lang w:eastAsia="pl-PL"/>
              </w:rPr>
              <w:t>.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A40B4" w:rsidRPr="00DE3EEC" w:rsidRDefault="00EA40B4" w:rsidP="00EA40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E3EEC">
              <w:rPr>
                <w:rFonts w:ascii="Times New Roman" w:eastAsia="Times New Roman" w:hAnsi="Times New Roman" w:cs="Times New Roman"/>
                <w:sz w:val="21"/>
                <w:szCs w:val="21"/>
                <w:lang w:eastAsia="pl-PL"/>
              </w:rPr>
              <w:t xml:space="preserve">DGLP 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A40B4" w:rsidRPr="00DE3EEC" w:rsidRDefault="00EA40B4" w:rsidP="00EA40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E3EEC">
              <w:rPr>
                <w:rFonts w:ascii="Times New Roman" w:eastAsia="Times New Roman" w:hAnsi="Times New Roman" w:cs="Times New Roman"/>
                <w:sz w:val="21"/>
                <w:szCs w:val="21"/>
                <w:lang w:eastAsia="pl-PL"/>
              </w:rPr>
              <w:t>13.02.2023- 09.2023</w:t>
            </w:r>
          </w:p>
        </w:tc>
        <w:tc>
          <w:tcPr>
            <w:tcW w:w="235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A40B4" w:rsidRPr="00DE3EEC" w:rsidRDefault="00EA40B4" w:rsidP="00EA40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E3EEC">
              <w:rPr>
                <w:rFonts w:ascii="Times New Roman" w:eastAsia="Times New Roman" w:hAnsi="Times New Roman" w:cs="Times New Roman"/>
                <w:sz w:val="21"/>
                <w:szCs w:val="21"/>
                <w:lang w:eastAsia="pl-PL"/>
              </w:rPr>
              <w:t>Kontrola okresowa</w:t>
            </w:r>
          </w:p>
        </w:tc>
      </w:tr>
      <w:tr w:rsidR="00EA40B4" w:rsidRPr="00DE3EEC" w:rsidTr="00EA40B4">
        <w:tc>
          <w:tcPr>
            <w:tcW w:w="73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A40B4" w:rsidRPr="00DE3EEC" w:rsidRDefault="00EA40B4" w:rsidP="00A63C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E3EEC">
              <w:rPr>
                <w:rFonts w:ascii="Times New Roman" w:eastAsia="Times New Roman" w:hAnsi="Times New Roman" w:cs="Times New Roman"/>
                <w:sz w:val="21"/>
                <w:szCs w:val="21"/>
                <w:lang w:eastAsia="pl-PL"/>
              </w:rPr>
              <w:t>2</w:t>
            </w:r>
            <w:r w:rsidR="00A63C14">
              <w:rPr>
                <w:rFonts w:ascii="Times New Roman" w:eastAsia="Times New Roman" w:hAnsi="Times New Roman" w:cs="Times New Roman"/>
                <w:sz w:val="21"/>
                <w:szCs w:val="21"/>
                <w:lang w:eastAsia="pl-PL"/>
              </w:rPr>
              <w:t>.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A40B4" w:rsidRPr="00DE3EEC" w:rsidRDefault="00EA40B4" w:rsidP="00EA40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E3EEC">
              <w:rPr>
                <w:rFonts w:ascii="Times New Roman" w:eastAsia="Times New Roman" w:hAnsi="Times New Roman" w:cs="Times New Roman"/>
                <w:sz w:val="21"/>
                <w:szCs w:val="21"/>
                <w:lang w:eastAsia="pl-PL"/>
              </w:rPr>
              <w:t>RDLP we Wrocławiu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A40B4" w:rsidRPr="00DE3EEC" w:rsidRDefault="00EA40B4" w:rsidP="00EA40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E3EEC">
              <w:rPr>
                <w:rFonts w:ascii="Times New Roman" w:eastAsia="Times New Roman" w:hAnsi="Times New Roman" w:cs="Times New Roman"/>
                <w:sz w:val="21"/>
                <w:szCs w:val="21"/>
                <w:lang w:eastAsia="pl-PL"/>
              </w:rPr>
              <w:t>28.07.2023</w:t>
            </w:r>
          </w:p>
        </w:tc>
        <w:tc>
          <w:tcPr>
            <w:tcW w:w="235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A40B4" w:rsidRPr="00DE3EEC" w:rsidRDefault="00EA40B4" w:rsidP="00EA40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E3EEC">
              <w:rPr>
                <w:rFonts w:ascii="Times New Roman" w:eastAsia="Times New Roman" w:hAnsi="Times New Roman" w:cs="Times New Roman"/>
                <w:sz w:val="21"/>
                <w:szCs w:val="21"/>
                <w:lang w:eastAsia="pl-PL"/>
              </w:rPr>
              <w:t>Kontrola magazynu broni</w:t>
            </w:r>
          </w:p>
        </w:tc>
      </w:tr>
      <w:bookmarkEnd w:id="0"/>
    </w:tbl>
    <w:p w:rsidR="00B76D7A" w:rsidRDefault="00B76D7A"/>
    <w:sectPr w:rsidR="00B76D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74245" w:rsidRDefault="00874245" w:rsidP="00EA40B4">
      <w:pPr>
        <w:spacing w:after="0" w:line="240" w:lineRule="auto"/>
      </w:pPr>
      <w:r>
        <w:separator/>
      </w:r>
    </w:p>
  </w:endnote>
  <w:endnote w:type="continuationSeparator" w:id="0">
    <w:p w:rsidR="00874245" w:rsidRDefault="00874245" w:rsidP="00EA40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74245" w:rsidRDefault="00874245" w:rsidP="00EA40B4">
      <w:pPr>
        <w:spacing w:after="0" w:line="240" w:lineRule="auto"/>
      </w:pPr>
      <w:r>
        <w:separator/>
      </w:r>
    </w:p>
  </w:footnote>
  <w:footnote w:type="continuationSeparator" w:id="0">
    <w:p w:rsidR="00874245" w:rsidRDefault="00874245" w:rsidP="00EA40B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4CB9"/>
    <w:rsid w:val="00304CB9"/>
    <w:rsid w:val="003558EC"/>
    <w:rsid w:val="005239EB"/>
    <w:rsid w:val="00874245"/>
    <w:rsid w:val="00A63C14"/>
    <w:rsid w:val="00B76D7A"/>
    <w:rsid w:val="00CC36BA"/>
    <w:rsid w:val="00DE3EEC"/>
    <w:rsid w:val="00EA4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9C4178"/>
  <w15:chartTrackingRefBased/>
  <w15:docId w15:val="{402F4D95-6A28-447F-ACD4-2539DDDEAC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A40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A40B4"/>
  </w:style>
  <w:style w:type="paragraph" w:styleId="Stopka">
    <w:name w:val="footer"/>
    <w:basedOn w:val="Normalny"/>
    <w:link w:val="StopkaZnak"/>
    <w:uiPriority w:val="99"/>
    <w:unhideWhenUsed/>
    <w:rsid w:val="00EA40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A40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781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</Words>
  <Characters>140</Characters>
  <Application>Microsoft Office Word</Application>
  <DocSecurity>0</DocSecurity>
  <Lines>1</Lines>
  <Paragraphs>1</Paragraphs>
  <ScaleCrop>false</ScaleCrop>
  <Company/>
  <LinksUpToDate>false</LinksUpToDate>
  <CharactersWithSpaces>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Kinga Bieganowska-Dziachan</dc:creator>
  <cp:keywords/>
  <dc:description/>
  <cp:lastModifiedBy>Kinga Bieganowska-Dziachan</cp:lastModifiedBy>
  <cp:revision>7</cp:revision>
  <dcterms:created xsi:type="dcterms:W3CDTF">2025-02-19T11:26:00Z</dcterms:created>
  <dcterms:modified xsi:type="dcterms:W3CDTF">2025-02-19T13:46:00Z</dcterms:modified>
</cp:coreProperties>
</file>