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EF448" w14:textId="040C38F9" w:rsidR="00D22333" w:rsidRPr="006813E7" w:rsidRDefault="00D22333" w:rsidP="00D22333">
      <w:pPr>
        <w:jc w:val="center"/>
        <w:rPr>
          <w:rFonts w:ascii="Times New Roman" w:hAnsi="Times New Roman" w:cs="Times New Roman"/>
          <w:sz w:val="28"/>
          <w:szCs w:val="28"/>
        </w:rPr>
      </w:pPr>
      <w:r w:rsidRPr="006813E7">
        <w:rPr>
          <w:rFonts w:ascii="Times New Roman" w:hAnsi="Times New Roman" w:cs="Times New Roman"/>
          <w:b/>
          <w:sz w:val="28"/>
          <w:szCs w:val="28"/>
        </w:rPr>
        <w:t>ZAŁĄCZNIK NR 1</w:t>
      </w:r>
      <w:r w:rsidR="00370F78" w:rsidRPr="006813E7">
        <w:rPr>
          <w:rFonts w:ascii="Times New Roman" w:hAnsi="Times New Roman" w:cs="Times New Roman"/>
          <w:b/>
          <w:sz w:val="28"/>
          <w:szCs w:val="28"/>
        </w:rPr>
        <w:t xml:space="preserve"> do Zapytania Ofertowego</w:t>
      </w:r>
      <w:r w:rsidR="001D62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D6284" w:rsidRPr="00D762D3">
        <w:rPr>
          <w:rFonts w:ascii="Times New Roman" w:hAnsi="Times New Roman" w:cs="Times New Roman"/>
          <w:sz w:val="24"/>
          <w:szCs w:val="24"/>
        </w:rPr>
        <w:t xml:space="preserve">nr </w:t>
      </w:r>
      <w:r w:rsidR="001D6284" w:rsidRPr="00D762D3">
        <w:rPr>
          <w:rFonts w:ascii="Times New Roman" w:hAnsi="Times New Roman" w:cs="Times New Roman"/>
          <w:b/>
          <w:sz w:val="24"/>
          <w:szCs w:val="24"/>
        </w:rPr>
        <w:t>OEA.</w:t>
      </w:r>
      <w:proofErr w:type="gramStart"/>
      <w:r w:rsidR="001D6284" w:rsidRPr="00D762D3">
        <w:rPr>
          <w:rFonts w:ascii="Times New Roman" w:hAnsi="Times New Roman" w:cs="Times New Roman"/>
          <w:b/>
          <w:sz w:val="24"/>
          <w:szCs w:val="24"/>
        </w:rPr>
        <w:t>26.3.2026</w:t>
      </w:r>
      <w:proofErr w:type="gramEnd"/>
    </w:p>
    <w:p w14:paraId="036E55A3" w14:textId="77777777" w:rsidR="00D22333" w:rsidRPr="006813E7" w:rsidRDefault="00D22333" w:rsidP="00D22333">
      <w:pPr>
        <w:jc w:val="center"/>
        <w:rPr>
          <w:rFonts w:ascii="Times New Roman" w:hAnsi="Times New Roman" w:cs="Times New Roman"/>
          <w:sz w:val="24"/>
          <w:szCs w:val="24"/>
        </w:rPr>
      </w:pPr>
      <w:r w:rsidRPr="006813E7">
        <w:rPr>
          <w:rFonts w:ascii="Times New Roman" w:hAnsi="Times New Roman" w:cs="Times New Roman"/>
          <w:b/>
          <w:sz w:val="24"/>
          <w:szCs w:val="24"/>
        </w:rPr>
        <w:t>OPIS PRZEDMIOTU ZAMÓWIENIA (OPZ)</w:t>
      </w:r>
    </w:p>
    <w:p w14:paraId="3AD7FBC6" w14:textId="77777777" w:rsidR="00D22333" w:rsidRPr="006813E7" w:rsidRDefault="00D22333" w:rsidP="00D22333">
      <w:pPr>
        <w:rPr>
          <w:rFonts w:ascii="Times New Roman" w:hAnsi="Times New Roman" w:cs="Times New Roman"/>
          <w:sz w:val="24"/>
          <w:szCs w:val="24"/>
        </w:rPr>
      </w:pPr>
      <w:r w:rsidRPr="006813E7">
        <w:rPr>
          <w:rFonts w:ascii="Times New Roman" w:hAnsi="Times New Roman" w:cs="Times New Roman"/>
          <w:sz w:val="24"/>
          <w:szCs w:val="24"/>
        </w:rPr>
        <w:t xml:space="preserve">Do zapytania ofertowego nr </w:t>
      </w:r>
      <w:r w:rsidRPr="006813E7">
        <w:rPr>
          <w:rFonts w:ascii="Times New Roman" w:hAnsi="Times New Roman" w:cs="Times New Roman"/>
          <w:b/>
          <w:sz w:val="24"/>
          <w:szCs w:val="24"/>
        </w:rPr>
        <w:t>OEA.</w:t>
      </w:r>
      <w:proofErr w:type="gramStart"/>
      <w:r w:rsidRPr="006813E7">
        <w:rPr>
          <w:rFonts w:ascii="Times New Roman" w:hAnsi="Times New Roman" w:cs="Times New Roman"/>
          <w:b/>
          <w:sz w:val="24"/>
          <w:szCs w:val="24"/>
        </w:rPr>
        <w:t>26.3.2026</w:t>
      </w:r>
      <w:proofErr w:type="gramEnd"/>
    </w:p>
    <w:p w14:paraId="0AE29F31" w14:textId="77777777" w:rsidR="00D22333" w:rsidRPr="006813E7" w:rsidRDefault="00D22333" w:rsidP="00D22333">
      <w:pPr>
        <w:spacing w:before="160"/>
        <w:rPr>
          <w:rFonts w:ascii="Times New Roman" w:hAnsi="Times New Roman" w:cs="Times New Roman"/>
          <w:sz w:val="24"/>
          <w:szCs w:val="24"/>
        </w:rPr>
      </w:pPr>
      <w:r w:rsidRPr="006813E7">
        <w:rPr>
          <w:rFonts w:ascii="Times New Roman" w:hAnsi="Times New Roman" w:cs="Times New Roman"/>
          <w:b/>
          <w:sz w:val="24"/>
          <w:szCs w:val="24"/>
        </w:rPr>
        <w:t>1. Serwer – wymagania minimalne</w:t>
      </w:r>
    </w:p>
    <w:p w14:paraId="3301E07C" w14:textId="191F9E5D" w:rsidR="00D22333" w:rsidRPr="006813E7" w:rsidRDefault="002A7A05" w:rsidP="00D22333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805C68">
        <w:rPr>
          <w:rFonts w:ascii="Times New Roman" w:hAnsi="Times New Roman" w:cs="Times New Roman"/>
          <w:sz w:val="24"/>
          <w:szCs w:val="24"/>
        </w:rPr>
        <w:t xml:space="preserve">abrycznie nowy </w:t>
      </w:r>
      <w:r w:rsidR="00D22333" w:rsidRPr="006813E7">
        <w:rPr>
          <w:rFonts w:ascii="Times New Roman" w:hAnsi="Times New Roman" w:cs="Times New Roman"/>
          <w:sz w:val="24"/>
          <w:szCs w:val="24"/>
        </w:rPr>
        <w:t xml:space="preserve">serwer klasy </w:t>
      </w:r>
      <w:proofErr w:type="spellStart"/>
      <w:r w:rsidR="00D22333" w:rsidRPr="006813E7">
        <w:rPr>
          <w:rFonts w:ascii="Times New Roman" w:hAnsi="Times New Roman" w:cs="Times New Roman"/>
          <w:sz w:val="24"/>
          <w:szCs w:val="24"/>
        </w:rPr>
        <w:t>enterprise</w:t>
      </w:r>
      <w:proofErr w:type="spellEnd"/>
      <w:r w:rsidR="00D22333" w:rsidRPr="006813E7">
        <w:rPr>
          <w:rFonts w:ascii="Times New Roman" w:hAnsi="Times New Roman" w:cs="Times New Roman"/>
          <w:sz w:val="24"/>
          <w:szCs w:val="24"/>
        </w:rPr>
        <w:t>, obudowa Tower, praca 24/7;</w:t>
      </w:r>
    </w:p>
    <w:p w14:paraId="6A0DCC09" w14:textId="77777777" w:rsidR="00D22333" w:rsidRPr="006813E7" w:rsidRDefault="00D22333" w:rsidP="00D22333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 w:rsidRPr="006813E7">
        <w:rPr>
          <w:rFonts w:ascii="Times New Roman" w:hAnsi="Times New Roman" w:cs="Times New Roman"/>
          <w:sz w:val="24"/>
          <w:szCs w:val="24"/>
        </w:rPr>
        <w:t>procesor klasy serwerowej x86-64, minimum 8 fizycznych rdzeni;</w:t>
      </w:r>
    </w:p>
    <w:p w14:paraId="2E59710D" w14:textId="181ECA36" w:rsidR="00D22333" w:rsidRPr="006813E7" w:rsidRDefault="00D22333" w:rsidP="00D22333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 w:rsidRPr="006813E7">
        <w:rPr>
          <w:rFonts w:ascii="Times New Roman" w:hAnsi="Times New Roman" w:cs="Times New Roman"/>
          <w:sz w:val="24"/>
          <w:szCs w:val="24"/>
        </w:rPr>
        <w:t xml:space="preserve">minimum </w:t>
      </w:r>
      <w:r w:rsidR="005D537D">
        <w:rPr>
          <w:rFonts w:ascii="Times New Roman" w:hAnsi="Times New Roman" w:cs="Times New Roman"/>
          <w:sz w:val="24"/>
          <w:szCs w:val="24"/>
        </w:rPr>
        <w:t>32</w:t>
      </w:r>
      <w:r w:rsidRPr="006813E7">
        <w:rPr>
          <w:rFonts w:ascii="Times New Roman" w:hAnsi="Times New Roman" w:cs="Times New Roman"/>
          <w:sz w:val="24"/>
          <w:szCs w:val="24"/>
        </w:rPr>
        <w:t xml:space="preserve"> GB DDR5 ECC RAM, rozbudowa do min. 128 GB;</w:t>
      </w:r>
    </w:p>
    <w:p w14:paraId="3852DC43" w14:textId="77777777" w:rsidR="00D22333" w:rsidRPr="006813E7" w:rsidRDefault="00D22333" w:rsidP="00D22333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 w:rsidRPr="006813E7">
        <w:rPr>
          <w:rFonts w:ascii="Times New Roman" w:hAnsi="Times New Roman" w:cs="Times New Roman"/>
          <w:sz w:val="24"/>
          <w:szCs w:val="24"/>
        </w:rPr>
        <w:t>sprzętowy kontroler RAID z cache i zabezpieczeniem cache przed utratą danych przy zaniku zasilania;</w:t>
      </w:r>
    </w:p>
    <w:p w14:paraId="5DD8B654" w14:textId="77777777" w:rsidR="00D22333" w:rsidRPr="006813E7" w:rsidRDefault="00D22333" w:rsidP="00D22333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 w:rsidRPr="006813E7">
        <w:rPr>
          <w:rFonts w:ascii="Times New Roman" w:hAnsi="Times New Roman" w:cs="Times New Roman"/>
          <w:sz w:val="24"/>
          <w:szCs w:val="24"/>
        </w:rPr>
        <w:t>obsługa minimum RAID 1, 5, 6 i 10;</w:t>
      </w:r>
    </w:p>
    <w:p w14:paraId="5DD79300" w14:textId="77777777" w:rsidR="00D22333" w:rsidRPr="00DA5CBD" w:rsidRDefault="00D22333" w:rsidP="00D22333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  <w:lang w:val="en-US"/>
        </w:rPr>
      </w:pPr>
      <w:r w:rsidRPr="00DA5CBD">
        <w:rPr>
          <w:rFonts w:ascii="Times New Roman" w:hAnsi="Times New Roman" w:cs="Times New Roman"/>
          <w:sz w:val="24"/>
          <w:szCs w:val="24"/>
          <w:lang w:val="en-US"/>
        </w:rPr>
        <w:t xml:space="preserve">2 × SSD Enterprise, minimum 480 GB </w:t>
      </w:r>
      <w:proofErr w:type="spellStart"/>
      <w:r w:rsidRPr="00DA5CBD">
        <w:rPr>
          <w:rFonts w:ascii="Times New Roman" w:hAnsi="Times New Roman" w:cs="Times New Roman"/>
          <w:sz w:val="24"/>
          <w:szCs w:val="24"/>
          <w:lang w:val="en-US"/>
        </w:rPr>
        <w:t>każdy</w:t>
      </w:r>
      <w:proofErr w:type="spellEnd"/>
      <w:r w:rsidRPr="00DA5CBD">
        <w:rPr>
          <w:rFonts w:ascii="Times New Roman" w:hAnsi="Times New Roman" w:cs="Times New Roman"/>
          <w:sz w:val="24"/>
          <w:szCs w:val="24"/>
          <w:lang w:val="en-US"/>
        </w:rPr>
        <w:t>, RAID 1;</w:t>
      </w:r>
    </w:p>
    <w:p w14:paraId="322F42B7" w14:textId="77777777" w:rsidR="00D22333" w:rsidRPr="006813E7" w:rsidRDefault="00D22333" w:rsidP="00D22333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 w:rsidRPr="006813E7">
        <w:rPr>
          <w:rFonts w:ascii="Times New Roman" w:hAnsi="Times New Roman" w:cs="Times New Roman"/>
          <w:sz w:val="24"/>
          <w:szCs w:val="24"/>
        </w:rPr>
        <w:t>hot-plug dla dysków;</w:t>
      </w:r>
    </w:p>
    <w:p w14:paraId="5A1F268B" w14:textId="77777777" w:rsidR="00D22333" w:rsidRPr="006813E7" w:rsidRDefault="00D22333" w:rsidP="00D22333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 w:rsidRPr="006813E7">
        <w:rPr>
          <w:rFonts w:ascii="Times New Roman" w:hAnsi="Times New Roman" w:cs="Times New Roman"/>
          <w:sz w:val="24"/>
          <w:szCs w:val="24"/>
        </w:rPr>
        <w:t xml:space="preserve">minimum 2 × Ethernet 1 </w:t>
      </w:r>
      <w:proofErr w:type="spellStart"/>
      <w:r w:rsidRPr="006813E7">
        <w:rPr>
          <w:rFonts w:ascii="Times New Roman" w:hAnsi="Times New Roman" w:cs="Times New Roman"/>
          <w:sz w:val="24"/>
          <w:szCs w:val="24"/>
        </w:rPr>
        <w:t>Gb</w:t>
      </w:r>
      <w:proofErr w:type="spellEnd"/>
      <w:r w:rsidRPr="006813E7">
        <w:rPr>
          <w:rFonts w:ascii="Times New Roman" w:hAnsi="Times New Roman" w:cs="Times New Roman"/>
          <w:sz w:val="24"/>
          <w:szCs w:val="24"/>
        </w:rPr>
        <w:t>/s;</w:t>
      </w:r>
    </w:p>
    <w:p w14:paraId="781687F2" w14:textId="77777777" w:rsidR="00D22333" w:rsidRPr="006813E7" w:rsidRDefault="00D22333" w:rsidP="00D22333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 w:rsidRPr="006813E7">
        <w:rPr>
          <w:rFonts w:ascii="Times New Roman" w:hAnsi="Times New Roman" w:cs="Times New Roman"/>
          <w:sz w:val="24"/>
          <w:szCs w:val="24"/>
        </w:rPr>
        <w:t>minimum 2 redundantne zasilacze hot-plug;</w:t>
      </w:r>
    </w:p>
    <w:p w14:paraId="136A4CDF" w14:textId="77777777" w:rsidR="00D22333" w:rsidRPr="006813E7" w:rsidRDefault="00D22333" w:rsidP="00D22333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 w:rsidRPr="006813E7">
        <w:rPr>
          <w:rFonts w:ascii="Times New Roman" w:hAnsi="Times New Roman" w:cs="Times New Roman"/>
          <w:sz w:val="24"/>
          <w:szCs w:val="24"/>
        </w:rPr>
        <w:t>dedykowany moduł zdalnego zarządzania niezależny od systemu operacyjnego;</w:t>
      </w:r>
    </w:p>
    <w:p w14:paraId="7013C786" w14:textId="77777777" w:rsidR="00D22333" w:rsidRPr="006813E7" w:rsidRDefault="00D22333" w:rsidP="00D22333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 w:rsidRPr="006813E7">
        <w:rPr>
          <w:rFonts w:ascii="Times New Roman" w:hAnsi="Times New Roman" w:cs="Times New Roman"/>
          <w:sz w:val="24"/>
          <w:szCs w:val="24"/>
        </w:rPr>
        <w:t>TPM 2.0;</w:t>
      </w:r>
    </w:p>
    <w:p w14:paraId="41DA4894" w14:textId="77777777" w:rsidR="00D22333" w:rsidRPr="006813E7" w:rsidRDefault="00D22333" w:rsidP="00D22333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 w:rsidRPr="006813E7">
        <w:rPr>
          <w:rFonts w:ascii="Times New Roman" w:hAnsi="Times New Roman" w:cs="Times New Roman"/>
          <w:sz w:val="24"/>
          <w:szCs w:val="24"/>
        </w:rPr>
        <w:t>monitorowanie CPU, RAM, dysków, RAID, zasilaczy i wentylatorów;</w:t>
      </w:r>
    </w:p>
    <w:p w14:paraId="6E1F3AFE" w14:textId="77777777" w:rsidR="00D22333" w:rsidRPr="006813E7" w:rsidRDefault="00D22333" w:rsidP="00D22333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 w:rsidRPr="006813E7">
        <w:rPr>
          <w:rFonts w:ascii="Times New Roman" w:hAnsi="Times New Roman" w:cs="Times New Roman"/>
          <w:sz w:val="24"/>
          <w:szCs w:val="24"/>
        </w:rPr>
        <w:t>komponenty kompatybilne z serwerem i objęte wsparciem producenta.</w:t>
      </w:r>
    </w:p>
    <w:p w14:paraId="3F270B53" w14:textId="77777777" w:rsidR="00D22333" w:rsidRDefault="00D22333" w:rsidP="00D22333">
      <w:pPr>
        <w:spacing w:before="160"/>
        <w:rPr>
          <w:rFonts w:ascii="Times New Roman" w:hAnsi="Times New Roman" w:cs="Times New Roman"/>
          <w:b/>
          <w:sz w:val="24"/>
          <w:szCs w:val="24"/>
        </w:rPr>
      </w:pPr>
      <w:r w:rsidRPr="006813E7">
        <w:rPr>
          <w:rFonts w:ascii="Times New Roman" w:hAnsi="Times New Roman" w:cs="Times New Roman"/>
          <w:b/>
          <w:sz w:val="24"/>
          <w:szCs w:val="24"/>
        </w:rPr>
        <w:t>2. Licencje</w:t>
      </w:r>
    </w:p>
    <w:p w14:paraId="6C2CF5C5" w14:textId="6F5CE4CF" w:rsidR="002F7EB4" w:rsidRPr="002F7EB4" w:rsidRDefault="002F7EB4" w:rsidP="002F7EB4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 w:rsidRPr="00BC1B09">
        <w:rPr>
          <w:rFonts w:ascii="Times New Roman" w:hAnsi="Times New Roman" w:cs="Times New Roman"/>
          <w:sz w:val="24"/>
          <w:szCs w:val="24"/>
        </w:rPr>
        <w:t>Wszystkie oferowane licencje muszą b</w:t>
      </w:r>
      <w:r>
        <w:rPr>
          <w:rFonts w:ascii="Times New Roman" w:hAnsi="Times New Roman" w:cs="Times New Roman"/>
          <w:sz w:val="24"/>
          <w:szCs w:val="24"/>
        </w:rPr>
        <w:t>yć fabrycznie nowe, nieużywane i niepochodzące z rynku wtórnego, ani z odzysku.</w:t>
      </w:r>
    </w:p>
    <w:p w14:paraId="57EA3C1A" w14:textId="07B6000F" w:rsidR="00D22333" w:rsidRPr="006813E7" w:rsidRDefault="00D22333" w:rsidP="00D22333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 w:rsidRPr="006813E7">
        <w:rPr>
          <w:rFonts w:ascii="Times New Roman" w:hAnsi="Times New Roman" w:cs="Times New Roman"/>
          <w:sz w:val="24"/>
          <w:szCs w:val="24"/>
        </w:rPr>
        <w:t xml:space="preserve">Microsoft Windows Server 2025 Standard – licencje </w:t>
      </w:r>
      <w:proofErr w:type="spellStart"/>
      <w:r w:rsidRPr="006813E7">
        <w:rPr>
          <w:rFonts w:ascii="Times New Roman" w:hAnsi="Times New Roman" w:cs="Times New Roman"/>
          <w:sz w:val="24"/>
          <w:szCs w:val="24"/>
        </w:rPr>
        <w:t>Core</w:t>
      </w:r>
      <w:proofErr w:type="spellEnd"/>
      <w:r w:rsidRPr="006813E7">
        <w:rPr>
          <w:rFonts w:ascii="Times New Roman" w:hAnsi="Times New Roman" w:cs="Times New Roman"/>
          <w:sz w:val="24"/>
          <w:szCs w:val="24"/>
        </w:rPr>
        <w:t xml:space="preserve"> obejmujące wszystkie fizyczne rdzenie oferowanego serwera zgodnie z zasadami Microsoft</w:t>
      </w:r>
      <w:r w:rsidR="005914AB">
        <w:rPr>
          <w:rFonts w:ascii="Times New Roman" w:hAnsi="Times New Roman" w:cs="Times New Roman"/>
          <w:sz w:val="24"/>
          <w:szCs w:val="24"/>
        </w:rPr>
        <w:t>, licencja bezterminowa</w:t>
      </w:r>
      <w:r w:rsidRPr="006813E7">
        <w:rPr>
          <w:rFonts w:ascii="Times New Roman" w:hAnsi="Times New Roman" w:cs="Times New Roman"/>
          <w:sz w:val="24"/>
          <w:szCs w:val="24"/>
        </w:rPr>
        <w:t>;</w:t>
      </w:r>
    </w:p>
    <w:p w14:paraId="5010A030" w14:textId="561C9772" w:rsidR="00D22333" w:rsidRPr="00DA5CBD" w:rsidRDefault="00D22333" w:rsidP="00D22333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  <w:lang w:val="en-US"/>
        </w:rPr>
      </w:pPr>
      <w:r w:rsidRPr="00DA5CBD">
        <w:rPr>
          <w:rFonts w:ascii="Times New Roman" w:hAnsi="Times New Roman" w:cs="Times New Roman"/>
          <w:sz w:val="24"/>
          <w:szCs w:val="24"/>
          <w:lang w:val="en-US"/>
        </w:rPr>
        <w:t>50 × Microsoft Windows Server 2025 User CAL</w:t>
      </w:r>
      <w:r w:rsidR="006813E7" w:rsidRPr="00DA5CB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6813E7" w:rsidRPr="00DA5CBD">
        <w:rPr>
          <w:rFonts w:ascii="Times New Roman" w:hAnsi="Times New Roman" w:cs="Times New Roman"/>
          <w:sz w:val="24"/>
          <w:szCs w:val="24"/>
          <w:lang w:val="en-US"/>
        </w:rPr>
        <w:t>licencje</w:t>
      </w:r>
      <w:proofErr w:type="spellEnd"/>
      <w:r w:rsidR="006813E7" w:rsidRPr="00DA5C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813E7" w:rsidRPr="00DA5CBD">
        <w:rPr>
          <w:rFonts w:ascii="Times New Roman" w:hAnsi="Times New Roman" w:cs="Times New Roman"/>
          <w:sz w:val="24"/>
          <w:szCs w:val="24"/>
          <w:lang w:val="en-US"/>
        </w:rPr>
        <w:t>bezterminowe</w:t>
      </w:r>
      <w:proofErr w:type="spellEnd"/>
      <w:r w:rsidRPr="00DA5CBD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28DE3D1C" w14:textId="32574B50" w:rsidR="00D22333" w:rsidRDefault="00D22333" w:rsidP="00D22333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  <w:lang w:val="en-US"/>
        </w:rPr>
      </w:pPr>
      <w:r w:rsidRPr="00DA5CBD">
        <w:rPr>
          <w:rFonts w:ascii="Times New Roman" w:hAnsi="Times New Roman" w:cs="Times New Roman"/>
          <w:sz w:val="24"/>
          <w:szCs w:val="24"/>
          <w:lang w:val="en-US"/>
        </w:rPr>
        <w:t>30 × Microsoft Windows Server 2025 Remote Desktop Services User CAL</w:t>
      </w:r>
      <w:r w:rsidR="006813E7" w:rsidRPr="00DA5CB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6813E7" w:rsidRPr="00DA5CBD">
        <w:rPr>
          <w:rFonts w:ascii="Times New Roman" w:hAnsi="Times New Roman" w:cs="Times New Roman"/>
          <w:sz w:val="24"/>
          <w:szCs w:val="24"/>
          <w:lang w:val="en-US"/>
        </w:rPr>
        <w:t>licencje</w:t>
      </w:r>
      <w:proofErr w:type="spellEnd"/>
      <w:r w:rsidR="006813E7" w:rsidRPr="00DA5C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813E7" w:rsidRPr="00DA5CBD">
        <w:rPr>
          <w:rFonts w:ascii="Times New Roman" w:hAnsi="Times New Roman" w:cs="Times New Roman"/>
          <w:sz w:val="24"/>
          <w:szCs w:val="24"/>
          <w:lang w:val="en-US"/>
        </w:rPr>
        <w:t>bezterminowe</w:t>
      </w:r>
      <w:proofErr w:type="spellEnd"/>
      <w:r w:rsidRPr="00DA5CB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66668FF" w14:textId="40777101" w:rsidR="009656D2" w:rsidRPr="006813E7" w:rsidRDefault="009656D2" w:rsidP="00D22333">
      <w:pPr>
        <w:spacing w:before="160"/>
        <w:rPr>
          <w:rFonts w:ascii="Times New Roman" w:hAnsi="Times New Roman" w:cs="Times New Roman"/>
          <w:b/>
          <w:sz w:val="24"/>
          <w:szCs w:val="24"/>
        </w:rPr>
      </w:pPr>
      <w:r w:rsidRPr="006813E7">
        <w:rPr>
          <w:rFonts w:ascii="Times New Roman" w:hAnsi="Times New Roman" w:cs="Times New Roman"/>
          <w:b/>
          <w:sz w:val="24"/>
          <w:szCs w:val="24"/>
        </w:rPr>
        <w:t>3. Wymagania środowiskowe i zgodność z normami</w:t>
      </w:r>
    </w:p>
    <w:p w14:paraId="54CD559A" w14:textId="42F046B6" w:rsidR="009656D2" w:rsidRPr="006813E7" w:rsidRDefault="009656D2" w:rsidP="009656D2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24"/>
          <w:szCs w:val="24"/>
        </w:rPr>
      </w:pPr>
      <w:r w:rsidRPr="006813E7">
        <w:rPr>
          <w:rFonts w:ascii="Times New Roman" w:hAnsi="Times New Roman" w:cs="Times New Roman"/>
          <w:sz w:val="24"/>
          <w:szCs w:val="24"/>
        </w:rPr>
        <w:t>Oferowany serwer musi spełniać wymagania obowiązujących przepisów i norm dotyczących bezpieczeństwa użytkowania, kompatybilności elektromagnetycznej oraz ochrony środowiska, mających zastosowanie do tego rodzaju urządzeń.</w:t>
      </w:r>
    </w:p>
    <w:p w14:paraId="1A3DBB79" w14:textId="5FCD4D60" w:rsidR="009656D2" w:rsidRPr="006813E7" w:rsidRDefault="009656D2" w:rsidP="009656D2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24"/>
          <w:szCs w:val="24"/>
        </w:rPr>
      </w:pPr>
      <w:r w:rsidRPr="006813E7">
        <w:rPr>
          <w:rFonts w:ascii="Times New Roman" w:hAnsi="Times New Roman" w:cs="Times New Roman"/>
          <w:sz w:val="24"/>
          <w:szCs w:val="24"/>
        </w:rPr>
        <w:t>W szczególności oferowany serwer musi:</w:t>
      </w:r>
    </w:p>
    <w:p w14:paraId="449CEAFF" w14:textId="6CA3B8B2" w:rsidR="009656D2" w:rsidRPr="006813E7" w:rsidRDefault="009656D2" w:rsidP="009656D2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 w:rsidRPr="006813E7">
        <w:rPr>
          <w:rFonts w:ascii="Times New Roman" w:hAnsi="Times New Roman" w:cs="Times New Roman"/>
          <w:sz w:val="24"/>
          <w:szCs w:val="24"/>
        </w:rPr>
        <w:t>posiadać oznakowanie CE i spełniać wymagania właściwych przepisów UE mających zastosowanie do urządzenia;</w:t>
      </w:r>
    </w:p>
    <w:p w14:paraId="1C58D9EB" w14:textId="655C843B" w:rsidR="009656D2" w:rsidRPr="006813E7" w:rsidRDefault="009656D2" w:rsidP="009656D2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 w:rsidRPr="006813E7">
        <w:rPr>
          <w:rFonts w:ascii="Times New Roman" w:hAnsi="Times New Roman" w:cs="Times New Roman"/>
          <w:sz w:val="24"/>
          <w:szCs w:val="24"/>
        </w:rPr>
        <w:t xml:space="preserve">spełniać wymagania dotyczące ograniczenia stosowania substancji niebezpiecznych w szczególności </w:t>
      </w:r>
      <w:proofErr w:type="spellStart"/>
      <w:r w:rsidRPr="006813E7">
        <w:rPr>
          <w:rFonts w:ascii="Times New Roman" w:hAnsi="Times New Roman" w:cs="Times New Roman"/>
          <w:sz w:val="24"/>
          <w:szCs w:val="24"/>
        </w:rPr>
        <w:t>RoHS</w:t>
      </w:r>
      <w:proofErr w:type="spellEnd"/>
      <w:r w:rsidRPr="006813E7">
        <w:rPr>
          <w:rFonts w:ascii="Times New Roman" w:hAnsi="Times New Roman" w:cs="Times New Roman"/>
          <w:sz w:val="24"/>
          <w:szCs w:val="24"/>
        </w:rPr>
        <w:t>;</w:t>
      </w:r>
    </w:p>
    <w:p w14:paraId="74D345D2" w14:textId="0E21413E" w:rsidR="009656D2" w:rsidRPr="006813E7" w:rsidRDefault="009656D2" w:rsidP="009656D2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 w:rsidRPr="006813E7">
        <w:rPr>
          <w:rFonts w:ascii="Times New Roman" w:hAnsi="Times New Roman" w:cs="Times New Roman"/>
          <w:sz w:val="24"/>
          <w:szCs w:val="24"/>
        </w:rPr>
        <w:t>spełniać wymagania dotyczące użytego sprzętu e</w:t>
      </w:r>
      <w:r w:rsidR="00F3026C" w:rsidRPr="006813E7">
        <w:rPr>
          <w:rFonts w:ascii="Times New Roman" w:hAnsi="Times New Roman" w:cs="Times New Roman"/>
          <w:sz w:val="24"/>
          <w:szCs w:val="24"/>
        </w:rPr>
        <w:t>lek</w:t>
      </w:r>
      <w:r w:rsidRPr="006813E7">
        <w:rPr>
          <w:rFonts w:ascii="Times New Roman" w:hAnsi="Times New Roman" w:cs="Times New Roman"/>
          <w:sz w:val="24"/>
          <w:szCs w:val="24"/>
        </w:rPr>
        <w:t>t</w:t>
      </w:r>
      <w:r w:rsidR="00F3026C" w:rsidRPr="006813E7">
        <w:rPr>
          <w:rFonts w:ascii="Times New Roman" w:hAnsi="Times New Roman" w:cs="Times New Roman"/>
          <w:sz w:val="24"/>
          <w:szCs w:val="24"/>
        </w:rPr>
        <w:t>r</w:t>
      </w:r>
      <w:r w:rsidRPr="006813E7">
        <w:rPr>
          <w:rFonts w:ascii="Times New Roman" w:hAnsi="Times New Roman" w:cs="Times New Roman"/>
          <w:sz w:val="24"/>
          <w:szCs w:val="24"/>
        </w:rPr>
        <w:t>ycznego i elektronicznego (WEEE);</w:t>
      </w:r>
    </w:p>
    <w:p w14:paraId="5080B9AF" w14:textId="2BF10D2E" w:rsidR="009656D2" w:rsidRPr="006813E7" w:rsidRDefault="009656D2" w:rsidP="009656D2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 w:rsidRPr="006813E7">
        <w:rPr>
          <w:rFonts w:ascii="Times New Roman" w:hAnsi="Times New Roman" w:cs="Times New Roman"/>
          <w:sz w:val="24"/>
          <w:szCs w:val="24"/>
        </w:rPr>
        <w:lastRenderedPageBreak/>
        <w:t>spełniać wymagania właściwych norm dotyczących kompatybilności elektromagnetycznej i bezpieczeństwa IT;</w:t>
      </w:r>
    </w:p>
    <w:p w14:paraId="66D28688" w14:textId="20F9F9DC" w:rsidR="009656D2" w:rsidRPr="006813E7" w:rsidRDefault="009656D2" w:rsidP="00516597">
      <w:pPr>
        <w:pStyle w:val="Listapunktowana"/>
        <w:tabs>
          <w:tab w:val="num" w:pos="360"/>
        </w:tabs>
        <w:rPr>
          <w:rFonts w:ascii="Times New Roman" w:hAnsi="Times New Roman" w:cs="Times New Roman"/>
          <w:sz w:val="24"/>
          <w:szCs w:val="24"/>
        </w:rPr>
      </w:pPr>
      <w:r w:rsidRPr="006813E7">
        <w:rPr>
          <w:rFonts w:ascii="Times New Roman" w:hAnsi="Times New Roman" w:cs="Times New Roman"/>
          <w:sz w:val="24"/>
          <w:szCs w:val="24"/>
        </w:rPr>
        <w:t>być przeznaczony do pracy ciągłej 24/7 zgodnie ze specyfikacją producenta;</w:t>
      </w:r>
    </w:p>
    <w:p w14:paraId="411E5B2F" w14:textId="71C0ECA7" w:rsidR="009656D2" w:rsidRPr="006813E7" w:rsidRDefault="009656D2" w:rsidP="009656D2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24"/>
          <w:szCs w:val="24"/>
        </w:rPr>
      </w:pPr>
      <w:r w:rsidRPr="006813E7">
        <w:rPr>
          <w:rFonts w:ascii="Times New Roman" w:hAnsi="Times New Roman" w:cs="Times New Roman"/>
          <w:sz w:val="24"/>
          <w:szCs w:val="24"/>
        </w:rPr>
        <w:t>Na żądanie Zamawiającego Wykonawca zobowiązany jest przedstawić dokumenty lub deklaracje producenta potwierdzające spełnienie powyższych wymagań.</w:t>
      </w:r>
    </w:p>
    <w:p w14:paraId="70DB35AF" w14:textId="16D0E178" w:rsidR="00D22333" w:rsidRPr="006813E7" w:rsidRDefault="009656D2" w:rsidP="00D22333">
      <w:pPr>
        <w:spacing w:before="160"/>
        <w:rPr>
          <w:rFonts w:ascii="Times New Roman" w:hAnsi="Times New Roman" w:cs="Times New Roman"/>
          <w:sz w:val="24"/>
          <w:szCs w:val="24"/>
        </w:rPr>
      </w:pPr>
      <w:r w:rsidRPr="006813E7">
        <w:rPr>
          <w:rFonts w:ascii="Times New Roman" w:hAnsi="Times New Roman" w:cs="Times New Roman"/>
          <w:b/>
          <w:sz w:val="24"/>
          <w:szCs w:val="24"/>
        </w:rPr>
        <w:t>4</w:t>
      </w:r>
      <w:r w:rsidR="00D22333" w:rsidRPr="006813E7">
        <w:rPr>
          <w:rFonts w:ascii="Times New Roman" w:hAnsi="Times New Roman" w:cs="Times New Roman"/>
          <w:b/>
          <w:sz w:val="24"/>
          <w:szCs w:val="24"/>
        </w:rPr>
        <w:t>. Gwarancja</w:t>
      </w:r>
    </w:p>
    <w:p w14:paraId="24A7649A" w14:textId="0D6B04D1" w:rsidR="00D22333" w:rsidRPr="00253BEA" w:rsidRDefault="00CC1674" w:rsidP="00253BEA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 w:rsidRPr="00350A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zgodnie z gwarancją </w:t>
      </w:r>
      <w:r w:rsidR="00350AB0" w:rsidRPr="00350AB0">
        <w:rPr>
          <w:rFonts w:ascii="Times New Roman" w:hAnsi="Times New Roman" w:cs="Times New Roman"/>
          <w:color w:val="000000" w:themeColor="text1"/>
          <w:sz w:val="24"/>
          <w:szCs w:val="24"/>
        </w:rPr>
        <w:t>Wykonawcy</w:t>
      </w:r>
      <w:r w:rsidR="00A70465" w:rsidRPr="00350A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A70465" w:rsidRPr="00350A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nie </w:t>
      </w:r>
      <w:r w:rsidR="00253BEA" w:rsidRPr="00350AB0">
        <w:rPr>
          <w:rFonts w:ascii="Times New Roman" w:hAnsi="Times New Roman" w:cs="Times New Roman"/>
          <w:color w:val="000000" w:themeColor="text1"/>
          <w:sz w:val="24"/>
          <w:szCs w:val="24"/>
        </w:rPr>
        <w:t>mniej</w:t>
      </w:r>
      <w:proofErr w:type="gramEnd"/>
      <w:r w:rsidR="00253BEA" w:rsidRPr="00350A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niż </w:t>
      </w:r>
      <w:r w:rsidR="00D40951" w:rsidRPr="00350AB0">
        <w:rPr>
          <w:rFonts w:ascii="Times New Roman" w:hAnsi="Times New Roman" w:cs="Times New Roman"/>
          <w:color w:val="000000" w:themeColor="text1"/>
          <w:sz w:val="24"/>
          <w:szCs w:val="24"/>
        </w:rPr>
        <w:t>24</w:t>
      </w:r>
      <w:r w:rsidR="00253BEA" w:rsidRPr="00350A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476D9" w:rsidRPr="00350AB0">
        <w:rPr>
          <w:rFonts w:ascii="Times New Roman" w:hAnsi="Times New Roman" w:cs="Times New Roman"/>
          <w:color w:val="000000" w:themeColor="text1"/>
          <w:sz w:val="24"/>
          <w:szCs w:val="24"/>
        </w:rPr>
        <w:t>miesiąc</w:t>
      </w:r>
      <w:r w:rsidR="00E476D9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6813E7">
        <w:rPr>
          <w:rFonts w:ascii="Times New Roman" w:hAnsi="Times New Roman" w:cs="Times New Roman"/>
          <w:sz w:val="24"/>
          <w:szCs w:val="24"/>
        </w:rPr>
        <w:t>;</w:t>
      </w:r>
    </w:p>
    <w:p w14:paraId="44CB1C52" w14:textId="77777777" w:rsidR="00D22333" w:rsidRPr="006813E7" w:rsidRDefault="00D22333" w:rsidP="00D22333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 w:rsidRPr="006813E7">
        <w:rPr>
          <w:rFonts w:ascii="Times New Roman" w:hAnsi="Times New Roman" w:cs="Times New Roman"/>
          <w:sz w:val="24"/>
          <w:szCs w:val="24"/>
        </w:rPr>
        <w:t>serwis on-</w:t>
      </w:r>
      <w:proofErr w:type="spellStart"/>
      <w:r w:rsidRPr="006813E7">
        <w:rPr>
          <w:rFonts w:ascii="Times New Roman" w:hAnsi="Times New Roman" w:cs="Times New Roman"/>
          <w:sz w:val="24"/>
          <w:szCs w:val="24"/>
        </w:rPr>
        <w:t>site</w:t>
      </w:r>
      <w:proofErr w:type="spellEnd"/>
      <w:r w:rsidRPr="006813E7">
        <w:rPr>
          <w:rFonts w:ascii="Times New Roman" w:hAnsi="Times New Roman" w:cs="Times New Roman"/>
          <w:sz w:val="24"/>
          <w:szCs w:val="24"/>
        </w:rPr>
        <w:t>;</w:t>
      </w:r>
    </w:p>
    <w:p w14:paraId="3F0A4E5B" w14:textId="77777777" w:rsidR="00D22333" w:rsidRPr="006813E7" w:rsidRDefault="00D22333" w:rsidP="00D22333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 w:rsidRPr="006813E7">
        <w:rPr>
          <w:rFonts w:ascii="Times New Roman" w:hAnsi="Times New Roman" w:cs="Times New Roman"/>
          <w:sz w:val="24"/>
          <w:szCs w:val="24"/>
        </w:rPr>
        <w:t>wymiana uszkodzonych elementów bez dodatkowych kosztów;</w:t>
      </w:r>
    </w:p>
    <w:p w14:paraId="096CC75D" w14:textId="77777777" w:rsidR="00D22333" w:rsidRPr="006813E7" w:rsidRDefault="00D22333" w:rsidP="00D22333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 w:rsidRPr="006813E7">
        <w:rPr>
          <w:rFonts w:ascii="Times New Roman" w:hAnsi="Times New Roman" w:cs="Times New Roman"/>
          <w:sz w:val="24"/>
          <w:szCs w:val="24"/>
        </w:rPr>
        <w:t xml:space="preserve">dostęp do aktualizacji </w:t>
      </w:r>
      <w:proofErr w:type="spellStart"/>
      <w:r w:rsidRPr="006813E7">
        <w:rPr>
          <w:rFonts w:ascii="Times New Roman" w:hAnsi="Times New Roman" w:cs="Times New Roman"/>
          <w:sz w:val="24"/>
          <w:szCs w:val="24"/>
        </w:rPr>
        <w:t>firmware</w:t>
      </w:r>
      <w:proofErr w:type="spellEnd"/>
      <w:r w:rsidRPr="006813E7">
        <w:rPr>
          <w:rFonts w:ascii="Times New Roman" w:hAnsi="Times New Roman" w:cs="Times New Roman"/>
          <w:sz w:val="24"/>
          <w:szCs w:val="24"/>
        </w:rPr>
        <w:t xml:space="preserve"> i sterowników przez okres gwarancji, jeżeli producent je udostępnia.</w:t>
      </w:r>
    </w:p>
    <w:p w14:paraId="2D28E725" w14:textId="71B8A62A" w:rsidR="00D22333" w:rsidRPr="006813E7" w:rsidRDefault="00725A78" w:rsidP="00D22333">
      <w:pPr>
        <w:spacing w:before="160"/>
        <w:rPr>
          <w:rFonts w:ascii="Times New Roman" w:hAnsi="Times New Roman" w:cs="Times New Roman"/>
          <w:sz w:val="24"/>
          <w:szCs w:val="24"/>
        </w:rPr>
      </w:pPr>
      <w:r w:rsidRPr="006813E7">
        <w:rPr>
          <w:rFonts w:ascii="Times New Roman" w:hAnsi="Times New Roman" w:cs="Times New Roman"/>
          <w:b/>
          <w:sz w:val="24"/>
          <w:szCs w:val="24"/>
        </w:rPr>
        <w:t>5</w:t>
      </w:r>
      <w:r w:rsidR="00D22333" w:rsidRPr="006813E7">
        <w:rPr>
          <w:rFonts w:ascii="Times New Roman" w:hAnsi="Times New Roman" w:cs="Times New Roman"/>
          <w:b/>
          <w:sz w:val="24"/>
          <w:szCs w:val="24"/>
        </w:rPr>
        <w:t>. Informacje wymagane w ofercie</w:t>
      </w:r>
    </w:p>
    <w:p w14:paraId="15383E4D" w14:textId="77777777" w:rsidR="00D22333" w:rsidRPr="006813E7" w:rsidRDefault="00D22333" w:rsidP="00D22333">
      <w:pPr>
        <w:rPr>
          <w:rFonts w:ascii="Times New Roman" w:hAnsi="Times New Roman" w:cs="Times New Roman"/>
          <w:sz w:val="24"/>
          <w:szCs w:val="24"/>
        </w:rPr>
      </w:pPr>
      <w:r w:rsidRPr="006813E7">
        <w:rPr>
          <w:rFonts w:ascii="Times New Roman" w:hAnsi="Times New Roman" w:cs="Times New Roman"/>
          <w:sz w:val="24"/>
          <w:szCs w:val="24"/>
        </w:rPr>
        <w:t>Producent i dokładny model serwera, procesora, RAM, SSD, kontrolera RAID, zasilaczy i modułu zdalnego zarządzania oraz okres i zakres gwarancji.</w:t>
      </w:r>
    </w:p>
    <w:p w14:paraId="57475E7D" w14:textId="77777777" w:rsidR="006352BF" w:rsidRPr="00D22333" w:rsidRDefault="006352BF"/>
    <w:sectPr w:rsidR="006352BF" w:rsidRPr="00D22333" w:rsidSect="00D22333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AA0CF1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62345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FDB"/>
    <w:rsid w:val="000949BA"/>
    <w:rsid w:val="0015261D"/>
    <w:rsid w:val="001B2AC5"/>
    <w:rsid w:val="001D6284"/>
    <w:rsid w:val="00253BEA"/>
    <w:rsid w:val="002A7A05"/>
    <w:rsid w:val="002F46FC"/>
    <w:rsid w:val="002F7EB4"/>
    <w:rsid w:val="00325B11"/>
    <w:rsid w:val="00350AB0"/>
    <w:rsid w:val="00370F78"/>
    <w:rsid w:val="00374F4F"/>
    <w:rsid w:val="00516597"/>
    <w:rsid w:val="005914AB"/>
    <w:rsid w:val="005D537D"/>
    <w:rsid w:val="00607ED2"/>
    <w:rsid w:val="00634599"/>
    <w:rsid w:val="006352BF"/>
    <w:rsid w:val="006813E7"/>
    <w:rsid w:val="006969F7"/>
    <w:rsid w:val="00725A78"/>
    <w:rsid w:val="00805C68"/>
    <w:rsid w:val="008B3495"/>
    <w:rsid w:val="009522D2"/>
    <w:rsid w:val="009656D2"/>
    <w:rsid w:val="009C21BE"/>
    <w:rsid w:val="009D0802"/>
    <w:rsid w:val="00A70465"/>
    <w:rsid w:val="00B529F6"/>
    <w:rsid w:val="00B956AC"/>
    <w:rsid w:val="00BC1B09"/>
    <w:rsid w:val="00BF0B36"/>
    <w:rsid w:val="00C05882"/>
    <w:rsid w:val="00CC1674"/>
    <w:rsid w:val="00D22333"/>
    <w:rsid w:val="00D40951"/>
    <w:rsid w:val="00D50526"/>
    <w:rsid w:val="00D762D3"/>
    <w:rsid w:val="00D968F3"/>
    <w:rsid w:val="00DA5CBD"/>
    <w:rsid w:val="00DB59BB"/>
    <w:rsid w:val="00E36A53"/>
    <w:rsid w:val="00E476D9"/>
    <w:rsid w:val="00E82946"/>
    <w:rsid w:val="00F3026C"/>
    <w:rsid w:val="00F67458"/>
    <w:rsid w:val="00FF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AEFDE"/>
  <w15:chartTrackingRefBased/>
  <w15:docId w15:val="{79227279-3137-429B-8AF8-9A7FB830F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2333"/>
    <w:pPr>
      <w:spacing w:after="200" w:line="276" w:lineRule="auto"/>
    </w:pPr>
    <w:rPr>
      <w:rFonts w:ascii="Arial" w:eastAsiaTheme="minorEastAsia" w:hAnsi="Arial"/>
      <w:kern w:val="0"/>
      <w:sz w:val="20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F7F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F7F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F7F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F7F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F7F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F7F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F7F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F7F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F7F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F7F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F7F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F7F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F7FD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F7FD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F7FD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F7FD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F7FD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F7FD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F7F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F7F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F7F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F7F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F7F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F7FD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F7FD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F7FD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F7F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F7FD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F7FDB"/>
    <w:rPr>
      <w:b/>
      <w:bCs/>
      <w:smallCaps/>
      <w:color w:val="2F5496" w:themeColor="accent1" w:themeShade="BF"/>
      <w:spacing w:val="5"/>
    </w:rPr>
  </w:style>
  <w:style w:type="paragraph" w:styleId="Listapunktowana">
    <w:name w:val="List Bullet"/>
    <w:basedOn w:val="Normalny"/>
    <w:uiPriority w:val="99"/>
    <w:unhideWhenUsed/>
    <w:rsid w:val="00D22333"/>
    <w:pPr>
      <w:numPr>
        <w:numId w:val="1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377</Words>
  <Characters>2262</Characters>
  <Application>Microsoft Office Word</Application>
  <DocSecurity>0</DocSecurity>
  <Lines>18</Lines>
  <Paragraphs>5</Paragraphs>
  <ScaleCrop>false</ScaleCrop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GSSE Przemyśl - Mateusz Szuwarowski</dc:creator>
  <cp:keywords/>
  <dc:description/>
  <cp:lastModifiedBy>GSSE Przemyśl - Łukasz Mazur</cp:lastModifiedBy>
  <cp:revision>29</cp:revision>
  <dcterms:created xsi:type="dcterms:W3CDTF">2026-08-31T07:06:00Z</dcterms:created>
  <dcterms:modified xsi:type="dcterms:W3CDTF">2026-09-18T11:55:00Z</dcterms:modified>
</cp:coreProperties>
</file>