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B0FA9A" w14:textId="77777777" w:rsidR="009B1F86" w:rsidRDefault="009B1F86"/>
    <w:p w14:paraId="5C489CE1" w14:textId="2EDCA13E" w:rsidR="009B1F86" w:rsidRPr="00073E32" w:rsidRDefault="00672127">
      <w:pPr>
        <w:pStyle w:val="Nagwek"/>
        <w:tabs>
          <w:tab w:val="clear" w:pos="9072"/>
          <w:tab w:val="right" w:pos="9044"/>
        </w:tabs>
        <w:rPr>
          <w:rFonts w:ascii="Lato" w:hAnsi="Lato"/>
          <w:sz w:val="24"/>
          <w:szCs w:val="24"/>
        </w:rPr>
      </w:pPr>
      <w:r w:rsidRPr="0075336B">
        <w:rPr>
          <w:rFonts w:ascii="Lato" w:hAnsi="Lato"/>
          <w:sz w:val="24"/>
          <w:szCs w:val="24"/>
          <w:lang w:val="nl-NL"/>
        </w:rPr>
        <w:t>DSC.WKO.6412.</w:t>
      </w:r>
      <w:r w:rsidR="00275912">
        <w:rPr>
          <w:rFonts w:ascii="Lato" w:hAnsi="Lato"/>
          <w:sz w:val="24"/>
          <w:szCs w:val="24"/>
          <w:lang w:val="nl-NL"/>
        </w:rPr>
        <w:t>9</w:t>
      </w:r>
      <w:r w:rsidRPr="0075336B">
        <w:rPr>
          <w:rFonts w:ascii="Lato" w:hAnsi="Lato"/>
          <w:sz w:val="24"/>
          <w:szCs w:val="24"/>
          <w:lang w:val="nl-NL"/>
        </w:rPr>
        <w:t>.202</w:t>
      </w:r>
      <w:r w:rsidR="00275912">
        <w:rPr>
          <w:rFonts w:ascii="Lato" w:hAnsi="Lato"/>
          <w:sz w:val="24"/>
          <w:szCs w:val="24"/>
          <w:lang w:val="nl-NL"/>
        </w:rPr>
        <w:t>6</w:t>
      </w:r>
      <w:r w:rsidRPr="00073E32">
        <w:rPr>
          <w:rFonts w:ascii="Lato" w:hAnsi="Lato"/>
          <w:sz w:val="24"/>
          <w:szCs w:val="24"/>
          <w:lang w:val="nl-NL"/>
        </w:rPr>
        <w:tab/>
        <w:t xml:space="preserve">                                                                                                            </w:t>
      </w:r>
    </w:p>
    <w:p w14:paraId="68B74F68" w14:textId="045D21F3" w:rsidR="009B1F86" w:rsidRPr="00073E32" w:rsidRDefault="00672127">
      <w:pPr>
        <w:rPr>
          <w:rFonts w:ascii="Lato" w:hAnsi="Lato"/>
          <w:color w:val="FF0000"/>
          <w:sz w:val="24"/>
          <w:szCs w:val="24"/>
          <w:u w:color="FF0000"/>
        </w:rPr>
      </w:pPr>
      <w:r w:rsidRPr="00073E32">
        <w:rPr>
          <w:rFonts w:ascii="Lato" w:hAnsi="Lato"/>
          <w:sz w:val="24"/>
          <w:szCs w:val="24"/>
        </w:rPr>
        <w:tab/>
      </w:r>
      <w:r w:rsidRPr="00073E32">
        <w:rPr>
          <w:rFonts w:ascii="Lato" w:hAnsi="Lato"/>
          <w:sz w:val="24"/>
          <w:szCs w:val="24"/>
        </w:rPr>
        <w:tab/>
      </w:r>
      <w:r w:rsidRPr="00073E32">
        <w:rPr>
          <w:rFonts w:ascii="Lato" w:hAnsi="Lato"/>
          <w:sz w:val="24"/>
          <w:szCs w:val="24"/>
        </w:rPr>
        <w:tab/>
      </w:r>
      <w:r w:rsidRPr="00073E32">
        <w:rPr>
          <w:rFonts w:ascii="Lato" w:hAnsi="Lato"/>
          <w:sz w:val="24"/>
          <w:szCs w:val="24"/>
        </w:rPr>
        <w:tab/>
      </w:r>
      <w:r w:rsidRPr="00073E32">
        <w:rPr>
          <w:rFonts w:ascii="Lato" w:hAnsi="Lato"/>
          <w:sz w:val="24"/>
          <w:szCs w:val="24"/>
        </w:rPr>
        <w:tab/>
      </w:r>
      <w:r w:rsidRPr="00073E32">
        <w:rPr>
          <w:rFonts w:ascii="Lato" w:hAnsi="Lato"/>
          <w:sz w:val="24"/>
          <w:szCs w:val="24"/>
        </w:rPr>
        <w:tab/>
      </w:r>
      <w:r w:rsidR="00A33169">
        <w:rPr>
          <w:rFonts w:ascii="Lato" w:hAnsi="Lato"/>
          <w:sz w:val="24"/>
          <w:szCs w:val="24"/>
        </w:rPr>
        <w:tab/>
      </w:r>
      <w:r w:rsidR="00A33169">
        <w:rPr>
          <w:rFonts w:ascii="Lato" w:hAnsi="Lato"/>
          <w:sz w:val="24"/>
          <w:szCs w:val="24"/>
        </w:rPr>
        <w:tab/>
      </w:r>
      <w:r w:rsidR="00A33169">
        <w:rPr>
          <w:rFonts w:ascii="Lato" w:hAnsi="Lato"/>
          <w:sz w:val="24"/>
          <w:szCs w:val="24"/>
        </w:rPr>
        <w:tab/>
      </w:r>
      <w:r w:rsidR="00A33169">
        <w:rPr>
          <w:rFonts w:ascii="Lato" w:hAnsi="Lato"/>
          <w:sz w:val="24"/>
          <w:szCs w:val="24"/>
        </w:rPr>
        <w:tab/>
      </w:r>
      <w:r w:rsidRPr="00073E32">
        <w:rPr>
          <w:rFonts w:ascii="Lato" w:hAnsi="Lato"/>
          <w:color w:val="FF0000"/>
          <w:sz w:val="24"/>
          <w:szCs w:val="24"/>
          <w:u w:color="FF0000"/>
        </w:rPr>
        <w:t xml:space="preserve"> </w:t>
      </w:r>
    </w:p>
    <w:p w14:paraId="5B6E49A8" w14:textId="1A4A7BD0" w:rsidR="009B1F86" w:rsidRPr="00073E32" w:rsidRDefault="00672127">
      <w:pPr>
        <w:rPr>
          <w:rFonts w:ascii="Lato" w:hAnsi="Lato"/>
          <w:color w:val="FF0000"/>
          <w:sz w:val="24"/>
          <w:szCs w:val="24"/>
          <w:u w:color="FF0000"/>
        </w:rPr>
      </w:pPr>
      <w:r w:rsidRPr="00073E32">
        <w:rPr>
          <w:rFonts w:ascii="Lato" w:hAnsi="Lato"/>
          <w:sz w:val="24"/>
          <w:szCs w:val="24"/>
        </w:rPr>
        <w:tab/>
      </w:r>
      <w:r w:rsidRPr="00073E32">
        <w:rPr>
          <w:rFonts w:ascii="Lato" w:hAnsi="Lato"/>
          <w:sz w:val="24"/>
          <w:szCs w:val="24"/>
        </w:rPr>
        <w:tab/>
      </w:r>
      <w:r w:rsidRPr="00073E32">
        <w:rPr>
          <w:rFonts w:ascii="Lato" w:hAnsi="Lato"/>
          <w:sz w:val="24"/>
          <w:szCs w:val="24"/>
        </w:rPr>
        <w:tab/>
      </w:r>
      <w:r w:rsidRPr="00073E32">
        <w:rPr>
          <w:rFonts w:ascii="Lato" w:hAnsi="Lato"/>
          <w:sz w:val="24"/>
          <w:szCs w:val="24"/>
        </w:rPr>
        <w:tab/>
      </w:r>
      <w:r w:rsidRPr="00073E32">
        <w:rPr>
          <w:rFonts w:ascii="Lato" w:hAnsi="Lato"/>
          <w:sz w:val="24"/>
          <w:szCs w:val="24"/>
        </w:rPr>
        <w:tab/>
      </w:r>
      <w:r w:rsidRPr="00073E32">
        <w:rPr>
          <w:rFonts w:ascii="Lato" w:hAnsi="Lato"/>
          <w:sz w:val="24"/>
          <w:szCs w:val="24"/>
        </w:rPr>
        <w:tab/>
      </w:r>
      <w:r w:rsidRPr="00073E32">
        <w:rPr>
          <w:rFonts w:ascii="Lato" w:hAnsi="Lato"/>
          <w:sz w:val="24"/>
          <w:szCs w:val="24"/>
        </w:rPr>
        <w:tab/>
      </w:r>
      <w:r w:rsidRPr="00073E32">
        <w:rPr>
          <w:rFonts w:ascii="Lato" w:hAnsi="Lato"/>
          <w:sz w:val="24"/>
          <w:szCs w:val="24"/>
        </w:rPr>
        <w:tab/>
      </w:r>
    </w:p>
    <w:p w14:paraId="26A31FED" w14:textId="77777777" w:rsidR="00A058F8" w:rsidRDefault="00A058F8" w:rsidP="00887619">
      <w:pPr>
        <w:jc w:val="center"/>
        <w:rPr>
          <w:rFonts w:ascii="Lato" w:hAnsi="Lato" w:cstheme="minorHAnsi"/>
          <w:b/>
          <w:bCs/>
          <w:spacing w:val="20"/>
          <w:sz w:val="24"/>
          <w:szCs w:val="24"/>
        </w:rPr>
      </w:pPr>
    </w:p>
    <w:p w14:paraId="4F286960" w14:textId="77DE4FAA" w:rsidR="00FC5DC8" w:rsidRPr="00073E32" w:rsidRDefault="00FC5DC8" w:rsidP="00887619">
      <w:pPr>
        <w:jc w:val="center"/>
        <w:rPr>
          <w:rFonts w:ascii="Lato" w:hAnsi="Lato" w:cstheme="minorHAnsi"/>
          <w:b/>
          <w:bCs/>
          <w:spacing w:val="20"/>
          <w:sz w:val="24"/>
          <w:szCs w:val="24"/>
        </w:rPr>
      </w:pPr>
      <w:r w:rsidRPr="00073E32">
        <w:rPr>
          <w:rFonts w:ascii="Lato" w:hAnsi="Lato" w:cstheme="minorHAnsi"/>
          <w:b/>
          <w:bCs/>
          <w:spacing w:val="20"/>
          <w:sz w:val="24"/>
          <w:szCs w:val="24"/>
        </w:rPr>
        <w:t xml:space="preserve">Uchwała nr </w:t>
      </w:r>
      <w:r w:rsidR="00275912">
        <w:rPr>
          <w:rFonts w:ascii="Lato" w:hAnsi="Lato" w:cstheme="minorHAnsi"/>
          <w:b/>
          <w:bCs/>
          <w:spacing w:val="20"/>
          <w:sz w:val="24"/>
          <w:szCs w:val="24"/>
        </w:rPr>
        <w:t>22</w:t>
      </w:r>
    </w:p>
    <w:p w14:paraId="5C5F7797" w14:textId="77777777" w:rsidR="00FC5DC8" w:rsidRPr="00073E32" w:rsidRDefault="00FC5DC8" w:rsidP="000A3C7A">
      <w:pPr>
        <w:spacing w:line="360" w:lineRule="auto"/>
        <w:jc w:val="center"/>
        <w:rPr>
          <w:rFonts w:ascii="Lato" w:hAnsi="Lato" w:cstheme="minorHAnsi"/>
          <w:b/>
          <w:bCs/>
          <w:spacing w:val="20"/>
          <w:sz w:val="24"/>
          <w:szCs w:val="24"/>
        </w:rPr>
      </w:pPr>
      <w:r w:rsidRPr="00073E32">
        <w:rPr>
          <w:rFonts w:ascii="Lato" w:hAnsi="Lato" w:cstheme="minorHAnsi"/>
          <w:b/>
          <w:bCs/>
          <w:spacing w:val="20"/>
          <w:sz w:val="24"/>
          <w:szCs w:val="24"/>
        </w:rPr>
        <w:t>Rady Służby Publicznej</w:t>
      </w:r>
    </w:p>
    <w:p w14:paraId="557BD563" w14:textId="0921AB1D" w:rsidR="00FC5DC8" w:rsidRPr="00073E32" w:rsidRDefault="00FC5DC8" w:rsidP="000A3C7A">
      <w:pPr>
        <w:spacing w:line="360" w:lineRule="auto"/>
        <w:jc w:val="center"/>
        <w:rPr>
          <w:rFonts w:ascii="Lato" w:hAnsi="Lato" w:cstheme="minorHAnsi"/>
          <w:b/>
          <w:bCs/>
          <w:spacing w:val="20"/>
          <w:sz w:val="24"/>
          <w:szCs w:val="24"/>
        </w:rPr>
      </w:pPr>
      <w:r w:rsidRPr="00073E32">
        <w:rPr>
          <w:rFonts w:ascii="Lato" w:hAnsi="Lato" w:cstheme="minorHAnsi"/>
          <w:b/>
          <w:bCs/>
          <w:spacing w:val="20"/>
          <w:sz w:val="24"/>
          <w:szCs w:val="24"/>
        </w:rPr>
        <w:t xml:space="preserve">z </w:t>
      </w:r>
      <w:r w:rsidR="005C5C49">
        <w:rPr>
          <w:rFonts w:ascii="Lato" w:hAnsi="Lato" w:cstheme="minorHAnsi"/>
          <w:b/>
          <w:bCs/>
          <w:spacing w:val="20"/>
          <w:sz w:val="24"/>
          <w:szCs w:val="24"/>
        </w:rPr>
        <w:t>29</w:t>
      </w:r>
      <w:r w:rsidR="001E4050">
        <w:rPr>
          <w:rFonts w:ascii="Lato" w:hAnsi="Lato" w:cstheme="minorHAnsi"/>
          <w:b/>
          <w:bCs/>
          <w:spacing w:val="20"/>
          <w:sz w:val="24"/>
          <w:szCs w:val="24"/>
        </w:rPr>
        <w:t xml:space="preserve"> września </w:t>
      </w:r>
      <w:r w:rsidRPr="00073E32">
        <w:rPr>
          <w:rFonts w:ascii="Lato" w:hAnsi="Lato" w:cstheme="minorHAnsi"/>
          <w:b/>
          <w:bCs/>
          <w:spacing w:val="20"/>
          <w:sz w:val="24"/>
          <w:szCs w:val="24"/>
        </w:rPr>
        <w:t>202</w:t>
      </w:r>
      <w:r w:rsidR="00275912">
        <w:rPr>
          <w:rFonts w:ascii="Lato" w:hAnsi="Lato" w:cstheme="minorHAnsi"/>
          <w:b/>
          <w:bCs/>
          <w:spacing w:val="20"/>
          <w:sz w:val="24"/>
          <w:szCs w:val="24"/>
        </w:rPr>
        <w:t>6</w:t>
      </w:r>
      <w:r w:rsidRPr="00073E32">
        <w:rPr>
          <w:rFonts w:ascii="Lato" w:hAnsi="Lato" w:cstheme="minorHAnsi"/>
          <w:b/>
          <w:bCs/>
          <w:spacing w:val="20"/>
          <w:sz w:val="24"/>
          <w:szCs w:val="24"/>
        </w:rPr>
        <w:t xml:space="preserve"> r.</w:t>
      </w:r>
    </w:p>
    <w:p w14:paraId="68689B99" w14:textId="77777777" w:rsidR="00A058F8" w:rsidRDefault="00A058F8" w:rsidP="0077496B">
      <w:pPr>
        <w:pStyle w:val="Tekstpodstawowywcity"/>
        <w:tabs>
          <w:tab w:val="left" w:pos="567"/>
          <w:tab w:val="left" w:pos="1418"/>
        </w:tabs>
        <w:spacing w:line="360" w:lineRule="auto"/>
        <w:ind w:left="1276" w:hanging="1276"/>
        <w:rPr>
          <w:rFonts w:ascii="Lato" w:hAnsi="Lato" w:cstheme="minorHAnsi"/>
          <w:bCs/>
        </w:rPr>
      </w:pPr>
    </w:p>
    <w:p w14:paraId="2580E1FF" w14:textId="77777777" w:rsidR="00A058F8" w:rsidRDefault="00A058F8" w:rsidP="0077496B">
      <w:pPr>
        <w:pStyle w:val="Tekstpodstawowywcity"/>
        <w:tabs>
          <w:tab w:val="left" w:pos="567"/>
          <w:tab w:val="left" w:pos="1418"/>
        </w:tabs>
        <w:spacing w:line="360" w:lineRule="auto"/>
        <w:ind w:left="1276" w:hanging="1276"/>
        <w:rPr>
          <w:rFonts w:ascii="Lato" w:hAnsi="Lato" w:cstheme="minorHAnsi"/>
          <w:bCs/>
        </w:rPr>
      </w:pPr>
    </w:p>
    <w:p w14:paraId="09419763" w14:textId="102639B7" w:rsidR="00FC5DC8" w:rsidRPr="008023B4" w:rsidRDefault="00FC5DC8" w:rsidP="0077496B">
      <w:pPr>
        <w:pStyle w:val="Tekstpodstawowywcity"/>
        <w:tabs>
          <w:tab w:val="left" w:pos="567"/>
          <w:tab w:val="left" w:pos="1418"/>
        </w:tabs>
        <w:spacing w:line="360" w:lineRule="auto"/>
        <w:ind w:left="1276" w:hanging="1276"/>
        <w:rPr>
          <w:rFonts w:ascii="Lato" w:hAnsi="Lato" w:cstheme="minorHAnsi"/>
        </w:rPr>
      </w:pPr>
      <w:r w:rsidRPr="008023B4">
        <w:rPr>
          <w:rFonts w:ascii="Lato" w:hAnsi="Lato" w:cstheme="minorHAnsi"/>
          <w:bCs/>
        </w:rPr>
        <w:t xml:space="preserve">w sprawie: </w:t>
      </w:r>
      <w:r w:rsidRPr="008023B4">
        <w:rPr>
          <w:rFonts w:ascii="Lato" w:hAnsi="Lato" w:cstheme="minorHAnsi"/>
        </w:rPr>
        <w:t xml:space="preserve">projektu </w:t>
      </w:r>
      <w:r w:rsidR="00073E32" w:rsidRPr="008023B4">
        <w:rPr>
          <w:rFonts w:ascii="Lato" w:hAnsi="Lato" w:cstheme="minorHAnsi"/>
        </w:rPr>
        <w:t>ustawy budżetowej na rok 202</w:t>
      </w:r>
      <w:r w:rsidR="00275912" w:rsidRPr="008023B4">
        <w:rPr>
          <w:rFonts w:ascii="Lato" w:hAnsi="Lato" w:cstheme="minorHAnsi"/>
        </w:rPr>
        <w:t>7</w:t>
      </w:r>
      <w:r w:rsidR="00073E32" w:rsidRPr="008023B4">
        <w:rPr>
          <w:rFonts w:ascii="Lato" w:hAnsi="Lato" w:cstheme="minorHAnsi"/>
        </w:rPr>
        <w:t xml:space="preserve">, </w:t>
      </w:r>
      <w:r w:rsidR="00073E32" w:rsidRPr="008023B4">
        <w:rPr>
          <w:rFonts w:ascii="Lato" w:hAnsi="Lato" w:cstheme="minorHAnsi"/>
          <w:lang w:val="pl"/>
        </w:rPr>
        <w:t>w części dotyczącej służby cywilnej</w:t>
      </w:r>
    </w:p>
    <w:p w14:paraId="34595DD9" w14:textId="77777777" w:rsidR="00FC5DC8" w:rsidRPr="008023B4" w:rsidRDefault="00FC5DC8" w:rsidP="00FC5DC8">
      <w:pPr>
        <w:spacing w:after="0" w:line="240" w:lineRule="auto"/>
        <w:ind w:left="1134" w:hanging="1134"/>
        <w:jc w:val="both"/>
        <w:rPr>
          <w:rFonts w:ascii="Lato" w:hAnsi="Lato" w:cstheme="minorHAnsi"/>
          <w:sz w:val="24"/>
          <w:szCs w:val="24"/>
        </w:rPr>
      </w:pPr>
    </w:p>
    <w:p w14:paraId="58856F4E" w14:textId="6547316B" w:rsidR="00073E32" w:rsidRPr="008023B4" w:rsidRDefault="00275912" w:rsidP="008023B4">
      <w:pPr>
        <w:spacing w:after="0" w:line="360" w:lineRule="auto"/>
        <w:jc w:val="both"/>
        <w:rPr>
          <w:rFonts w:ascii="Lato" w:hAnsi="Lato" w:cstheme="minorHAnsi"/>
          <w:sz w:val="24"/>
          <w:szCs w:val="24"/>
        </w:rPr>
      </w:pPr>
      <w:r w:rsidRPr="008023B4">
        <w:rPr>
          <w:rFonts w:ascii="Lato" w:hAnsi="Lato" w:cstheme="minorHAnsi"/>
          <w:sz w:val="24"/>
          <w:szCs w:val="24"/>
        </w:rPr>
        <w:t>Na podstawie § 8 ust.1 Regulaminu Rady</w:t>
      </w:r>
      <w:r w:rsidRPr="008023B4">
        <w:rPr>
          <w:rFonts w:ascii="Lato" w:hAnsi="Lato"/>
          <w:sz w:val="24"/>
          <w:szCs w:val="24"/>
        </w:rPr>
        <w:t xml:space="preserve"> Rada Służby Publicznej </w:t>
      </w:r>
      <w:r w:rsidR="00073E32" w:rsidRPr="008023B4">
        <w:rPr>
          <w:rFonts w:ascii="Lato" w:hAnsi="Lato" w:cstheme="minorHAnsi"/>
          <w:b/>
          <w:bCs/>
          <w:sz w:val="24"/>
          <w:szCs w:val="24"/>
        </w:rPr>
        <w:t>pozytywnie opiniuje</w:t>
      </w:r>
      <w:r w:rsidR="00073E32" w:rsidRPr="008023B4">
        <w:rPr>
          <w:rFonts w:ascii="Lato" w:hAnsi="Lato" w:cstheme="minorHAnsi"/>
          <w:noProof/>
          <w:sz w:val="24"/>
          <w:szCs w:val="24"/>
        </w:rPr>
        <w:t xml:space="preserve"> </w:t>
      </w:r>
      <w:r w:rsidR="00073E32" w:rsidRPr="008023B4">
        <w:rPr>
          <w:rFonts w:ascii="Lato" w:hAnsi="Lato" w:cstheme="minorHAnsi"/>
          <w:sz w:val="24"/>
          <w:szCs w:val="24"/>
        </w:rPr>
        <w:t>projekt ustawy budżetowej na rok 202</w:t>
      </w:r>
      <w:r w:rsidRPr="008023B4">
        <w:rPr>
          <w:rFonts w:ascii="Lato" w:hAnsi="Lato" w:cstheme="minorHAnsi"/>
          <w:sz w:val="24"/>
          <w:szCs w:val="24"/>
        </w:rPr>
        <w:t>7</w:t>
      </w:r>
      <w:r w:rsidR="00073E32" w:rsidRPr="008023B4">
        <w:rPr>
          <w:rFonts w:ascii="Lato" w:hAnsi="Lato" w:cstheme="minorHAnsi"/>
          <w:sz w:val="24"/>
          <w:szCs w:val="24"/>
        </w:rPr>
        <w:t xml:space="preserve">, </w:t>
      </w:r>
      <w:r w:rsidR="00073E32" w:rsidRPr="008023B4">
        <w:rPr>
          <w:rFonts w:ascii="Lato" w:hAnsi="Lato" w:cstheme="minorHAnsi"/>
          <w:sz w:val="24"/>
          <w:szCs w:val="24"/>
          <w:lang w:val="pl"/>
        </w:rPr>
        <w:t>w części dotyczącej służby cywilnej</w:t>
      </w:r>
      <w:r w:rsidR="00073E32" w:rsidRPr="008023B4">
        <w:rPr>
          <w:rFonts w:ascii="Lato" w:hAnsi="Lato" w:cstheme="minorHAnsi"/>
          <w:sz w:val="24"/>
          <w:szCs w:val="24"/>
        </w:rPr>
        <w:t>.</w:t>
      </w:r>
    </w:p>
    <w:p w14:paraId="4EA236DB" w14:textId="77777777" w:rsidR="0027190D" w:rsidRDefault="0027190D" w:rsidP="0027190D">
      <w:pPr>
        <w:spacing w:after="0" w:line="360" w:lineRule="auto"/>
        <w:jc w:val="both"/>
        <w:rPr>
          <w:rFonts w:ascii="Lato" w:hAnsi="Lato" w:cstheme="minorHAnsi"/>
          <w:sz w:val="24"/>
          <w:szCs w:val="24"/>
        </w:rPr>
      </w:pPr>
    </w:p>
    <w:p w14:paraId="1C636997" w14:textId="36C76C91" w:rsidR="007C0362" w:rsidRPr="007C0362" w:rsidRDefault="00A058F8" w:rsidP="007C0362">
      <w:pPr>
        <w:spacing w:after="0" w:line="360" w:lineRule="auto"/>
        <w:jc w:val="both"/>
        <w:rPr>
          <w:rFonts w:ascii="Lato" w:hAnsi="Lato" w:cstheme="minorHAnsi"/>
          <w:sz w:val="24"/>
          <w:szCs w:val="24"/>
        </w:rPr>
      </w:pPr>
      <w:r w:rsidRPr="00A058F8">
        <w:rPr>
          <w:rFonts w:ascii="Lato" w:hAnsi="Lato" w:cstheme="minorHAnsi"/>
          <w:sz w:val="24"/>
          <w:szCs w:val="24"/>
        </w:rPr>
        <w:t xml:space="preserve">Jednocześnie Rada podtrzymuje swoje stanowisko ujęte w uchwale nr 18 </w:t>
      </w:r>
      <w:r>
        <w:rPr>
          <w:rFonts w:ascii="Lato" w:hAnsi="Lato" w:cstheme="minorHAnsi"/>
          <w:sz w:val="24"/>
          <w:szCs w:val="24"/>
        </w:rPr>
        <w:t xml:space="preserve">Rady Służby Publicznej </w:t>
      </w:r>
      <w:r w:rsidRPr="00A058F8">
        <w:rPr>
          <w:rFonts w:ascii="Lato" w:hAnsi="Lato" w:cstheme="minorHAnsi"/>
          <w:sz w:val="24"/>
          <w:szCs w:val="24"/>
        </w:rPr>
        <w:t>z 26 czerwca</w:t>
      </w:r>
      <w:r>
        <w:rPr>
          <w:rFonts w:ascii="Lato" w:hAnsi="Lato" w:cstheme="minorHAnsi"/>
          <w:sz w:val="24"/>
          <w:szCs w:val="24"/>
        </w:rPr>
        <w:t xml:space="preserve"> </w:t>
      </w:r>
      <w:r w:rsidRPr="00A058F8">
        <w:rPr>
          <w:rFonts w:ascii="Lato" w:hAnsi="Lato" w:cstheme="minorHAnsi"/>
          <w:sz w:val="24"/>
          <w:szCs w:val="24"/>
        </w:rPr>
        <w:t>2026 r. popierając propozycję rozwiązań zarówno ówczesnych, jak i obecnie przedstawionych przez Szefową Służby Cywilnej, a skierowanych  do Sekretarz Rady Ministrów pismem z 28 sierpnia 2026</w:t>
      </w:r>
      <w:r>
        <w:rPr>
          <w:rFonts w:ascii="Lato" w:hAnsi="Lato" w:cstheme="minorHAnsi"/>
          <w:sz w:val="24"/>
          <w:szCs w:val="24"/>
        </w:rPr>
        <w:t xml:space="preserve"> </w:t>
      </w:r>
      <w:r w:rsidRPr="00A058F8">
        <w:rPr>
          <w:rFonts w:ascii="Lato" w:hAnsi="Lato" w:cstheme="minorHAnsi"/>
          <w:sz w:val="24"/>
          <w:szCs w:val="24"/>
        </w:rPr>
        <w:t>r.</w:t>
      </w:r>
      <w:r w:rsidR="007C0362" w:rsidRPr="007C0362">
        <w:rPr>
          <w:rFonts w:ascii="Lato" w:hAnsi="Lato" w:cstheme="minorHAnsi"/>
          <w:sz w:val="24"/>
          <w:szCs w:val="24"/>
          <w:vertAlign w:val="superscript"/>
        </w:rPr>
        <w:footnoteReference w:id="1"/>
      </w:r>
      <w:r>
        <w:rPr>
          <w:rFonts w:ascii="Lato" w:hAnsi="Lato" w:cstheme="minorHAnsi"/>
          <w:sz w:val="24"/>
          <w:szCs w:val="24"/>
        </w:rPr>
        <w:t>.</w:t>
      </w:r>
    </w:p>
    <w:p w14:paraId="39F4B7CC" w14:textId="77777777" w:rsidR="00AA33B6" w:rsidRPr="008023B4" w:rsidRDefault="00AA33B6" w:rsidP="008023B4">
      <w:pPr>
        <w:spacing w:after="0" w:line="360" w:lineRule="auto"/>
        <w:jc w:val="both"/>
        <w:rPr>
          <w:rFonts w:ascii="Lato" w:hAnsi="Lato" w:cstheme="minorHAnsi"/>
          <w:i/>
          <w:sz w:val="24"/>
          <w:szCs w:val="24"/>
        </w:rPr>
      </w:pPr>
    </w:p>
    <w:p w14:paraId="0CDBC801" w14:textId="77777777" w:rsidR="009B1F86" w:rsidRPr="008023B4" w:rsidRDefault="009B1F86" w:rsidP="008023B4">
      <w:pPr>
        <w:spacing w:after="0" w:line="360" w:lineRule="auto"/>
        <w:jc w:val="both"/>
        <w:rPr>
          <w:rFonts w:ascii="Lato" w:hAnsi="Lato"/>
          <w:sz w:val="24"/>
          <w:szCs w:val="24"/>
        </w:rPr>
      </w:pPr>
    </w:p>
    <w:p w14:paraId="66948F40" w14:textId="77777777" w:rsidR="009B1F86" w:rsidRPr="008023B4" w:rsidRDefault="009B1F86" w:rsidP="008023B4">
      <w:pPr>
        <w:spacing w:after="0" w:line="360" w:lineRule="auto"/>
        <w:jc w:val="both"/>
        <w:rPr>
          <w:rFonts w:ascii="Lato" w:hAnsi="Lato"/>
          <w:sz w:val="24"/>
          <w:szCs w:val="24"/>
        </w:rPr>
      </w:pPr>
    </w:p>
    <w:sectPr w:rsidR="009B1F86" w:rsidRPr="008023B4">
      <w:headerReference w:type="default" r:id="rId7"/>
      <w:footerReference w:type="default" r:id="rId8"/>
      <w:pgSz w:w="11900" w:h="16840"/>
      <w:pgMar w:top="1985" w:right="1418" w:bottom="0" w:left="1418" w:header="709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422FE7" w14:textId="77777777" w:rsidR="008F1C30" w:rsidRDefault="008F1C30">
      <w:pPr>
        <w:spacing w:after="0" w:line="240" w:lineRule="auto"/>
      </w:pPr>
      <w:r>
        <w:separator/>
      </w:r>
    </w:p>
  </w:endnote>
  <w:endnote w:type="continuationSeparator" w:id="0">
    <w:p w14:paraId="2121D232" w14:textId="77777777" w:rsidR="008F1C30" w:rsidRDefault="008F1C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roman"/>
    <w:pitch w:val="default"/>
  </w:font>
  <w:font w:name="Lato">
    <w:panose1 w:val="020F0502020204030203"/>
    <w:charset w:val="EE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716BDE" w14:textId="77777777" w:rsidR="009B1F86" w:rsidRDefault="009B1F86">
    <w:pPr>
      <w:pStyle w:val="Nagweki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AAD001" w14:textId="77777777" w:rsidR="008F1C30" w:rsidRDefault="008F1C30">
      <w:pPr>
        <w:spacing w:after="0" w:line="240" w:lineRule="auto"/>
      </w:pPr>
      <w:r>
        <w:separator/>
      </w:r>
    </w:p>
  </w:footnote>
  <w:footnote w:type="continuationSeparator" w:id="0">
    <w:p w14:paraId="72E2BEED" w14:textId="77777777" w:rsidR="008F1C30" w:rsidRDefault="008F1C30">
      <w:pPr>
        <w:spacing w:after="0" w:line="240" w:lineRule="auto"/>
      </w:pPr>
      <w:r>
        <w:continuationSeparator/>
      </w:r>
    </w:p>
  </w:footnote>
  <w:footnote w:id="1">
    <w:p w14:paraId="2CD693EF" w14:textId="77777777" w:rsidR="007C0362" w:rsidRDefault="007C0362" w:rsidP="007C0362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>
        <w:rPr>
          <w:rFonts w:ascii="Lato" w:hAnsi="Lato"/>
        </w:rPr>
        <w:t xml:space="preserve">Znak: </w:t>
      </w:r>
      <w:r>
        <w:rPr>
          <w:rFonts w:ascii="Lato" w:hAnsi="Lato" w:cstheme="minorHAnsi"/>
        </w:rPr>
        <w:t>DSC.WSWB.6391.27.2026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E65BE7" w14:textId="77777777" w:rsidR="009B1F86" w:rsidRDefault="00672127">
    <w:pPr>
      <w:pStyle w:val="Nagwek"/>
      <w:tabs>
        <w:tab w:val="clear" w:pos="9072"/>
        <w:tab w:val="right" w:pos="9044"/>
      </w:tabs>
    </w:pPr>
    <w:r>
      <w:rPr>
        <w:noProof/>
      </w:rPr>
      <w:drawing>
        <wp:anchor distT="152400" distB="152400" distL="152400" distR="152400" simplePos="0" relativeHeight="251658240" behindDoc="1" locked="0" layoutInCell="1" allowOverlap="1" wp14:anchorId="7093664D" wp14:editId="61C88AE9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59748" cy="10692001"/>
          <wp:effectExtent l="0" t="0" r="0" b="0"/>
          <wp:wrapNone/>
          <wp:docPr id="1073741825" name="officeArt object" descr="Obraz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Obraz 2" descr="Obraz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9748" cy="10692001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1F86"/>
    <w:rsid w:val="00066F07"/>
    <w:rsid w:val="00073E32"/>
    <w:rsid w:val="000A3C7A"/>
    <w:rsid w:val="000F3D61"/>
    <w:rsid w:val="000F7308"/>
    <w:rsid w:val="0010392F"/>
    <w:rsid w:val="001166F0"/>
    <w:rsid w:val="00134E37"/>
    <w:rsid w:val="00164D28"/>
    <w:rsid w:val="00166A5A"/>
    <w:rsid w:val="001926C0"/>
    <w:rsid w:val="001E4050"/>
    <w:rsid w:val="002365E6"/>
    <w:rsid w:val="00244C31"/>
    <w:rsid w:val="0027190D"/>
    <w:rsid w:val="00275912"/>
    <w:rsid w:val="00290119"/>
    <w:rsid w:val="00375F01"/>
    <w:rsid w:val="003B1C38"/>
    <w:rsid w:val="003E1A3B"/>
    <w:rsid w:val="003F5485"/>
    <w:rsid w:val="0040407D"/>
    <w:rsid w:val="0040471F"/>
    <w:rsid w:val="00426F50"/>
    <w:rsid w:val="00472D6D"/>
    <w:rsid w:val="0050150F"/>
    <w:rsid w:val="005345C1"/>
    <w:rsid w:val="005B5DD3"/>
    <w:rsid w:val="005C5A16"/>
    <w:rsid w:val="005C5C49"/>
    <w:rsid w:val="00672127"/>
    <w:rsid w:val="006C4B3D"/>
    <w:rsid w:val="00726EA8"/>
    <w:rsid w:val="007512B0"/>
    <w:rsid w:val="0075336B"/>
    <w:rsid w:val="0077496B"/>
    <w:rsid w:val="00774C3C"/>
    <w:rsid w:val="00795246"/>
    <w:rsid w:val="007C0362"/>
    <w:rsid w:val="007E61AB"/>
    <w:rsid w:val="008023B4"/>
    <w:rsid w:val="00887619"/>
    <w:rsid w:val="008B0494"/>
    <w:rsid w:val="008F1C30"/>
    <w:rsid w:val="008F7C8E"/>
    <w:rsid w:val="00963C28"/>
    <w:rsid w:val="00972418"/>
    <w:rsid w:val="009B1F86"/>
    <w:rsid w:val="00A058F8"/>
    <w:rsid w:val="00A24D55"/>
    <w:rsid w:val="00A33169"/>
    <w:rsid w:val="00A979A1"/>
    <w:rsid w:val="00AA33B6"/>
    <w:rsid w:val="00BA0EB3"/>
    <w:rsid w:val="00C207E6"/>
    <w:rsid w:val="00D32AE4"/>
    <w:rsid w:val="00D47A3A"/>
    <w:rsid w:val="00D7009D"/>
    <w:rsid w:val="00D903C4"/>
    <w:rsid w:val="00DD4895"/>
    <w:rsid w:val="00E34025"/>
    <w:rsid w:val="00EB1ED8"/>
    <w:rsid w:val="00EB5E35"/>
    <w:rsid w:val="00F31FC6"/>
    <w:rsid w:val="00FA0D8F"/>
    <w:rsid w:val="00FC5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6CA4C"/>
  <w15:docId w15:val="{96D5A140-E5C0-40D4-A043-0365383B1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6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link w:val="NagwekZnak"/>
    <w:pPr>
      <w:tabs>
        <w:tab w:val="center" w:pos="4536"/>
        <w:tab w:val="right" w:pos="9072"/>
      </w:tabs>
    </w:pPr>
    <w:rPr>
      <w:rFonts w:ascii="Calibri" w:hAnsi="Calibri" w:cs="Arial Unicode MS"/>
      <w:color w:val="000000"/>
      <w:sz w:val="22"/>
      <w:szCs w:val="22"/>
      <w:u w:color="000000"/>
    </w:rPr>
  </w:style>
  <w:style w:type="paragraph" w:customStyle="1" w:styleId="Nagwekistopka">
    <w:name w:val="Nagłówek i stopk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character" w:customStyle="1" w:styleId="colour">
    <w:name w:val="colour"/>
    <w:basedOn w:val="Domylnaczcionkaakapitu"/>
    <w:rsid w:val="00DD4895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D489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D4895"/>
    <w:rPr>
      <w:rFonts w:ascii="Calibri" w:hAnsi="Calibri" w:cs="Arial Unicode MS"/>
      <w:color w:val="000000"/>
      <w:u w:color="00000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D4895"/>
    <w:rPr>
      <w:vertAlign w:val="superscript"/>
    </w:rPr>
  </w:style>
  <w:style w:type="character" w:customStyle="1" w:styleId="NagwekZnak">
    <w:name w:val="Nagłówek Znak"/>
    <w:basedOn w:val="Domylnaczcionkaakapitu"/>
    <w:link w:val="Nagwek"/>
    <w:rsid w:val="00FC5DC8"/>
    <w:rPr>
      <w:rFonts w:ascii="Calibri" w:hAnsi="Calibri" w:cs="Arial Unicode MS"/>
      <w:color w:val="000000"/>
      <w:sz w:val="22"/>
      <w:szCs w:val="22"/>
      <w:u w:color="000000"/>
    </w:rPr>
  </w:style>
  <w:style w:type="paragraph" w:styleId="Tekstpodstawowywcity">
    <w:name w:val="Body Text Indent"/>
    <w:basedOn w:val="Normalny"/>
    <w:link w:val="TekstpodstawowywcityZnak"/>
    <w:unhideWhenUsed/>
    <w:rsid w:val="00FC5DC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 w:line="240" w:lineRule="auto"/>
      <w:ind w:left="1620" w:hanging="1620"/>
      <w:jc w:val="both"/>
    </w:pPr>
    <w:rPr>
      <w:rFonts w:ascii="Times New Roman" w:eastAsia="Times New Roman" w:hAnsi="Times New Roman" w:cs="Times New Roman"/>
      <w:color w:val="auto"/>
      <w:sz w:val="24"/>
      <w:szCs w:val="24"/>
      <w:bdr w:val="none" w:sz="0" w:space="0" w:color="auto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FC5DC8"/>
    <w:rPr>
      <w:rFonts w:eastAsia="Times New Roman"/>
      <w:sz w:val="24"/>
      <w:szCs w:val="24"/>
      <w:bdr w:val="none" w:sz="0" w:space="0" w:color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168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C1F3A7-E8A0-469D-911A-64BF05C463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326</TotalTime>
  <Pages>1</Pages>
  <Words>109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KPRM</Company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Berlińska Magdalena</dc:creator>
  <cp:lastModifiedBy>Berlińska Magdalena</cp:lastModifiedBy>
  <cp:revision>28</cp:revision>
  <cp:lastPrinted>2025-09-25T12:52:00Z</cp:lastPrinted>
  <dcterms:created xsi:type="dcterms:W3CDTF">2024-08-09T11:32:00Z</dcterms:created>
  <dcterms:modified xsi:type="dcterms:W3CDTF">2026-09-29T07:18:00Z</dcterms:modified>
</cp:coreProperties>
</file>