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B3" w:rsidRPr="001B4AB3" w:rsidRDefault="001B4AB3" w:rsidP="001B4AB3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B4AB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PODKARPACKI</w:t>
      </w:r>
    </w:p>
    <w:p w:rsidR="001B4AB3" w:rsidRPr="001B4AB3" w:rsidRDefault="001B4AB3" w:rsidP="001B4AB3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B4AB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URZĄD WOJEWÓDZKI</w:t>
      </w:r>
    </w:p>
    <w:p w:rsidR="001B4AB3" w:rsidRPr="001B4AB3" w:rsidRDefault="001B4AB3" w:rsidP="001B4AB3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B4AB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RZESZOWIE</w:t>
      </w:r>
    </w:p>
    <w:p w:rsidR="001B4AB3" w:rsidRPr="001B4AB3" w:rsidRDefault="001B4AB3" w:rsidP="001B4AB3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1B4AB3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    ul. Grunwaldzka 15, 35-959 Rzeszów</w:t>
      </w:r>
    </w:p>
    <w:p w:rsidR="001B4AB3" w:rsidRPr="001B4AB3" w:rsidRDefault="001B4AB3" w:rsidP="001B4A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4AB3">
        <w:rPr>
          <w:rFonts w:ascii="Times New Roman" w:eastAsia="Calibri" w:hAnsi="Times New Roman" w:cs="Times New Roman"/>
          <w:sz w:val="18"/>
          <w:szCs w:val="18"/>
        </w:rPr>
        <w:t xml:space="preserve">                      skr. poczt. 297</w:t>
      </w:r>
    </w:p>
    <w:p w:rsidR="001B4AB3" w:rsidRPr="001B4AB3" w:rsidRDefault="001B4AB3" w:rsidP="00C220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2075" w:rsidRPr="001B4AB3" w:rsidRDefault="00372AA7" w:rsidP="00426474">
      <w:pPr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Znak</w:t>
      </w:r>
      <w:r w:rsidR="00426474">
        <w:rPr>
          <w:rFonts w:ascii="Times New Roman" w:hAnsi="Times New Roman" w:cs="Times New Roman"/>
          <w:sz w:val="24"/>
          <w:szCs w:val="24"/>
        </w:rPr>
        <w:t xml:space="preserve"> sprawy: S-III.272.26.2023</w:t>
      </w:r>
      <w:r w:rsidR="00426474">
        <w:rPr>
          <w:rFonts w:ascii="Times New Roman" w:hAnsi="Times New Roman" w:cs="Times New Roman"/>
          <w:sz w:val="24"/>
          <w:szCs w:val="24"/>
        </w:rPr>
        <w:tab/>
      </w:r>
      <w:r w:rsidR="00426474">
        <w:rPr>
          <w:rFonts w:ascii="Times New Roman" w:hAnsi="Times New Roman" w:cs="Times New Roman"/>
          <w:sz w:val="24"/>
          <w:szCs w:val="24"/>
        </w:rPr>
        <w:tab/>
      </w:r>
      <w:r w:rsidR="0042647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26474">
        <w:rPr>
          <w:rFonts w:ascii="Times New Roman" w:hAnsi="Times New Roman" w:cs="Times New Roman"/>
          <w:sz w:val="24"/>
          <w:szCs w:val="24"/>
        </w:rPr>
        <w:tab/>
      </w:r>
      <w:r w:rsidR="0042647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22075" w:rsidRPr="001B4AB3">
        <w:rPr>
          <w:rFonts w:ascii="Times New Roman" w:hAnsi="Times New Roman" w:cs="Times New Roman"/>
          <w:sz w:val="24"/>
          <w:szCs w:val="24"/>
        </w:rPr>
        <w:t xml:space="preserve">Rzeszów, </w:t>
      </w:r>
      <w:r w:rsidR="00131CC4" w:rsidRPr="001B4AB3">
        <w:rPr>
          <w:rFonts w:ascii="Times New Roman" w:hAnsi="Times New Roman" w:cs="Times New Roman"/>
          <w:sz w:val="24"/>
          <w:szCs w:val="24"/>
        </w:rPr>
        <w:t>2023-09-</w:t>
      </w:r>
      <w:r w:rsidR="00426474">
        <w:rPr>
          <w:rFonts w:ascii="Times New Roman" w:hAnsi="Times New Roman" w:cs="Times New Roman"/>
          <w:sz w:val="24"/>
          <w:szCs w:val="24"/>
        </w:rPr>
        <w:t>26</w:t>
      </w:r>
      <w:r w:rsidR="008A36C3" w:rsidRPr="001B4A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B4AB3" w:rsidRPr="001B4AB3" w:rsidRDefault="001B4AB3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5AA" w:rsidRPr="001B4AB3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1B4AB3" w:rsidRDefault="00EC398C" w:rsidP="00582B85">
      <w:pPr>
        <w:tabs>
          <w:tab w:val="left" w:pos="584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ul. Grunwaldzka 15</w:t>
      </w:r>
      <w:r w:rsidR="00582B85" w:rsidRPr="001B4AB3">
        <w:rPr>
          <w:rFonts w:ascii="Times New Roman" w:hAnsi="Times New Roman" w:cs="Times New Roman"/>
          <w:sz w:val="24"/>
          <w:szCs w:val="24"/>
        </w:rPr>
        <w:tab/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35-959 Rzeszów</w:t>
      </w:r>
    </w:p>
    <w:p w:rsidR="00131CC4" w:rsidRPr="001B4AB3" w:rsidRDefault="00103D4B" w:rsidP="00131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t</w:t>
      </w:r>
      <w:r w:rsidR="00EC398C" w:rsidRPr="001B4AB3">
        <w:rPr>
          <w:rFonts w:ascii="Times New Roman" w:hAnsi="Times New Roman" w:cs="Times New Roman"/>
          <w:sz w:val="24"/>
          <w:szCs w:val="24"/>
        </w:rPr>
        <w:t xml:space="preserve">el.: 17 867 </w:t>
      </w:r>
      <w:r w:rsidR="00131CC4" w:rsidRPr="001B4AB3">
        <w:rPr>
          <w:rFonts w:ascii="Times New Roman" w:hAnsi="Times New Roman" w:cs="Times New Roman"/>
          <w:sz w:val="24"/>
          <w:szCs w:val="24"/>
        </w:rPr>
        <w:t>1602, fax: 017 867 19 50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EE26A3" w:rsidRPr="001B4AB3" w:rsidRDefault="00EE26A3" w:rsidP="00E329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1B4AB3">
        <w:rPr>
          <w:rFonts w:ascii="Times New Roman" w:hAnsi="Times New Roman" w:cs="Times New Roman"/>
          <w:b/>
          <w:sz w:val="24"/>
          <w:szCs w:val="24"/>
        </w:rPr>
        <w:t>Dostawa i montaż mebli biurowych do pomieszczeń biurowych w budynku Podkarpackiego Urzędu Wojewódzkiego w Rzeszowie ul. Grunwaldzka 15, 35-959 Rzeszów</w:t>
      </w:r>
    </w:p>
    <w:bookmarkEnd w:id="0"/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Dostawy</w:t>
      </w:r>
      <w:r w:rsidRPr="001B4AB3">
        <w:rPr>
          <w:rFonts w:ascii="Times New Roman" w:hAnsi="Times New Roman" w:cs="Times New Roman"/>
          <w:b/>
          <w:sz w:val="24"/>
          <w:szCs w:val="24"/>
        </w:rPr>
        <w:t>*</w:t>
      </w:r>
      <w:r w:rsidRPr="001B4AB3">
        <w:rPr>
          <w:rFonts w:ascii="Times New Roman" w:hAnsi="Times New Roman" w:cs="Times New Roman"/>
          <w:sz w:val="24"/>
          <w:szCs w:val="24"/>
        </w:rPr>
        <w:t xml:space="preserve"> </w:t>
      </w:r>
      <w:r w:rsidRPr="001B4AB3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1B4AB3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1B4AB3">
        <w:rPr>
          <w:rFonts w:ascii="Times New Roman" w:hAnsi="Times New Roman" w:cs="Times New Roman"/>
          <w:strike/>
          <w:sz w:val="24"/>
          <w:szCs w:val="24"/>
        </w:rPr>
        <w:t xml:space="preserve"> / roboty budowlane</w:t>
      </w:r>
      <w:r w:rsidRPr="001B4AB3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C57152" w:rsidRPr="001B4AB3" w:rsidRDefault="00E3299D" w:rsidP="00C571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A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Postępowanie prowadzone jest z podziałem na części:</w:t>
      </w:r>
    </w:p>
    <w:p w:rsidR="00C57152" w:rsidRPr="001B4AB3" w:rsidRDefault="00C57152" w:rsidP="00C5715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A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I </w:t>
      </w:r>
    </w:p>
    <w:p w:rsidR="00C57152" w:rsidRPr="001B4AB3" w:rsidRDefault="00C57152" w:rsidP="00C5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i montaż </w:t>
      </w:r>
      <w:r w:rsidR="00E3299D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biurek </w:t>
      </w:r>
      <w:r w:rsidR="00881AC9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</w:t>
      </w:r>
      <w:r w:rsidR="00E3299D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81AC9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E3299D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biurowych w </w:t>
      </w: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Podkarpackiego Urzędu Wojewódzkiego w Rzeszowie ul. Grunwaldzka 15, 35-959 Rzeszów (5 sztuk) - </w:t>
      </w:r>
      <w:r w:rsidRPr="001B4AB3">
        <w:rPr>
          <w:rFonts w:ascii="Times New Roman" w:hAnsi="Times New Roman" w:cs="Times New Roman"/>
          <w:sz w:val="24"/>
          <w:szCs w:val="24"/>
        </w:rPr>
        <w:t>Wydział Polityki Społecznej.</w:t>
      </w:r>
    </w:p>
    <w:p w:rsidR="00C57152" w:rsidRPr="001B4AB3" w:rsidRDefault="00C57152" w:rsidP="00C57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Dostawa obejmuje bezpłatny transport do siedziby Zamawiającego oraz montaż  </w:t>
      </w:r>
      <w:r w:rsidR="006D4482" w:rsidRPr="001B4AB3">
        <w:rPr>
          <w:rFonts w:ascii="Times New Roman" w:hAnsi="Times New Roman" w:cs="Times New Roman"/>
          <w:sz w:val="24"/>
          <w:szCs w:val="24"/>
        </w:rPr>
        <w:t>mebli biurowych</w:t>
      </w:r>
      <w:r w:rsidRPr="001B4AB3">
        <w:rPr>
          <w:rFonts w:ascii="Times New Roman" w:hAnsi="Times New Roman" w:cs="Times New Roman"/>
          <w:sz w:val="24"/>
          <w:szCs w:val="24"/>
        </w:rPr>
        <w:t>.</w:t>
      </w:r>
    </w:p>
    <w:p w:rsidR="00C57152" w:rsidRPr="001B4AB3" w:rsidRDefault="00C57152" w:rsidP="00C571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AB3">
        <w:rPr>
          <w:rFonts w:ascii="Times New Roman" w:hAnsi="Times New Roman" w:cs="Times New Roman"/>
          <w:sz w:val="24"/>
          <w:szCs w:val="24"/>
          <w:lang w:eastAsia="pl-PL"/>
        </w:rPr>
        <w:t xml:space="preserve">Transport zostanie wykonany w godzinach pracy Podkarpackiego Urzędu Wojewódzkiego </w:t>
      </w:r>
      <w:r w:rsidRPr="001B4AB3">
        <w:rPr>
          <w:rFonts w:ascii="Times New Roman" w:hAnsi="Times New Roman" w:cs="Times New Roman"/>
          <w:sz w:val="24"/>
          <w:szCs w:val="24"/>
          <w:lang w:eastAsia="pl-PL"/>
        </w:rPr>
        <w:br/>
        <w:t>w Rzeszowie.</w:t>
      </w:r>
    </w:p>
    <w:p w:rsidR="00317C47" w:rsidRPr="001B4AB3" w:rsidRDefault="00C57152" w:rsidP="00317C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Osoby odpowiedzialne za odbiór przedmiotu dostawy: p. Anna Ozon – Kierownik Oddziału Koordynacji Świadczeń w Wydziale Polityki Społecznej (tel. 17-867-1602)</w:t>
      </w:r>
      <w:r w:rsidR="00317C47" w:rsidRPr="001B4AB3">
        <w:rPr>
          <w:rFonts w:ascii="Times New Roman" w:hAnsi="Times New Roman" w:cs="Times New Roman"/>
          <w:sz w:val="24"/>
          <w:szCs w:val="24"/>
        </w:rPr>
        <w:t>.</w:t>
      </w:r>
    </w:p>
    <w:p w:rsidR="00C57152" w:rsidRPr="001B4AB3" w:rsidRDefault="00C57152" w:rsidP="00317C4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Szczegółowy opis przedmiotu zamówienia na dostawę </w:t>
      </w:r>
      <w:r w:rsidR="006F04B6" w:rsidRPr="001B4AB3">
        <w:rPr>
          <w:rFonts w:ascii="Times New Roman" w:hAnsi="Times New Roman" w:cs="Times New Roman"/>
          <w:sz w:val="24"/>
          <w:szCs w:val="24"/>
        </w:rPr>
        <w:t>mebli biurowych</w:t>
      </w:r>
      <w:r w:rsidRPr="001B4AB3">
        <w:rPr>
          <w:rFonts w:ascii="Times New Roman" w:hAnsi="Times New Roman" w:cs="Times New Roman"/>
          <w:sz w:val="24"/>
          <w:szCs w:val="24"/>
        </w:rPr>
        <w:t xml:space="preserve"> określa </w:t>
      </w:r>
      <w:r w:rsidRPr="001B4AB3">
        <w:rPr>
          <w:rFonts w:ascii="Times New Roman" w:hAnsi="Times New Roman" w:cs="Times New Roman"/>
          <w:b/>
          <w:sz w:val="24"/>
          <w:szCs w:val="24"/>
        </w:rPr>
        <w:t>załącznik nr</w:t>
      </w:r>
      <w:r w:rsidR="00825BA2" w:rsidRPr="001B4AB3">
        <w:rPr>
          <w:rFonts w:ascii="Times New Roman" w:hAnsi="Times New Roman" w:cs="Times New Roman"/>
          <w:b/>
          <w:sz w:val="24"/>
          <w:szCs w:val="24"/>
        </w:rPr>
        <w:t> </w:t>
      </w:r>
      <w:r w:rsidR="006F04B6" w:rsidRPr="001B4AB3">
        <w:rPr>
          <w:rFonts w:ascii="Times New Roman" w:hAnsi="Times New Roman" w:cs="Times New Roman"/>
          <w:b/>
          <w:sz w:val="24"/>
          <w:szCs w:val="24"/>
        </w:rPr>
        <w:t>2</w:t>
      </w:r>
      <w:r w:rsidRPr="001B4AB3">
        <w:rPr>
          <w:rFonts w:ascii="Times New Roman" w:hAnsi="Times New Roman" w:cs="Times New Roman"/>
          <w:sz w:val="24"/>
          <w:szCs w:val="24"/>
        </w:rPr>
        <w:t xml:space="preserve"> do niniejszego ogłoszenia.</w:t>
      </w:r>
    </w:p>
    <w:p w:rsidR="006D4482" w:rsidRPr="001B4AB3" w:rsidRDefault="006D4482" w:rsidP="006D44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D4482" w:rsidRPr="001B4AB3" w:rsidRDefault="006D4482" w:rsidP="006D4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</w:t>
      </w:r>
      <w:r w:rsidRPr="001B4AB3">
        <w:rPr>
          <w:rFonts w:ascii="Times New Roman" w:hAnsi="Times New Roman" w:cs="Times New Roman"/>
          <w:b/>
          <w:sz w:val="24"/>
          <w:szCs w:val="24"/>
        </w:rPr>
        <w:t>I</w:t>
      </w:r>
      <w:r w:rsidRPr="001B4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482" w:rsidRPr="001B4AB3" w:rsidRDefault="006D4482" w:rsidP="006D4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i montaż krzeseł obrotowych </w:t>
      </w:r>
      <w:r w:rsidR="002C7A56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</w:t>
      </w:r>
      <w:r w:rsidR="00E3299D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C7A56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biurowych w budynku Podkarpackiego Urzęd</w:t>
      </w:r>
      <w:r w:rsidR="002C7A56"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>u Wojewódzkiego w Rzeszowie ul. </w:t>
      </w:r>
      <w:r w:rsidRPr="001B4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Grunwaldzka 15, 35-959 Rzeszów (9 sztuk) - </w:t>
      </w:r>
      <w:r w:rsidRPr="001B4AB3">
        <w:rPr>
          <w:rFonts w:ascii="Times New Roman" w:hAnsi="Times New Roman" w:cs="Times New Roman"/>
          <w:sz w:val="24"/>
          <w:szCs w:val="24"/>
        </w:rPr>
        <w:t>Wydział Polityki Społecznej.</w:t>
      </w:r>
    </w:p>
    <w:p w:rsidR="006D4482" w:rsidRPr="001B4AB3" w:rsidRDefault="006D4482" w:rsidP="006D4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Dostawa obejmuje bezpłatny transport do siedziby Zamawiającego oraz montaż  krzeseł obrotowych.</w:t>
      </w:r>
    </w:p>
    <w:p w:rsidR="006D4482" w:rsidRPr="001B4AB3" w:rsidRDefault="006D4482" w:rsidP="004A7E7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AB3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Transport zostanie wykonany w godzinach pracy Podkarpackiego Urzędu Wojewódzkiego </w:t>
      </w:r>
      <w:r w:rsidRPr="001B4AB3">
        <w:rPr>
          <w:rFonts w:ascii="Times New Roman" w:hAnsi="Times New Roman" w:cs="Times New Roman"/>
          <w:sz w:val="24"/>
          <w:szCs w:val="24"/>
          <w:lang w:eastAsia="pl-PL"/>
        </w:rPr>
        <w:br/>
        <w:t>w Rzeszowie.</w:t>
      </w:r>
    </w:p>
    <w:p w:rsidR="006D4482" w:rsidRPr="001B4AB3" w:rsidRDefault="006D4482" w:rsidP="006D44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Osoby odpowiedzialne za odbiór przedmiotu dostawy: p. Anna Ozon – Kierownik Oddziału Koordynacji Świadczeń w Wydziale Polityki Społecznej (tel. 17-867-1602).</w:t>
      </w:r>
    </w:p>
    <w:p w:rsidR="006D4482" w:rsidRPr="001B4AB3" w:rsidRDefault="006D4482" w:rsidP="006D44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82" w:rsidRPr="001B4AB3" w:rsidRDefault="006D4482" w:rsidP="006D44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Szczegółowy opis przedmiotu zamówienia na dostawę krzeseł obrotowych określa </w:t>
      </w:r>
      <w:r w:rsidRPr="001B4AB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F04B6" w:rsidRPr="001B4AB3">
        <w:rPr>
          <w:rFonts w:ascii="Times New Roman" w:hAnsi="Times New Roman" w:cs="Times New Roman"/>
          <w:b/>
          <w:sz w:val="24"/>
          <w:szCs w:val="24"/>
        </w:rPr>
        <w:t>3</w:t>
      </w:r>
      <w:r w:rsidRPr="001B4AB3">
        <w:rPr>
          <w:rFonts w:ascii="Times New Roman" w:hAnsi="Times New Roman" w:cs="Times New Roman"/>
          <w:sz w:val="24"/>
          <w:szCs w:val="24"/>
        </w:rPr>
        <w:t xml:space="preserve"> do niniejszego ogłoszenia.</w:t>
      </w:r>
    </w:p>
    <w:p w:rsidR="006D4482" w:rsidRPr="001B4AB3" w:rsidRDefault="006D4482" w:rsidP="006D44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Przy składaniu formularza ofertowego należy dołączyć atesty wytrzymałościowe krzesła obrotowego oraz zaproponowanej tapicerki.</w:t>
      </w:r>
    </w:p>
    <w:p w:rsidR="006D4482" w:rsidRPr="001B4AB3" w:rsidRDefault="006D4482" w:rsidP="00F32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Wskazanie w niniejszym ogłoszeniu nazwy producenta i/lub produktu ma na celu wyłącznie wskazanie Wykonawcy poziomu jakości użytych elementów, jakiego oczekuje Zamawiający.</w:t>
      </w:r>
    </w:p>
    <w:p w:rsidR="006D4482" w:rsidRPr="001B4AB3" w:rsidRDefault="006D4482" w:rsidP="00F32E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 przypadku zaproponowania przez Wykonawcę elementów równoważnych na Wykonawcy ciąży obowiązek udowodnienia, że są one jakości jakiej oczekuje Zamawiający poprzez porównanie ich do elementów wzorcowych</w:t>
      </w:r>
      <w:r w:rsidRPr="001B4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AB3">
        <w:rPr>
          <w:rFonts w:ascii="Times New Roman" w:hAnsi="Times New Roman" w:cs="Times New Roman"/>
          <w:sz w:val="24"/>
          <w:szCs w:val="24"/>
        </w:rPr>
        <w:t>w zakresie wskazanym w niniejszym zaproszeniu.</w:t>
      </w:r>
    </w:p>
    <w:p w:rsidR="00EC398C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1B4AB3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C57152" w:rsidRPr="001B4AB3">
        <w:rPr>
          <w:rFonts w:ascii="Times New Roman" w:hAnsi="Times New Roman" w:cs="Times New Roman"/>
          <w:sz w:val="24"/>
          <w:szCs w:val="24"/>
        </w:rPr>
        <w:t xml:space="preserve"> 39130000-2</w:t>
      </w:r>
      <w:r w:rsidR="006D4482" w:rsidRPr="001B4AB3">
        <w:rPr>
          <w:rFonts w:ascii="Times New Roman" w:hAnsi="Times New Roman" w:cs="Times New Roman"/>
          <w:sz w:val="24"/>
          <w:szCs w:val="24"/>
        </w:rPr>
        <w:t xml:space="preserve"> (Meble biurowe)</w:t>
      </w:r>
    </w:p>
    <w:p w:rsidR="00102C6E" w:rsidRPr="001B4AB3" w:rsidRDefault="00102C6E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1B4AB3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Czy dopuszcza się złożenie oferty częściowej (jeżeli dotyczy): tak*/</w:t>
      </w:r>
      <w:r w:rsidRPr="001B4AB3">
        <w:rPr>
          <w:rFonts w:ascii="Times New Roman" w:hAnsi="Times New Roman" w:cs="Times New Roman"/>
          <w:strike/>
          <w:sz w:val="24"/>
          <w:szCs w:val="24"/>
        </w:rPr>
        <w:t>nie*</w:t>
      </w:r>
    </w:p>
    <w:p w:rsidR="00250A30" w:rsidRPr="001B4AB3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C6E" w:rsidRPr="001B4AB3" w:rsidRDefault="00250A30" w:rsidP="00A864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1B4AB3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1B4AB3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1B4AB3">
        <w:rPr>
          <w:rFonts w:ascii="Times New Roman" w:hAnsi="Times New Roman" w:cs="Times New Roman"/>
          <w:b/>
          <w:sz w:val="24"/>
          <w:szCs w:val="24"/>
        </w:rPr>
        <w:t>*</w:t>
      </w:r>
      <w:r w:rsidRPr="001B4AB3">
        <w:rPr>
          <w:rFonts w:ascii="Times New Roman" w:hAnsi="Times New Roman" w:cs="Times New Roman"/>
          <w:sz w:val="24"/>
          <w:szCs w:val="24"/>
        </w:rPr>
        <w:t>:</w:t>
      </w:r>
      <w:r w:rsidR="006D4482" w:rsidRPr="001B4AB3">
        <w:rPr>
          <w:rFonts w:ascii="Times New Roman" w:hAnsi="Times New Roman" w:cs="Times New Roman"/>
          <w:sz w:val="24"/>
          <w:szCs w:val="24"/>
        </w:rPr>
        <w:t xml:space="preserve"> dostawa i montaż – </w:t>
      </w:r>
      <w:r w:rsidR="006D4482" w:rsidRPr="001B4AB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4777C" w:rsidRPr="001B4AB3">
        <w:rPr>
          <w:rFonts w:ascii="Times New Roman" w:hAnsi="Times New Roman" w:cs="Times New Roman"/>
          <w:b/>
          <w:sz w:val="24"/>
          <w:szCs w:val="24"/>
        </w:rPr>
        <w:t>15.11</w:t>
      </w:r>
      <w:r w:rsidR="006D4482" w:rsidRPr="001B4AB3">
        <w:rPr>
          <w:rFonts w:ascii="Times New Roman" w:hAnsi="Times New Roman" w:cs="Times New Roman"/>
          <w:b/>
          <w:sz w:val="24"/>
          <w:szCs w:val="24"/>
        </w:rPr>
        <w:t>.2023 r.</w:t>
      </w:r>
    </w:p>
    <w:p w:rsidR="004A4E3D" w:rsidRPr="001B4AB3" w:rsidRDefault="004A4E3D" w:rsidP="004A4E3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Warunki płatności: przelewem 21 dni po otrzymaniu prawidłowo wystawionej faktury (faktura winna być wystawiona przez Wykonawcę niezwłocznie po podpisaniu protokołu odbioru przez obie Strony postępowania) .</w:t>
      </w:r>
    </w:p>
    <w:p w:rsidR="00102C6E" w:rsidRPr="001B4AB3" w:rsidRDefault="00102C6E" w:rsidP="004A7E7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</w:rPr>
        <w:t xml:space="preserve">Okres gwarancji: </w:t>
      </w:r>
      <w:r w:rsidR="0044777C" w:rsidRPr="001B4AB3">
        <w:rPr>
          <w:rFonts w:ascii="Times New Roman" w:hAnsi="Times New Roman" w:cs="Times New Roman"/>
          <w:sz w:val="24"/>
        </w:rPr>
        <w:t>minimum 2</w:t>
      </w:r>
      <w:r w:rsidR="004A4E3D" w:rsidRPr="001B4AB3">
        <w:rPr>
          <w:rFonts w:ascii="Times New Roman" w:hAnsi="Times New Roman" w:cs="Times New Roman"/>
          <w:sz w:val="24"/>
        </w:rPr>
        <w:t xml:space="preserve"> </w:t>
      </w:r>
      <w:r w:rsidRPr="001B4AB3">
        <w:rPr>
          <w:rFonts w:ascii="Times New Roman" w:hAnsi="Times New Roman" w:cs="Times New Roman"/>
          <w:strike/>
          <w:sz w:val="24"/>
        </w:rPr>
        <w:t>miesięcy</w:t>
      </w:r>
      <w:r w:rsidRPr="001B4AB3">
        <w:rPr>
          <w:rFonts w:ascii="Times New Roman" w:hAnsi="Times New Roman" w:cs="Times New Roman"/>
          <w:b/>
          <w:strike/>
          <w:sz w:val="24"/>
        </w:rPr>
        <w:t>*</w:t>
      </w:r>
      <w:r w:rsidRPr="001B4AB3">
        <w:rPr>
          <w:rFonts w:ascii="Times New Roman" w:hAnsi="Times New Roman" w:cs="Times New Roman"/>
          <w:sz w:val="24"/>
        </w:rPr>
        <w:t>/lat</w:t>
      </w:r>
      <w:r w:rsidRPr="001B4AB3">
        <w:rPr>
          <w:rFonts w:ascii="Times New Roman" w:hAnsi="Times New Roman" w:cs="Times New Roman"/>
          <w:b/>
          <w:sz w:val="24"/>
        </w:rPr>
        <w:t>*</w:t>
      </w:r>
      <w:r w:rsidR="004A4E3D" w:rsidRPr="001B4AB3">
        <w:rPr>
          <w:rFonts w:ascii="Times New Roman" w:hAnsi="Times New Roman" w:cs="Times New Roman"/>
          <w:b/>
          <w:sz w:val="24"/>
        </w:rPr>
        <w:t xml:space="preserve"> </w:t>
      </w:r>
      <w:r w:rsidR="004A4E3D" w:rsidRPr="001B4AB3">
        <w:rPr>
          <w:rFonts w:ascii="Times New Roman" w:hAnsi="Times New Roman" w:cs="Times New Roman"/>
          <w:sz w:val="24"/>
          <w:szCs w:val="24"/>
        </w:rPr>
        <w:t>od daty podpisania końcowego protokołu odbioru.</w:t>
      </w:r>
    </w:p>
    <w:p w:rsidR="002C18D6" w:rsidRPr="001B4AB3" w:rsidRDefault="002C18D6" w:rsidP="002C18D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B4AB3">
        <w:rPr>
          <w:rFonts w:ascii="Times New Roman" w:hAnsi="Times New Roman" w:cs="Times New Roman"/>
          <w:sz w:val="24"/>
        </w:rPr>
        <w:t>Okres związania ofertą (</w:t>
      </w:r>
      <w:r w:rsidRPr="001B4AB3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1B4AB3">
        <w:rPr>
          <w:rFonts w:ascii="Times New Roman" w:hAnsi="Times New Roman" w:cs="Times New Roman"/>
          <w:i/>
          <w:sz w:val="24"/>
        </w:rPr>
        <w:t>14</w:t>
      </w:r>
      <w:r w:rsidRPr="001B4AB3">
        <w:rPr>
          <w:rFonts w:ascii="Times New Roman" w:hAnsi="Times New Roman" w:cs="Times New Roman"/>
          <w:i/>
          <w:sz w:val="24"/>
        </w:rPr>
        <w:t xml:space="preserve"> dni</w:t>
      </w:r>
      <w:r w:rsidRPr="001B4AB3">
        <w:rPr>
          <w:rFonts w:ascii="Times New Roman" w:hAnsi="Times New Roman" w:cs="Times New Roman"/>
          <w:sz w:val="24"/>
        </w:rPr>
        <w:t xml:space="preserve">):  </w:t>
      </w:r>
      <w:r w:rsidR="004A4E3D" w:rsidRPr="001B4AB3">
        <w:rPr>
          <w:rFonts w:ascii="Times New Roman" w:hAnsi="Times New Roman" w:cs="Times New Roman"/>
          <w:sz w:val="24"/>
        </w:rPr>
        <w:t xml:space="preserve">30  </w:t>
      </w:r>
      <w:r w:rsidRPr="001B4AB3">
        <w:rPr>
          <w:rFonts w:ascii="Times New Roman" w:hAnsi="Times New Roman" w:cs="Times New Roman"/>
          <w:sz w:val="24"/>
        </w:rPr>
        <w:t>dni</w:t>
      </w:r>
    </w:p>
    <w:p w:rsidR="00C22075" w:rsidRPr="001B4AB3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1B4AB3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1B4AB3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22FAC" w:rsidRPr="001B4AB3" w:rsidRDefault="00025CE3" w:rsidP="004A4E3D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B4AB3">
        <w:rPr>
          <w:rFonts w:ascii="Times New Roman" w:hAnsi="Times New Roman" w:cs="Times New Roman"/>
          <w:strike/>
          <w:sz w:val="24"/>
          <w:szCs w:val="24"/>
        </w:rPr>
        <w:t xml:space="preserve">Dot. </w:t>
      </w:r>
      <w:r w:rsidR="006E5073" w:rsidRPr="001B4AB3">
        <w:rPr>
          <w:rFonts w:ascii="Times New Roman" w:hAnsi="Times New Roman" w:cs="Times New Roman"/>
          <w:strike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1B4AB3">
        <w:rPr>
          <w:rFonts w:ascii="Times New Roman" w:hAnsi="Times New Roman" w:cs="Times New Roman"/>
          <w:strike/>
          <w:sz w:val="24"/>
          <w:szCs w:val="24"/>
        </w:rPr>
        <w:t>:</w:t>
      </w:r>
      <w:r w:rsidR="00756730" w:rsidRPr="001B4AB3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6E5073" w:rsidRPr="001B4AB3" w:rsidRDefault="00025CE3" w:rsidP="00025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1B4AB3">
        <w:rPr>
          <w:rFonts w:ascii="Times New Roman" w:hAnsi="Times New Roman" w:cs="Times New Roman"/>
          <w:sz w:val="24"/>
          <w:szCs w:val="24"/>
        </w:rPr>
        <w:t>posiadania wiedzy i doświadczenia</w:t>
      </w:r>
      <w:r w:rsidR="00756730" w:rsidRPr="001B4AB3">
        <w:rPr>
          <w:rFonts w:ascii="Times New Roman" w:hAnsi="Times New Roman" w:cs="Times New Roman"/>
          <w:sz w:val="24"/>
          <w:szCs w:val="24"/>
        </w:rPr>
        <w:t>:</w:t>
      </w:r>
      <w:r w:rsidR="00756730" w:rsidRPr="001B4AB3">
        <w:rPr>
          <w:rFonts w:ascii="Times New Roman" w:hAnsi="Times New Roman" w:cs="Times New Roman"/>
          <w:b/>
          <w:sz w:val="24"/>
          <w:szCs w:val="24"/>
        </w:rPr>
        <w:t>*</w:t>
      </w:r>
    </w:p>
    <w:p w:rsidR="004A4E3D" w:rsidRPr="001B4AB3" w:rsidRDefault="004A4E3D" w:rsidP="004A4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przedmiotu zamówienia, posiadają doświadczenie w realizacji analogicznych zamówień (produkcja lub handel przedmiotowym asortymentem).</w:t>
      </w:r>
    </w:p>
    <w:p w:rsidR="004A4E3D" w:rsidRPr="001B4AB3" w:rsidRDefault="004A4E3D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73" w:rsidRPr="001B4AB3" w:rsidRDefault="00025CE3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1B4AB3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1B4A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1B4AB3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1B4AB3">
        <w:rPr>
          <w:rFonts w:ascii="Times New Roman" w:hAnsi="Times New Roman" w:cs="Times New Roman"/>
          <w:sz w:val="24"/>
          <w:szCs w:val="24"/>
        </w:rPr>
        <w:t>:</w:t>
      </w:r>
      <w:r w:rsidR="00756730" w:rsidRPr="001B4AB3">
        <w:rPr>
          <w:rFonts w:ascii="Times New Roman" w:hAnsi="Times New Roman" w:cs="Times New Roman"/>
          <w:b/>
          <w:sz w:val="24"/>
          <w:szCs w:val="24"/>
        </w:rPr>
        <w:t>*</w:t>
      </w:r>
    </w:p>
    <w:p w:rsidR="004A4E3D" w:rsidRPr="001B4AB3" w:rsidRDefault="004A4E3D" w:rsidP="004A4E3D">
      <w:pPr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Wykonawca winien dysponować odpowiednim potencjałem technicznym oraz zasobami umożliwiającymi mu realizację przedmiotowej dostawy.</w:t>
      </w:r>
    </w:p>
    <w:p w:rsidR="006E5073" w:rsidRPr="001B4AB3" w:rsidRDefault="00025CE3" w:rsidP="00025CE3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B4AB3">
        <w:rPr>
          <w:rFonts w:ascii="Times New Roman" w:hAnsi="Times New Roman" w:cs="Times New Roman"/>
          <w:strike/>
          <w:sz w:val="24"/>
          <w:szCs w:val="24"/>
        </w:rPr>
        <w:t xml:space="preserve">Dot. </w:t>
      </w:r>
      <w:r w:rsidR="006E5073" w:rsidRPr="001B4AB3">
        <w:rPr>
          <w:rFonts w:ascii="Times New Roman" w:hAnsi="Times New Roman" w:cs="Times New Roman"/>
          <w:strike/>
          <w:sz w:val="24"/>
          <w:szCs w:val="24"/>
        </w:rPr>
        <w:t>sytuacji ekonomicznej i finansowej</w:t>
      </w:r>
      <w:r w:rsidR="00756730" w:rsidRPr="001B4AB3">
        <w:rPr>
          <w:rFonts w:ascii="Times New Roman" w:hAnsi="Times New Roman" w:cs="Times New Roman"/>
          <w:strike/>
          <w:sz w:val="24"/>
          <w:szCs w:val="24"/>
        </w:rPr>
        <w:t>:</w:t>
      </w:r>
      <w:r w:rsidR="00756730" w:rsidRPr="001B4AB3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A87635" w:rsidRPr="001B4AB3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1B4AB3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IV.</w:t>
      </w:r>
      <w:r w:rsidRPr="001B4AB3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B4AB3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44777C" w:rsidRPr="001B4AB3" w:rsidRDefault="0044777C" w:rsidP="00447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Cena* – 90 % (znaczenie kryterium 1 % =  1 pkt),</w:t>
      </w:r>
    </w:p>
    <w:p w:rsidR="0044777C" w:rsidRPr="001B4AB3" w:rsidRDefault="0044777C" w:rsidP="0044777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1B4AB3">
        <w:rPr>
          <w:rFonts w:ascii="Times New Roman" w:hAnsi="Times New Roman" w:cs="Times New Roman"/>
          <w:strike/>
          <w:sz w:val="24"/>
          <w:szCs w:val="24"/>
        </w:rPr>
        <w:t>Koszt* – ………….%</w:t>
      </w:r>
    </w:p>
    <w:p w:rsidR="0044777C" w:rsidRPr="001B4AB3" w:rsidRDefault="0044777C" w:rsidP="00447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Inne kryteria związane z przedmiotem zamówienia* – dodatkowa gwarancja 10 % (znaczenie kryterium 1% =  1 pkt).</w:t>
      </w:r>
    </w:p>
    <w:p w:rsidR="0044777C" w:rsidRPr="001B4AB3" w:rsidRDefault="0044777C" w:rsidP="004477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77C" w:rsidRPr="001B4AB3" w:rsidRDefault="0044777C" w:rsidP="004477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Wartość punktowa oferty zostanie określona przy wykorzystaniu poniższego wzoru: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B4AB3">
        <w:rPr>
          <w:rFonts w:ascii="Times New Roman" w:hAnsi="Times New Roman" w:cs="Times New Roman"/>
          <w:b/>
          <w:sz w:val="24"/>
          <w:szCs w:val="24"/>
          <w:u w:val="single"/>
        </w:rPr>
        <w:t>- cena: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      cena najniższa spośród badanych ofert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C= ------------------------------------------------  x 90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                    cena oferty badanej</w:t>
      </w:r>
    </w:p>
    <w:p w:rsidR="0044777C" w:rsidRPr="001B4AB3" w:rsidRDefault="0044777C" w:rsidP="001B4AB3">
      <w:pPr>
        <w:ind w:left="36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gdzie: „C” stanowi wartość punktową określonego kryterium</w:t>
      </w:r>
    </w:p>
    <w:p w:rsidR="0044777C" w:rsidRPr="001B4AB3" w:rsidRDefault="0044777C" w:rsidP="001B4A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do wzoru zostanie podstawiona wartość brutto wskazana przez wykonawcę pkt. 1 formularza ofertowego, </w:t>
      </w:r>
    </w:p>
    <w:p w:rsidR="0044777C" w:rsidRPr="001B4AB3" w:rsidRDefault="0044777C" w:rsidP="001B4AB3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AB3">
        <w:rPr>
          <w:rFonts w:ascii="Times New Roman" w:hAnsi="Times New Roman" w:cs="Times New Roman"/>
          <w:b/>
          <w:sz w:val="24"/>
          <w:szCs w:val="24"/>
          <w:u w:val="single"/>
        </w:rPr>
        <w:t>- dodatkowa gwarancja:</w:t>
      </w:r>
    </w:p>
    <w:p w:rsidR="0044777C" w:rsidRPr="001B4AB3" w:rsidRDefault="0044777C" w:rsidP="001B4A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Dodatkowa gwarancja oznacza okres, o jaki Wykonawca przedłuży wymaganą przez Zamawiającego </w:t>
      </w:r>
      <w:r w:rsidR="00024726" w:rsidRPr="001B4AB3">
        <w:rPr>
          <w:rFonts w:ascii="Times New Roman" w:hAnsi="Times New Roman" w:cs="Times New Roman"/>
          <w:sz w:val="24"/>
          <w:szCs w:val="24"/>
        </w:rPr>
        <w:t>24</w:t>
      </w:r>
      <w:r w:rsidRPr="001B4AB3">
        <w:rPr>
          <w:rFonts w:ascii="Times New Roman" w:hAnsi="Times New Roman" w:cs="Times New Roman"/>
          <w:sz w:val="24"/>
          <w:szCs w:val="24"/>
        </w:rPr>
        <w:t xml:space="preserve"> miesięczną gwarancję podstawową.</w:t>
      </w:r>
    </w:p>
    <w:p w:rsidR="0044777C" w:rsidRPr="001B4AB3" w:rsidRDefault="0044777C" w:rsidP="001B4AB3">
      <w:pPr>
        <w:ind w:left="36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Zamawiający przyzna punkty za dodatkową gwarancję w następującej wysokości:</w:t>
      </w:r>
    </w:p>
    <w:p w:rsidR="0044777C" w:rsidRPr="001B4AB3" w:rsidRDefault="0044777C" w:rsidP="001B4AB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12 miesięcy dodatkowej gwarancji – 5 pkt (1%=1 pkt)</w:t>
      </w:r>
    </w:p>
    <w:p w:rsidR="0044777C" w:rsidRPr="001B4AB3" w:rsidRDefault="0044777C" w:rsidP="001B4AB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24 miesiące i więcej dodatkowej gwarancji – 10 pkt (1%=1 pkt)</w:t>
      </w:r>
    </w:p>
    <w:p w:rsidR="0044777C" w:rsidRPr="001B4AB3" w:rsidRDefault="0044777C" w:rsidP="001B4A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Przyznane punkty będą zaokrąglane do dwóch miejsc po przecinku, i zsumowane wg poniższego wzoru: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W=C+G</w:t>
      </w:r>
    </w:p>
    <w:p w:rsidR="0044777C" w:rsidRPr="001B4AB3" w:rsidRDefault="0044777C" w:rsidP="0044777C">
      <w:pPr>
        <w:ind w:left="36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gdzie: „W” stanowi wartość punktową oferty, „C” – wartość punkową kryterium cena, „G” - wartość punktową kryterium dodatkowej gwarancji.</w:t>
      </w:r>
    </w:p>
    <w:p w:rsidR="00103D4B" w:rsidRPr="001B4AB3" w:rsidRDefault="0044777C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Jeżeli w postepowaniu nie będzie można dokonać wyboru oferty najkorzystniejszej </w:t>
      </w:r>
      <w:r w:rsidRPr="001B4AB3">
        <w:rPr>
          <w:rFonts w:ascii="Times New Roman" w:hAnsi="Times New Roman" w:cs="Times New Roman"/>
          <w:sz w:val="24"/>
          <w:szCs w:val="24"/>
        </w:rPr>
        <w:br/>
        <w:t>ze względu na to, że zostały złożone oferty o takiej samej cenie wartości punktowej, Zamawiający zwróci się do Wykonawców, którzy złożyli te oferty – w terminie określonym przez Zamawiającego – do złożenia ofert dodatkowych. Wykonawcy, składając oferty dodatkowe nie mogą zaproponować cen wyższych niż w ofertach pierwotnych.</w:t>
      </w:r>
    </w:p>
    <w:p w:rsidR="007454B8" w:rsidRPr="001B4AB3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AC5750" w:rsidRPr="001B4AB3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1B4AB3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1B4AB3">
        <w:rPr>
          <w:rFonts w:ascii="Times New Roman" w:hAnsi="Times New Roman" w:cs="Times New Roman"/>
          <w:b/>
          <w:sz w:val="24"/>
          <w:szCs w:val="24"/>
        </w:rPr>
        <w:t>Y</w:t>
      </w:r>
    </w:p>
    <w:p w:rsidR="00024726" w:rsidRPr="001B4AB3" w:rsidRDefault="001E36D3" w:rsidP="000247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B4AB3">
        <w:rPr>
          <w:rFonts w:ascii="Times New Roman" w:hAnsi="Times New Roman" w:cs="Times New Roman"/>
          <w:sz w:val="24"/>
        </w:rPr>
        <w:t xml:space="preserve">Ofertę należy złożyć na załączonym formularzu </w:t>
      </w:r>
      <w:r w:rsidR="00024726" w:rsidRPr="001B4AB3">
        <w:rPr>
          <w:rFonts w:ascii="Times New Roman" w:hAnsi="Times New Roman" w:cs="Times New Roman"/>
          <w:sz w:val="24"/>
        </w:rPr>
        <w:t>(</w:t>
      </w:r>
      <w:r w:rsidR="00024726" w:rsidRPr="001B4AB3">
        <w:rPr>
          <w:rFonts w:ascii="Times New Roman" w:hAnsi="Times New Roman" w:cs="Times New Roman"/>
          <w:b/>
          <w:sz w:val="24"/>
        </w:rPr>
        <w:t>załącznik nr 1</w:t>
      </w:r>
      <w:r w:rsidR="00024726" w:rsidRPr="001B4AB3">
        <w:rPr>
          <w:rFonts w:ascii="Times New Roman" w:hAnsi="Times New Roman" w:cs="Times New Roman"/>
          <w:sz w:val="24"/>
        </w:rPr>
        <w:t xml:space="preserve"> do ogłoszenia o zamówieniu) w terminie </w:t>
      </w:r>
      <w:r w:rsidR="00024726" w:rsidRPr="001B4AB3">
        <w:rPr>
          <w:rFonts w:ascii="Times New Roman" w:hAnsi="Times New Roman" w:cs="Times New Roman"/>
          <w:b/>
          <w:sz w:val="24"/>
        </w:rPr>
        <w:t xml:space="preserve">do dnia </w:t>
      </w:r>
      <w:r w:rsidR="00426474">
        <w:rPr>
          <w:rFonts w:ascii="Times New Roman" w:hAnsi="Times New Roman" w:cs="Times New Roman"/>
          <w:b/>
          <w:sz w:val="24"/>
        </w:rPr>
        <w:t>05</w:t>
      </w:r>
      <w:r w:rsidR="00024726" w:rsidRPr="001B4AB3">
        <w:rPr>
          <w:rFonts w:ascii="Times New Roman" w:hAnsi="Times New Roman" w:cs="Times New Roman"/>
          <w:b/>
          <w:sz w:val="24"/>
        </w:rPr>
        <w:t>.10.2023 r.</w:t>
      </w:r>
      <w:r w:rsidR="00024726" w:rsidRPr="001B4AB3">
        <w:rPr>
          <w:rFonts w:ascii="Times New Roman" w:hAnsi="Times New Roman" w:cs="Times New Roman"/>
          <w:sz w:val="24"/>
        </w:rPr>
        <w:t xml:space="preserve"> </w:t>
      </w:r>
      <w:r w:rsidR="00024726" w:rsidRPr="001B4AB3">
        <w:rPr>
          <w:rFonts w:ascii="Times New Roman" w:hAnsi="Times New Roman" w:cs="Times New Roman"/>
          <w:b/>
          <w:sz w:val="24"/>
        </w:rPr>
        <w:t>do godz. 1</w:t>
      </w:r>
      <w:r w:rsidR="00D30FFE" w:rsidRPr="001B4AB3">
        <w:rPr>
          <w:rFonts w:ascii="Times New Roman" w:hAnsi="Times New Roman" w:cs="Times New Roman"/>
          <w:b/>
          <w:sz w:val="24"/>
        </w:rPr>
        <w:t>2:</w:t>
      </w:r>
      <w:r w:rsidR="00024726" w:rsidRPr="001B4AB3">
        <w:rPr>
          <w:rFonts w:ascii="Times New Roman" w:hAnsi="Times New Roman" w:cs="Times New Roman"/>
          <w:b/>
          <w:sz w:val="24"/>
        </w:rPr>
        <w:t>00</w:t>
      </w:r>
      <w:r w:rsidR="00024726" w:rsidRPr="001B4AB3">
        <w:rPr>
          <w:rFonts w:ascii="Times New Roman" w:hAnsi="Times New Roman" w:cs="Times New Roman"/>
          <w:sz w:val="24"/>
        </w:rPr>
        <w:t xml:space="preserve"> w formie:</w:t>
      </w:r>
    </w:p>
    <w:p w:rsidR="001E36D3" w:rsidRPr="001B4AB3" w:rsidRDefault="001E36D3" w:rsidP="001E36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formie pisemnej</w:t>
      </w:r>
      <w:r w:rsidRPr="001B4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4AB3">
        <w:rPr>
          <w:rFonts w:ascii="Times New Roman" w:hAnsi="Times New Roman" w:cs="Times New Roman"/>
          <w:sz w:val="24"/>
          <w:szCs w:val="24"/>
        </w:rPr>
        <w:t>w siedzibie Podkarpackiego Urzędu Wojewódzkiego w Rzeszowie ul. Grunwaldzka 15, 35 – 959 Rzeszów, w Kancelarii Ogólnej p. 27.</w:t>
      </w:r>
    </w:p>
    <w:p w:rsidR="001E36D3" w:rsidRPr="001B4AB3" w:rsidRDefault="001E36D3" w:rsidP="001E36D3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Dotrzymanie ww. terminu dotyczy również ofert składanych drogą pocztową (liczy się moment wpływu oferty do Kancelarii Ogólnej Podkarpackiego Urzędu Wojewódzkiego            w Rzeszowie (ul. Grunwaldzka 15, 35-959 Rzeszów).</w:t>
      </w:r>
    </w:p>
    <w:p w:rsidR="001E36D3" w:rsidRPr="001B4AB3" w:rsidRDefault="001E36D3" w:rsidP="001E36D3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Koperta zawierająca ofertę winna być zaklejona i opisana w następujący sposób:</w:t>
      </w:r>
    </w:p>
    <w:p w:rsidR="001E36D3" w:rsidRPr="001B4AB3" w:rsidRDefault="001E36D3" w:rsidP="001E36D3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„Oferta dotycząca zamówienia na dostawę mebli dla Podkarpackiego Urzędu Wojewódzkiego w Rzeszowie (znak sprawy:   S-III.272.26.2023)”</w:t>
      </w:r>
    </w:p>
    <w:p w:rsidR="00F32E8E" w:rsidRPr="001B4AB3" w:rsidRDefault="00F32E8E" w:rsidP="00F32E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Nie otwierać przed dniem </w:t>
      </w:r>
      <w:r w:rsidR="003618F4">
        <w:rPr>
          <w:rFonts w:ascii="Times New Roman" w:hAnsi="Times New Roman" w:cs="Times New Roman"/>
          <w:b/>
          <w:sz w:val="24"/>
          <w:szCs w:val="24"/>
        </w:rPr>
        <w:t>05</w:t>
      </w:r>
      <w:r w:rsidRPr="001B4AB3">
        <w:rPr>
          <w:rFonts w:ascii="Times New Roman" w:hAnsi="Times New Roman" w:cs="Times New Roman"/>
          <w:b/>
          <w:sz w:val="24"/>
          <w:szCs w:val="24"/>
        </w:rPr>
        <w:t>.10.2023 r., do godz. 12:00</w:t>
      </w:r>
    </w:p>
    <w:p w:rsidR="00F32E8E" w:rsidRPr="001B4AB3" w:rsidRDefault="00F32E8E" w:rsidP="001E36D3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6D3" w:rsidRPr="001B4AB3" w:rsidRDefault="001E36D3" w:rsidP="001E36D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w wersji elektronicznej </w:t>
      </w:r>
      <w:r w:rsidRPr="001B4AB3">
        <w:rPr>
          <w:rFonts w:ascii="Times New Roman" w:hAnsi="Times New Roman" w:cs="Times New Roman"/>
          <w:sz w:val="24"/>
          <w:szCs w:val="24"/>
        </w:rPr>
        <w:t xml:space="preserve">na e-mail: </w:t>
      </w:r>
      <w:r w:rsidR="00F32E8E" w:rsidRPr="001B4AB3">
        <w:rPr>
          <w:rFonts w:ascii="Times New Roman" w:hAnsi="Times New Roman" w:cs="Times New Roman"/>
          <w:sz w:val="24"/>
          <w:szCs w:val="24"/>
        </w:rPr>
        <w:t>s</w:t>
      </w:r>
      <w:r w:rsidRPr="001B4AB3">
        <w:rPr>
          <w:rFonts w:ascii="Times New Roman" w:hAnsi="Times New Roman" w:cs="Times New Roman"/>
          <w:sz w:val="24"/>
          <w:szCs w:val="24"/>
        </w:rPr>
        <w:t>@rzeszow.uw.gov.pl</w:t>
      </w:r>
    </w:p>
    <w:p w:rsidR="00024726" w:rsidRPr="001B4AB3" w:rsidRDefault="00453520" w:rsidP="001B4AB3">
      <w:pPr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</w:t>
      </w:r>
      <w:r w:rsidR="00024726" w:rsidRPr="001B4AB3">
        <w:rPr>
          <w:rFonts w:ascii="Times New Roman" w:hAnsi="Times New Roman" w:cs="Times New Roman"/>
          <w:sz w:val="24"/>
          <w:szCs w:val="24"/>
        </w:rPr>
        <w:t>ferta musi b</w:t>
      </w:r>
      <w:r w:rsidRPr="001B4AB3">
        <w:rPr>
          <w:rFonts w:ascii="Times New Roman" w:hAnsi="Times New Roman" w:cs="Times New Roman"/>
          <w:sz w:val="24"/>
          <w:szCs w:val="24"/>
        </w:rPr>
        <w:t>yć sporządzona w języku polskim oraz</w:t>
      </w:r>
      <w:r w:rsidR="00024726" w:rsidRPr="001B4AB3">
        <w:rPr>
          <w:rFonts w:ascii="Times New Roman" w:hAnsi="Times New Roman" w:cs="Times New Roman"/>
          <w:sz w:val="24"/>
          <w:szCs w:val="24"/>
        </w:rPr>
        <w:t xml:space="preserve"> musi być czytelna.</w:t>
      </w:r>
    </w:p>
    <w:p w:rsidR="00826ED2" w:rsidRPr="001B4AB3" w:rsidRDefault="00826ED2" w:rsidP="001B4AB3">
      <w:pPr>
        <w:spacing w:after="0"/>
        <w:jc w:val="both"/>
        <w:rPr>
          <w:rFonts w:ascii="Times New Roman" w:hAnsi="Times New Roman" w:cs="Times New Roman"/>
          <w:sz w:val="24"/>
        </w:rPr>
      </w:pPr>
      <w:r w:rsidRPr="001B4AB3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826ED2" w:rsidRPr="001B4AB3" w:rsidRDefault="00826ED2" w:rsidP="001B4AB3">
      <w:pPr>
        <w:spacing w:after="0"/>
        <w:jc w:val="both"/>
        <w:rPr>
          <w:rFonts w:ascii="Times New Roman" w:hAnsi="Times New Roman" w:cs="Times New Roman"/>
          <w:sz w:val="24"/>
        </w:rPr>
      </w:pPr>
      <w:r w:rsidRPr="001B4AB3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6D19E5" w:rsidRPr="001B4AB3" w:rsidRDefault="006D19E5" w:rsidP="001B4AB3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b/>
          <w:sz w:val="24"/>
          <w:szCs w:val="24"/>
        </w:rPr>
        <w:t>Oferta musi zostać podpisana przez osobę umocowaną do reprezentowania Wykonawcy.</w:t>
      </w:r>
    </w:p>
    <w:p w:rsidR="00D44D57" w:rsidRPr="001B4AB3" w:rsidRDefault="00D44D57" w:rsidP="001B4AB3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D44D57" w:rsidRPr="001B4AB3" w:rsidRDefault="00D44D57" w:rsidP="001B4AB3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D44D57" w:rsidRPr="001B4AB3" w:rsidRDefault="00D44D57" w:rsidP="001B4AB3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D44D57" w:rsidRPr="001B4AB3" w:rsidRDefault="00D44D57" w:rsidP="001B4AB3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D30FFE" w:rsidRPr="001B4AB3" w:rsidRDefault="00D44D57" w:rsidP="001B4AB3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4AB3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7B00A9" w:rsidRPr="001B4AB3" w:rsidRDefault="00DA3368" w:rsidP="001B4A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V.</w:t>
      </w:r>
      <w:r w:rsidRPr="001B4AB3">
        <w:rPr>
          <w:rFonts w:ascii="Times New Roman" w:hAnsi="Times New Roman" w:cs="Times New Roman"/>
          <w:sz w:val="24"/>
          <w:szCs w:val="24"/>
        </w:rPr>
        <w:t xml:space="preserve"> </w:t>
      </w:r>
      <w:r w:rsidR="002E05A1" w:rsidRPr="001B4AB3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2E05A1" w:rsidRPr="001B4AB3" w:rsidRDefault="00410481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1. </w:t>
      </w:r>
      <w:r w:rsidR="002E05A1" w:rsidRPr="001B4AB3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="002E05A1" w:rsidRPr="001B4AB3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2E05A1" w:rsidRPr="001B4AB3" w:rsidRDefault="002E05A1" w:rsidP="001B4AB3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2E05A1" w:rsidRPr="001B4AB3" w:rsidRDefault="002E05A1" w:rsidP="001B4AB3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05A1" w:rsidRPr="001B4AB3" w:rsidRDefault="002E05A1" w:rsidP="001B4AB3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1B4AB3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="00A9032E" w:rsidRPr="001B4AB3">
        <w:rPr>
          <w:rFonts w:ascii="Times New Roman" w:hAnsi="Times New Roman" w:cs="Times New Roman"/>
          <w:sz w:val="24"/>
          <w:szCs w:val="24"/>
        </w:rPr>
        <w:br/>
      </w:r>
      <w:r w:rsidRPr="001B4AB3">
        <w:rPr>
          <w:rFonts w:ascii="Times New Roman" w:hAnsi="Times New Roman" w:cs="Times New Roman"/>
          <w:sz w:val="24"/>
          <w:szCs w:val="24"/>
        </w:rPr>
        <w:t>do ceny najkorzystniejszej oferty;</w:t>
      </w:r>
    </w:p>
    <w:p w:rsidR="002E05A1" w:rsidRPr="001B4AB3" w:rsidRDefault="002E05A1" w:rsidP="001B4AB3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="00A9032E" w:rsidRPr="001B4AB3">
        <w:rPr>
          <w:rFonts w:ascii="Times New Roman" w:hAnsi="Times New Roman" w:cs="Times New Roman"/>
          <w:sz w:val="24"/>
          <w:szCs w:val="24"/>
        </w:rPr>
        <w:br/>
      </w:r>
      <w:r w:rsidR="00410481" w:rsidRPr="001B4AB3">
        <w:rPr>
          <w:rFonts w:ascii="Times New Roman" w:hAnsi="Times New Roman" w:cs="Times New Roman"/>
          <w:sz w:val="24"/>
          <w:szCs w:val="24"/>
        </w:rPr>
        <w:t>mu przyznane.</w:t>
      </w:r>
    </w:p>
    <w:p w:rsidR="00410481" w:rsidRPr="001B4AB3" w:rsidRDefault="00410481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2. Niniejsze ogłoszenie o zamówieniu nie stanowi zobowiązania Podkarpackiego Urzędu Wojewódzkiego do zawarcia umowy. </w:t>
      </w:r>
    </w:p>
    <w:p w:rsidR="00453520" w:rsidRPr="001B4AB3" w:rsidRDefault="00453520" w:rsidP="001B4A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VI. WYKLUCZENIE Z POSTĘPOWANIA</w:t>
      </w:r>
    </w:p>
    <w:p w:rsidR="00453520" w:rsidRPr="001B4AB3" w:rsidRDefault="00453520" w:rsidP="001B4A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(Dz.U. z 2023 r. poz. 1497), zwana dalej „ustawą sankcyjną” z postępowania o udzielenie zamówienia publicznego prowadzonego </w:t>
      </w:r>
      <w:r w:rsidRPr="001B4AB3">
        <w:rPr>
          <w:rFonts w:ascii="Times New Roman" w:hAnsi="Times New Roman" w:cs="Times New Roman"/>
          <w:sz w:val="24"/>
          <w:szCs w:val="24"/>
        </w:rPr>
        <w:br/>
        <w:t xml:space="preserve">na podstawie ustawy </w:t>
      </w:r>
      <w:proofErr w:type="spellStart"/>
      <w:r w:rsidRPr="001B4A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B4AB3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:rsidR="00453520" w:rsidRPr="001B4AB3" w:rsidRDefault="00453520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1) wykonawcę oraz uczestnika konkursu wymienionego w wykazach określonych </w:t>
      </w:r>
      <w:r w:rsidRPr="001B4AB3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1B4AB3">
        <w:rPr>
          <w:rFonts w:ascii="Times New Roman" w:hAnsi="Times New Roman" w:cs="Times New Roman"/>
          <w:sz w:val="24"/>
          <w:szCs w:val="24"/>
        </w:rPr>
        <w:br/>
        <w:t>o którym mowa w art. 1 pkt 3 ustawy sankcyjnej;</w:t>
      </w:r>
    </w:p>
    <w:p w:rsidR="00453520" w:rsidRPr="001B4AB3" w:rsidRDefault="00453520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2) wykonawcę oraz uczestnika konkursu, którego beneficjentem rzeczywistym </w:t>
      </w:r>
      <w:r w:rsidRPr="001B4AB3">
        <w:rPr>
          <w:rFonts w:ascii="Times New Roman" w:hAnsi="Times New Roman" w:cs="Times New Roman"/>
          <w:sz w:val="24"/>
          <w:szCs w:val="24"/>
        </w:rPr>
        <w:br/>
        <w:t>w rozumieniu ustawy z dnia 1 marca 2018 r. o przeciwdziałaniu praniu pieniędzy oraz finansowaniu terroryzmu (Dz. U. z 202</w:t>
      </w:r>
      <w:r w:rsidR="00F32E8E" w:rsidRPr="001B4AB3">
        <w:rPr>
          <w:rFonts w:ascii="Times New Roman" w:hAnsi="Times New Roman" w:cs="Times New Roman"/>
          <w:sz w:val="24"/>
          <w:szCs w:val="24"/>
        </w:rPr>
        <w:t>3</w:t>
      </w:r>
      <w:r w:rsidRPr="001B4AB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2E8E" w:rsidRPr="001B4AB3">
        <w:rPr>
          <w:rFonts w:ascii="Times New Roman" w:hAnsi="Times New Roman" w:cs="Times New Roman"/>
          <w:sz w:val="24"/>
          <w:szCs w:val="24"/>
        </w:rPr>
        <w:t>1124</w:t>
      </w:r>
      <w:r w:rsidRPr="001B4AB3">
        <w:rPr>
          <w:rFonts w:ascii="Times New Roman" w:hAnsi="Times New Roman" w:cs="Times New Roman"/>
          <w:sz w:val="24"/>
          <w:szCs w:val="24"/>
        </w:rPr>
        <w:t xml:space="preserve">) jest osoba wymieniona </w:t>
      </w:r>
      <w:r w:rsidRPr="001B4AB3">
        <w:rPr>
          <w:rFonts w:ascii="Times New Roman" w:hAnsi="Times New Roman" w:cs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1B4AB3">
        <w:rPr>
          <w:rFonts w:ascii="Times New Roman" w:hAnsi="Times New Roman" w:cs="Times New Roman"/>
          <w:sz w:val="24"/>
          <w:szCs w:val="24"/>
        </w:rPr>
        <w:br/>
        <w:t>o zastosowaniu środka, o którym mowa w art. 1 pkt 3 ustawy sankcyjnej;</w:t>
      </w:r>
    </w:p>
    <w:p w:rsidR="00453520" w:rsidRPr="001B4AB3" w:rsidRDefault="00453520" w:rsidP="001B4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lastRenderedPageBreak/>
        <w:t xml:space="preserve">3) wykonawcę oraz uczestnika konkursu, którego jednostką dominującą w rozumieniu art. 3 ust. 1 pkt 37 ustawy z dnia 29 września 1994 r. o rachunkowości (Dz. U. z </w:t>
      </w:r>
      <w:r w:rsidR="00F32E8E" w:rsidRPr="001B4AB3">
        <w:rPr>
          <w:rFonts w:ascii="Times New Roman" w:hAnsi="Times New Roman" w:cs="Times New Roman"/>
          <w:sz w:val="24"/>
          <w:szCs w:val="24"/>
        </w:rPr>
        <w:t xml:space="preserve">2023 r. poz. 120 </w:t>
      </w:r>
      <w:r w:rsidRPr="001B4AB3">
        <w:rPr>
          <w:rFonts w:ascii="Times New Roman" w:hAnsi="Times New Roman" w:cs="Times New Roman"/>
          <w:sz w:val="24"/>
          <w:szCs w:val="24"/>
        </w:rPr>
        <w:t xml:space="preserve">), jest podmiot wymieniony w wykazach określonych w rozporządzeniu 765/2006 </w:t>
      </w:r>
      <w:r w:rsidRPr="001B4AB3">
        <w:rPr>
          <w:rFonts w:ascii="Times New Roman" w:hAnsi="Times New Roman" w:cs="Times New Roman"/>
          <w:sz w:val="24"/>
          <w:szCs w:val="24"/>
        </w:rPr>
        <w:br/>
        <w:t xml:space="preserve">i rozporządzeniu 269/2014 albo wpisany na listę lub będący taką jednostką dominującą </w:t>
      </w:r>
      <w:r w:rsidRPr="001B4AB3">
        <w:rPr>
          <w:rFonts w:ascii="Times New Roman" w:hAnsi="Times New Roman" w:cs="Times New Roman"/>
          <w:sz w:val="24"/>
          <w:szCs w:val="24"/>
        </w:rPr>
        <w:br/>
        <w:t>od dnia 24 lutego 2022 r., o ile został wpisany na listę na podstawie decyzji w sprawie wpisu na listę rozstrzygającej o zastosowaniu środka, o którym mowa w art. 1 pkt 3 ustawy sankcyjnej.</w:t>
      </w:r>
    </w:p>
    <w:p w:rsidR="00453520" w:rsidRPr="001B4AB3" w:rsidRDefault="00453520" w:rsidP="001B4AB3">
      <w:pPr>
        <w:tabs>
          <w:tab w:val="left" w:pos="426"/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1B4AB3">
        <w:rPr>
          <w:rFonts w:ascii="Times New Roman" w:hAnsi="Times New Roman" w:cs="Times New Roman"/>
          <w:bCs/>
          <w:sz w:val="24"/>
        </w:rPr>
        <w:tab/>
        <w:t xml:space="preserve">Ustawa sankcyjna przewiduje również karę pieniężną nakładaną na osoby lub podmioty podlegające wykluczeniu na podstawie art. 7 ust. 1 ustawy sankcyjnej, które w okresie tego wykluczenia ubiegają się o udzielenie zamówienia publicznego lub biorą udział </w:t>
      </w:r>
      <w:r w:rsidRPr="001B4AB3">
        <w:rPr>
          <w:rFonts w:ascii="Times New Roman" w:hAnsi="Times New Roman" w:cs="Times New Roman"/>
          <w:bCs/>
          <w:sz w:val="24"/>
        </w:rPr>
        <w:br/>
        <w:t xml:space="preserve">w postępowaniu o udzielenie zamówienia publicznego. Przy czym, przez ubieganie się </w:t>
      </w:r>
      <w:r w:rsidRPr="001B4AB3">
        <w:rPr>
          <w:rFonts w:ascii="Times New Roman" w:hAnsi="Times New Roman" w:cs="Times New Roman"/>
          <w:bCs/>
          <w:sz w:val="24"/>
        </w:rPr>
        <w:br/>
        <w:t xml:space="preserve">o udzielenie zamówienia publicznego rozumie się odpowiednio złożenie wniosku </w:t>
      </w:r>
      <w:r w:rsidRPr="001B4AB3">
        <w:rPr>
          <w:rFonts w:ascii="Times New Roman" w:hAnsi="Times New Roman" w:cs="Times New Roman"/>
          <w:bCs/>
          <w:sz w:val="24"/>
        </w:rPr>
        <w:br/>
        <w:t>o dopuszczenie do udziału w postępowaniu o udzielenie zamówienia publicznego, złożenie oferty lub przystąpienie do negocjacji.</w:t>
      </w:r>
    </w:p>
    <w:p w:rsidR="00397CFB" w:rsidRPr="001B4AB3" w:rsidRDefault="007B00A9" w:rsidP="001B4A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V</w:t>
      </w:r>
      <w:r w:rsidR="00453520" w:rsidRPr="001B4AB3">
        <w:rPr>
          <w:rFonts w:ascii="Times New Roman" w:hAnsi="Times New Roman" w:cs="Times New Roman"/>
          <w:b/>
          <w:sz w:val="24"/>
          <w:szCs w:val="24"/>
        </w:rPr>
        <w:t>I</w:t>
      </w:r>
      <w:r w:rsidRPr="001B4AB3">
        <w:rPr>
          <w:rFonts w:ascii="Times New Roman" w:hAnsi="Times New Roman" w:cs="Times New Roman"/>
          <w:b/>
          <w:sz w:val="24"/>
          <w:szCs w:val="24"/>
        </w:rPr>
        <w:t>I.</w:t>
      </w:r>
      <w:r w:rsidRPr="001B4AB3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1B4AB3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410481" w:rsidRPr="001B4AB3" w:rsidRDefault="00410481" w:rsidP="001B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Dodatkowych informacji udziela p. Anna Ozon – kierownik oddziału w Wydziale Polityki Społecznej PUW</w:t>
      </w:r>
    </w:p>
    <w:p w:rsidR="00410481" w:rsidRPr="001B4AB3" w:rsidRDefault="00410481" w:rsidP="001B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tel. (17) 8671602</w:t>
      </w:r>
    </w:p>
    <w:p w:rsidR="00410481" w:rsidRPr="001B4AB3" w:rsidRDefault="00410481" w:rsidP="00410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1B4AB3">
          <w:rPr>
            <w:rStyle w:val="Hipercze"/>
            <w:rFonts w:ascii="Times New Roman" w:hAnsi="Times New Roman" w:cs="Times New Roman"/>
            <w:sz w:val="24"/>
            <w:szCs w:val="24"/>
          </w:rPr>
          <w:t>aozon@rzeszow.uw.gov.pl</w:t>
        </w:r>
      </w:hyperlink>
    </w:p>
    <w:p w:rsidR="00DA3368" w:rsidRPr="001B4AB3" w:rsidRDefault="00397CFB" w:rsidP="00410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VI</w:t>
      </w:r>
      <w:r w:rsidR="00A9032E" w:rsidRPr="001B4AB3">
        <w:rPr>
          <w:rFonts w:ascii="Times New Roman" w:hAnsi="Times New Roman" w:cs="Times New Roman"/>
          <w:b/>
          <w:sz w:val="24"/>
          <w:szCs w:val="24"/>
        </w:rPr>
        <w:t>I</w:t>
      </w:r>
      <w:r w:rsidRPr="001B4A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368" w:rsidRPr="001B4AB3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410481" w:rsidRPr="001B4AB3" w:rsidRDefault="00410481" w:rsidP="00410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3E181B" w:rsidRPr="001B4AB3" w:rsidRDefault="003E181B" w:rsidP="00103D4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32F4F" w:rsidRPr="001B4AB3" w:rsidRDefault="00832F4F" w:rsidP="001B4AB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AB3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832F4F" w:rsidRPr="001B4AB3" w:rsidRDefault="00832F4F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Formularz oferty – </w:t>
      </w:r>
      <w:r w:rsidRPr="001B4AB3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832F4F" w:rsidRPr="001B4AB3" w:rsidRDefault="00924256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opis przedmiotu zamówienia - biurko</w:t>
      </w:r>
      <w:r w:rsidR="00832F4F" w:rsidRPr="001B4AB3">
        <w:rPr>
          <w:rFonts w:ascii="Times New Roman" w:hAnsi="Times New Roman" w:cs="Times New Roman"/>
          <w:sz w:val="24"/>
          <w:szCs w:val="24"/>
        </w:rPr>
        <w:t xml:space="preserve"> – </w:t>
      </w:r>
      <w:r w:rsidR="00832F4F" w:rsidRPr="001B4AB3">
        <w:rPr>
          <w:rFonts w:ascii="Times New Roman" w:hAnsi="Times New Roman" w:cs="Times New Roman"/>
          <w:b/>
          <w:sz w:val="24"/>
          <w:szCs w:val="24"/>
        </w:rPr>
        <w:t>załącznik nr 2,</w:t>
      </w:r>
    </w:p>
    <w:p w:rsidR="00832F4F" w:rsidRPr="001B4AB3" w:rsidRDefault="00924256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>opis przedmiotu zamówienia wraz ze zdjęciem poglądowym – krzesło obrotowe -</w:t>
      </w:r>
      <w:r w:rsidR="00832F4F" w:rsidRPr="001B4AB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1B4AB3">
        <w:rPr>
          <w:rFonts w:ascii="Times New Roman" w:hAnsi="Times New Roman" w:cs="Times New Roman"/>
          <w:sz w:val="24"/>
          <w:szCs w:val="24"/>
        </w:rPr>
        <w:t>,</w:t>
      </w:r>
    </w:p>
    <w:p w:rsidR="00D30FFE" w:rsidRPr="001B4AB3" w:rsidRDefault="00D30FFE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projekt umowy na dostawę </w:t>
      </w:r>
      <w:r w:rsidR="001B4AB3" w:rsidRPr="001B4AB3">
        <w:rPr>
          <w:rFonts w:ascii="Times New Roman" w:hAnsi="Times New Roman" w:cs="Times New Roman"/>
          <w:sz w:val="24"/>
          <w:szCs w:val="24"/>
        </w:rPr>
        <w:t xml:space="preserve">biurek </w:t>
      </w:r>
      <w:r w:rsidRPr="001B4AB3">
        <w:rPr>
          <w:rFonts w:ascii="Times New Roman" w:hAnsi="Times New Roman" w:cs="Times New Roman"/>
          <w:sz w:val="24"/>
          <w:szCs w:val="24"/>
        </w:rPr>
        <w:t xml:space="preserve">– </w:t>
      </w:r>
      <w:r w:rsidRPr="001B4AB3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1B4AB3">
        <w:rPr>
          <w:rFonts w:ascii="Times New Roman" w:hAnsi="Times New Roman" w:cs="Times New Roman"/>
          <w:sz w:val="24"/>
          <w:szCs w:val="24"/>
        </w:rPr>
        <w:t>,</w:t>
      </w:r>
    </w:p>
    <w:p w:rsidR="001B4AB3" w:rsidRPr="001B4AB3" w:rsidRDefault="001B4AB3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projekt umowy na dostawę krzeseł obrotowych – </w:t>
      </w:r>
      <w:r w:rsidRPr="001B4AB3">
        <w:rPr>
          <w:rFonts w:ascii="Times New Roman" w:hAnsi="Times New Roman" w:cs="Times New Roman"/>
          <w:b/>
          <w:sz w:val="24"/>
          <w:szCs w:val="24"/>
        </w:rPr>
        <w:t>załącznik nr 5,</w:t>
      </w:r>
    </w:p>
    <w:p w:rsidR="00924256" w:rsidRPr="001B4AB3" w:rsidRDefault="00924256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Pr="001B4AB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B4AB3" w:rsidRPr="001B4AB3">
        <w:rPr>
          <w:rFonts w:ascii="Times New Roman" w:hAnsi="Times New Roman" w:cs="Times New Roman"/>
          <w:b/>
          <w:sz w:val="24"/>
          <w:szCs w:val="24"/>
        </w:rPr>
        <w:t>6</w:t>
      </w:r>
      <w:r w:rsidRPr="001B4AB3">
        <w:rPr>
          <w:rFonts w:ascii="Times New Roman" w:hAnsi="Times New Roman" w:cs="Times New Roman"/>
          <w:b/>
          <w:sz w:val="24"/>
          <w:szCs w:val="24"/>
        </w:rPr>
        <w:t>,</w:t>
      </w:r>
    </w:p>
    <w:p w:rsidR="00924256" w:rsidRPr="001B4AB3" w:rsidRDefault="00453520" w:rsidP="001B4AB3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sz w:val="24"/>
          <w:szCs w:val="24"/>
        </w:rPr>
        <w:t xml:space="preserve">wzór protokołu odbioru końcowego – </w:t>
      </w:r>
      <w:r w:rsidRPr="001B4AB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B4AB3" w:rsidRPr="001B4AB3">
        <w:rPr>
          <w:rFonts w:ascii="Times New Roman" w:hAnsi="Times New Roman" w:cs="Times New Roman"/>
          <w:b/>
          <w:sz w:val="24"/>
          <w:szCs w:val="24"/>
        </w:rPr>
        <w:t>7</w:t>
      </w:r>
      <w:r w:rsidRPr="001B4AB3">
        <w:rPr>
          <w:rFonts w:ascii="Times New Roman" w:hAnsi="Times New Roman" w:cs="Times New Roman"/>
          <w:b/>
          <w:sz w:val="24"/>
          <w:szCs w:val="24"/>
        </w:rPr>
        <w:t>.</w:t>
      </w:r>
    </w:p>
    <w:p w:rsidR="00453520" w:rsidRPr="001B4AB3" w:rsidRDefault="00453520" w:rsidP="001B4A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53520" w:rsidRPr="001B4AB3" w:rsidRDefault="00453520" w:rsidP="001B4AB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B4AB3" w:rsidRPr="001B4AB3" w:rsidRDefault="001B4AB3" w:rsidP="001B4AB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DYREKTOR GENERALNY </w:t>
      </w:r>
    </w:p>
    <w:p w:rsidR="001B4AB3" w:rsidRPr="001B4AB3" w:rsidRDefault="001B4AB3" w:rsidP="001B4AB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URZĘDU</w:t>
      </w:r>
    </w:p>
    <w:p w:rsidR="001B4AB3" w:rsidRPr="001B4AB3" w:rsidRDefault="001B4AB3" w:rsidP="001B4AB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>( - )</w:t>
      </w:r>
    </w:p>
    <w:p w:rsidR="001B4AB3" w:rsidRPr="001B4AB3" w:rsidRDefault="001B4AB3" w:rsidP="001B4AB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3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1B4AB3"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1B4AB3" w:rsidRPr="001B4AB3" w:rsidRDefault="001B4AB3" w:rsidP="001B4AB3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4AB3">
        <w:rPr>
          <w:rFonts w:ascii="Times New Roman" w:hAnsi="Times New Roman" w:cs="Times New Roman"/>
          <w:sz w:val="20"/>
          <w:szCs w:val="20"/>
        </w:rPr>
        <w:t>(Podpisane bezpiecznym podpisem elektronicznym)</w:t>
      </w:r>
    </w:p>
    <w:p w:rsidR="001B4AB3" w:rsidRPr="001B4AB3" w:rsidRDefault="001B4AB3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B4AB3" w:rsidRPr="001B4AB3" w:rsidRDefault="001B4AB3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B4AB3" w:rsidRPr="001B4AB3" w:rsidRDefault="001B4AB3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B4AB3" w:rsidRPr="001B4AB3" w:rsidRDefault="001B4AB3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B4AB3" w:rsidRPr="001B4AB3" w:rsidRDefault="001B4AB3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E181B" w:rsidRPr="001B4AB3" w:rsidRDefault="003E181B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B4AB3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1B4AB3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797265" w:rsidRPr="001B4AB3" w:rsidRDefault="00797265" w:rsidP="00924256">
      <w:pPr>
        <w:rPr>
          <w:rFonts w:ascii="Times New Roman" w:hAnsi="Times New Roman" w:cs="Times New Roman"/>
          <w:sz w:val="24"/>
          <w:szCs w:val="24"/>
        </w:rPr>
      </w:pPr>
    </w:p>
    <w:sectPr w:rsidR="00797265" w:rsidRPr="001B4AB3" w:rsidSect="001B4AB3">
      <w:footerReference w:type="default" r:id="rId9"/>
      <w:footerReference w:type="first" r:id="rId10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7F" w:rsidRDefault="007D047F" w:rsidP="00096F69">
      <w:pPr>
        <w:spacing w:after="0" w:line="240" w:lineRule="auto"/>
      </w:pPr>
      <w:r>
        <w:separator/>
      </w:r>
    </w:p>
  </w:endnote>
  <w:endnote w:type="continuationSeparator" w:id="0">
    <w:p w:rsidR="007D047F" w:rsidRDefault="007D047F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 w:rsidP="00122FAC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B167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B167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7F" w:rsidRDefault="007D047F" w:rsidP="00096F69">
      <w:pPr>
        <w:spacing w:after="0" w:line="240" w:lineRule="auto"/>
      </w:pPr>
      <w:r>
        <w:separator/>
      </w:r>
    </w:p>
  </w:footnote>
  <w:footnote w:type="continuationSeparator" w:id="0">
    <w:p w:rsidR="007D047F" w:rsidRDefault="007D047F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591C20"/>
    <w:multiLevelType w:val="multilevel"/>
    <w:tmpl w:val="6DEEDC8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8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4726"/>
    <w:rsid w:val="00025CE3"/>
    <w:rsid w:val="00096F69"/>
    <w:rsid w:val="000A74F5"/>
    <w:rsid w:val="000C4369"/>
    <w:rsid w:val="000E14F1"/>
    <w:rsid w:val="000F3984"/>
    <w:rsid w:val="000F7D9E"/>
    <w:rsid w:val="00102C6E"/>
    <w:rsid w:val="00103D4B"/>
    <w:rsid w:val="00122FAC"/>
    <w:rsid w:val="00123E2F"/>
    <w:rsid w:val="00131CC4"/>
    <w:rsid w:val="00177D6F"/>
    <w:rsid w:val="00190A66"/>
    <w:rsid w:val="001B4AB3"/>
    <w:rsid w:val="001C4CC3"/>
    <w:rsid w:val="001C7F15"/>
    <w:rsid w:val="001E36D3"/>
    <w:rsid w:val="002453B3"/>
    <w:rsid w:val="00250A30"/>
    <w:rsid w:val="00275659"/>
    <w:rsid w:val="00280FE4"/>
    <w:rsid w:val="002C18D6"/>
    <w:rsid w:val="002C7A56"/>
    <w:rsid w:val="002E05A1"/>
    <w:rsid w:val="00317C47"/>
    <w:rsid w:val="0032083C"/>
    <w:rsid w:val="003429FE"/>
    <w:rsid w:val="003618F4"/>
    <w:rsid w:val="003707C1"/>
    <w:rsid w:val="00370D5B"/>
    <w:rsid w:val="00372AA7"/>
    <w:rsid w:val="00397CFB"/>
    <w:rsid w:val="003E181B"/>
    <w:rsid w:val="003F6126"/>
    <w:rsid w:val="00410481"/>
    <w:rsid w:val="00426474"/>
    <w:rsid w:val="00441375"/>
    <w:rsid w:val="00446E9C"/>
    <w:rsid w:val="0044777C"/>
    <w:rsid w:val="00453520"/>
    <w:rsid w:val="00454488"/>
    <w:rsid w:val="00460899"/>
    <w:rsid w:val="004A4E3D"/>
    <w:rsid w:val="004A7E76"/>
    <w:rsid w:val="004D6A35"/>
    <w:rsid w:val="005162B5"/>
    <w:rsid w:val="00517B1E"/>
    <w:rsid w:val="00582B85"/>
    <w:rsid w:val="00635E9B"/>
    <w:rsid w:val="00646DF0"/>
    <w:rsid w:val="00664484"/>
    <w:rsid w:val="006D19E5"/>
    <w:rsid w:val="006D4482"/>
    <w:rsid w:val="006E5073"/>
    <w:rsid w:val="006F04B6"/>
    <w:rsid w:val="00732DFE"/>
    <w:rsid w:val="007454B8"/>
    <w:rsid w:val="00753A59"/>
    <w:rsid w:val="00756730"/>
    <w:rsid w:val="007723AE"/>
    <w:rsid w:val="00797265"/>
    <w:rsid w:val="007B00A9"/>
    <w:rsid w:val="007D047F"/>
    <w:rsid w:val="007E44D8"/>
    <w:rsid w:val="00822148"/>
    <w:rsid w:val="008239CC"/>
    <w:rsid w:val="00825BA2"/>
    <w:rsid w:val="00826ED2"/>
    <w:rsid w:val="00832F4F"/>
    <w:rsid w:val="0083408A"/>
    <w:rsid w:val="00881AC9"/>
    <w:rsid w:val="008A36C3"/>
    <w:rsid w:val="008D5E74"/>
    <w:rsid w:val="008D7360"/>
    <w:rsid w:val="008F23F5"/>
    <w:rsid w:val="008F27C5"/>
    <w:rsid w:val="009002E2"/>
    <w:rsid w:val="009239B1"/>
    <w:rsid w:val="00924256"/>
    <w:rsid w:val="009E7814"/>
    <w:rsid w:val="00A11D06"/>
    <w:rsid w:val="00A12FE8"/>
    <w:rsid w:val="00A86400"/>
    <w:rsid w:val="00A86506"/>
    <w:rsid w:val="00A8713D"/>
    <w:rsid w:val="00A87635"/>
    <w:rsid w:val="00A9032E"/>
    <w:rsid w:val="00AB167E"/>
    <w:rsid w:val="00AC5750"/>
    <w:rsid w:val="00AE2627"/>
    <w:rsid w:val="00AE42FE"/>
    <w:rsid w:val="00AE45FC"/>
    <w:rsid w:val="00AF01AA"/>
    <w:rsid w:val="00AF40A9"/>
    <w:rsid w:val="00AF7ADD"/>
    <w:rsid w:val="00B02C30"/>
    <w:rsid w:val="00B15D35"/>
    <w:rsid w:val="00B26F33"/>
    <w:rsid w:val="00B3052E"/>
    <w:rsid w:val="00B81BB6"/>
    <w:rsid w:val="00B921FA"/>
    <w:rsid w:val="00B92E3A"/>
    <w:rsid w:val="00BB01E9"/>
    <w:rsid w:val="00BC6FFF"/>
    <w:rsid w:val="00C10658"/>
    <w:rsid w:val="00C22075"/>
    <w:rsid w:val="00C36848"/>
    <w:rsid w:val="00C57152"/>
    <w:rsid w:val="00CA52F7"/>
    <w:rsid w:val="00CF08CF"/>
    <w:rsid w:val="00D157AB"/>
    <w:rsid w:val="00D30FFE"/>
    <w:rsid w:val="00D44D57"/>
    <w:rsid w:val="00D87584"/>
    <w:rsid w:val="00D90796"/>
    <w:rsid w:val="00DA01DC"/>
    <w:rsid w:val="00DA3368"/>
    <w:rsid w:val="00DA5A6D"/>
    <w:rsid w:val="00DC2769"/>
    <w:rsid w:val="00DF73E3"/>
    <w:rsid w:val="00E20E61"/>
    <w:rsid w:val="00E3299D"/>
    <w:rsid w:val="00E41145"/>
    <w:rsid w:val="00E5634E"/>
    <w:rsid w:val="00EC398C"/>
    <w:rsid w:val="00ED6D86"/>
    <w:rsid w:val="00ED781E"/>
    <w:rsid w:val="00EE26A3"/>
    <w:rsid w:val="00F24261"/>
    <w:rsid w:val="00F32E8E"/>
    <w:rsid w:val="00F43333"/>
    <w:rsid w:val="00F44E45"/>
    <w:rsid w:val="00FE0FB1"/>
    <w:rsid w:val="00FE1A3A"/>
    <w:rsid w:val="00FE3AFF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F39E2E-59FA-4BCD-8E59-BC1B2458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61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7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zon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42F5-FCCD-492B-B160-94277654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2021-01-05T12:21:00Z</cp:lastPrinted>
  <dcterms:created xsi:type="dcterms:W3CDTF">2023-09-27T12:23:00Z</dcterms:created>
  <dcterms:modified xsi:type="dcterms:W3CDTF">2023-09-27T12:23:00Z</dcterms:modified>
</cp:coreProperties>
</file>