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818" w:rsidP="004A7765" w:rsidRDefault="004A7765" w14:paraId="025FB715" w14:textId="5251479C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2025-03-19</w:t>
      </w:r>
      <w:r w:rsidR="007863A9">
        <w:rPr>
          <w:rFonts w:cs="Arial"/>
        </w:rPr>
        <w:fldChar w:fldCharType="end"/>
      </w:r>
    </w:p>
    <w:p w:rsidR="004A7765" w:rsidP="004A7765" w:rsidRDefault="007863A9" w14:paraId="2CFF46B2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 w:rsidR="002708A8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e10002b8d0244cb8"/>
          </v:shape>
        </w:pict>
      </w:r>
    </w:p>
    <w:p w:rsidR="004A7765" w:rsidP="004A7765" w:rsidRDefault="00790818" w14:paraId="5847D8A2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KL-25-05979</w:t>
      </w:r>
      <w:r w:rsidR="007863A9">
        <w:rPr>
          <w:rFonts w:cs="Arial"/>
        </w:rPr>
        <w:fldChar w:fldCharType="end"/>
      </w:r>
    </w:p>
    <w:p w:rsidR="00F2652B" w:rsidP="00F2652B" w:rsidRDefault="00790818" w14:paraId="574E91A5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KL-POR-A.213.53.2025.3</w:t>
      </w:r>
      <w:r w:rsidR="007863A9">
        <w:rPr>
          <w:rFonts w:cs="Arial"/>
        </w:rPr>
        <w:fldChar w:fldCharType="end"/>
      </w:r>
    </w:p>
    <w:p w:rsidR="0061037B" w:rsidP="00F2652B" w:rsidRDefault="0061037B" w14:paraId="7C365C20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P="00F2652B" w:rsidRDefault="0061037B" w14:paraId="4C793B20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8251BD" w:rsidP="008251BD" w:rsidRDefault="008251BD" w14:paraId="5D420D7B" w14:textId="77777777">
      <w:pPr>
        <w:tabs>
          <w:tab w:val="right" w:pos="8789"/>
        </w:tabs>
        <w:spacing w:after="0" w:line="240" w:lineRule="auto"/>
        <w:ind w:firstLine="0"/>
        <w:jc w:val="center"/>
        <w:rPr>
          <w:rFonts w:cs="Arial"/>
          <w:b/>
        </w:rPr>
      </w:pPr>
      <w:r>
        <w:rPr>
          <w:rFonts w:cs="Arial"/>
          <w:b/>
        </w:rPr>
        <w:t>Zapytanie ofertowe</w:t>
      </w:r>
    </w:p>
    <w:p w:rsidR="008251BD" w:rsidP="008251BD" w:rsidRDefault="008251BD" w14:paraId="4A0C10F5" w14:textId="77777777">
      <w:pPr>
        <w:pStyle w:val="Standard"/>
        <w:rPr>
          <w:rFonts w:cs="Arial"/>
          <w:b/>
          <w:sz w:val="20"/>
          <w:szCs w:val="20"/>
          <w:u w:val="single"/>
        </w:rPr>
      </w:pPr>
    </w:p>
    <w:p w:rsidR="008251BD" w:rsidP="008251BD" w:rsidRDefault="008251BD" w14:paraId="4BF368B6" w14:textId="77777777">
      <w:pPr>
        <w:pStyle w:val="Standard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Państwowa Inspekcja Pracy Okręgowy Inspektorat Pracy w Kielcach zaprasza do złożenia oferty  w postępowaniu wskazanym w art. 2 ust. 1 pkt 1 ustawy z dnia 11 września 2019 r. — Prawo zamówień publicznych pn.: </w:t>
      </w:r>
      <w:r>
        <w:rPr>
          <w:sz w:val="20"/>
          <w:szCs w:val="20"/>
        </w:rPr>
        <w:t>„</w:t>
      </w:r>
      <w:r>
        <w:rPr>
          <w:b/>
          <w:sz w:val="20"/>
          <w:szCs w:val="20"/>
        </w:rPr>
        <w:t xml:space="preserve">Kompleksowa usługa sprzedaży i dystrybucji energii elektrycznej </w:t>
      </w:r>
      <w:r>
        <w:rPr>
          <w:b/>
          <w:sz w:val="20"/>
          <w:szCs w:val="20"/>
        </w:rPr>
        <w:br/>
        <w:t>dla Państwowej Inspekcji Pracy Okręgowego Inspektoratu Pracy</w:t>
      </w:r>
      <w:r>
        <w:rPr>
          <w:rFonts w:cs="Arial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w Kielcach”</w:t>
      </w:r>
    </w:p>
    <w:p w:rsidR="008251BD" w:rsidP="008251BD" w:rsidRDefault="008251BD" w14:paraId="5404E28F" w14:textId="77777777">
      <w:pPr>
        <w:pStyle w:val="Standard"/>
        <w:ind w:firstLine="708"/>
        <w:rPr>
          <w:sz w:val="20"/>
          <w:szCs w:val="20"/>
        </w:rPr>
      </w:pPr>
    </w:p>
    <w:p w:rsidR="008251BD" w:rsidP="008251BD" w:rsidRDefault="008251BD" w14:paraId="5A747CFC" w14:textId="77777777">
      <w:pPr>
        <w:pStyle w:val="Standard"/>
        <w:numPr>
          <w:ilvl w:val="0"/>
          <w:numId w:val="1"/>
        </w:num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</w:t>
      </w:r>
    </w:p>
    <w:p w:rsidR="008251BD" w:rsidP="008251BD" w:rsidRDefault="008251BD" w14:paraId="41EBC51C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Państwowa Inspekcja Pracy Okręgowy Inspektorat Pracy w Kielcach</w:t>
      </w:r>
    </w:p>
    <w:p w:rsidR="008251BD" w:rsidP="008251BD" w:rsidRDefault="008251BD" w14:paraId="0CF59CCA" w14:textId="77777777">
      <w:pPr>
        <w:pStyle w:val="Standard"/>
        <w:tabs>
          <w:tab w:val="left" w:pos="284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Al. Tysiąclecia Państwa Polskiego 4, 25-314 Kielce, tel. (041) 343 82 76, fax (041) 340 32 01</w:t>
      </w:r>
    </w:p>
    <w:p w:rsidR="008251BD" w:rsidP="008251BD" w:rsidRDefault="008251BD" w14:paraId="458CAE26" w14:textId="77777777">
      <w:pPr>
        <w:pStyle w:val="Standard"/>
        <w:numPr>
          <w:ilvl w:val="0"/>
          <w:numId w:val="1"/>
        </w:numPr>
        <w:tabs>
          <w:tab w:val="left" w:pos="284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Opis przedmiotu zamówienia</w:t>
      </w:r>
    </w:p>
    <w:p w:rsidR="008251BD" w:rsidP="008251BD" w:rsidRDefault="008251BD" w14:paraId="4101CD8F" w14:textId="77777777">
      <w:pPr>
        <w:pStyle w:val="Standard"/>
        <w:numPr>
          <w:ilvl w:val="1"/>
          <w:numId w:val="1"/>
        </w:numPr>
        <w:rPr>
          <w:sz w:val="20"/>
          <w:szCs w:val="20"/>
        </w:rPr>
      </w:pPr>
      <w:r>
        <w:rPr>
          <w:rFonts w:cs="Arial"/>
          <w:sz w:val="20"/>
          <w:szCs w:val="20"/>
        </w:rPr>
        <w:t>Przedmiotem zamówienia jest umowa kompleksowa sprzedaży i dystrybucji dla Państwowej Inspekcji Pracy Okręgowego</w:t>
      </w:r>
      <w:r>
        <w:rPr>
          <w:sz w:val="20"/>
          <w:szCs w:val="20"/>
        </w:rPr>
        <w:t xml:space="preserve"> Inspektoratu Pracy w Kielcach w okresie od 1 kwietnia 2025 r. </w:t>
      </w:r>
      <w:r>
        <w:rPr>
          <w:sz w:val="20"/>
          <w:szCs w:val="20"/>
        </w:rPr>
        <w:br/>
        <w:t>do 31 marca 2026 r.</w:t>
      </w:r>
    </w:p>
    <w:p w:rsidR="008251BD" w:rsidP="008251BD" w:rsidRDefault="008251BD" w14:paraId="7D37B40C" w14:textId="77777777">
      <w:pPr>
        <w:pStyle w:val="Standard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Charakterystyka energetyczna odbioru energii elektrycznej dla 2 pkt. poboru;</w:t>
      </w:r>
    </w:p>
    <w:p w:rsidR="008251BD" w:rsidP="008251BD" w:rsidRDefault="008251BD" w14:paraId="5D032D0A" w14:textId="77777777">
      <w:pPr>
        <w:pStyle w:val="Default"/>
        <w:numPr>
          <w:ilvl w:val="2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Moc umowna dla punktu poboru: 40 kW</w:t>
      </w:r>
    </w:p>
    <w:p w:rsidR="008251BD" w:rsidP="008251BD" w:rsidRDefault="008251BD" w14:paraId="5DE3BC10" w14:textId="77777777">
      <w:pPr>
        <w:pStyle w:val="Default"/>
        <w:spacing w:line="360" w:lineRule="auto"/>
        <w:ind w:left="1224"/>
        <w:rPr>
          <w:sz w:val="20"/>
          <w:szCs w:val="20"/>
        </w:rPr>
      </w:pPr>
      <w:r>
        <w:rPr>
          <w:sz w:val="20"/>
          <w:szCs w:val="20"/>
        </w:rPr>
        <w:t>Grupa taryfowa: C11</w:t>
      </w:r>
    </w:p>
    <w:p w:rsidR="008251BD" w:rsidP="008251BD" w:rsidRDefault="008251BD" w14:paraId="04B28D14" w14:textId="77777777">
      <w:pPr>
        <w:pStyle w:val="Default"/>
        <w:spacing w:line="360" w:lineRule="auto"/>
        <w:ind w:left="1224"/>
        <w:rPr>
          <w:sz w:val="20"/>
          <w:szCs w:val="20"/>
        </w:rPr>
      </w:pPr>
      <w:r>
        <w:rPr>
          <w:sz w:val="20"/>
          <w:szCs w:val="20"/>
        </w:rPr>
        <w:t xml:space="preserve">Prognozowane zużycie energii w okresie obowiązywania umowy: </w:t>
      </w:r>
      <w:r>
        <w:rPr>
          <w:color w:val="auto"/>
          <w:sz w:val="20"/>
          <w:szCs w:val="20"/>
        </w:rPr>
        <w:t>47000 kWh.</w:t>
      </w:r>
    </w:p>
    <w:p w:rsidR="008251BD" w:rsidP="008251BD" w:rsidRDefault="008251BD" w14:paraId="50DAF4E2" w14:textId="77777777">
      <w:pPr>
        <w:pStyle w:val="Default"/>
        <w:numPr>
          <w:ilvl w:val="2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Moc umowna dla punktu poboru: 26 kW</w:t>
      </w:r>
    </w:p>
    <w:p w:rsidR="008251BD" w:rsidP="008251BD" w:rsidRDefault="008251BD" w14:paraId="7AF159EA" w14:textId="77777777">
      <w:pPr>
        <w:pStyle w:val="Default"/>
        <w:spacing w:line="360" w:lineRule="auto"/>
        <w:ind w:left="1224"/>
        <w:rPr>
          <w:color w:val="auto"/>
          <w:sz w:val="20"/>
          <w:szCs w:val="20"/>
        </w:rPr>
      </w:pPr>
      <w:r>
        <w:rPr>
          <w:sz w:val="20"/>
          <w:szCs w:val="20"/>
        </w:rPr>
        <w:t>Grupa taryfowa: C11</w:t>
      </w:r>
    </w:p>
    <w:p w:rsidR="008251BD" w:rsidP="008251BD" w:rsidRDefault="008251BD" w14:paraId="181361B8" w14:textId="77777777">
      <w:pPr>
        <w:pStyle w:val="Default"/>
        <w:spacing w:line="360" w:lineRule="auto"/>
        <w:ind w:left="1224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Prognozowane zużycie energii w okresie obowiązywania umowy: 13000 kWh.</w:t>
      </w:r>
    </w:p>
    <w:p w:rsidR="008251BD" w:rsidP="008251BD" w:rsidRDefault="008251BD" w14:paraId="3A987F20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Prognozowane zużycie energii elektrycznej ma charakter orientacyjny, służący do porównania ofert i w żadnym wypadku nie stanowi zobowiązania do zakupu energii w podanej ilości. Faktyczne zużycie energii (mniejsze lub większe od wskazanej prognozy zużycia energii), uzależnione będzie wyłącznie od rzeczywistych potrzeb, z tym, że niezależnie od wielkości zużycia Sprzedawca zobowiązany jest w każdym przypadku stosować zaoferowane w ofercie cenowej ceny energii za 1 kWh w całym okresie realizacji zamówienia. </w:t>
      </w:r>
    </w:p>
    <w:p w:rsidR="008251BD" w:rsidP="008251BD" w:rsidRDefault="008251BD" w14:paraId="0751B9B5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Kompleksowa dostawa energii elektrycznej odbywać się będzie zgodnie z przepisami ustawy </w:t>
      </w:r>
      <w:r>
        <w:rPr>
          <w:sz w:val="20"/>
          <w:szCs w:val="20"/>
        </w:rPr>
        <w:br/>
        <w:t>z dnia 10 kwietnia 1997 r. Prawo energetyczne, oraz zgodnie z wydanymi do tej ustawy przepisami wykonawczy w szczególności ze standardami jakości obsługi odbiorców określonymi w Rozporządzeniu Ministra Energii z dnia 6 marca 2019 r. w sprawie szczegółowych zasad kształtowania i kalkulacji taryf oraz rozliczeń w obrocie energią elektryczną.</w:t>
      </w:r>
    </w:p>
    <w:p w:rsidR="008251BD" w:rsidP="008251BD" w:rsidRDefault="008251BD" w14:paraId="654E0861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Rozliczenia z Wykonawcą będą się odbywać na podstawie bieżących wskazań układów pomiarowo - rozliczeniowych w cyklicznych okresach rozliczeniowych. Okresem rozliczeniowym </w:t>
      </w:r>
      <w:r>
        <w:rPr>
          <w:sz w:val="20"/>
          <w:szCs w:val="20"/>
        </w:rPr>
        <w:lastRenderedPageBreak/>
        <w:t>będzie okres pomiędzy dwoma kolejnymi odczytami urządzeń układu pomiarowo - rozliczeniowego wg. stawek opłat wynikających z oferty złożonej przez Wykonawcę w okresach miesięcznych.</w:t>
      </w:r>
    </w:p>
    <w:p w:rsidR="008251BD" w:rsidP="008251BD" w:rsidRDefault="008251BD" w14:paraId="7DA450D8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zobowiązuje się do dopełnienia w imieniu Zamawiającego wszystkich formalności związanych ze zmianą dotychczasowego podmiotu zaopatrującego Zamawiającego w energię elektryczną w zakresie przepisów jakie nałożone są na Zamawiającego oraz poniesienia związanych z tym ewentualnych kosztów. Wykonanie tego obowiązku nastąpi przed rozpoczęciem realizacji umowy na podstawie pełnomocnictwa udzielonego Wykonawcy przez Zamawiającego. </w:t>
      </w:r>
    </w:p>
    <w:p w:rsidR="008251BD" w:rsidP="008251BD" w:rsidRDefault="008251BD" w14:paraId="23BE65FB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Rozpoczęcie usługi sprzedaży i dystrybucji energii elektrycznej nastąpi na wyżej określonych warunkach nie wcześniej niż po skutecznym wygaśnięciu w dniu 31.03.2025 r. umowy zawartej </w:t>
      </w:r>
      <w:r>
        <w:rPr>
          <w:sz w:val="20"/>
          <w:szCs w:val="20"/>
        </w:rPr>
        <w:br/>
        <w:t>z PGE Obrót S.A. Ma to na celu zapewnienie ciągłości dostawy energii elektrycznej.</w:t>
      </w:r>
    </w:p>
    <w:p w:rsidR="008251BD" w:rsidP="008251BD" w:rsidRDefault="008251BD" w14:paraId="5A5B1D3B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oświadcza, że przekaże Wykonawcy do dnia podpisania umowy, niezbędne </w:t>
      </w:r>
      <w:r>
        <w:rPr>
          <w:sz w:val="20"/>
          <w:szCs w:val="20"/>
        </w:rPr>
        <w:br/>
        <w:t xml:space="preserve">do przeprowadzenia procedury zmiany sprzedawcy, dane i dokumenty. </w:t>
      </w:r>
    </w:p>
    <w:p w:rsidR="008251BD" w:rsidP="008251BD" w:rsidRDefault="008251BD" w14:paraId="747D5279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Celem niniejszego zamówienia jest ujednolicenie stawek oraz uproszczenie zasad rozliczania zużycia energii elektrycznej. Zamawiający zamierza osiągnąć powyższe w szczególności poprzez uzyskanie jednej, stałej ceny za kilowatogodzinę, właściwej dla grupy taryfowej C11, dlatego w zaoferowanej jednostkowej cenie energii elektrycznej uwzględnione muszą być wszystkie dodatkowe koszty oraz opłaty związane z realizacją przedmiotu zamówienia, w tym </w:t>
      </w:r>
      <w:r>
        <w:rPr>
          <w:sz w:val="20"/>
          <w:szCs w:val="20"/>
        </w:rPr>
        <w:br/>
        <w:t>w szczególności wynikające z dokonywania bilansowania handlowego czy też stałe koszty opłat handlowych.</w:t>
      </w:r>
    </w:p>
    <w:p w:rsidR="008251BD" w:rsidP="008251BD" w:rsidRDefault="008251BD" w14:paraId="06D1D755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Termin wykonania zamówienia:</w:t>
      </w:r>
    </w:p>
    <w:p w:rsidR="008251BD" w:rsidP="008251BD" w:rsidRDefault="008251BD" w14:paraId="3B3E9698" w14:textId="777777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Umowa zostanie zawarta na 12 miesięcy, termin realizacji od 1 kwietnia 2025 r. do </w:t>
      </w:r>
      <w:r>
        <w:rPr>
          <w:color w:val="auto"/>
          <w:sz w:val="20"/>
          <w:szCs w:val="20"/>
        </w:rPr>
        <w:t>31 marca 2026 r.</w:t>
      </w:r>
    </w:p>
    <w:p w:rsidR="008251BD" w:rsidP="008251BD" w:rsidRDefault="008251BD" w14:paraId="6B242054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Warunki udziału w postępowaniu</w:t>
      </w:r>
    </w:p>
    <w:p w:rsidR="008251BD" w:rsidP="008251BD" w:rsidRDefault="008251BD" w14:paraId="63F931EC" w14:textId="77777777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O udzielenie niniejszego zamówienia mogą ubiegać się Wykonawcy, którzy:</w:t>
      </w:r>
    </w:p>
    <w:p w:rsidR="008251BD" w:rsidP="008251BD" w:rsidRDefault="008251BD" w14:paraId="69FD0ADD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Posiadają koncesję na prowadzenie działalności gospodarczej w zakresie obrotu (sprzedaży) energii elektrycznej, wydanej przez Prezesa Urzędu Regulacji Energetyki.</w:t>
      </w:r>
    </w:p>
    <w:p w:rsidR="008251BD" w:rsidP="008251BD" w:rsidRDefault="008251BD" w14:paraId="2B96C236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Posiadają koncesję na prowadzenie działalności gospodarczej w zakresie dystrybucji energii elektrycznej wydanej przez Prezesa Urzędu Regulacji Energetyki - w przypadku wykonawcy będącego właścicielem sieci dystrybucyjnej lub umowę o świadczenie usług dystrybucji energii elektrycznej dla usługi kompleksowej z Operatorem Systemu Dystrybucji (OSD) właściwym terytorialnie dla obiektu objętego zamówieniem.</w:t>
      </w:r>
    </w:p>
    <w:p w:rsidR="008251BD" w:rsidP="008251BD" w:rsidRDefault="008251BD" w14:paraId="51A56A1B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</w:t>
      </w:r>
      <w:r>
        <w:rPr>
          <w:sz w:val="20"/>
          <w:szCs w:val="20"/>
        </w:rPr>
        <w:br/>
        <w:t>do dyspozycji niezbędnych zasobów na potrzeby realizacji zamówienia.</w:t>
      </w:r>
    </w:p>
    <w:p w:rsidR="008251BD" w:rsidP="008251BD" w:rsidRDefault="008251BD" w14:paraId="51E47B81" w14:textId="77777777">
      <w:pPr>
        <w:pStyle w:val="Default"/>
        <w:tabs>
          <w:tab w:val="left" w:pos="1463"/>
        </w:tabs>
        <w:spacing w:line="360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Na potwierdzenie spełnienia warunków udziału w postępowaniu Wykonawca zobowiązany będzie złożyć wraz z ofertą aktualną koncesję na prowadzenie działalności gospodarczej w ww. zakresie wydaną przez Prezesa Urzędu Regulacji Energetyki oraz umowę </w:t>
      </w:r>
      <w:r>
        <w:rPr>
          <w:sz w:val="20"/>
          <w:szCs w:val="20"/>
        </w:rPr>
        <w:t>lub oświadczenie o zawartej umowie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o świadczenie usług dystrybucji energii elektrycznej dla usługi kompleksowej z Operatorem Systemu Dystrybucji (OSD) właściwym terytorialnie dla obiektu objętego zamówieniem.</w:t>
      </w:r>
    </w:p>
    <w:p w:rsidR="008251BD" w:rsidP="008251BD" w:rsidRDefault="008251BD" w14:paraId="4562DAB5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Wymagane dokumenty</w:t>
      </w:r>
    </w:p>
    <w:p w:rsidR="008251BD" w:rsidP="008251BD" w:rsidRDefault="008251BD" w14:paraId="7C6D193B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Wypełniony Formularz ofertowy - Załącznik nr 1 do zapytania ofertowego,</w:t>
      </w:r>
    </w:p>
    <w:p w:rsidR="008251BD" w:rsidP="008251BD" w:rsidRDefault="008251BD" w14:paraId="006DF794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Wypełniony Formularz cenowy - Załącznik nr 2 do zapytania ofertowego,</w:t>
      </w:r>
    </w:p>
    <w:p w:rsidR="008251BD" w:rsidP="008251BD" w:rsidRDefault="008251BD" w14:paraId="15BFA815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Aktualną koncesję na prowadzenie działalności gospodarczej w zakresie obrotu energią elektryczną wydaną przez Prezesa Urzędu Regulacji Energetyki (w formie oryginału lub kopii poświadczonej za zgodność z oryginałem),</w:t>
      </w:r>
    </w:p>
    <w:p w:rsidR="008251BD" w:rsidP="008251BD" w:rsidRDefault="008251BD" w14:paraId="749FF3C3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W przypadku Wykonawcy będącego właścicielem sieci dystrybucyjnej, aktualną koncesję </w:t>
      </w:r>
      <w:r>
        <w:rPr>
          <w:sz w:val="20"/>
          <w:szCs w:val="20"/>
        </w:rPr>
        <w:br/>
        <w:t>na prowadzenie działalności gospodarczej w zakresie dystrybucji energii elektrycznej, wydaną przez Prezesa Urzędu Regulacji Energetyki.</w:t>
      </w:r>
    </w:p>
    <w:p w:rsidR="008251BD" w:rsidP="008251BD" w:rsidRDefault="008251BD" w14:paraId="375765C8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W przypadku Wykonawcy niebędącego właścicielem sieci dystrybucyjnej umowę </w:t>
      </w:r>
      <w:r>
        <w:rPr>
          <w:sz w:val="20"/>
          <w:szCs w:val="20"/>
        </w:rPr>
        <w:br/>
        <w:t>lub oświadczenie o posiadaniu podpisanej umowy z Operatorem Systemu Dystrybucyjnego (OSD) na świadczenie usług dystrybucji energii elektrycznej przez OSD.</w:t>
      </w:r>
    </w:p>
    <w:p w:rsidR="008251BD" w:rsidP="008251BD" w:rsidRDefault="008251BD" w14:paraId="2EE8751C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rStyle w:val="FontStyle67"/>
        </w:rPr>
        <w:t xml:space="preserve">Aktualny odpis </w:t>
      </w:r>
      <w:r>
        <w:rPr>
          <w:rStyle w:val="FontStyle61"/>
        </w:rPr>
        <w:t>z właściwego rejestru lub z Centralnej Ewidencji i Informacji o Działalności Gospodarczej, jeżeli odrębne przepisy wymagają wpisu do rejestru lub ewidencji, wystawiony nie wcześniej niż 6 miesięcy przed upływem terminu składania ofert,</w:t>
      </w:r>
    </w:p>
    <w:p w:rsidR="008251BD" w:rsidP="008251BD" w:rsidRDefault="008251BD" w14:paraId="26E189A4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rStyle w:val="FontStyle67"/>
        </w:rPr>
        <w:t xml:space="preserve">Pełnomocnictwo </w:t>
      </w:r>
      <w:r>
        <w:rPr>
          <w:rStyle w:val="FontStyle61"/>
        </w:rPr>
        <w:t>w oryginale lub kopii poświadczone notarialnie za zgodność z oryginałem,</w:t>
      </w:r>
      <w:r>
        <w:rPr>
          <w:rStyle w:val="FontStyle61"/>
        </w:rPr>
        <w:br/>
        <w:t>o ile umocowanie do podpisania oferty nie wynika z innych dokumentów</w:t>
      </w:r>
    </w:p>
    <w:p w:rsidR="008251BD" w:rsidP="008251BD" w:rsidRDefault="008251BD" w14:paraId="356A2395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Wzór umowy powszechnie stosowany przez dostawców energii elektrycznej zawierający;</w:t>
      </w:r>
    </w:p>
    <w:p w:rsidR="008251BD" w:rsidP="008251BD" w:rsidRDefault="008251BD" w14:paraId="43E3DE26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przedmiot umowy,</w:t>
      </w:r>
    </w:p>
    <w:p w:rsidR="008251BD" w:rsidP="008251BD" w:rsidRDefault="008251BD" w14:paraId="17CE3B89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sposób i warunki realizacji zamówienia,</w:t>
      </w:r>
    </w:p>
    <w:p w:rsidR="008251BD" w:rsidP="008251BD" w:rsidRDefault="008251BD" w14:paraId="5DCEC78A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datę zawarcia umowy oraz okres, na jaki została umowa zawarta,</w:t>
      </w:r>
    </w:p>
    <w:p w:rsidR="008251BD" w:rsidP="008251BD" w:rsidRDefault="008251BD" w14:paraId="60C9F1FE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zasady rozliczenia między stronami,</w:t>
      </w:r>
    </w:p>
    <w:p w:rsidR="008251BD" w:rsidP="008251BD" w:rsidRDefault="008251BD" w14:paraId="3E557697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kary umowne, warunki rozwiązania umowy,</w:t>
      </w:r>
    </w:p>
    <w:p w:rsidR="008251BD" w:rsidP="008251BD" w:rsidRDefault="008251BD" w14:paraId="6FB3461C" w14:textId="77777777">
      <w:pPr>
        <w:pStyle w:val="Default"/>
        <w:numPr>
          <w:ilvl w:val="0"/>
          <w:numId w:val="2"/>
        </w:numPr>
        <w:tabs>
          <w:tab w:val="left" w:pos="1418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zapis dotyczący okresu wypowiedzenia o treści: „Rozwiązanie umowy wymaga formy pisemnej z zachowaniem 1 miesięcznego okresu wypowiedzenia",</w:t>
      </w:r>
    </w:p>
    <w:p w:rsidR="008251BD" w:rsidP="008251BD" w:rsidRDefault="008251BD" w14:paraId="4B959669" w14:textId="77777777">
      <w:pPr>
        <w:pStyle w:val="Default"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zapisy dotyczące zobowiązań Wykonawcy:</w:t>
      </w:r>
    </w:p>
    <w:p w:rsidR="008251BD" w:rsidP="008251BD" w:rsidRDefault="008251BD" w14:paraId="44B805E6" w14:textId="77777777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do zachowania w tajemnicy wszelkich informacji o jednostkach Państwowej Inspekcji Pracy uzyskanych w związku z realizacją niniejszej umowy pochodzących od tych jednostek oraz instytucji i osób z nimi związanych jakimkolwiek stosunkiem faktycznym i prawnym,</w:t>
      </w:r>
    </w:p>
    <w:p w:rsidR="008251BD" w:rsidP="008251BD" w:rsidRDefault="008251BD" w14:paraId="62C71488" w14:textId="77777777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do przestrzegania zaleceń Zamawiającego o ochronie udostępnionych informacji,</w:t>
      </w:r>
    </w:p>
    <w:p w:rsidR="008251BD" w:rsidP="008251BD" w:rsidRDefault="008251BD" w14:paraId="0A6B864B" w14:textId="77777777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do przestrzegania przepisów o ochronie danych osobowych, obowiązek zachowania tajemnicy jest nieograniczony w czasie, jego uchylenie może być dokonane wyłącznie przez Zamawiającego w formie pisemnej,</w:t>
      </w:r>
    </w:p>
    <w:p w:rsidR="008251BD" w:rsidP="008251BD" w:rsidRDefault="008251BD" w14:paraId="5A0B9967" w14:textId="77777777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Zamawiający dopuszcza podpisanie umowy drogą korespondencyjną. Zamawiający dopuszcza </w:t>
      </w:r>
      <w:r>
        <w:rPr>
          <w:bCs/>
          <w:sz w:val="20"/>
          <w:szCs w:val="20"/>
        </w:rPr>
        <w:br/>
        <w:t>możliwość podpisania umowy na drukach Sprzedającego z zastrzeżeniem, że w umowie znajdą się istotne postanowienia zawarte we wzorze umowy.</w:t>
      </w:r>
    </w:p>
    <w:p w:rsidR="008251BD" w:rsidP="008251BD" w:rsidRDefault="008251BD" w14:paraId="0A08DA11" w14:textId="77777777">
      <w:pPr>
        <w:pStyle w:val="Default"/>
        <w:numPr>
          <w:ilvl w:val="0"/>
          <w:numId w:val="1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Termin związania ofertą:</w:t>
      </w:r>
    </w:p>
    <w:p w:rsidR="008251BD" w:rsidP="008251BD" w:rsidRDefault="008251BD" w14:paraId="10A262E5" w14:textId="77777777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związania ofertą wynosi 30 dni.</w:t>
      </w:r>
    </w:p>
    <w:p w:rsidR="008251BD" w:rsidP="008251BD" w:rsidRDefault="008251BD" w14:paraId="40B89ED1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Termin składania ofert oraz sposób przygotowania oferty</w:t>
      </w:r>
    </w:p>
    <w:p w:rsidRPr="00BD2356" w:rsidR="008251BD" w:rsidP="008251BD" w:rsidRDefault="008251BD" w14:paraId="05B1978A" w14:textId="10F313A9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Dopuszcza się złożenie oferty do dnia </w:t>
      </w:r>
      <w:r>
        <w:rPr>
          <w:sz w:val="20"/>
          <w:szCs w:val="20"/>
        </w:rPr>
        <w:t>27</w:t>
      </w:r>
      <w:r>
        <w:rPr>
          <w:sz w:val="20"/>
          <w:szCs w:val="20"/>
        </w:rPr>
        <w:t>.03.2025</w:t>
      </w:r>
      <w:r w:rsidRPr="00BD2356">
        <w:rPr>
          <w:sz w:val="20"/>
          <w:szCs w:val="20"/>
        </w:rPr>
        <w:t xml:space="preserve"> roku do godz. 11.00:</w:t>
      </w:r>
    </w:p>
    <w:p w:rsidR="008251BD" w:rsidP="008251BD" w:rsidRDefault="008251BD" w14:paraId="090F33EC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27478D59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7F06540A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30D2F321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27C5F741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70AB5047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7733A18F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12C9EF33" w14:textId="77777777">
      <w:pPr>
        <w:pStyle w:val="Akapitzlist"/>
        <w:numPr>
          <w:ilvl w:val="1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67EA41EE" w14:textId="77777777">
      <w:pPr>
        <w:pStyle w:val="Default"/>
        <w:numPr>
          <w:ilvl w:val="2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formie pisemnej, osobiście, pocztą lub przesyłką kurierską w siedzibie Zamawiającego - Okręgowym Inspektoracie Pracy w Kielcach Al. Tysiąclecia Państwa Polskiego 4, 25-314 Kielce, Kancelaria, pok. 210, II piętro) ,</w:t>
      </w:r>
    </w:p>
    <w:p w:rsidR="008251BD" w:rsidP="008251BD" w:rsidRDefault="008251BD" w14:paraId="20F02F77" w14:textId="77777777">
      <w:pPr>
        <w:pStyle w:val="Default"/>
        <w:numPr>
          <w:ilvl w:val="2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 pośrednictwem poczty elektronicznej w formie zeskanowanych dokumentów </w:t>
      </w:r>
      <w:r>
        <w:rPr>
          <w:sz w:val="20"/>
          <w:szCs w:val="20"/>
        </w:rPr>
        <w:br/>
        <w:t xml:space="preserve">na adres; </w:t>
      </w:r>
      <w:hyperlink w:history="1" r:id="rId11">
        <w:r>
          <w:rPr>
            <w:rStyle w:val="Hipercze"/>
            <w:sz w:val="20"/>
            <w:szCs w:val="20"/>
          </w:rPr>
          <w:t>kancelaria@kielce.pip.gov.pl</w:t>
        </w:r>
      </w:hyperlink>
      <w:r>
        <w:rPr>
          <w:sz w:val="20"/>
          <w:szCs w:val="20"/>
        </w:rPr>
        <w:t>, jako jeden plik zawierający wszystkie wymagane załączniki podpisane, zeskanowane i zapisane w formacie PDF lub podpisane kwalifikowanym podpisem elektronicznym.</w:t>
      </w:r>
    </w:p>
    <w:p w:rsidR="008251BD" w:rsidP="008251BD" w:rsidRDefault="008251BD" w14:paraId="3959A034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3E63B8AB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12B0406E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0EA47A4E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56F4BA9B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05A7B5F6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0DFC5631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248355A4" w14:textId="77777777">
      <w:pPr>
        <w:pStyle w:val="Akapitzlist"/>
        <w:numPr>
          <w:ilvl w:val="1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5D794520" w14:textId="77777777">
      <w:pPr>
        <w:pStyle w:val="Default"/>
        <w:numPr>
          <w:ilvl w:val="1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Oferta winna być sporządzona wyłącznie w języku polskim i musi obejmować całość zamówienia.</w:t>
      </w:r>
    </w:p>
    <w:p w:rsidR="008251BD" w:rsidP="008251BD" w:rsidRDefault="008251BD" w14:paraId="105DC095" w14:textId="77777777">
      <w:pPr>
        <w:pStyle w:val="Default"/>
        <w:numPr>
          <w:ilvl w:val="1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Wszelkie koszty związane z przygotowaniem oraz złożeniem oferty ponosi wykonawca, niezależnie od wyniku postępowania.</w:t>
      </w:r>
    </w:p>
    <w:p w:rsidR="008251BD" w:rsidP="008251BD" w:rsidRDefault="008251BD" w14:paraId="77B1D371" w14:textId="77777777">
      <w:pPr>
        <w:pStyle w:val="Default"/>
        <w:numPr>
          <w:ilvl w:val="0"/>
          <w:numId w:val="5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Zasady uzupełniania ofert i poprawiania omyłek</w:t>
      </w:r>
    </w:p>
    <w:p w:rsidR="008251BD" w:rsidP="008251BD" w:rsidRDefault="008251BD" w14:paraId="7C09828B" w14:textId="77777777">
      <w:pPr>
        <w:pStyle w:val="Default"/>
        <w:numPr>
          <w:ilvl w:val="1"/>
          <w:numId w:val="5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braku w ofercie jakiegokolwiek z żądanych dokumentów lub złożenia wadliwych dokumentów, Zamawiający wezwie (jednokrotnie) Wykonawcę do ich uzupełnienia. Nieuzupełnienie dokumentów w wyznaczonym terminie będzie skutkowało odrzuceniem oferty.</w:t>
      </w:r>
    </w:p>
    <w:p w:rsidR="008251BD" w:rsidP="008251BD" w:rsidRDefault="008251BD" w14:paraId="13E20F4D" w14:textId="77777777">
      <w:pPr>
        <w:pStyle w:val="Default"/>
        <w:numPr>
          <w:ilvl w:val="1"/>
          <w:numId w:val="5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przyjmie jako prawidłowe ceny jednostkowe netto wskazane w poszczególnych pozycjach formularza cenowego.</w:t>
      </w:r>
    </w:p>
    <w:p w:rsidR="008251BD" w:rsidP="008251BD" w:rsidRDefault="008251BD" w14:paraId="6271B9BD" w14:textId="77777777">
      <w:pPr>
        <w:pStyle w:val="Default"/>
        <w:numPr>
          <w:ilvl w:val="1"/>
          <w:numId w:val="5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Wykonawca zobowiązany jest przedstawić w ofercie cenę netto i stawkę podatku VAT zgodnie </w:t>
      </w:r>
      <w:r>
        <w:rPr>
          <w:bCs/>
          <w:sz w:val="20"/>
          <w:szCs w:val="20"/>
        </w:rPr>
        <w:br/>
        <w:t xml:space="preserve">z aktualnie obowiązującymi przepisami prawa. W przypadku błędnego obliczenia wysokości podatku VAT, łącznej wartości netto lub brutto zamawiający będzie uprawniony </w:t>
      </w:r>
      <w:r>
        <w:rPr>
          <w:bCs/>
          <w:sz w:val="20"/>
          <w:szCs w:val="20"/>
        </w:rPr>
        <w:br/>
        <w:t xml:space="preserve">do poprawienia cen z uwzględnieniem konsekwencji rachunkowych dokonanych poprawek. </w:t>
      </w:r>
    </w:p>
    <w:p w:rsidR="008251BD" w:rsidP="008251BD" w:rsidRDefault="008251BD" w14:paraId="3FEF6D6A" w14:textId="77777777">
      <w:pPr>
        <w:pStyle w:val="Default"/>
        <w:numPr>
          <w:ilvl w:val="1"/>
          <w:numId w:val="5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poprawi oczywiste omyłki pisarskie, oczywiste omyłki rachunkowe niepowodujące istotnych zmian w treści oferty.</w:t>
      </w:r>
    </w:p>
    <w:p w:rsidR="008251BD" w:rsidP="008251BD" w:rsidRDefault="008251BD" w14:paraId="5F45489C" w14:textId="77777777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Zasady odrzucenia ofert</w:t>
      </w:r>
    </w:p>
    <w:p w:rsidR="008251BD" w:rsidP="008251BD" w:rsidRDefault="008251BD" w14:paraId="7FFF5EFC" w14:textId="77777777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odrzuci ofertę jeżeli:</w:t>
      </w:r>
    </w:p>
    <w:p w:rsidR="008251BD" w:rsidP="008251BD" w:rsidRDefault="008251BD" w14:paraId="02EBF358" w14:textId="77777777">
      <w:pPr>
        <w:pStyle w:val="Default"/>
        <w:numPr>
          <w:ilvl w:val="1"/>
          <w:numId w:val="5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Jest niezgodna z treścią zapytania ofertowego,</w:t>
      </w:r>
    </w:p>
    <w:p w:rsidR="008251BD" w:rsidP="008251BD" w:rsidRDefault="008251BD" w14:paraId="30E32BF2" w14:textId="77777777">
      <w:pPr>
        <w:pStyle w:val="Default"/>
        <w:numPr>
          <w:ilvl w:val="1"/>
          <w:numId w:val="5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Oferta została złożona po terminie,</w:t>
      </w:r>
    </w:p>
    <w:p w:rsidR="008251BD" w:rsidP="008251BD" w:rsidRDefault="008251BD" w14:paraId="1619A681" w14:textId="77777777">
      <w:pPr>
        <w:pStyle w:val="Default"/>
        <w:numPr>
          <w:ilvl w:val="1"/>
          <w:numId w:val="5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Oferent nie dokona uzupełnienia braków dokumentów w wyznaczonym terminie.</w:t>
      </w:r>
    </w:p>
    <w:p w:rsidR="008251BD" w:rsidP="008251BD" w:rsidRDefault="008251BD" w14:paraId="71156732" w14:textId="77777777">
      <w:pPr>
        <w:pStyle w:val="Default"/>
        <w:numPr>
          <w:ilvl w:val="0"/>
          <w:numId w:val="5"/>
        </w:numPr>
        <w:spacing w:line="360" w:lineRule="auto"/>
      </w:pPr>
      <w:r>
        <w:rPr>
          <w:b/>
          <w:sz w:val="20"/>
          <w:szCs w:val="20"/>
        </w:rPr>
        <w:t>Kryteria oceny ofert</w:t>
      </w:r>
    </w:p>
    <w:p w:rsidR="008251BD" w:rsidP="008251BD" w:rsidRDefault="008251BD" w14:paraId="5D24DC2D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Wybór najkorzystniejszej oferty nastąpi w oparciu o kryterium najniższej ceny; cena - 100%</w:t>
      </w:r>
    </w:p>
    <w:p w:rsidR="008251BD" w:rsidP="008251BD" w:rsidRDefault="008251BD" w14:paraId="6A1FA3A8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Zamawiający opublikuje informację o wyborze oferty na stronie Biuletynu Informacji Publicznej Państwowej Inspekcji Pracy.</w:t>
      </w:r>
    </w:p>
    <w:p w:rsidR="008251BD" w:rsidP="008251BD" w:rsidRDefault="008251BD" w14:paraId="5AD640CB" w14:textId="77777777">
      <w:pPr>
        <w:pStyle w:val="Default"/>
        <w:numPr>
          <w:ilvl w:val="0"/>
          <w:numId w:val="5"/>
        </w:num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Dodatkowe informacje</w:t>
      </w:r>
    </w:p>
    <w:p w:rsidR="008251BD" w:rsidP="008251BD" w:rsidRDefault="008251BD" w14:paraId="688080A3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24D3E5B4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701FE0DC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12025A26" w14:textId="77777777">
      <w:pPr>
        <w:pStyle w:val="Akapitzlist"/>
        <w:numPr>
          <w:ilvl w:val="0"/>
          <w:numId w:val="4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8251BD" w:rsidP="008251BD" w:rsidRDefault="008251BD" w14:paraId="7F4931F4" w14:textId="77777777">
      <w:pPr>
        <w:pStyle w:val="Default"/>
        <w:numPr>
          <w:ilvl w:val="1"/>
          <w:numId w:val="4"/>
        </w:numPr>
        <w:spacing w:line="360" w:lineRule="auto"/>
        <w:ind w:left="993" w:hanging="633"/>
        <w:jc w:val="both"/>
        <w:rPr>
          <w:sz w:val="20"/>
          <w:szCs w:val="20"/>
        </w:rPr>
      </w:pPr>
      <w:r>
        <w:rPr>
          <w:sz w:val="20"/>
          <w:szCs w:val="20"/>
        </w:rPr>
        <w:t>Zamawiający może odwołać postępowanie o udzielenie zamówienia w każdym czasie bez podania przyczyn, a wykonawcy nie przysługują wobec zamawiającego w takim przypadku żadne roszczenia.</w:t>
      </w:r>
    </w:p>
    <w:p w:rsidRPr="007C0565" w:rsidR="008251BD" w:rsidP="008251BD" w:rsidRDefault="008251BD" w14:paraId="360E48CA" w14:textId="77777777">
      <w:pPr>
        <w:pStyle w:val="Default"/>
        <w:numPr>
          <w:ilvl w:val="1"/>
          <w:numId w:val="4"/>
        </w:numPr>
        <w:spacing w:line="360" w:lineRule="auto"/>
        <w:ind w:left="993" w:hanging="633"/>
        <w:jc w:val="both"/>
        <w:rPr>
          <w:sz w:val="20"/>
          <w:szCs w:val="20"/>
        </w:rPr>
      </w:pPr>
      <w:r>
        <w:rPr>
          <w:sz w:val="20"/>
          <w:szCs w:val="20"/>
        </w:rPr>
        <w:t>Pytania dotyczące zapytania ofertowego i projektu umowy można kierować na adres: kancelaria@kielce.pip.gov.pl.</w:t>
      </w:r>
    </w:p>
    <w:p w:rsidR="008251BD" w:rsidP="008251BD" w:rsidRDefault="008251BD" w14:paraId="5D0B3DA1" w14:textId="77777777">
      <w:pPr>
        <w:pStyle w:val="Standard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Załączniki:</w:t>
      </w:r>
    </w:p>
    <w:p w:rsidR="008251BD" w:rsidP="008251BD" w:rsidRDefault="008251BD" w14:paraId="134837F0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– Formularz ofertowy</w:t>
      </w:r>
    </w:p>
    <w:p w:rsidR="008251BD" w:rsidP="008251BD" w:rsidRDefault="008251BD" w14:paraId="54969B9F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2 – Formularz cenowy</w:t>
      </w:r>
    </w:p>
    <w:p w:rsidR="008251BD" w:rsidP="008251BD" w:rsidRDefault="008251BD" w14:paraId="30DD0DC3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 – Charakterystyka punktów poboru energii</w:t>
      </w:r>
    </w:p>
    <w:p w:rsidR="008251BD" w:rsidP="008251BD" w:rsidRDefault="008251BD" w14:paraId="2B65B401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4 – Wzór umowy</w:t>
      </w:r>
    </w:p>
    <w:p w:rsidR="008251BD" w:rsidP="008251BD" w:rsidRDefault="008251BD" w14:paraId="77B74CBF" w14:textId="77777777">
      <w:pPr>
        <w:spacing w:after="0"/>
        <w:ind w:firstLine="0"/>
        <w:rPr>
          <w:rFonts w:cs="Arial"/>
          <w:sz w:val="20"/>
          <w:szCs w:val="20"/>
        </w:rPr>
      </w:pPr>
    </w:p>
    <w:p w:rsidR="008251BD" w:rsidP="008251BD" w:rsidRDefault="008251BD" w14:paraId="4E08390A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2C812600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719BA105" w14:textId="77777777">
      <w:pPr>
        <w:spacing w:after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Klauzula informacyjna dotycząca przetwarzania danych osobowych</w:t>
      </w:r>
    </w:p>
    <w:p w:rsidR="008251BD" w:rsidP="008251BD" w:rsidRDefault="008251BD" w14:paraId="7A7D208B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2D566BB5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8251BD" w:rsidP="00252B62" w:rsidRDefault="008251BD" w14:paraId="226C9169" w14:textId="5EE418C0">
      <w:pPr>
        <w:spacing w:after="0"/>
        <w:ind w:firstLine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ab/>
        <w:t>Administratorem danych osobowych jest Okręgowy Inspektor Pracy w Kielcach, z siedzibą przy al. Tysiąclecia Państwa Polskiego 4, 25-314 Kielce.</w:t>
      </w:r>
    </w:p>
    <w:p w:rsidR="008251BD" w:rsidP="008251BD" w:rsidRDefault="008251BD" w14:paraId="3A132CA8" w14:textId="75843F3C">
      <w:pPr>
        <w:spacing w:after="0"/>
        <w:ind w:firstLine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</w:t>
      </w:r>
      <w:r>
        <w:rPr>
          <w:rFonts w:cs="Arial"/>
          <w:sz w:val="20"/>
          <w:szCs w:val="20"/>
        </w:rPr>
        <w:tab/>
        <w:t>Administrator powołał inspektora ochrony danych nadzorującego prawidłowość przetwarzania danych osobowych, z którym można skontaktować się za pośrednictwem adresu e-mail:</w:t>
      </w:r>
      <w:r w:rsidR="00252B6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iod@kielce.pip.gov.pl </w:t>
      </w:r>
    </w:p>
    <w:p w:rsidR="008251BD" w:rsidP="008251BD" w:rsidRDefault="008251BD" w14:paraId="0CA4F5C3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 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8251BD" w:rsidP="008251BD" w:rsidRDefault="008251BD" w14:paraId="2F74ED51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Odbiorcą danych osobowych mogą zostać: </w:t>
      </w:r>
    </w:p>
    <w:p w:rsidR="008251BD" w:rsidP="008251BD" w:rsidRDefault="008251BD" w14:paraId="33C10E19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•</w:t>
      </w:r>
      <w:r>
        <w:rPr>
          <w:rFonts w:cs="Arial"/>
          <w:sz w:val="20"/>
          <w:szCs w:val="20"/>
        </w:rPr>
        <w:tab/>
        <w:t>inne jednostki organizacyjne PIP,</w:t>
      </w:r>
    </w:p>
    <w:p w:rsidR="008251BD" w:rsidP="008251BD" w:rsidRDefault="008251BD" w14:paraId="1046AE7A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•</w:t>
      </w:r>
      <w:r>
        <w:rPr>
          <w:rFonts w:cs="Arial"/>
          <w:sz w:val="20"/>
          <w:szCs w:val="20"/>
        </w:rPr>
        <w:tab/>
        <w:t>uprawnione organy publiczne,</w:t>
      </w:r>
    </w:p>
    <w:p w:rsidR="008251BD" w:rsidP="008251BD" w:rsidRDefault="008251BD" w14:paraId="02A02630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•</w:t>
      </w:r>
      <w:r>
        <w:rPr>
          <w:rFonts w:cs="Arial"/>
          <w:sz w:val="20"/>
          <w:szCs w:val="20"/>
        </w:rPr>
        <w:tab/>
        <w:t xml:space="preserve">podmioty wykonujące usługi niszczenia i archiwizacji dokumentacji. </w:t>
      </w:r>
    </w:p>
    <w:p w:rsidR="008251BD" w:rsidP="008251BD" w:rsidRDefault="008251BD" w14:paraId="54E5A4D3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 Pani/Pana dane osobowe mogą być przekazywane do państwa trzeciego lub organizacji międzynarodowej.</w:t>
      </w:r>
    </w:p>
    <w:p w:rsidR="008251BD" w:rsidP="008251BD" w:rsidRDefault="008251BD" w14:paraId="08F12500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6. Dane przechowywane będą przez czas określony w przepisach prawa. </w:t>
      </w:r>
    </w:p>
    <w:p w:rsidR="008251BD" w:rsidP="008251BD" w:rsidRDefault="008251BD" w14:paraId="26251C29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7. Posiada Pani/Pan prawo dostępu do treści swoich danych osobowych oraz ich sprostowania.</w:t>
      </w:r>
    </w:p>
    <w:p w:rsidR="008251BD" w:rsidP="008251BD" w:rsidRDefault="008251BD" w14:paraId="78B61C58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8. Ma Pani/Pan prawo do wniesienia skargi do Prezesa Urzędu Ochrony Danych Osobowych.</w:t>
      </w:r>
    </w:p>
    <w:p w:rsidR="008251BD" w:rsidP="008251BD" w:rsidRDefault="008251BD" w14:paraId="7D6A58CC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9. Podanie danych jest obowiązkiem ustawowym.</w:t>
      </w:r>
    </w:p>
    <w:p w:rsidR="008251BD" w:rsidP="008251BD" w:rsidRDefault="008251BD" w14:paraId="73DD7B9F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10. Pani/Pana dane nie będą przetwarzane w sposób zautomatyzowany i nie będą poddawane profilowaniu.</w:t>
      </w:r>
    </w:p>
    <w:p w:rsidR="008251BD" w:rsidP="008251BD" w:rsidRDefault="008251BD" w14:paraId="12DC8A29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31AD0310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555B512E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2B463FC8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4109AEFA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2B8A8610" w14:textId="77777777">
      <w:pPr>
        <w:spacing w:after="0"/>
        <w:rPr>
          <w:rFonts w:cs="Arial"/>
          <w:sz w:val="20"/>
          <w:szCs w:val="20"/>
        </w:rPr>
      </w:pPr>
    </w:p>
    <w:p w:rsidR="008251BD" w:rsidP="008251BD" w:rsidRDefault="008251BD" w14:paraId="7C45D419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8251BD" w:rsidP="008251BD" w:rsidRDefault="008251BD" w14:paraId="1DE6BD71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Pr="00D17152" w:rsidR="00485DD8" w:rsidP="00F2652B" w:rsidRDefault="00485DD8" w14:paraId="2B0A5F21" w14:textId="7B148512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sectPr w:rsidRPr="00D17152" w:rsidR="00485DD8" w:rsidSect="00291591">
      <w:headerReference w:type="first" r:id="rId12"/>
      <w:footerReference w:type="first" r:id="rId13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DD812" w14:textId="77777777" w:rsidR="002708A8" w:rsidRDefault="002708A8">
      <w:pPr>
        <w:spacing w:after="0" w:line="240" w:lineRule="auto"/>
      </w:pPr>
      <w:r>
        <w:separator/>
      </w:r>
    </w:p>
  </w:endnote>
  <w:endnote w:type="continuationSeparator" w:id="0">
    <w:p w14:paraId="0D2DE7CD" w14:textId="77777777" w:rsidR="002708A8" w:rsidRDefault="0027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B92E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11A9EA30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2213F" wp14:editId="303250A5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498A4E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0l1gEAAHwDAAAOAAAAZHJzL2Uyb0RvYy54bWysU01vEzEQvSPxHyzfySat0oZVNj2klEuB&#10;Si0/YGJ7s1a9HsvjZBNuHPhn8L8YOx8UuCH2YHk8M8/vvfHOb3a9E1sTyaJv5GQ0lsJ4hdr6dSM/&#10;P929mUlBCbwGh940cm9I3ixev5oPoTYX2KHTJgoG8VQPoZFdSqGuKlKd6YFGGIznZIuxh8RhXFc6&#10;wsDovasuxuOrasCoQ0RliPj09pCUi4LftkalT21LJgnXSOaWyhrLusprtZhDvY4QOquONOAfWPRg&#10;PV96hrqFBGIT7V9QvVURCds0UthX2LZWmaKB1UzGf6h57CCYooXNoXC2if4frPq4fYjC6kZeSuGh&#10;5xH9+Pr9m/ri7bNgXymhs97isBeX2awhUM09S/8Qs1y184/hHtUzCY/LDvzaFNJP+8BIk9xR/daS&#10;Awp85Wr4gJprYJOwOLdrY58h2ROxKwPanwdkdkkoPpxOr6bX11Mp1ClXQX1qDJHSe4M90yaeM9PO&#10;3kEN23tKmQjUp5J87PHOOlfm77wYGjmbvR2XBmLJOidzGcX1aumi2EJ+QeUrqjjzsizixusC1hnQ&#10;7477BNYd9ny580czsv6DkyvU+4d4MolHXFgen2N+Qy/j0v3rp1n8BAAA//8DAFBLAwQUAAYACAAA&#10;ACEAAUML89wAAAAGAQAADwAAAGRycy9kb3ducmV2LnhtbEyPQU+DQBCF7yb+h82YeDF2sabEIkuD&#10;1V44mAiN54UdAWVnCbtt8d879qKnyct7efO9dDPbQRxx8r0jBXeLCARS40xPrYJ9tbt9AOGDJqMH&#10;R6jgGz1sssuLVCfGnegNj2VoBZeQT7SCLoQxkdI3HVrtF25EYu/DTVYHllMrzaRPXG4HuYyiWFrd&#10;E3/o9IjbDpuv8mAV1C95vK0Kt3+t3utiuik+8/LpWanrqzl/BBFwDn9h+MVndMiYqXYHMl4MClbr&#10;FSf5LkGwvb6PeVp91jJL5X/87AcAAP//AwBQSwECLQAUAAYACAAAACEAtoM4kv4AAADhAQAAEwAA&#10;AAAAAAAAAAAAAAAAAAAAW0NvbnRlbnRfVHlwZXNdLnhtbFBLAQItABQABgAIAAAAIQA4/SH/1gAA&#10;AJQBAAALAAAAAAAAAAAAAAAAAC8BAABfcmVscy8ucmVsc1BLAQItABQABgAIAAAAIQDGz10l1gEA&#10;AHwDAAAOAAAAAAAAAAAAAAAAAC4CAABkcnMvZTJvRG9jLnhtbFBLAQItABQABgAIAAAAIQABQwvz&#10;3AAAAAYBAAAPAAAAAAAAAAAAAAAAADAEAABkcnMvZG93bnJldi54bWxQSwUGAAAAAAQABADzAAAA&#10;OQUAAAAA&#10;" strokeweight=".7pt">
              <w10:wrap anchorx="margin"/>
            </v:line>
          </w:pict>
        </mc:Fallback>
      </mc:AlternateContent>
    </w:r>
  </w:p>
  <w:p w14:paraId="3E89EA10" w14:textId="77777777"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City">
      <w:smartTag w:uri="urn:schemas-microsoft-com:office:smarttags" w:element="place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>, Al. Tysiąclecia Państwa Polskiego 4, tel. 41 343 82 76, fax  41 340 32 01</w:t>
    </w:r>
  </w:p>
  <w:p w14:paraId="4BE52B3F" w14:textId="77777777"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14:paraId="31B8FC02" w14:textId="77777777" w:rsidR="00A91025" w:rsidRPr="005818F1" w:rsidRDefault="00A91025" w:rsidP="00291591">
    <w:pPr>
      <w:pStyle w:val="Stopka"/>
      <w:spacing w:line="240" w:lineRule="auto"/>
      <w:rPr>
        <w:lang w:val="en-US"/>
      </w:rPr>
    </w:pPr>
  </w:p>
  <w:p w14:paraId="20A8B6B0" w14:textId="77777777" w:rsidR="00150724" w:rsidRDefault="002708A8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0E83E" w14:textId="77777777" w:rsidR="002708A8" w:rsidRDefault="002708A8">
      <w:pPr>
        <w:spacing w:after="0" w:line="240" w:lineRule="auto"/>
      </w:pPr>
      <w:r>
        <w:separator/>
      </w:r>
    </w:p>
  </w:footnote>
  <w:footnote w:type="continuationSeparator" w:id="0">
    <w:p w14:paraId="5CD4AD9F" w14:textId="77777777" w:rsidR="002708A8" w:rsidRDefault="0027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14:paraId="0C896F7F" w14:textId="77777777" w:rsidTr="0061037B">
      <w:tc>
        <w:tcPr>
          <w:tcW w:w="1418" w:type="dxa"/>
          <w:vAlign w:val="center"/>
        </w:tcPr>
        <w:p w14:paraId="4CC8B570" w14:textId="77777777"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3E23B95" wp14:editId="4914B35F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14:paraId="4AE561BA" w14:textId="77777777"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14:paraId="5CE306D1" w14:textId="77777777"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14:paraId="4BFBF73B" w14:textId="77777777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14:paraId="0F872060" w14:textId="77777777"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14:paraId="4DF1B00E" w14:textId="77777777"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14:paraId="1C486CBA" w14:textId="77777777"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D6E6F"/>
    <w:multiLevelType w:val="hybridMultilevel"/>
    <w:tmpl w:val="D074728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503499E"/>
    <w:multiLevelType w:val="multilevel"/>
    <w:tmpl w:val="F252C1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7715B6"/>
    <w:multiLevelType w:val="multilevel"/>
    <w:tmpl w:val="1656399E"/>
    <w:styleLink w:val="WWNum14"/>
    <w:lvl w:ilvl="0">
      <w:numFmt w:val="bullet"/>
      <w:lvlText w:val=""/>
      <w:lvlJc w:val="left"/>
      <w:pPr>
        <w:ind w:left="14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3" w15:restartNumberingAfterBreak="0">
    <w:nsid w:val="695410CB"/>
    <w:multiLevelType w:val="multilevel"/>
    <w:tmpl w:val="3BC2DEF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E0873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A6E55"/>
    <w:rsid w:val="001C6188"/>
    <w:rsid w:val="001E5856"/>
    <w:rsid w:val="001E5DCF"/>
    <w:rsid w:val="001F2BE9"/>
    <w:rsid w:val="00252B62"/>
    <w:rsid w:val="002708A8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734226"/>
    <w:rsid w:val="007863A9"/>
    <w:rsid w:val="00790818"/>
    <w:rsid w:val="008251BD"/>
    <w:rsid w:val="008375E6"/>
    <w:rsid w:val="008D1437"/>
    <w:rsid w:val="008E62BA"/>
    <w:rsid w:val="008F32C7"/>
    <w:rsid w:val="00945021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34C468E7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251BD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51BD"/>
    <w:pPr>
      <w:spacing w:after="160" w:line="256" w:lineRule="auto"/>
      <w:ind w:left="720" w:firstLine="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8251BD"/>
    <w:pPr>
      <w:suppressAutoHyphens/>
      <w:autoSpaceDN w:val="0"/>
      <w:spacing w:line="360" w:lineRule="auto"/>
      <w:jc w:val="both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8251BD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61">
    <w:name w:val="Font Style61"/>
    <w:basedOn w:val="Domylnaczcionkaakapitu"/>
    <w:uiPriority w:val="99"/>
    <w:rsid w:val="008251BD"/>
    <w:rPr>
      <w:rFonts w:ascii="Arial" w:hAnsi="Arial" w:cs="Arial" w:hint="default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8251BD"/>
    <w:rPr>
      <w:rFonts w:ascii="Arial" w:hAnsi="Arial" w:cs="Arial" w:hint="default"/>
      <w:b/>
      <w:bCs/>
      <w:color w:val="000000"/>
      <w:sz w:val="20"/>
      <w:szCs w:val="20"/>
    </w:rPr>
  </w:style>
  <w:style w:type="numbering" w:customStyle="1" w:styleId="WWNum14">
    <w:name w:val="WWNum14"/>
    <w:rsid w:val="008251B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kancelaria@kielce.pip.gov.pl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image" Target="/media/image2.png" Id="Rc1106859b28143b7" /><Relationship Type="http://schemas.openxmlformats.org/officeDocument/2006/relationships/image" Target="/media/image3.png" Id="Re10002b8d0244cb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1800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12577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Katarzyna</cp:lastModifiedBy>
  <cp:revision>13</cp:revision>
  <dcterms:created xsi:type="dcterms:W3CDTF">2019-05-23T16:51:00Z</dcterms:created>
  <dcterms:modified xsi:type="dcterms:W3CDTF">2025-03-19T15:37:00Z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KL-POR-A.213.53.2025.3</vt:lpwstr>
  </op:property>
  <op:property fmtid="{D5CDD505-2E9C-101B-9397-08002B2CF9AE}" pid="5" name="UNPPisma">
    <vt:lpwstr>KL-25-05979</vt:lpwstr>
  </op:property>
  <op:property fmtid="{D5CDD505-2E9C-101B-9397-08002B2CF9AE}" pid="6" name="ZnakSprawy">
    <vt:lpwstr>KL-POR-A.213.53.2025</vt:lpwstr>
  </op:property>
  <op:property fmtid="{D5CDD505-2E9C-101B-9397-08002B2CF9AE}" pid="7" name="ZnakSprawy2">
    <vt:lpwstr>Znak sprawy: KL-POR-A.213.53.2025</vt:lpwstr>
  </op:property>
  <op:property fmtid="{D5CDD505-2E9C-101B-9397-08002B2CF9AE}" pid="8" name="AktualnaDataSlownie">
    <vt:lpwstr>19 marca 2025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p.o. Kierownik Sekcji Organizacji</vt:lpwstr>
  </op:property>
  <op:property fmtid="{D5CDD505-2E9C-101B-9397-08002B2CF9AE}" pid="16" name="OpisPisma">
    <vt:lpwstr>Zapytanie ofertowe BIP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2025-03-19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2025-03-19 16:29:06</vt:lpwstr>
  </op:property>
  <op:property fmtid="{D5CDD505-2E9C-101B-9397-08002B2CF9AE}" pid="43" name="TematSprawy">
    <vt:lpwstr>Kompleksowa usługa sprzedaży i dystrybucji energii elektrycznej dla Państwowej Inspekcji Pracy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