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696C5BE9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 (do uzupełnienia nazwa w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ojewody),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(do uzupełnienia dane adresowe urzędu)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02B4E0AE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4630D0BC" w14:textId="5EE5CFA3" w:rsidR="004B1D46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(do uzupełnienia nazwa wojewody)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(do uzupełnienia dane). </w:t>
            </w:r>
          </w:p>
          <w:p w14:paraId="59C49A55" w14:textId="767238F9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2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późn.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lastRenderedPageBreak/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>, a 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1" w:name="mip62405358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2" w:name="mip62405359"/>
            <w:bookmarkEnd w:id="2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3" w:name="highlightHit_328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4" w:name="highlightHit_329"/>
            <w:bookmarkEnd w:id="4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4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5" w:name="mip62405360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6" w:name="mip62405361"/>
            <w:bookmarkEnd w:id="6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7" w:name="mip62405362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8" w:name="mip62405363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9" w:name="mip62405364"/>
            <w:bookmarkEnd w:id="9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10" w:name="mip62405365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1" w:name="mip62405366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2" w:name="mip62405367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3" w:name="mip62405368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4" w:name="mip62405369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5" w:name="mip62405370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6" w:name="mip62405371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7" w:name="mip62405372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8" w:name="mip62405373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9" w:name="mip62405374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20" w:name="mip62405375"/>
            <w:bookmarkEnd w:id="20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powyżej oraz w trybie usługi porównywania danych podmiotom, 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1" w:name="highlightHit_3"/>
            <w:bookmarkEnd w:id="21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6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Spraw Zagranicznych z dnia 8 grudnia 2017 r. w sprawie jednolitego rzeczowego 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78DAC7E4" w14:textId="77777777" w:rsidR="00907B50" w:rsidRPr="00E31018" w:rsidRDefault="00B95273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907B50" w:rsidRPr="00E31018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Adres</w:t>
              </w:r>
            </w:hyperlink>
            <w:r w:rsidR="00907B50" w:rsidRPr="00E31018">
              <w:rPr>
                <w:rFonts w:ascii="Arial" w:hAnsi="Arial" w:cs="Arial"/>
                <w:sz w:val="18"/>
                <w:szCs w:val="18"/>
              </w:rPr>
              <w:t>: Stawki 2, 00-193 Warszawa</w:t>
            </w:r>
          </w:p>
          <w:p w14:paraId="5D01C58D" w14:textId="77777777" w:rsidR="002A3270" w:rsidRPr="00E31018" w:rsidRDefault="002A3270" w:rsidP="009332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0481B7" w16cid:durableId="27134B96"/>
  <w16cid:commentId w16cid:paraId="7823FC64" w16cid:durableId="27134B38"/>
  <w16cid:commentId w16cid:paraId="3A8CE751" w16cid:durableId="27149835"/>
  <w16cid:commentId w16cid:paraId="63903676" w16cid:durableId="27134B50"/>
  <w16cid:commentId w16cid:paraId="22854B53" w16cid:durableId="27149837"/>
  <w16cid:commentId w16cid:paraId="56C8E140" w16cid:durableId="27149908"/>
  <w16cid:commentId w16cid:paraId="3D0F3BCE" w16cid:durableId="27134B6B"/>
  <w16cid:commentId w16cid:paraId="366665D9" w16cid:durableId="27149839"/>
  <w16cid:commentId w16cid:paraId="3EA41CC5" w16cid:durableId="27134B7B"/>
  <w16cid:commentId w16cid:paraId="5873FCFF" w16cid:durableId="27134C8E"/>
  <w16cid:commentId w16cid:paraId="11A99C1C" w16cid:durableId="2714983C"/>
  <w16cid:commentId w16cid:paraId="7BBF12D2" w16cid:durableId="27134CA4"/>
  <w16cid:commentId w16cid:paraId="4DBB135D" w16cid:durableId="2714983E"/>
  <w16cid:commentId w16cid:paraId="61FB4C2E" w16cid:durableId="27134AF1"/>
  <w16cid:commentId w16cid:paraId="0CADB8AD" w16cid:durableId="27149840"/>
  <w16cid:commentId w16cid:paraId="74B157FC" w16cid:durableId="27134C35"/>
  <w16cid:commentId w16cid:paraId="308A35DB" w16cid:durableId="27149842"/>
  <w16cid:commentId w16cid:paraId="6850D2CA" w16cid:durableId="27134C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BD348" w14:textId="77777777" w:rsidR="00B95273" w:rsidRDefault="00B95273" w:rsidP="00551B28">
      <w:pPr>
        <w:spacing w:after="0" w:line="240" w:lineRule="auto"/>
      </w:pPr>
      <w:r>
        <w:separator/>
      </w:r>
    </w:p>
  </w:endnote>
  <w:endnote w:type="continuationSeparator" w:id="0">
    <w:p w14:paraId="6E5250D8" w14:textId="77777777" w:rsidR="00B95273" w:rsidRDefault="00B95273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4A1A" w14:textId="77777777" w:rsidR="00B95273" w:rsidRDefault="00B95273" w:rsidP="00551B28">
      <w:pPr>
        <w:spacing w:after="0" w:line="240" w:lineRule="auto"/>
      </w:pPr>
      <w:r>
        <w:separator/>
      </w:r>
    </w:p>
  </w:footnote>
  <w:footnote w:type="continuationSeparator" w:id="0">
    <w:p w14:paraId="619C221C" w14:textId="77777777" w:rsidR="00B95273" w:rsidRDefault="00B95273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9B5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72F9"/>
    <w:rsid w:val="00B71B17"/>
    <w:rsid w:val="00B72149"/>
    <w:rsid w:val="00B76D76"/>
    <w:rsid w:val="00B775CD"/>
    <w:rsid w:val="00B84A50"/>
    <w:rsid w:val="00B92101"/>
    <w:rsid w:val="00B95273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mailto:iod@msw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file:///C:\Users\k.marcisz\AppData\Local\Microsoft\Windows\INetCache\Content.Outlook\ZX405DQC\iod@mc.gov.pl" TargetMode="External"/><Relationship Id="rId1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ombxgaydcltqmfyc4nrrhazteobxha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https://sip.legalis.pl/document-view.seam?documentId=mfrxilrtg4ytmobvgy2diltqmfyc4nrrgeydsnzu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1482-AD80-418E-8864-4344E9FB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2171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Wojciechowski Radomir</cp:lastModifiedBy>
  <cp:revision>2</cp:revision>
  <cp:lastPrinted>2018-05-17T05:41:00Z</cp:lastPrinted>
  <dcterms:created xsi:type="dcterms:W3CDTF">2022-11-10T15:25:00Z</dcterms:created>
  <dcterms:modified xsi:type="dcterms:W3CDTF">2022-11-10T15:25:00Z</dcterms:modified>
</cp:coreProperties>
</file>