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FB69" w14:textId="00F47364" w:rsidR="00072F3C" w:rsidRPr="00072F3C" w:rsidRDefault="00072F3C" w:rsidP="00F3662B">
      <w:pPr>
        <w:pStyle w:val="OZNPROJEKTUwskazaniedatylubwersjiprojektu"/>
        <w:keepNext/>
      </w:pPr>
      <w:r w:rsidRPr="00072F3C">
        <w:t xml:space="preserve">Projekt z dnia </w:t>
      </w:r>
      <w:r w:rsidR="00E81158">
        <w:t>1</w:t>
      </w:r>
      <w:r w:rsidR="004357E0">
        <w:t>1</w:t>
      </w:r>
      <w:r w:rsidR="003577FD">
        <w:t>.06</w:t>
      </w:r>
      <w:r w:rsidR="00061612">
        <w:t>.</w:t>
      </w:r>
      <w:r w:rsidRPr="00072F3C">
        <w:t>202</w:t>
      </w:r>
      <w:r w:rsidR="007E76C2">
        <w:t>6</w:t>
      </w:r>
      <w:r w:rsidRPr="00072F3C">
        <w:t xml:space="preserve"> r.</w:t>
      </w:r>
    </w:p>
    <w:p w14:paraId="73CA8FEE" w14:textId="77777777" w:rsidR="00072F3C" w:rsidRPr="00072F3C" w:rsidRDefault="00072F3C" w:rsidP="00072F3C">
      <w:pPr>
        <w:pStyle w:val="OZNRODZAKTUtznustawalubrozporzdzenieiorganwydajcy"/>
      </w:pPr>
      <w:r w:rsidRPr="00072F3C">
        <w:t>ustawa</w:t>
      </w:r>
    </w:p>
    <w:p w14:paraId="3D00A4C8" w14:textId="46B71B9E" w:rsidR="00072F3C" w:rsidRPr="00072F3C" w:rsidRDefault="00072F3C" w:rsidP="00072F3C">
      <w:pPr>
        <w:pStyle w:val="DATAAKTUdatauchwalenialubwydaniaaktu"/>
      </w:pPr>
      <w:r w:rsidRPr="00072F3C">
        <w:t>z dnia …</w:t>
      </w:r>
      <w:r w:rsidR="005D4EDB">
        <w:t>…………..</w:t>
      </w:r>
      <w:r w:rsidRPr="00072F3C">
        <w:t>………</w:t>
      </w:r>
      <w:r w:rsidR="005D4EDB">
        <w:t>r.</w:t>
      </w:r>
    </w:p>
    <w:p w14:paraId="5CBE684B" w14:textId="77777777" w:rsidR="00072F3C" w:rsidRPr="00072F3C" w:rsidRDefault="00072F3C" w:rsidP="00590F89">
      <w:pPr>
        <w:pStyle w:val="TYTUAKTUprzedmiotregulacjiustawylubrozporzdzenia"/>
      </w:pPr>
      <w:r w:rsidRPr="00072F3C">
        <w:t>o zmianie ustawy o Ogólnopolskiej Sieci Edukacyjnej</w:t>
      </w:r>
    </w:p>
    <w:p w14:paraId="0FB3E4B5" w14:textId="25CA22FB" w:rsidR="00072F3C" w:rsidRPr="00072F3C" w:rsidRDefault="00072F3C" w:rsidP="00072F3C">
      <w:pPr>
        <w:pStyle w:val="ARTartustawynprozporzdzenia"/>
        <w:keepNext/>
      </w:pPr>
      <w:r w:rsidRPr="00590F89">
        <w:rPr>
          <w:rStyle w:val="Ppogrubienie"/>
        </w:rPr>
        <w:t>Art. 1</w:t>
      </w:r>
      <w:bookmarkStart w:id="0" w:name="mip58711618"/>
      <w:bookmarkStart w:id="1" w:name="mip58711619"/>
      <w:bookmarkStart w:id="2" w:name="mip58711620"/>
      <w:bookmarkStart w:id="3" w:name="mip58711621"/>
      <w:bookmarkStart w:id="4" w:name="mip58711623"/>
      <w:bookmarkStart w:id="5" w:name="mip58711624"/>
      <w:bookmarkStart w:id="6" w:name="mip58711625"/>
      <w:bookmarkStart w:id="7" w:name="mip58711626"/>
      <w:bookmarkStart w:id="8" w:name="mip58711627"/>
      <w:bookmarkStart w:id="9" w:name="mip58711628"/>
      <w:bookmarkStart w:id="10" w:name="mip58711632"/>
      <w:bookmarkStart w:id="11" w:name="mip58711633"/>
      <w:bookmarkStart w:id="12" w:name="mip58711634"/>
      <w:bookmarkStart w:id="13" w:name="mip58711635"/>
      <w:bookmarkStart w:id="14" w:name="mip58711636"/>
      <w:bookmarkStart w:id="15" w:name="mip58711637"/>
      <w:bookmarkStart w:id="16" w:name="mip58711638"/>
      <w:bookmarkStart w:id="17" w:name="mip58711640"/>
      <w:bookmarkStart w:id="18" w:name="mip58711641"/>
      <w:bookmarkStart w:id="19" w:name="mip58711642"/>
      <w:bookmarkStart w:id="20" w:name="mip58711643"/>
      <w:bookmarkStart w:id="21" w:name="mip58711644"/>
      <w:bookmarkStart w:id="22" w:name="mip58711645"/>
      <w:bookmarkStart w:id="23" w:name="mip58711647"/>
      <w:bookmarkStart w:id="24" w:name="mip58711649"/>
      <w:bookmarkStart w:id="25" w:name="mip58711650"/>
      <w:bookmarkStart w:id="26" w:name="mip5871165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590F89">
        <w:rPr>
          <w:rStyle w:val="Ppogrubienie"/>
        </w:rPr>
        <w:t>.</w:t>
      </w:r>
      <w:r>
        <w:t> </w:t>
      </w:r>
      <w:r w:rsidRPr="00072F3C">
        <w:t xml:space="preserve">W ustawie </w:t>
      </w:r>
      <w:bookmarkStart w:id="27" w:name="_Hlk208229525"/>
      <w:r w:rsidRPr="00072F3C">
        <w:t xml:space="preserve">z dnia 27 października 2017 r. o Ogólnopolskiej Sieci Edukacyjnej </w:t>
      </w:r>
      <w:bookmarkEnd w:id="27"/>
      <w:r w:rsidRPr="00072F3C">
        <w:t>(Dz.</w:t>
      </w:r>
      <w:r w:rsidR="00901131">
        <w:t> </w:t>
      </w:r>
      <w:r w:rsidRPr="00072F3C">
        <w:t>U. z 2024 r. poz. 1768) wprowadza się następujące zmiany:</w:t>
      </w:r>
    </w:p>
    <w:p w14:paraId="0359B6F8" w14:textId="5AB417B4" w:rsidR="00072F3C" w:rsidRPr="00072F3C" w:rsidRDefault="00072F3C" w:rsidP="00072F3C">
      <w:pPr>
        <w:pStyle w:val="PKTpunkt"/>
        <w:keepNext/>
      </w:pPr>
      <w:r w:rsidRPr="00072F3C">
        <w:t>1)</w:t>
      </w:r>
      <w:r>
        <w:tab/>
      </w:r>
      <w:r w:rsidRPr="00072F3C">
        <w:t>art. 2 otrzymuje brzmienie:</w:t>
      </w:r>
    </w:p>
    <w:p w14:paraId="23CCF8F3" w14:textId="34FAABE3" w:rsidR="00072F3C" w:rsidRPr="00072F3C" w:rsidRDefault="00072F3C" w:rsidP="00072F3C">
      <w:pPr>
        <w:pStyle w:val="ZARTzmartartykuempunktem"/>
        <w:keepNext/>
      </w:pPr>
      <w:r>
        <w:t>„</w:t>
      </w:r>
      <w:r w:rsidRPr="00072F3C">
        <w:t>Art.</w:t>
      </w:r>
      <w:r>
        <w:t> </w:t>
      </w:r>
      <w:r w:rsidRPr="00072F3C">
        <w:t>2.</w:t>
      </w:r>
      <w:r>
        <w:t> </w:t>
      </w:r>
      <w:r w:rsidRPr="00072F3C">
        <w:t>OSE jest publiczną siecią telekomunikacyjną służącą świadczeniu publicznie dostępnych usług telekomunikacyjnych:</w:t>
      </w:r>
    </w:p>
    <w:p w14:paraId="0977463E" w14:textId="3E134466" w:rsidR="00072F3C" w:rsidRPr="00072F3C" w:rsidRDefault="00072F3C" w:rsidP="00072F3C">
      <w:pPr>
        <w:pStyle w:val="ZPKTzmpktartykuempunktem"/>
      </w:pPr>
      <w:r w:rsidRPr="00072F3C">
        <w:t>1)</w:t>
      </w:r>
      <w:r>
        <w:tab/>
      </w:r>
      <w:r w:rsidRPr="00072F3C">
        <w:t>szko</w:t>
      </w:r>
      <w:r w:rsidR="003970FF">
        <w:t>le</w:t>
      </w:r>
      <w:r w:rsidRPr="00072F3C">
        <w:t xml:space="preserve"> w rozumieniu art. 2 pkt 2 ustawy z dnia 14 grudnia 2016 r. </w:t>
      </w:r>
      <w:r w:rsidR="002B5100">
        <w:rPr>
          <w:rFonts w:cs="Times"/>
        </w:rPr>
        <w:t>–</w:t>
      </w:r>
      <w:r w:rsidRPr="00072F3C">
        <w:t xml:space="preserve"> Prawo oświatowe (Dz.</w:t>
      </w:r>
      <w:r w:rsidR="002B5100">
        <w:t xml:space="preserve"> </w:t>
      </w:r>
      <w:r w:rsidRPr="00072F3C">
        <w:t>U. z 2025 r. poz. 1043</w:t>
      </w:r>
      <w:r w:rsidR="00C66E73">
        <w:t xml:space="preserve">, </w:t>
      </w:r>
      <w:r w:rsidR="000F38C9">
        <w:t xml:space="preserve">z </w:t>
      </w:r>
      <w:proofErr w:type="spellStart"/>
      <w:r w:rsidR="000F38C9">
        <w:t>późn</w:t>
      </w:r>
      <w:proofErr w:type="spellEnd"/>
      <w:r w:rsidR="000F38C9">
        <w:t>, zm.</w:t>
      </w:r>
      <w:r w:rsidR="000F38C9">
        <w:rPr>
          <w:rStyle w:val="Odwoanieprzypisudolnego"/>
        </w:rPr>
        <w:footnoteReference w:id="1"/>
      </w:r>
      <w:r w:rsidR="000F38C9">
        <w:rPr>
          <w:rStyle w:val="IGindeksgrny"/>
        </w:rPr>
        <w:t>)</w:t>
      </w:r>
      <w:r w:rsidRPr="00072F3C">
        <w:t>), z</w:t>
      </w:r>
      <w:r w:rsidR="00901131">
        <w:t> </w:t>
      </w:r>
      <w:r w:rsidRPr="00072F3C">
        <w:t>wyjątkiem szk</w:t>
      </w:r>
      <w:r w:rsidR="003970FF">
        <w:t>oły</w:t>
      </w:r>
      <w:r w:rsidRPr="00072F3C">
        <w:t xml:space="preserve"> dla dorosłych,</w:t>
      </w:r>
      <w:r w:rsidR="00B7528C">
        <w:t xml:space="preserve"> o</w:t>
      </w:r>
      <w:r w:rsidR="00713F70">
        <w:t> </w:t>
      </w:r>
      <w:r w:rsidR="00B7528C">
        <w:t>któr</w:t>
      </w:r>
      <w:r w:rsidR="003970FF">
        <w:t>ej</w:t>
      </w:r>
      <w:r w:rsidR="00B7528C">
        <w:t xml:space="preserve"> mowa w art. 4 pkt 29 tej ustawy,</w:t>
      </w:r>
    </w:p>
    <w:p w14:paraId="3FCE6255" w14:textId="471DE735" w:rsidR="00072F3C" w:rsidRPr="00072F3C" w:rsidRDefault="00072F3C" w:rsidP="00072F3C">
      <w:pPr>
        <w:pStyle w:val="ZPKTzmpktartykuempunktem"/>
      </w:pPr>
      <w:r w:rsidRPr="00072F3C">
        <w:t>2)</w:t>
      </w:r>
      <w:r>
        <w:tab/>
      </w:r>
      <w:r w:rsidRPr="00072F3C">
        <w:t>podmiotom, o których mowa w art. 342 ust. 13 ustawy z dnia 20 marca 2025 r. o</w:t>
      </w:r>
      <w:r w:rsidR="00901131">
        <w:t> </w:t>
      </w:r>
      <w:r w:rsidRPr="00072F3C">
        <w:t>rynku pracy i służbach zatrudnienia (Dz. U. poz. 620</w:t>
      </w:r>
      <w:r w:rsidR="00C66E73">
        <w:t>, 1746 i 1794</w:t>
      </w:r>
      <w:r w:rsidR="000F38C9">
        <w:t xml:space="preserve"> oraz z 2026 r. poz. 451</w:t>
      </w:r>
      <w:r w:rsidR="008279C3">
        <w:t xml:space="preserve">, </w:t>
      </w:r>
      <w:r w:rsidR="000F38C9">
        <w:t>507</w:t>
      </w:r>
      <w:r w:rsidR="008279C3">
        <w:t xml:space="preserve"> i 734</w:t>
      </w:r>
      <w:r w:rsidRPr="00072F3C">
        <w:t>)</w:t>
      </w:r>
    </w:p>
    <w:p w14:paraId="6B9F3E5A" w14:textId="5BD1B9E3" w:rsidR="00072F3C" w:rsidRPr="00072F3C" w:rsidRDefault="00072F3C" w:rsidP="009B44FE">
      <w:pPr>
        <w:pStyle w:val="ZCZWSPPKTzmczciwsppktartykuempunktem"/>
      </w:pPr>
      <w:r>
        <w:t>– </w:t>
      </w:r>
      <w:r w:rsidRPr="00072F3C">
        <w:t>zwany</w:t>
      </w:r>
      <w:r w:rsidR="003970FF">
        <w:t>m</w:t>
      </w:r>
      <w:r w:rsidRPr="00072F3C">
        <w:t xml:space="preserve"> dalej </w:t>
      </w:r>
      <w:r>
        <w:t>„</w:t>
      </w:r>
      <w:r w:rsidRPr="00072F3C">
        <w:t>szkoł</w:t>
      </w:r>
      <w:r w:rsidR="003970FF">
        <w:t>ą</w:t>
      </w:r>
      <w:r>
        <w:t>”</w:t>
      </w:r>
      <w:r w:rsidRPr="00072F3C">
        <w:t>.</w:t>
      </w:r>
      <w:r>
        <w:t>”</w:t>
      </w:r>
      <w:r w:rsidRPr="00072F3C">
        <w:t>;</w:t>
      </w:r>
    </w:p>
    <w:p w14:paraId="5727FCFA" w14:textId="379A87B2" w:rsidR="00072F3C" w:rsidRPr="00072F3C" w:rsidRDefault="00072F3C" w:rsidP="00072F3C">
      <w:pPr>
        <w:pStyle w:val="PKTpunkt"/>
      </w:pPr>
      <w:r w:rsidRPr="00072F3C">
        <w:t>2)</w:t>
      </w:r>
      <w:r>
        <w:tab/>
      </w:r>
      <w:r w:rsidRPr="00072F3C">
        <w:t xml:space="preserve">w art. 3 w pkt 1 wyraz </w:t>
      </w:r>
      <w:r>
        <w:t>„</w:t>
      </w:r>
      <w:r w:rsidRPr="00072F3C">
        <w:t>szkole</w:t>
      </w:r>
      <w:r>
        <w:t>”</w:t>
      </w:r>
      <w:r w:rsidRPr="00072F3C">
        <w:t xml:space="preserve"> zastępuje się wyrazami </w:t>
      </w:r>
      <w:r>
        <w:t>„</w:t>
      </w:r>
      <w:r w:rsidRPr="00072F3C">
        <w:t>w lokalizacji szkoły</w:t>
      </w:r>
      <w:r>
        <w:t>”</w:t>
      </w:r>
      <w:r w:rsidRPr="00072F3C">
        <w:t>;</w:t>
      </w:r>
    </w:p>
    <w:p w14:paraId="3420ED72" w14:textId="4E7886DC" w:rsidR="00072F3C" w:rsidRPr="00072F3C" w:rsidRDefault="00072F3C" w:rsidP="00072F3C">
      <w:pPr>
        <w:pStyle w:val="PKTpunkt"/>
        <w:keepNext/>
      </w:pPr>
      <w:r w:rsidRPr="00072F3C">
        <w:t>3)</w:t>
      </w:r>
      <w:r>
        <w:tab/>
      </w:r>
      <w:r w:rsidRPr="00072F3C">
        <w:t>w art. 5:</w:t>
      </w:r>
    </w:p>
    <w:p w14:paraId="6E41F418" w14:textId="5C0A8EFD" w:rsidR="00072F3C" w:rsidRPr="00072F3C" w:rsidRDefault="00072F3C" w:rsidP="00072F3C">
      <w:pPr>
        <w:pStyle w:val="LITlitera"/>
        <w:keepNext/>
      </w:pPr>
      <w:r w:rsidRPr="00072F3C">
        <w:t>a)</w:t>
      </w:r>
      <w:r>
        <w:tab/>
      </w:r>
      <w:r w:rsidRPr="00072F3C">
        <w:t>pkt 2 otrzymuje brzmienie:</w:t>
      </w:r>
    </w:p>
    <w:p w14:paraId="733E3A12" w14:textId="44D21856" w:rsidR="00072F3C" w:rsidRPr="00072F3C" w:rsidRDefault="00072F3C" w:rsidP="00072F3C">
      <w:pPr>
        <w:pStyle w:val="ZLITPKTzmpktliter"/>
      </w:pPr>
      <w:r>
        <w:t>„</w:t>
      </w:r>
      <w:r w:rsidRPr="00072F3C">
        <w:t>2)</w:t>
      </w:r>
      <w:r>
        <w:tab/>
      </w:r>
      <w:r w:rsidRPr="00072F3C">
        <w:t xml:space="preserve">świadczenie w lokalizacji szkoły usługi szerokopasmowego dostępu do Internetu o symetrycznej przepustowości 100 </w:t>
      </w:r>
      <w:proofErr w:type="spellStart"/>
      <w:r w:rsidRPr="00072F3C">
        <w:t>Mb</w:t>
      </w:r>
      <w:proofErr w:type="spellEnd"/>
      <w:r w:rsidRPr="00072F3C">
        <w:t>/s</w:t>
      </w:r>
      <w:r w:rsidR="00BB6870">
        <w:t xml:space="preserve"> lub wyższej</w:t>
      </w:r>
      <w:r w:rsidR="00F938EC">
        <w:t xml:space="preserve"> </w:t>
      </w:r>
      <w:r w:rsidRPr="00072F3C">
        <w:t xml:space="preserve">– </w:t>
      </w:r>
      <w:r w:rsidR="00BB6870">
        <w:t xml:space="preserve">pod warunkiem, że szkoła wyrazi wolę korzystania z usługi o </w:t>
      </w:r>
      <w:r w:rsidR="00BB6870" w:rsidRPr="00072F3C">
        <w:t>symetrycznej przepustowości</w:t>
      </w:r>
      <w:r w:rsidR="00BB6870">
        <w:t xml:space="preserve"> wyższej niż 100 </w:t>
      </w:r>
      <w:proofErr w:type="spellStart"/>
      <w:r w:rsidR="00BB6870">
        <w:t>Mb</w:t>
      </w:r>
      <w:proofErr w:type="spellEnd"/>
      <w:r w:rsidR="00BB6870">
        <w:t>/s, a operator OSE potwierdzi, że jest to technicznie możliwe w danej lokalizacji szkoły</w:t>
      </w:r>
      <w:r w:rsidRPr="00072F3C">
        <w:t>;</w:t>
      </w:r>
      <w:r>
        <w:t>”</w:t>
      </w:r>
      <w:r w:rsidRPr="00072F3C">
        <w:t>,</w:t>
      </w:r>
    </w:p>
    <w:p w14:paraId="3546C066" w14:textId="1D5C67BA" w:rsidR="00072F3C" w:rsidRPr="00072F3C" w:rsidRDefault="00072F3C" w:rsidP="00072F3C">
      <w:pPr>
        <w:pStyle w:val="LITlitera"/>
      </w:pPr>
      <w:r w:rsidRPr="00072F3C">
        <w:t>b)</w:t>
      </w:r>
      <w:r>
        <w:tab/>
      </w:r>
      <w:r w:rsidRPr="00072F3C">
        <w:t xml:space="preserve">w pkt 3 wyraz </w:t>
      </w:r>
      <w:r>
        <w:t>„</w:t>
      </w:r>
      <w:r w:rsidRPr="00072F3C">
        <w:t>szkole</w:t>
      </w:r>
      <w:r>
        <w:t>”</w:t>
      </w:r>
      <w:r w:rsidRPr="00072F3C">
        <w:t xml:space="preserve"> zastępuje się wyrazami </w:t>
      </w:r>
      <w:r>
        <w:t>„</w:t>
      </w:r>
      <w:r w:rsidRPr="00072F3C">
        <w:t>w lokalizacji szkoły</w:t>
      </w:r>
      <w:r>
        <w:t>”</w:t>
      </w:r>
      <w:r w:rsidRPr="00072F3C">
        <w:t>;</w:t>
      </w:r>
    </w:p>
    <w:p w14:paraId="4DDBD4C4" w14:textId="3CA9785A" w:rsidR="003F7240" w:rsidRDefault="00072F3C" w:rsidP="00072F3C">
      <w:pPr>
        <w:pStyle w:val="PKTpunkt"/>
        <w:keepNext/>
      </w:pPr>
      <w:r w:rsidRPr="00072F3C">
        <w:t>4)</w:t>
      </w:r>
      <w:r>
        <w:tab/>
      </w:r>
      <w:r w:rsidRPr="00072F3C">
        <w:t>w art. 6</w:t>
      </w:r>
      <w:r w:rsidR="00615D38">
        <w:t>:</w:t>
      </w:r>
    </w:p>
    <w:p w14:paraId="036C7629" w14:textId="5C1D2154" w:rsidR="003970FF" w:rsidRDefault="003970FF" w:rsidP="007405B0">
      <w:pPr>
        <w:pStyle w:val="LITlitera"/>
      </w:pPr>
      <w:r>
        <w:t>a)</w:t>
      </w:r>
      <w:r>
        <w:tab/>
        <w:t>uchyla się ust. 1,</w:t>
      </w:r>
    </w:p>
    <w:p w14:paraId="764FC645" w14:textId="543BE56A" w:rsidR="00072F3C" w:rsidRPr="00072F3C" w:rsidRDefault="00FB17C3" w:rsidP="001C34CC">
      <w:pPr>
        <w:pStyle w:val="LITlitera"/>
      </w:pPr>
      <w:r>
        <w:t>b</w:t>
      </w:r>
      <w:r w:rsidR="003F7240">
        <w:t>)</w:t>
      </w:r>
      <w:r w:rsidR="00615D38">
        <w:tab/>
      </w:r>
      <w:r w:rsidR="003970FF">
        <w:t xml:space="preserve">dodaje się </w:t>
      </w:r>
      <w:r w:rsidR="00072F3C" w:rsidRPr="00072F3C">
        <w:t>ust. 1</w:t>
      </w:r>
      <w:r w:rsidR="003970FF">
        <w:t>a</w:t>
      </w:r>
      <w:r w:rsidR="00072F3C" w:rsidRPr="00072F3C">
        <w:t xml:space="preserve"> </w:t>
      </w:r>
      <w:r w:rsidR="003970FF">
        <w:t>w</w:t>
      </w:r>
      <w:r w:rsidR="003970FF" w:rsidRPr="00072F3C">
        <w:t xml:space="preserve"> </w:t>
      </w:r>
      <w:r w:rsidR="00072F3C" w:rsidRPr="00072F3C">
        <w:t>brzmieni</w:t>
      </w:r>
      <w:r w:rsidR="003970FF">
        <w:t>u</w:t>
      </w:r>
      <w:r w:rsidR="00072F3C" w:rsidRPr="00072F3C">
        <w:t>:</w:t>
      </w:r>
    </w:p>
    <w:p w14:paraId="0D9BDF5D" w14:textId="3CFB868A" w:rsidR="003F7240" w:rsidRDefault="00072F3C" w:rsidP="001C34CC">
      <w:pPr>
        <w:pStyle w:val="ZLITUSTzmustliter"/>
      </w:pPr>
      <w:r>
        <w:lastRenderedPageBreak/>
        <w:t>„</w:t>
      </w:r>
      <w:r w:rsidRPr="00072F3C">
        <w:t>1</w:t>
      </w:r>
      <w:r w:rsidR="003970FF">
        <w:t>a</w:t>
      </w:r>
      <w:r w:rsidRPr="00072F3C">
        <w:t>.</w:t>
      </w:r>
      <w:r>
        <w:t> </w:t>
      </w:r>
      <w:r w:rsidR="000F38C9">
        <w:t xml:space="preserve"> </w:t>
      </w:r>
      <w:r w:rsidRPr="00072F3C">
        <w:t xml:space="preserve">W przypadku gdy warunki techniczne istniejącej infrastruktury telekomunikacyjnej nie pozwalają na świadczenie w lokalizacji szkoły usługi szerokopasmowego dostępu do Internetu o symetrycznej przepustowości 100 </w:t>
      </w:r>
      <w:proofErr w:type="spellStart"/>
      <w:r w:rsidRPr="00072F3C">
        <w:t>Mb</w:t>
      </w:r>
      <w:proofErr w:type="spellEnd"/>
      <w:r w:rsidRPr="00072F3C">
        <w:t>/s, operator OSE</w:t>
      </w:r>
      <w:r w:rsidR="00A87BBC">
        <w:t xml:space="preserve">, </w:t>
      </w:r>
      <w:proofErr w:type="spellStart"/>
      <w:r w:rsidR="00A87BBC" w:rsidRPr="00072F3C">
        <w:t>niepóźniej</w:t>
      </w:r>
      <w:proofErr w:type="spellEnd"/>
      <w:r w:rsidR="00A87BBC" w:rsidRPr="00072F3C">
        <w:t xml:space="preserve"> niż w terminie 30 dni od dnia otrzymania wniosku</w:t>
      </w:r>
      <w:r w:rsidR="00A87BBC">
        <w:t>, o</w:t>
      </w:r>
      <w:r w:rsidR="00811964">
        <w:t> </w:t>
      </w:r>
      <w:r w:rsidR="00A87BBC">
        <w:t>którym mowa w art. 7 ust. 3,</w:t>
      </w:r>
      <w:r w:rsidRPr="00072F3C">
        <w:t xml:space="preserve"> informuje o tym szkołę, a w przypadku jej zgody</w:t>
      </w:r>
      <w:r w:rsidR="00C951AD">
        <w:t xml:space="preserve"> </w:t>
      </w:r>
      <w:r w:rsidR="00C951AD" w:rsidRPr="00072F3C">
        <w:t>–</w:t>
      </w:r>
      <w:r w:rsidRPr="00072F3C">
        <w:t xml:space="preserve"> zapewnia szkole usługę o najwyższych możliwych parametrach do czasu umożliwienia świadczenia szkole usługi o symetrycznej przepustowości 100 </w:t>
      </w:r>
      <w:proofErr w:type="spellStart"/>
      <w:r w:rsidRPr="00072F3C">
        <w:t>Mb</w:t>
      </w:r>
      <w:proofErr w:type="spellEnd"/>
      <w:r w:rsidRPr="00072F3C">
        <w:t>/s.</w:t>
      </w:r>
      <w:r>
        <w:t>”</w:t>
      </w:r>
      <w:r w:rsidR="003F7240">
        <w:t>,</w:t>
      </w:r>
    </w:p>
    <w:p w14:paraId="6D762E43" w14:textId="72951272" w:rsidR="00072F3C" w:rsidRPr="00072F3C" w:rsidRDefault="003970FF" w:rsidP="001C34CC">
      <w:pPr>
        <w:pStyle w:val="LITlitera"/>
      </w:pPr>
      <w:r>
        <w:t>c</w:t>
      </w:r>
      <w:r w:rsidR="003F7240">
        <w:t>)</w:t>
      </w:r>
      <w:r w:rsidR="00615D38">
        <w:tab/>
      </w:r>
      <w:r w:rsidR="003F7240">
        <w:t>w ust. 2 w zdaniu pierwszym</w:t>
      </w:r>
      <w:r w:rsidR="00386740">
        <w:t xml:space="preserve"> użyty po raz drugi </w:t>
      </w:r>
      <w:r w:rsidR="003F7240">
        <w:t>wyraz „szkole” zastępuje się wyrazami „w lokalizacji szkoły”</w:t>
      </w:r>
      <w:r w:rsidR="00072F3C" w:rsidRPr="00072F3C">
        <w:t>;</w:t>
      </w:r>
    </w:p>
    <w:p w14:paraId="69D9C170" w14:textId="30EAC4CA" w:rsidR="00072F3C" w:rsidRPr="00072F3C" w:rsidRDefault="00072F3C" w:rsidP="00072F3C">
      <w:pPr>
        <w:pStyle w:val="PKTpunkt"/>
        <w:keepNext/>
      </w:pPr>
      <w:r w:rsidRPr="00072F3C">
        <w:t>5)</w:t>
      </w:r>
      <w:r>
        <w:tab/>
      </w:r>
      <w:r w:rsidRPr="00072F3C">
        <w:t>w art. 7:</w:t>
      </w:r>
    </w:p>
    <w:p w14:paraId="61DEE4B0" w14:textId="57D47E34" w:rsidR="00072F3C" w:rsidRPr="00072F3C" w:rsidRDefault="00072F3C" w:rsidP="00072F3C">
      <w:pPr>
        <w:pStyle w:val="LITlitera"/>
      </w:pPr>
      <w:r w:rsidRPr="00072F3C">
        <w:t>a)</w:t>
      </w:r>
      <w:r>
        <w:tab/>
      </w:r>
      <w:r w:rsidRPr="00072F3C">
        <w:t>uchyla się ust. 1 i 2,</w:t>
      </w:r>
    </w:p>
    <w:p w14:paraId="57E8D4CF" w14:textId="75A24B0E" w:rsidR="00ED5855" w:rsidRDefault="00072F3C" w:rsidP="00072F3C">
      <w:pPr>
        <w:pStyle w:val="LITlitera"/>
      </w:pPr>
      <w:r w:rsidRPr="00072F3C">
        <w:t>b)</w:t>
      </w:r>
      <w:r>
        <w:tab/>
      </w:r>
      <w:r w:rsidRPr="00072F3C">
        <w:t>w ust. 3</w:t>
      </w:r>
      <w:r w:rsidR="00590F89">
        <w:t>:</w:t>
      </w:r>
      <w:r w:rsidRPr="00072F3C">
        <w:t xml:space="preserve"> </w:t>
      </w:r>
    </w:p>
    <w:p w14:paraId="3EF82F92" w14:textId="32FEF65B" w:rsidR="00072F3C" w:rsidRDefault="00590F89" w:rsidP="00590F89">
      <w:pPr>
        <w:pStyle w:val="TIRtiret"/>
      </w:pPr>
      <w:r>
        <w:sym w:font="Symbol" w:char="F02D"/>
      </w:r>
      <w:r>
        <w:t xml:space="preserve"> </w:t>
      </w:r>
      <w:r w:rsidR="00072F3C" w:rsidRPr="00072F3C">
        <w:t xml:space="preserve">skreśla się wyrazy </w:t>
      </w:r>
      <w:r w:rsidR="00072F3C">
        <w:t>„</w:t>
      </w:r>
      <w:r w:rsidR="00072F3C" w:rsidRPr="00072F3C">
        <w:t>wskazaną w harmonogramie</w:t>
      </w:r>
      <w:r w:rsidR="00072F3C">
        <w:t>”</w:t>
      </w:r>
      <w:r w:rsidR="00072F3C" w:rsidRPr="00072F3C">
        <w:t>,</w:t>
      </w:r>
    </w:p>
    <w:p w14:paraId="387A4D6D" w14:textId="51D8AEFA" w:rsidR="00ED5855" w:rsidRPr="00072F3C" w:rsidRDefault="00590F89" w:rsidP="00590F89">
      <w:pPr>
        <w:pStyle w:val="TIRtiret"/>
      </w:pPr>
      <w:r>
        <w:sym w:font="Symbol" w:char="F02D"/>
      </w:r>
      <w:r>
        <w:t xml:space="preserve"> </w:t>
      </w:r>
      <w:r w:rsidR="00ED5855">
        <w:t xml:space="preserve">wyrazy </w:t>
      </w:r>
      <w:r w:rsidRPr="00590F89">
        <w:t>„art.  6 ust. 1”</w:t>
      </w:r>
      <w:r>
        <w:t xml:space="preserve"> zastępuje się wyrazami</w:t>
      </w:r>
      <w:r w:rsidR="006C03D8">
        <w:t xml:space="preserve"> </w:t>
      </w:r>
      <w:r w:rsidRPr="00590F89">
        <w:t>„art.  6 ust. 1a”</w:t>
      </w:r>
      <w:r>
        <w:t>,</w:t>
      </w:r>
    </w:p>
    <w:p w14:paraId="5245C2A3" w14:textId="0B1B5109" w:rsidR="00072F3C" w:rsidRPr="00072F3C" w:rsidRDefault="00072F3C" w:rsidP="00072F3C">
      <w:pPr>
        <w:pStyle w:val="LITlitera"/>
        <w:keepNext/>
      </w:pPr>
      <w:bookmarkStart w:id="28" w:name="_Hlk182310148"/>
      <w:r w:rsidRPr="00072F3C">
        <w:t>c)</w:t>
      </w:r>
      <w:bookmarkEnd w:id="28"/>
      <w:r>
        <w:tab/>
      </w:r>
      <w:r w:rsidRPr="00072F3C">
        <w:t>ust. 4 otrzymuje brzmienie:</w:t>
      </w:r>
    </w:p>
    <w:p w14:paraId="5A3F43EF" w14:textId="05CC2611" w:rsidR="00072F3C" w:rsidRDefault="00072F3C" w:rsidP="00C76A1C">
      <w:pPr>
        <w:pStyle w:val="ZLITUSTzmustliter"/>
        <w:keepNext/>
      </w:pPr>
      <w:r>
        <w:t>„</w:t>
      </w:r>
      <w:r w:rsidRPr="00072F3C">
        <w:t>4.</w:t>
      </w:r>
      <w:r>
        <w:t> </w:t>
      </w:r>
      <w:r w:rsidRPr="00072F3C">
        <w:t>Operator OSE analizuje wniosek</w:t>
      </w:r>
      <w:r w:rsidR="003017E1">
        <w:t xml:space="preserve"> </w:t>
      </w:r>
      <w:r w:rsidRPr="00072F3C">
        <w:t>w celu ustalenia szacunkowych kosztów i</w:t>
      </w:r>
      <w:r w:rsidR="00AE2F0D">
        <w:t> </w:t>
      </w:r>
      <w:r w:rsidRPr="00072F3C">
        <w:t>terminu rozpoczęcia świadczenia usług, o których mowa w art. 5 pkt 2 i 3 albo art.</w:t>
      </w:r>
      <w:r w:rsidR="00AE2F0D">
        <w:t> </w:t>
      </w:r>
      <w:r w:rsidR="004E222C">
        <w:t xml:space="preserve"> </w:t>
      </w:r>
      <w:r w:rsidRPr="00072F3C">
        <w:t>6 ust. 1</w:t>
      </w:r>
      <w:r w:rsidR="00080FAF">
        <w:t>a</w:t>
      </w:r>
      <w:r w:rsidRPr="00072F3C">
        <w:t>, a następnie</w:t>
      </w:r>
      <w:r w:rsidR="006C03D8">
        <w:t xml:space="preserve"> </w:t>
      </w:r>
      <w:r w:rsidRPr="00072F3C">
        <w:t>informuje</w:t>
      </w:r>
      <w:r w:rsidR="00A64199">
        <w:t xml:space="preserve"> </w:t>
      </w:r>
      <w:r w:rsidR="00A64199" w:rsidRPr="00AB70E6">
        <w:t>organ prowadzący szkołę albo dyrektora szkoły</w:t>
      </w:r>
      <w:r w:rsidRPr="00072F3C">
        <w:t xml:space="preserve">, </w:t>
      </w:r>
      <w:proofErr w:type="spellStart"/>
      <w:r w:rsidRPr="00072F3C">
        <w:t>niepóźniej</w:t>
      </w:r>
      <w:proofErr w:type="spellEnd"/>
      <w:r w:rsidRPr="00072F3C">
        <w:t xml:space="preserve"> niż w terminie 30 dni od dnia otrzymania wniosku</w:t>
      </w:r>
      <w:r w:rsidR="00AB70E6">
        <w:t xml:space="preserve">, </w:t>
      </w:r>
      <w:r w:rsidR="00AB70E6" w:rsidRPr="00AB70E6">
        <w:t>o warunkach technicznych i terminie rozpoczęcia świadczenia usług</w:t>
      </w:r>
      <w:r w:rsidR="00C76A1C">
        <w:t>.</w:t>
      </w:r>
      <w:r w:rsidR="00C76A1C" w:rsidRPr="00C76A1C">
        <w:t>”</w:t>
      </w:r>
      <w:r w:rsidR="00C76A1C">
        <w:t>,</w:t>
      </w:r>
    </w:p>
    <w:p w14:paraId="00EF7354" w14:textId="36F271CD" w:rsidR="00C76A1C" w:rsidRPr="00072F3C" w:rsidRDefault="00C76A1C" w:rsidP="007405B0">
      <w:pPr>
        <w:pStyle w:val="LITlitera"/>
      </w:pPr>
      <w:r>
        <w:t>d)</w:t>
      </w:r>
      <w:r>
        <w:tab/>
      </w:r>
      <w:r>
        <w:tab/>
        <w:t>po ust. 4 dodaje się ust. 4a w brzmieniu:</w:t>
      </w:r>
    </w:p>
    <w:p w14:paraId="481E0A94" w14:textId="50C1DF7D" w:rsidR="00072F3C" w:rsidRPr="00072F3C" w:rsidRDefault="00C76A1C" w:rsidP="007405B0">
      <w:pPr>
        <w:pStyle w:val="ZLITUSTzmustliter"/>
      </w:pPr>
      <w:r>
        <w:t>„4a.</w:t>
      </w:r>
      <w:r w:rsidR="00072F3C" w:rsidRPr="00072F3C">
        <w:tab/>
      </w:r>
      <w:r w:rsidR="00DC1CF5">
        <w:t>Operator OSE p</w:t>
      </w:r>
      <w:r w:rsidR="00072F3C" w:rsidRPr="00072F3C">
        <w:t xml:space="preserve">o zawarciu z organem </w:t>
      </w:r>
      <w:r w:rsidR="00ED3FFF">
        <w:t xml:space="preserve">prowadzącym szkołę </w:t>
      </w:r>
      <w:r w:rsidR="00072F3C" w:rsidRPr="00072F3C">
        <w:t>albo dyrektorem</w:t>
      </w:r>
      <w:r w:rsidR="005846C6">
        <w:t xml:space="preserve"> szkoły</w:t>
      </w:r>
      <w:r w:rsidR="00072F3C" w:rsidRPr="00072F3C">
        <w:t xml:space="preserve"> umowy o świadczenie usług, o których mowa w art. 5 pkt 2 i 3 albo art. 6 ust. 1</w:t>
      </w:r>
      <w:r w:rsidR="00080FAF">
        <w:t>a</w:t>
      </w:r>
      <w:r w:rsidR="00072F3C" w:rsidRPr="00072F3C">
        <w:t>, rozpoczyna świadczenie tych usług w terminie określonym w</w:t>
      </w:r>
      <w:r w:rsidR="00DC1CF5">
        <w:t> </w:t>
      </w:r>
      <w:r w:rsidR="00072F3C" w:rsidRPr="00072F3C">
        <w:t>umowie.</w:t>
      </w:r>
      <w:r w:rsidR="00072F3C">
        <w:t>”</w:t>
      </w:r>
      <w:r w:rsidR="00072F3C" w:rsidRPr="00072F3C">
        <w:t>,</w:t>
      </w:r>
    </w:p>
    <w:p w14:paraId="6F2F9656" w14:textId="375C9035" w:rsidR="00072F3C" w:rsidRPr="00072F3C" w:rsidRDefault="00C76A1C" w:rsidP="00072F3C">
      <w:pPr>
        <w:pStyle w:val="LITlitera"/>
      </w:pPr>
      <w:r>
        <w:t>e</w:t>
      </w:r>
      <w:r w:rsidR="00072F3C" w:rsidRPr="00072F3C">
        <w:t>)</w:t>
      </w:r>
      <w:r w:rsidR="00072F3C">
        <w:tab/>
      </w:r>
      <w:r w:rsidR="00072F3C" w:rsidRPr="00072F3C">
        <w:t xml:space="preserve">w ust. 5 w pkt 1 skreśla się wyrazy </w:t>
      </w:r>
      <w:r w:rsidR="00072F3C">
        <w:t>„</w:t>
      </w:r>
      <w:r w:rsidR="00072F3C" w:rsidRPr="00072F3C">
        <w:t>w terminie 6 miesięcy od dnia wskazania szkoły</w:t>
      </w:r>
      <w:r w:rsidR="00072F3C">
        <w:t xml:space="preserve"> </w:t>
      </w:r>
      <w:r w:rsidR="00072F3C" w:rsidRPr="00072F3C">
        <w:t>w harmonogramie</w:t>
      </w:r>
      <w:r w:rsidR="00072F3C">
        <w:t>”</w:t>
      </w:r>
      <w:r w:rsidR="00072F3C" w:rsidRPr="00072F3C">
        <w:t>,</w:t>
      </w:r>
    </w:p>
    <w:p w14:paraId="3C1FDBE6" w14:textId="751517F1" w:rsidR="003970FF" w:rsidRDefault="00C76A1C" w:rsidP="00072F3C">
      <w:pPr>
        <w:pStyle w:val="LITlitera"/>
        <w:keepNext/>
      </w:pPr>
      <w:r>
        <w:t>f</w:t>
      </w:r>
      <w:r w:rsidR="00072F3C" w:rsidRPr="00072F3C">
        <w:t>)</w:t>
      </w:r>
      <w:r w:rsidR="00072F3C">
        <w:tab/>
      </w:r>
      <w:r w:rsidR="003970FF">
        <w:t>uchyla się ust. 6,</w:t>
      </w:r>
    </w:p>
    <w:p w14:paraId="0FA75C0E" w14:textId="6FC22B4F" w:rsidR="00072F3C" w:rsidRPr="00072F3C" w:rsidRDefault="00C76A1C" w:rsidP="00072F3C">
      <w:pPr>
        <w:pStyle w:val="LITlitera"/>
        <w:keepNext/>
      </w:pPr>
      <w:r>
        <w:t>g</w:t>
      </w:r>
      <w:r w:rsidR="003970FF">
        <w:t>)</w:t>
      </w:r>
      <w:r w:rsidR="003970FF">
        <w:tab/>
        <w:t xml:space="preserve">dodaje się </w:t>
      </w:r>
      <w:r w:rsidR="00072F3C" w:rsidRPr="00072F3C">
        <w:t>ust. 6</w:t>
      </w:r>
      <w:r w:rsidR="003970FF">
        <w:t>a</w:t>
      </w:r>
      <w:r w:rsidR="00072F3C" w:rsidRPr="00072F3C">
        <w:t xml:space="preserve"> </w:t>
      </w:r>
      <w:r w:rsidR="003970FF">
        <w:t>w</w:t>
      </w:r>
      <w:r w:rsidR="003970FF" w:rsidRPr="00072F3C">
        <w:t xml:space="preserve"> </w:t>
      </w:r>
      <w:r w:rsidR="00072F3C" w:rsidRPr="00072F3C">
        <w:t>brzmieni</w:t>
      </w:r>
      <w:r w:rsidR="003970FF">
        <w:t>u</w:t>
      </w:r>
      <w:r w:rsidR="00072F3C" w:rsidRPr="00072F3C">
        <w:t>:</w:t>
      </w:r>
    </w:p>
    <w:p w14:paraId="22832D79" w14:textId="592CB1C8" w:rsidR="00072F3C" w:rsidRPr="00072F3C" w:rsidRDefault="00072F3C" w:rsidP="00072F3C">
      <w:pPr>
        <w:pStyle w:val="ZLITUSTzmustliter"/>
      </w:pPr>
      <w:r>
        <w:t>„</w:t>
      </w:r>
      <w:r w:rsidRPr="00072F3C">
        <w:t>6</w:t>
      </w:r>
      <w:r w:rsidR="003970FF">
        <w:t>a</w:t>
      </w:r>
      <w:r w:rsidRPr="00072F3C">
        <w:t>.</w:t>
      </w:r>
      <w:r>
        <w:t> </w:t>
      </w:r>
      <w:r w:rsidRPr="00072F3C">
        <w:t>W przypadku gdy</w:t>
      </w:r>
      <w:r w:rsidR="00FA13B3">
        <w:t xml:space="preserve"> ma zastosowanie obowiązek wskazany w ust. 5, a</w:t>
      </w:r>
      <w:r w:rsidR="00DC1CF5">
        <w:t> </w:t>
      </w:r>
      <w:r w:rsidRPr="00072F3C">
        <w:t>warunki techniczne istniejącej infrastruktury telekomunikacyjnej nie pozwalają na świadczenie w lokalizacji szkoły usługi</w:t>
      </w:r>
      <w:r w:rsidR="00ED3FFF">
        <w:t xml:space="preserve">, </w:t>
      </w:r>
      <w:r w:rsidR="00ED3FFF" w:rsidRPr="00ED3FFF">
        <w:t>o</w:t>
      </w:r>
      <w:r w:rsidR="004E222C">
        <w:t> </w:t>
      </w:r>
      <w:r w:rsidR="00ED3FFF" w:rsidRPr="00ED3FFF">
        <w:t>której mowa w art. 5 pkt 2</w:t>
      </w:r>
      <w:r w:rsidRPr="00072F3C">
        <w:t xml:space="preserve">, organ prowadzący szkołę </w:t>
      </w:r>
      <w:r w:rsidR="003F7240">
        <w:t>zapewnia</w:t>
      </w:r>
      <w:r w:rsidRPr="00072F3C">
        <w:t xml:space="preserve"> szkole usługę o</w:t>
      </w:r>
      <w:r w:rsidR="004E222C">
        <w:t> </w:t>
      </w:r>
      <w:r w:rsidRPr="00072F3C">
        <w:t xml:space="preserve">najwyższych możliwych parametrach </w:t>
      </w:r>
      <w:r w:rsidRPr="00072F3C">
        <w:lastRenderedPageBreak/>
        <w:t xml:space="preserve">do czasu umożliwienia świadczenia szkole usługi o symetrycznej przepustowości 100 </w:t>
      </w:r>
      <w:proofErr w:type="spellStart"/>
      <w:r w:rsidRPr="00072F3C">
        <w:t>Mb</w:t>
      </w:r>
      <w:proofErr w:type="spellEnd"/>
      <w:r w:rsidRPr="00072F3C">
        <w:t>/s.</w:t>
      </w:r>
      <w:r>
        <w:t>”</w:t>
      </w:r>
      <w:r w:rsidRPr="00072F3C">
        <w:t>,</w:t>
      </w:r>
    </w:p>
    <w:p w14:paraId="1D745121" w14:textId="07045A8E" w:rsidR="00072F3C" w:rsidRPr="00072F3C" w:rsidRDefault="00C76A1C" w:rsidP="00072F3C">
      <w:pPr>
        <w:pStyle w:val="LITlitera"/>
      </w:pPr>
      <w:r>
        <w:t>h</w:t>
      </w:r>
      <w:r w:rsidR="00072F3C" w:rsidRPr="00072F3C">
        <w:t>)</w:t>
      </w:r>
      <w:r w:rsidR="00072F3C">
        <w:tab/>
      </w:r>
      <w:r w:rsidR="00072F3C" w:rsidRPr="00072F3C">
        <w:t>uchyla się ust. 7;</w:t>
      </w:r>
    </w:p>
    <w:p w14:paraId="12590E1F" w14:textId="74E893C2" w:rsidR="00072F3C" w:rsidRPr="00072F3C" w:rsidRDefault="00072F3C" w:rsidP="00072F3C">
      <w:pPr>
        <w:pStyle w:val="PKTpunkt"/>
        <w:keepNext/>
      </w:pPr>
      <w:r w:rsidRPr="00072F3C">
        <w:t>6)</w:t>
      </w:r>
      <w:r>
        <w:tab/>
      </w:r>
      <w:r w:rsidRPr="00072F3C">
        <w:t>w art. 8:</w:t>
      </w:r>
    </w:p>
    <w:p w14:paraId="330ED300" w14:textId="32AEFF10" w:rsidR="00590F89" w:rsidRDefault="00072F3C" w:rsidP="00590F89">
      <w:pPr>
        <w:pStyle w:val="LITlitera"/>
      </w:pPr>
      <w:r w:rsidRPr="00072F3C">
        <w:t>a)</w:t>
      </w:r>
      <w:r>
        <w:tab/>
      </w:r>
      <w:r w:rsidR="00590F89">
        <w:t xml:space="preserve">w ust. 1 </w:t>
      </w:r>
      <w:r w:rsidR="008E2A2E">
        <w:t>oraz</w:t>
      </w:r>
      <w:r w:rsidR="00713F70">
        <w:t xml:space="preserve"> ust.</w:t>
      </w:r>
      <w:r w:rsidR="006C03D8">
        <w:t xml:space="preserve"> </w:t>
      </w:r>
      <w:r w:rsidR="00590F89">
        <w:t xml:space="preserve">1b </w:t>
      </w:r>
      <w:r w:rsidR="00713F70">
        <w:t xml:space="preserve">w </w:t>
      </w:r>
      <w:r w:rsidR="00F3662B">
        <w:t>pkt 1 i 2</w:t>
      </w:r>
      <w:r w:rsidR="00590F89">
        <w:t xml:space="preserve"> </w:t>
      </w:r>
      <w:r w:rsidR="00590F89" w:rsidRPr="00590F89">
        <w:t>wyrazy „art.  6 ust. 1” zastępuje się wyrazami „art.  6 ust. 1a”,</w:t>
      </w:r>
    </w:p>
    <w:p w14:paraId="7D7F7866" w14:textId="06388695" w:rsidR="00072F3C" w:rsidRPr="00072F3C" w:rsidRDefault="00590F89" w:rsidP="00072F3C">
      <w:pPr>
        <w:pStyle w:val="LITlitera"/>
        <w:keepNext/>
      </w:pPr>
      <w:r>
        <w:t>b)</w:t>
      </w:r>
      <w:r>
        <w:tab/>
      </w:r>
      <w:r w:rsidR="00ED3FFF">
        <w:t xml:space="preserve">w </w:t>
      </w:r>
      <w:r w:rsidR="00072F3C" w:rsidRPr="00072F3C">
        <w:t>ust. 2 pkt 2 otrzymuje brzmienie:</w:t>
      </w:r>
    </w:p>
    <w:p w14:paraId="1E3AE9A7" w14:textId="5F99AB45" w:rsidR="00072F3C" w:rsidRPr="00072F3C" w:rsidRDefault="00072F3C" w:rsidP="00072F3C">
      <w:pPr>
        <w:pStyle w:val="ZLITPKTzmpktliter"/>
        <w:keepNext/>
      </w:pPr>
      <w:r>
        <w:t>„</w:t>
      </w:r>
      <w:r w:rsidRPr="00072F3C">
        <w:t>2)</w:t>
      </w:r>
      <w:r>
        <w:tab/>
      </w:r>
      <w:r w:rsidRPr="00072F3C">
        <w:t>doprowadzić przyłącze telekomunikacyjne do lokalizacji szkoły w celu świadczenia usługi, o której mowa w art. 5 pkt 2, jeżeli:</w:t>
      </w:r>
    </w:p>
    <w:p w14:paraId="5522643D" w14:textId="7E120CE3" w:rsidR="00072F3C" w:rsidRPr="00072F3C" w:rsidRDefault="00072F3C" w:rsidP="00072F3C">
      <w:pPr>
        <w:pStyle w:val="ZLITLITwPKTzmlitwpktliter"/>
      </w:pPr>
      <w:r w:rsidRPr="00072F3C">
        <w:t>a)</w:t>
      </w:r>
      <w:r>
        <w:tab/>
      </w:r>
      <w:r w:rsidRPr="00072F3C">
        <w:t>przyłącze telekomunikacyjne nie istnieje albo</w:t>
      </w:r>
    </w:p>
    <w:p w14:paraId="236C5752" w14:textId="37000748" w:rsidR="00072F3C" w:rsidRPr="00072F3C" w:rsidRDefault="00072F3C" w:rsidP="00072F3C">
      <w:pPr>
        <w:pStyle w:val="ZLITLITwPKTzmlitwpktliter"/>
      </w:pPr>
      <w:r w:rsidRPr="00072F3C">
        <w:t>b)</w:t>
      </w:r>
      <w:r>
        <w:tab/>
      </w:r>
      <w:r w:rsidRPr="00072F3C">
        <w:t>istniejące przyłącze nie pozwala na świadczenie w lokalizacji szkoły usługi spełniającej parametry, o których mowa w art. 5 pkt 2</w:t>
      </w:r>
    </w:p>
    <w:p w14:paraId="0E5EB27E" w14:textId="4D12BFF1" w:rsidR="00072F3C" w:rsidRPr="00072F3C" w:rsidRDefault="00072F3C" w:rsidP="00E5184D">
      <w:pPr>
        <w:pStyle w:val="ZLITCZWSPLITwPKTzmczciwsplitwpktliter"/>
      </w:pPr>
      <w:r>
        <w:t>– </w:t>
      </w:r>
      <w:r w:rsidRPr="00072F3C">
        <w:t>a doprowadzenie przyłącza pozwalającego na świadczenie w lokalizacji szkoły usługi spełniającej parametry, o których mowa w art. 5 pkt 2, nie jest planowane w</w:t>
      </w:r>
      <w:r w:rsidR="009F1D32">
        <w:t> </w:t>
      </w:r>
      <w:r w:rsidRPr="00072F3C">
        <w:t>ramach inwestycji finansowanych ze środków publicznych lub w</w:t>
      </w:r>
      <w:r w:rsidR="00D0472C">
        <w:t> </w:t>
      </w:r>
      <w:r w:rsidRPr="00072F3C">
        <w:t xml:space="preserve">ramach </w:t>
      </w:r>
      <w:bookmarkStart w:id="29" w:name="_Hlk207973731"/>
      <w:r w:rsidRPr="00072F3C">
        <w:t xml:space="preserve">inwestycji realizowanych ze środków prywatnych zgłoszonych zgodnie z </w:t>
      </w:r>
      <w:bookmarkStart w:id="30" w:name="_Hlk207973924"/>
      <w:bookmarkEnd w:id="29"/>
      <w:r w:rsidRPr="00072F3C">
        <w:t>art. 29k ust. 4 ustawy z dnia 7 maja 2010 r. o wspieraniu rozwoju usług i sieci telekomunikacyjnych (Dz.</w:t>
      </w:r>
      <w:r w:rsidR="002B5100">
        <w:t xml:space="preserve"> </w:t>
      </w:r>
      <w:r w:rsidRPr="00072F3C">
        <w:t>U. z 202</w:t>
      </w:r>
      <w:r w:rsidR="000F38C9">
        <w:t>6 r. poz. 562</w:t>
      </w:r>
      <w:bookmarkEnd w:id="30"/>
      <w:r w:rsidRPr="00072F3C">
        <w:t>).</w:t>
      </w:r>
      <w:r>
        <w:t>”</w:t>
      </w:r>
      <w:r w:rsidRPr="00072F3C">
        <w:t>,</w:t>
      </w:r>
    </w:p>
    <w:p w14:paraId="29FF78D9" w14:textId="7E3F98F2" w:rsidR="00E233BB" w:rsidRDefault="00F3662B" w:rsidP="00072F3C">
      <w:pPr>
        <w:pStyle w:val="LITlitera"/>
        <w:keepNext/>
      </w:pPr>
      <w:r>
        <w:t>c</w:t>
      </w:r>
      <w:r w:rsidR="00072F3C" w:rsidRPr="00072F3C">
        <w:t>)</w:t>
      </w:r>
      <w:r w:rsidR="00072F3C">
        <w:tab/>
      </w:r>
      <w:r w:rsidR="00072F3C" w:rsidRPr="00072F3C">
        <w:t>w ust. 3</w:t>
      </w:r>
      <w:r w:rsidR="00E233BB">
        <w:t>:</w:t>
      </w:r>
    </w:p>
    <w:p w14:paraId="6019539C" w14:textId="3ACDCB05" w:rsidR="00E233BB" w:rsidRDefault="00B537F6" w:rsidP="001C34CC">
      <w:pPr>
        <w:pStyle w:val="TIRtiret"/>
      </w:pPr>
      <w:r>
        <w:rPr>
          <w:rFonts w:cs="Times"/>
        </w:rPr>
        <w:t>–</w:t>
      </w:r>
      <w:r w:rsidR="00E233BB">
        <w:t xml:space="preserve"> </w:t>
      </w:r>
      <w:r w:rsidR="003F7240">
        <w:t>w pkt 1</w:t>
      </w:r>
      <w:r w:rsidR="00AA64C8">
        <w:sym w:font="Symbol" w:char="F02D"/>
      </w:r>
      <w:r w:rsidR="003F7240">
        <w:t xml:space="preserve">3 </w:t>
      </w:r>
      <w:r w:rsidR="00D0472C">
        <w:t xml:space="preserve">użyte dwukrotnie </w:t>
      </w:r>
      <w:r w:rsidR="00E233BB">
        <w:t>wyrazy „w szkole” zastępuje się wyrazami „w</w:t>
      </w:r>
      <w:r w:rsidR="00D0472C">
        <w:t> </w:t>
      </w:r>
      <w:r w:rsidR="00E233BB">
        <w:t>lokalizacji szkoły”,</w:t>
      </w:r>
    </w:p>
    <w:p w14:paraId="61F24D1C" w14:textId="0B8587D8" w:rsidR="00072F3C" w:rsidRPr="00072F3C" w:rsidRDefault="00B537F6" w:rsidP="001C34CC">
      <w:pPr>
        <w:pStyle w:val="TIRtiret"/>
      </w:pPr>
      <w:r>
        <w:rPr>
          <w:rFonts w:cs="Times"/>
        </w:rPr>
        <w:t>–</w:t>
      </w:r>
      <w:r w:rsidR="00072F3C" w:rsidRPr="00072F3C">
        <w:t xml:space="preserve"> w pkt 3 </w:t>
      </w:r>
      <w:r w:rsidR="00BD6E6E">
        <w:t xml:space="preserve">kropkę zastępuje się średnikiem </w:t>
      </w:r>
      <w:r w:rsidR="00072F3C" w:rsidRPr="00072F3C">
        <w:t xml:space="preserve">i </w:t>
      </w:r>
      <w:r w:rsidR="00BD6E6E">
        <w:t xml:space="preserve">dodaje się </w:t>
      </w:r>
      <w:r w:rsidR="00072F3C" w:rsidRPr="00072F3C">
        <w:t>pkt 4 w brzmieniu:</w:t>
      </w:r>
    </w:p>
    <w:p w14:paraId="27851400" w14:textId="17E5C52A" w:rsidR="00072F3C" w:rsidRPr="00072F3C" w:rsidRDefault="00072F3C" w:rsidP="000417BA">
      <w:pPr>
        <w:pStyle w:val="ZTIRPKTzmpkttiret"/>
      </w:pPr>
      <w:r>
        <w:t>„</w:t>
      </w:r>
      <w:r w:rsidRPr="00072F3C">
        <w:t>4)</w:t>
      </w:r>
      <w:r>
        <w:tab/>
      </w:r>
      <w:r w:rsidRPr="00072F3C">
        <w:t>może zapewniać w lokalizacji szkoły dodatkową infrastrukturę</w:t>
      </w:r>
      <w:r w:rsidR="003970FF">
        <w:t>,</w:t>
      </w:r>
      <w:r w:rsidRPr="00072F3C">
        <w:t xml:space="preserve"> </w:t>
      </w:r>
      <w:r w:rsidR="003970FF">
        <w:t>w</w:t>
      </w:r>
      <w:r w:rsidR="00DC1CF5">
        <w:t> </w:t>
      </w:r>
      <w:r w:rsidR="003970FF">
        <w:t xml:space="preserve">szczególności </w:t>
      </w:r>
      <w:r w:rsidRPr="00072F3C">
        <w:t>urządzenia poprawiające jakość usługi dostępu do Internetu dostępnej w</w:t>
      </w:r>
      <w:r w:rsidR="009F1D32">
        <w:t> </w:t>
      </w:r>
      <w:r w:rsidRPr="00072F3C">
        <w:t>pomieszczeniach szkoły.</w:t>
      </w:r>
      <w:r>
        <w:t>”</w:t>
      </w:r>
      <w:r w:rsidRPr="00072F3C">
        <w:t>;</w:t>
      </w:r>
    </w:p>
    <w:p w14:paraId="41FCE731" w14:textId="27AFF6FE" w:rsidR="003F7240" w:rsidRDefault="00072F3C" w:rsidP="00072F3C">
      <w:pPr>
        <w:pStyle w:val="PKTpunkt"/>
        <w:keepNext/>
      </w:pPr>
      <w:r w:rsidRPr="00072F3C">
        <w:t>7)</w:t>
      </w:r>
      <w:r>
        <w:tab/>
      </w:r>
      <w:r w:rsidR="003F7240">
        <w:t xml:space="preserve">w art. 9 wyrazy </w:t>
      </w:r>
      <w:r w:rsidR="003F7240" w:rsidRPr="003F7240">
        <w:t>„</w:t>
      </w:r>
      <w:r w:rsidR="003F7240">
        <w:t>do tej szkoły</w:t>
      </w:r>
      <w:r w:rsidR="003F7240" w:rsidRPr="003F7240">
        <w:t>”</w:t>
      </w:r>
      <w:r w:rsidR="003F7240">
        <w:t xml:space="preserve"> zastępuje się wyrazami </w:t>
      </w:r>
      <w:r w:rsidR="003F7240" w:rsidRPr="003F7240">
        <w:t>„</w:t>
      </w:r>
      <w:r w:rsidR="003F7240">
        <w:t>do lokalizacji tej szkoły</w:t>
      </w:r>
      <w:r w:rsidR="003F7240" w:rsidRPr="003F7240">
        <w:t>”</w:t>
      </w:r>
      <w:r w:rsidR="003F7240">
        <w:t>;</w:t>
      </w:r>
    </w:p>
    <w:p w14:paraId="0079DCF3" w14:textId="70D48D5D" w:rsidR="00072F3C" w:rsidRPr="00072F3C" w:rsidRDefault="003F7240" w:rsidP="00A438F3">
      <w:pPr>
        <w:pStyle w:val="PKTpunkt"/>
        <w:keepNext/>
      </w:pPr>
      <w:r>
        <w:t>8)</w:t>
      </w:r>
      <w:r>
        <w:tab/>
      </w:r>
      <w:r w:rsidR="00072F3C" w:rsidRPr="00072F3C">
        <w:t>w art. 10:</w:t>
      </w:r>
    </w:p>
    <w:p w14:paraId="1CC03761" w14:textId="5A015C27" w:rsidR="00DA369C" w:rsidRPr="00DF2CAC" w:rsidRDefault="00072F3C" w:rsidP="00A438F3">
      <w:pPr>
        <w:pStyle w:val="LITlitera"/>
      </w:pPr>
      <w:r w:rsidRPr="00072F3C">
        <w:t>a)</w:t>
      </w:r>
      <w:r>
        <w:tab/>
      </w:r>
      <w:r w:rsidR="00A438F3">
        <w:t xml:space="preserve">w </w:t>
      </w:r>
      <w:r w:rsidRPr="00072F3C">
        <w:t xml:space="preserve">ust. 1 </w:t>
      </w:r>
      <w:r w:rsidR="00A438F3">
        <w:t xml:space="preserve">wyrazy </w:t>
      </w:r>
      <w:r w:rsidR="00A438F3" w:rsidRPr="003F7240">
        <w:t>„</w:t>
      </w:r>
      <w:r w:rsidR="00A438F3">
        <w:t>o których mowa w art. 5 i art. 6</w:t>
      </w:r>
      <w:r w:rsidR="00A438F3" w:rsidRPr="003F7240">
        <w:t>”</w:t>
      </w:r>
      <w:r w:rsidR="00A438F3">
        <w:t xml:space="preserve"> zastępuje się wyrazami</w:t>
      </w:r>
      <w:r w:rsidR="00A438F3" w:rsidRPr="00A438F3">
        <w:t xml:space="preserve"> </w:t>
      </w:r>
      <w:r w:rsidR="00A438F3" w:rsidRPr="003F7240">
        <w:t>„</w:t>
      </w:r>
      <w:r w:rsidRPr="00072F3C">
        <w:t>o których mowa w art. 5</w:t>
      </w:r>
      <w:r w:rsidR="00C514C3">
        <w:rPr>
          <w:rFonts w:cs="Times"/>
        </w:rPr>
        <w:t>–</w:t>
      </w:r>
      <w:r w:rsidRPr="00072F3C">
        <w:t xml:space="preserve">6 i </w:t>
      </w:r>
      <w:r w:rsidR="00BD6E6E">
        <w:t xml:space="preserve">art. </w:t>
      </w:r>
      <w:r w:rsidRPr="00072F3C">
        <w:t>8</w:t>
      </w:r>
      <w:r w:rsidR="004A4D86">
        <w:t xml:space="preserve"> ust. 2 i 3</w:t>
      </w:r>
      <w:r w:rsidR="00DA369C">
        <w:t>”</w:t>
      </w:r>
      <w:r w:rsidR="00DA369C" w:rsidRPr="00675EEA">
        <w:t>,</w:t>
      </w:r>
    </w:p>
    <w:p w14:paraId="05399780" w14:textId="67BDDC50" w:rsidR="00072F3C" w:rsidRPr="00072F3C" w:rsidRDefault="00072F3C" w:rsidP="00A438F3">
      <w:pPr>
        <w:pStyle w:val="LITlitera"/>
      </w:pPr>
      <w:r w:rsidRPr="00072F3C">
        <w:t>b)</w:t>
      </w:r>
      <w:r>
        <w:tab/>
      </w:r>
      <w:r w:rsidRPr="00072F3C">
        <w:t xml:space="preserve">w ust. 7 wyrazy </w:t>
      </w:r>
      <w:r>
        <w:t>„</w:t>
      </w:r>
      <w:r w:rsidRPr="00072F3C">
        <w:t>art. 5, art. 5a i art. 6</w:t>
      </w:r>
      <w:r>
        <w:t>”</w:t>
      </w:r>
      <w:r w:rsidRPr="00072F3C">
        <w:t xml:space="preserve"> zastępuje się wyrazami </w:t>
      </w:r>
      <w:r>
        <w:t>„</w:t>
      </w:r>
      <w:r w:rsidRPr="00072F3C">
        <w:t>art. 5</w:t>
      </w:r>
      <w:r w:rsidR="009B44FE">
        <w:rPr>
          <w:rFonts w:cs="Times"/>
        </w:rPr>
        <w:t>–</w:t>
      </w:r>
      <w:r w:rsidRPr="00072F3C">
        <w:t>6 i art. 8</w:t>
      </w:r>
      <w:r w:rsidR="004A4D86">
        <w:t xml:space="preserve"> </w:t>
      </w:r>
      <w:r w:rsidR="004A4D86" w:rsidRPr="004A4D86">
        <w:t>ust.</w:t>
      </w:r>
      <w:r w:rsidR="00DC1CF5">
        <w:t> </w:t>
      </w:r>
      <w:r w:rsidR="004A4D86" w:rsidRPr="004A4D86">
        <w:t>2 i 3</w:t>
      </w:r>
      <w:r>
        <w:t>”</w:t>
      </w:r>
      <w:r w:rsidRPr="00072F3C">
        <w:t>;</w:t>
      </w:r>
    </w:p>
    <w:p w14:paraId="0D75AA52" w14:textId="607C9D8B" w:rsidR="00072F3C" w:rsidRPr="00072F3C" w:rsidRDefault="00CC044D" w:rsidP="00072F3C">
      <w:pPr>
        <w:pStyle w:val="PKTpunkt"/>
      </w:pPr>
      <w:r>
        <w:t>9</w:t>
      </w:r>
      <w:r w:rsidR="00072F3C" w:rsidRPr="00072F3C">
        <w:t>)</w:t>
      </w:r>
      <w:r w:rsidR="00072F3C">
        <w:tab/>
      </w:r>
      <w:r w:rsidR="00072F3C" w:rsidRPr="00072F3C">
        <w:t>w art. 11:</w:t>
      </w:r>
    </w:p>
    <w:p w14:paraId="7613D4B1" w14:textId="2A84BB1D" w:rsidR="00072F3C" w:rsidRPr="00072F3C" w:rsidRDefault="00072F3C" w:rsidP="00072F3C">
      <w:pPr>
        <w:pStyle w:val="LITlitera"/>
      </w:pPr>
      <w:r w:rsidRPr="00072F3C">
        <w:lastRenderedPageBreak/>
        <w:t>a)</w:t>
      </w:r>
      <w:r>
        <w:tab/>
      </w:r>
      <w:r w:rsidRPr="00072F3C">
        <w:t xml:space="preserve">we wprowadzeniu do wyliczenia wyrazy </w:t>
      </w:r>
      <w:r>
        <w:t>„</w:t>
      </w:r>
      <w:r w:rsidRPr="00072F3C">
        <w:t>art. 5, art. 5a i art. 6</w:t>
      </w:r>
      <w:r>
        <w:t>”</w:t>
      </w:r>
      <w:r w:rsidRPr="00072F3C">
        <w:t xml:space="preserve"> zastępuje się wyrazami </w:t>
      </w:r>
      <w:r>
        <w:t>„</w:t>
      </w:r>
      <w:r w:rsidRPr="00072F3C">
        <w:t>art. 5</w:t>
      </w:r>
      <w:r w:rsidR="009B44FE">
        <w:rPr>
          <w:rFonts w:cs="Times"/>
        </w:rPr>
        <w:t>–</w:t>
      </w:r>
      <w:r w:rsidRPr="00072F3C">
        <w:t>6 i art. 8</w:t>
      </w:r>
      <w:r w:rsidR="004A4D86" w:rsidRPr="004A4D86">
        <w:t xml:space="preserve"> ust. 2 i 3</w:t>
      </w:r>
      <w:r>
        <w:t>”</w:t>
      </w:r>
      <w:r w:rsidRPr="00072F3C">
        <w:t>,</w:t>
      </w:r>
    </w:p>
    <w:p w14:paraId="71D38063" w14:textId="66829AA9" w:rsidR="00072F3C" w:rsidRPr="00072F3C" w:rsidRDefault="00072F3C" w:rsidP="00072F3C">
      <w:pPr>
        <w:pStyle w:val="LITlitera"/>
      </w:pPr>
      <w:r w:rsidRPr="00072F3C">
        <w:t>b)</w:t>
      </w:r>
      <w:r>
        <w:tab/>
      </w:r>
      <w:r w:rsidRPr="00072F3C">
        <w:t>w pkt 14 kropkę zastępuje się średnikiem i dodaje się pkt 15 w brzmieniu:</w:t>
      </w:r>
    </w:p>
    <w:p w14:paraId="164AB1FF" w14:textId="423DD265" w:rsidR="00072F3C" w:rsidRPr="00072F3C" w:rsidRDefault="00072F3C" w:rsidP="00A438F3">
      <w:pPr>
        <w:pStyle w:val="ZLITPKTzmpktliter"/>
      </w:pPr>
      <w:r>
        <w:t>„</w:t>
      </w:r>
      <w:r w:rsidRPr="00072F3C">
        <w:t>15)</w:t>
      </w:r>
      <w:r w:rsidR="00F104A7">
        <w:tab/>
      </w:r>
      <w:r w:rsidRPr="00072F3C">
        <w:t>na współfinansowanie wydatków w projektach lub przedsięwzięciach dotyczących zadań operatora OSE, na które operator OSE otrzymał dofinansowanie ze źródeł innych niż dotacja celowa, o której mowa w art. 10 ust. 1</w:t>
      </w:r>
      <w:r w:rsidR="00A438F3">
        <w:t>.</w:t>
      </w:r>
      <w:r>
        <w:t>”</w:t>
      </w:r>
      <w:r w:rsidRPr="00072F3C">
        <w:t>;</w:t>
      </w:r>
    </w:p>
    <w:p w14:paraId="4A9B4C9E" w14:textId="5B7149D6" w:rsidR="00072F3C" w:rsidRDefault="00072F3C" w:rsidP="0016784C">
      <w:pPr>
        <w:pStyle w:val="PKTpunkt"/>
      </w:pPr>
      <w:r w:rsidRPr="00072F3C">
        <w:t>1</w:t>
      </w:r>
      <w:r w:rsidR="00CC044D">
        <w:t>0</w:t>
      </w:r>
      <w:r w:rsidRPr="00072F3C">
        <w:t>)</w:t>
      </w:r>
      <w:r>
        <w:tab/>
      </w:r>
      <w:r w:rsidRPr="00072F3C">
        <w:t>w art. 15 w ust. 1</w:t>
      </w:r>
      <w:r w:rsidR="00BD6E6E">
        <w:t>:</w:t>
      </w:r>
    </w:p>
    <w:p w14:paraId="74FFF79D" w14:textId="28EB06BD" w:rsidR="00DA369C" w:rsidRDefault="00DA369C" w:rsidP="00DA369C">
      <w:pPr>
        <w:pStyle w:val="LITlitera"/>
      </w:pPr>
      <w:r>
        <w:t>a)</w:t>
      </w:r>
      <w:r>
        <w:tab/>
        <w:t xml:space="preserve">pkt </w:t>
      </w:r>
      <w:r w:rsidRPr="003760C9">
        <w:t xml:space="preserve">10 </w:t>
      </w:r>
      <w:r w:rsidR="00266EEC" w:rsidRPr="003760C9">
        <w:t>otrzymuj</w:t>
      </w:r>
      <w:r w:rsidR="00266EEC">
        <w:t>e</w:t>
      </w:r>
      <w:r w:rsidR="00266EEC" w:rsidRPr="003760C9">
        <w:t xml:space="preserve"> </w:t>
      </w:r>
      <w:r w:rsidRPr="003760C9">
        <w:t>brzmienie</w:t>
      </w:r>
      <w:r>
        <w:t>:</w:t>
      </w:r>
    </w:p>
    <w:p w14:paraId="037F46EA" w14:textId="7112B50C" w:rsidR="00DA369C" w:rsidRPr="00745589" w:rsidRDefault="00DA369C" w:rsidP="000417BA">
      <w:pPr>
        <w:pStyle w:val="ZLITPKTzmpktliter"/>
      </w:pPr>
      <w:r>
        <w:t>„10)</w:t>
      </w:r>
      <w:r>
        <w:tab/>
        <w:t xml:space="preserve">2027 r. </w:t>
      </w:r>
      <w:r w:rsidRPr="006C038C">
        <w:t>–</w:t>
      </w:r>
      <w:r>
        <w:t xml:space="preserve"> 300 000 000 zł;”;</w:t>
      </w:r>
    </w:p>
    <w:p w14:paraId="44D02239" w14:textId="4D9766B4" w:rsidR="00DA369C" w:rsidRPr="003760C9" w:rsidRDefault="00DA369C" w:rsidP="00DA369C">
      <w:pPr>
        <w:pStyle w:val="LITlitera"/>
      </w:pPr>
      <w:r>
        <w:t>b)</w:t>
      </w:r>
      <w:r>
        <w:tab/>
        <w:t>dodaje się pkt 11</w:t>
      </w:r>
      <w:r w:rsidRPr="00A210C3">
        <w:t>–</w:t>
      </w:r>
      <w:r w:rsidR="00E972D2">
        <w:t>20</w:t>
      </w:r>
      <w:r w:rsidR="00A46287" w:rsidRPr="003760C9">
        <w:t xml:space="preserve"> </w:t>
      </w:r>
      <w:r w:rsidRPr="003760C9">
        <w:t>w brzmieniu:</w:t>
      </w:r>
    </w:p>
    <w:p w14:paraId="7FBDCCC7" w14:textId="77777777" w:rsidR="00DA369C" w:rsidRDefault="00DA369C" w:rsidP="000417BA">
      <w:pPr>
        <w:pStyle w:val="ZLITPKTzmpktliter"/>
      </w:pPr>
      <w:r>
        <w:t>„11</w:t>
      </w:r>
      <w:r w:rsidRPr="00745589">
        <w:t>)</w:t>
      </w:r>
      <w:r>
        <w:tab/>
        <w:t xml:space="preserve">2028 r. </w:t>
      </w:r>
      <w:r w:rsidRPr="006C038C">
        <w:t>–</w:t>
      </w:r>
      <w:r>
        <w:t xml:space="preserve"> 300 000 000 zł;</w:t>
      </w:r>
    </w:p>
    <w:p w14:paraId="2F65F9F6" w14:textId="77777777" w:rsidR="00DA369C" w:rsidRDefault="00DA369C" w:rsidP="000417BA">
      <w:pPr>
        <w:pStyle w:val="ZLITPKTzmpktliter"/>
      </w:pPr>
      <w:r>
        <w:t>12)</w:t>
      </w:r>
      <w:r>
        <w:tab/>
        <w:t xml:space="preserve">2029 r. </w:t>
      </w:r>
      <w:r w:rsidRPr="006C038C">
        <w:t>–</w:t>
      </w:r>
      <w:r>
        <w:t xml:space="preserve"> 300 000 000 zł</w:t>
      </w:r>
      <w:r w:rsidRPr="00745589">
        <w:t>;</w:t>
      </w:r>
    </w:p>
    <w:p w14:paraId="76331C05" w14:textId="77777777" w:rsidR="00DA369C" w:rsidRDefault="00DA369C" w:rsidP="000417BA">
      <w:pPr>
        <w:pStyle w:val="ZLITPKTzmpktliter"/>
      </w:pPr>
      <w:r>
        <w:t>13)</w:t>
      </w:r>
      <w:r>
        <w:tab/>
        <w:t xml:space="preserve">2030 r. </w:t>
      </w:r>
      <w:r w:rsidRPr="006C038C">
        <w:t>–</w:t>
      </w:r>
      <w:r>
        <w:t xml:space="preserve"> 240 000 000 zł;</w:t>
      </w:r>
    </w:p>
    <w:p w14:paraId="21C6DADD" w14:textId="77777777" w:rsidR="00DA369C" w:rsidRDefault="00DA369C" w:rsidP="000417BA">
      <w:pPr>
        <w:pStyle w:val="ZLITPKTzmpktliter"/>
      </w:pPr>
      <w:r>
        <w:t>14)</w:t>
      </w:r>
      <w:r>
        <w:tab/>
        <w:t xml:space="preserve">2031 r. </w:t>
      </w:r>
      <w:r w:rsidRPr="006C038C">
        <w:t>–</w:t>
      </w:r>
      <w:r>
        <w:t xml:space="preserve"> 300 000 000 zł;</w:t>
      </w:r>
    </w:p>
    <w:p w14:paraId="64C70B40" w14:textId="77777777" w:rsidR="00DA369C" w:rsidRDefault="00DA369C" w:rsidP="000417BA">
      <w:pPr>
        <w:pStyle w:val="ZLITPKTzmpktliter"/>
      </w:pPr>
      <w:r>
        <w:t>15)</w:t>
      </w:r>
      <w:r>
        <w:tab/>
        <w:t xml:space="preserve">2032 r. </w:t>
      </w:r>
      <w:r w:rsidRPr="006C038C">
        <w:t>–</w:t>
      </w:r>
      <w:r>
        <w:t xml:space="preserve"> 300 000 000 zł;</w:t>
      </w:r>
    </w:p>
    <w:p w14:paraId="43079494" w14:textId="77777777" w:rsidR="00DA369C" w:rsidRDefault="00DA369C" w:rsidP="000417BA">
      <w:pPr>
        <w:pStyle w:val="ZLITPKTzmpktliter"/>
      </w:pPr>
      <w:r>
        <w:t>16)</w:t>
      </w:r>
      <w:r>
        <w:tab/>
        <w:t xml:space="preserve">2033 r. </w:t>
      </w:r>
      <w:r w:rsidRPr="006C038C">
        <w:t>–</w:t>
      </w:r>
      <w:r>
        <w:t xml:space="preserve"> 300 000 000 zł;</w:t>
      </w:r>
    </w:p>
    <w:p w14:paraId="2B3CA9A7" w14:textId="77777777" w:rsidR="00DA369C" w:rsidRDefault="00DA369C" w:rsidP="000417BA">
      <w:pPr>
        <w:pStyle w:val="ZLITPKTzmpktliter"/>
      </w:pPr>
      <w:r>
        <w:t>17)</w:t>
      </w:r>
      <w:r>
        <w:tab/>
        <w:t xml:space="preserve">2034 r. </w:t>
      </w:r>
      <w:r w:rsidRPr="006C038C">
        <w:t>–</w:t>
      </w:r>
      <w:r>
        <w:t xml:space="preserve"> 300 000 000 zł;</w:t>
      </w:r>
    </w:p>
    <w:p w14:paraId="38583C0C" w14:textId="77777777" w:rsidR="00A46287" w:rsidRDefault="00DA369C" w:rsidP="000417BA">
      <w:pPr>
        <w:pStyle w:val="ZLITPKTzmpktliter"/>
      </w:pPr>
      <w:r>
        <w:t xml:space="preserve">18) </w:t>
      </w:r>
      <w:r>
        <w:tab/>
        <w:t xml:space="preserve">2035 r. </w:t>
      </w:r>
      <w:r w:rsidRPr="003760C9">
        <w:t xml:space="preserve">– </w:t>
      </w:r>
      <w:r>
        <w:t>300</w:t>
      </w:r>
      <w:r w:rsidRPr="003760C9">
        <w:t xml:space="preserve"> 000 000 zł</w:t>
      </w:r>
      <w:r w:rsidR="00A46287">
        <w:t>;</w:t>
      </w:r>
    </w:p>
    <w:p w14:paraId="02690272" w14:textId="221B020C" w:rsidR="000E051C" w:rsidRDefault="00735730" w:rsidP="000417BA">
      <w:pPr>
        <w:pStyle w:val="ZLITPKTzmpktliter"/>
      </w:pPr>
      <w:r>
        <w:t>19)</w:t>
      </w:r>
      <w:r>
        <w:tab/>
        <w:t xml:space="preserve">2036 r. </w:t>
      </w:r>
      <w:r w:rsidRPr="006C038C">
        <w:t>–</w:t>
      </w:r>
      <w:r>
        <w:t xml:space="preserve"> 240 000 000 zł</w:t>
      </w:r>
      <w:r w:rsidR="006C03D8">
        <w:t>;</w:t>
      </w:r>
    </w:p>
    <w:p w14:paraId="68397F82" w14:textId="012A5BC8" w:rsidR="00DA369C" w:rsidRPr="00072F3C" w:rsidRDefault="000E051C" w:rsidP="000417BA">
      <w:pPr>
        <w:pStyle w:val="ZLITPKTzmpktliter"/>
      </w:pPr>
      <w:r>
        <w:t>20)</w:t>
      </w:r>
      <w:r>
        <w:tab/>
        <w:t xml:space="preserve">2037 r. </w:t>
      </w:r>
      <w:r w:rsidR="007405B0">
        <w:sym w:font="Symbol" w:char="F02D"/>
      </w:r>
      <w:r>
        <w:t xml:space="preserve"> 300 000 000 zł</w:t>
      </w:r>
      <w:r w:rsidR="006C03D8">
        <w:t>.</w:t>
      </w:r>
      <w:r w:rsidR="00DA369C">
        <w:t>”.</w:t>
      </w:r>
    </w:p>
    <w:p w14:paraId="45CE8747" w14:textId="24D12736" w:rsidR="00072F3C" w:rsidRDefault="00072F3C" w:rsidP="0016784C">
      <w:pPr>
        <w:pStyle w:val="ARTartustawynprozporzdzenia"/>
      </w:pPr>
      <w:r w:rsidRPr="0016784C">
        <w:rPr>
          <w:rStyle w:val="Ppogrubienie"/>
        </w:rPr>
        <w:t>Art. 2.</w:t>
      </w:r>
      <w:r>
        <w:t> </w:t>
      </w:r>
      <w:r w:rsidRPr="00072F3C">
        <w:t xml:space="preserve">Ustawa wchodzi w życie </w:t>
      </w:r>
      <w:r w:rsidR="00584EBB">
        <w:t>po upływie 14 dni od dnia ogłoszenia</w:t>
      </w:r>
      <w:r w:rsidRPr="00072F3C">
        <w:t>.</w:t>
      </w:r>
    </w:p>
    <w:p w14:paraId="023568EF" w14:textId="77777777" w:rsidR="00072F3C" w:rsidRDefault="00072F3C" w:rsidP="00072F3C">
      <w:pPr>
        <w:pStyle w:val="ZLITARTzmartliter"/>
      </w:pPr>
    </w:p>
    <w:p w14:paraId="6E2718C0" w14:textId="77777777" w:rsidR="00072F3C" w:rsidRDefault="00072F3C" w:rsidP="00072F3C">
      <w:pPr>
        <w:pStyle w:val="ZLITARTzmartliter"/>
      </w:pPr>
    </w:p>
    <w:p w14:paraId="6E87257E" w14:textId="77777777" w:rsidR="00072F3C" w:rsidRPr="00072F3C" w:rsidRDefault="00072F3C" w:rsidP="00072F3C">
      <w:pPr>
        <w:pStyle w:val="ZLITARTzmartliter"/>
      </w:pPr>
    </w:p>
    <w:p w14:paraId="12A6339E" w14:textId="77777777" w:rsidR="0016784C" w:rsidRPr="009871A1" w:rsidRDefault="0016784C" w:rsidP="0016784C">
      <w:pPr>
        <w:pStyle w:val="OZNPARAFYADNOTACJE"/>
      </w:pPr>
      <w:r w:rsidRPr="009871A1">
        <w:t>ZA ZGODNOŚĆ POD WZGLĘDEM PRAWNYM,</w:t>
      </w:r>
    </w:p>
    <w:p w14:paraId="0D16FDE8" w14:textId="77777777" w:rsidR="0016784C" w:rsidRPr="009871A1" w:rsidRDefault="0016784C" w:rsidP="0016784C">
      <w:pPr>
        <w:pStyle w:val="OZNPARAFYADNOTACJE"/>
      </w:pPr>
      <w:r w:rsidRPr="009871A1">
        <w:t>LEGISLACYJNYM I REDAKCYJNYM</w:t>
      </w:r>
    </w:p>
    <w:p w14:paraId="46176806" w14:textId="77777777" w:rsidR="0016784C" w:rsidRPr="009871A1" w:rsidRDefault="0016784C" w:rsidP="0016784C">
      <w:pPr>
        <w:pStyle w:val="OZNPARAFYADNOTACJE"/>
      </w:pPr>
      <w:r w:rsidRPr="009871A1">
        <w:t>Anna Markowska</w:t>
      </w:r>
    </w:p>
    <w:p w14:paraId="0AFE979B" w14:textId="77777777" w:rsidR="0016784C" w:rsidRDefault="0016784C" w:rsidP="0016784C">
      <w:pPr>
        <w:pStyle w:val="OZNPARAFYADNOTACJE"/>
      </w:pPr>
      <w:r w:rsidRPr="009871A1">
        <w:t>Zastępca Dyrektora Departamentu Prawnego</w:t>
      </w:r>
      <w:r>
        <w:t xml:space="preserve"> </w:t>
      </w:r>
    </w:p>
    <w:p w14:paraId="640ADE96" w14:textId="77777777" w:rsidR="0016784C" w:rsidRPr="009871A1" w:rsidRDefault="0016784C" w:rsidP="0016784C">
      <w:pPr>
        <w:pStyle w:val="OZNPARAFYADNOTACJE"/>
      </w:pPr>
      <w:r w:rsidRPr="009871A1">
        <w:t>w Ministerstwie Cyfryzacji</w:t>
      </w:r>
    </w:p>
    <w:p w14:paraId="100A1310" w14:textId="34B256B6" w:rsidR="0016784C" w:rsidRDefault="0016784C" w:rsidP="0016784C">
      <w:pPr>
        <w:pStyle w:val="OZNPARAFYADNOTACJE"/>
      </w:pPr>
      <w:r w:rsidRPr="009871A1">
        <w:t>/podpisano elektronicznie</w:t>
      </w:r>
      <w:r>
        <w:t>/</w:t>
      </w:r>
    </w:p>
    <w:p w14:paraId="4842EDB0" w14:textId="77777777" w:rsidR="0016784C" w:rsidRDefault="0016784C" w:rsidP="0016784C">
      <w:pPr>
        <w:pStyle w:val="OZNPARAFYADNOTACJE"/>
      </w:pPr>
    </w:p>
    <w:p w14:paraId="43C169D4" w14:textId="77777777" w:rsidR="0016784C" w:rsidRDefault="0016784C" w:rsidP="0016784C">
      <w:pPr>
        <w:pStyle w:val="OZNPARAFYADNOTACJE"/>
      </w:pPr>
    </w:p>
    <w:p w14:paraId="6BA257F9" w14:textId="77777777" w:rsidR="0016784C" w:rsidRDefault="0016784C" w:rsidP="0016784C">
      <w:pPr>
        <w:pStyle w:val="OZNPARAFYADNOTACJE"/>
      </w:pPr>
    </w:p>
    <w:p w14:paraId="383E1851" w14:textId="77777777" w:rsidR="0016784C" w:rsidRDefault="0016784C" w:rsidP="0016784C">
      <w:pPr>
        <w:pStyle w:val="OZNPARAFYADNOTACJE"/>
      </w:pPr>
    </w:p>
    <w:p w14:paraId="11501459" w14:textId="77777777" w:rsidR="0016784C" w:rsidRPr="00737F6A" w:rsidRDefault="0016784C" w:rsidP="00BD6E6E">
      <w:pPr>
        <w:pStyle w:val="NIEARTTEKSTtekstnieartykuowanynppodstprawnarozplubpreambua"/>
        <w:ind w:firstLine="0"/>
      </w:pPr>
    </w:p>
    <w:p w14:paraId="0FD65105" w14:textId="025E6E19" w:rsidR="0016784C" w:rsidRPr="0016784C" w:rsidRDefault="0016784C" w:rsidP="00CE62D4">
      <w:pPr>
        <w:widowControl/>
        <w:autoSpaceDE/>
        <w:autoSpaceDN/>
        <w:adjustRightInd/>
      </w:pPr>
    </w:p>
    <w:sectPr w:rsidR="0016784C" w:rsidRPr="0016784C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67392" w14:textId="77777777" w:rsidR="000E5707" w:rsidRDefault="000E5707">
      <w:r>
        <w:separator/>
      </w:r>
    </w:p>
  </w:endnote>
  <w:endnote w:type="continuationSeparator" w:id="0">
    <w:p w14:paraId="6969A084" w14:textId="77777777" w:rsidR="000E5707" w:rsidRDefault="000E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ED49D" w14:textId="77777777" w:rsidR="000E5707" w:rsidRDefault="000E5707">
      <w:r>
        <w:separator/>
      </w:r>
    </w:p>
  </w:footnote>
  <w:footnote w:type="continuationSeparator" w:id="0">
    <w:p w14:paraId="634DB10B" w14:textId="77777777" w:rsidR="000E5707" w:rsidRDefault="000E5707">
      <w:r>
        <w:continuationSeparator/>
      </w:r>
    </w:p>
  </w:footnote>
  <w:footnote w:id="1">
    <w:p w14:paraId="4F2A8426" w14:textId="3FC44570" w:rsidR="000F38C9" w:rsidRDefault="000F38C9" w:rsidP="007405B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 w Dz. U. z 2025 r. poz. 1160 i 1837 oraz z</w:t>
      </w:r>
      <w:r w:rsidR="00811964">
        <w:t> </w:t>
      </w:r>
      <w:r>
        <w:t>2026 r. poz. 187, 203, 451 i 504.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664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B0B3341"/>
    <w:multiLevelType w:val="hybridMultilevel"/>
    <w:tmpl w:val="22E06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724B0"/>
    <w:multiLevelType w:val="hybridMultilevel"/>
    <w:tmpl w:val="57CCAFF8"/>
    <w:lvl w:ilvl="0" w:tplc="601C95A8">
      <w:start w:val="1"/>
      <w:numFmt w:val="decimal"/>
      <w:lvlText w:val="%1)"/>
      <w:lvlJc w:val="left"/>
      <w:pPr>
        <w:ind w:left="1020" w:hanging="360"/>
      </w:pPr>
    </w:lvl>
    <w:lvl w:ilvl="1" w:tplc="DC122CF0">
      <w:start w:val="1"/>
      <w:numFmt w:val="decimal"/>
      <w:lvlText w:val="%2)"/>
      <w:lvlJc w:val="left"/>
      <w:pPr>
        <w:ind w:left="1020" w:hanging="360"/>
      </w:pPr>
    </w:lvl>
    <w:lvl w:ilvl="2" w:tplc="720821D8">
      <w:start w:val="1"/>
      <w:numFmt w:val="decimal"/>
      <w:lvlText w:val="%3)"/>
      <w:lvlJc w:val="left"/>
      <w:pPr>
        <w:ind w:left="1020" w:hanging="360"/>
      </w:pPr>
    </w:lvl>
    <w:lvl w:ilvl="3" w:tplc="D28AA1E2">
      <w:start w:val="1"/>
      <w:numFmt w:val="decimal"/>
      <w:lvlText w:val="%4)"/>
      <w:lvlJc w:val="left"/>
      <w:pPr>
        <w:ind w:left="1020" w:hanging="360"/>
      </w:pPr>
    </w:lvl>
    <w:lvl w:ilvl="4" w:tplc="E834D89A">
      <w:start w:val="1"/>
      <w:numFmt w:val="decimal"/>
      <w:lvlText w:val="%5)"/>
      <w:lvlJc w:val="left"/>
      <w:pPr>
        <w:ind w:left="1020" w:hanging="360"/>
      </w:pPr>
    </w:lvl>
    <w:lvl w:ilvl="5" w:tplc="0ACEE55C">
      <w:start w:val="1"/>
      <w:numFmt w:val="decimal"/>
      <w:lvlText w:val="%6)"/>
      <w:lvlJc w:val="left"/>
      <w:pPr>
        <w:ind w:left="1020" w:hanging="360"/>
      </w:pPr>
    </w:lvl>
    <w:lvl w:ilvl="6" w:tplc="99F6EBBA">
      <w:start w:val="1"/>
      <w:numFmt w:val="decimal"/>
      <w:lvlText w:val="%7)"/>
      <w:lvlJc w:val="left"/>
      <w:pPr>
        <w:ind w:left="1020" w:hanging="360"/>
      </w:pPr>
    </w:lvl>
    <w:lvl w:ilvl="7" w:tplc="D02834BA">
      <w:start w:val="1"/>
      <w:numFmt w:val="decimal"/>
      <w:lvlText w:val="%8)"/>
      <w:lvlJc w:val="left"/>
      <w:pPr>
        <w:ind w:left="1020" w:hanging="360"/>
      </w:pPr>
    </w:lvl>
    <w:lvl w:ilvl="8" w:tplc="1194DD22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18E3E96"/>
    <w:multiLevelType w:val="hybridMultilevel"/>
    <w:tmpl w:val="B53EA726"/>
    <w:lvl w:ilvl="0" w:tplc="D2E65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89078225">
    <w:abstractNumId w:val="25"/>
  </w:num>
  <w:num w:numId="2" w16cid:durableId="17776210">
    <w:abstractNumId w:val="25"/>
  </w:num>
  <w:num w:numId="3" w16cid:durableId="705912987">
    <w:abstractNumId w:val="20"/>
  </w:num>
  <w:num w:numId="4" w16cid:durableId="1152016065">
    <w:abstractNumId w:val="20"/>
  </w:num>
  <w:num w:numId="5" w16cid:durableId="840464500">
    <w:abstractNumId w:val="38"/>
  </w:num>
  <w:num w:numId="6" w16cid:durableId="1323849896">
    <w:abstractNumId w:val="34"/>
  </w:num>
  <w:num w:numId="7" w16cid:durableId="484509671">
    <w:abstractNumId w:val="38"/>
  </w:num>
  <w:num w:numId="8" w16cid:durableId="1562133079">
    <w:abstractNumId w:val="34"/>
  </w:num>
  <w:num w:numId="9" w16cid:durableId="658388918">
    <w:abstractNumId w:val="38"/>
  </w:num>
  <w:num w:numId="10" w16cid:durableId="704408183">
    <w:abstractNumId w:val="34"/>
  </w:num>
  <w:num w:numId="11" w16cid:durableId="1977449146">
    <w:abstractNumId w:val="14"/>
  </w:num>
  <w:num w:numId="12" w16cid:durableId="556287208">
    <w:abstractNumId w:val="10"/>
  </w:num>
  <w:num w:numId="13" w16cid:durableId="1726680984">
    <w:abstractNumId w:val="17"/>
  </w:num>
  <w:num w:numId="14" w16cid:durableId="872765159">
    <w:abstractNumId w:val="29"/>
  </w:num>
  <w:num w:numId="15" w16cid:durableId="263346538">
    <w:abstractNumId w:val="14"/>
  </w:num>
  <w:num w:numId="16" w16cid:durableId="775830621">
    <w:abstractNumId w:val="18"/>
  </w:num>
  <w:num w:numId="17" w16cid:durableId="1637292103">
    <w:abstractNumId w:val="8"/>
  </w:num>
  <w:num w:numId="18" w16cid:durableId="1818257961">
    <w:abstractNumId w:val="3"/>
  </w:num>
  <w:num w:numId="19" w16cid:durableId="318464150">
    <w:abstractNumId w:val="2"/>
  </w:num>
  <w:num w:numId="20" w16cid:durableId="1616060797">
    <w:abstractNumId w:val="1"/>
  </w:num>
  <w:num w:numId="21" w16cid:durableId="1360665397">
    <w:abstractNumId w:val="0"/>
  </w:num>
  <w:num w:numId="22" w16cid:durableId="1242563173">
    <w:abstractNumId w:val="9"/>
  </w:num>
  <w:num w:numId="23" w16cid:durableId="1618870537">
    <w:abstractNumId w:val="7"/>
  </w:num>
  <w:num w:numId="24" w16cid:durableId="11615846">
    <w:abstractNumId w:val="6"/>
  </w:num>
  <w:num w:numId="25" w16cid:durableId="501312125">
    <w:abstractNumId w:val="5"/>
  </w:num>
  <w:num w:numId="26" w16cid:durableId="1167018490">
    <w:abstractNumId w:val="4"/>
  </w:num>
  <w:num w:numId="27" w16cid:durableId="1155100538">
    <w:abstractNumId w:val="36"/>
  </w:num>
  <w:num w:numId="28" w16cid:durableId="1003317758">
    <w:abstractNumId w:val="28"/>
  </w:num>
  <w:num w:numId="29" w16cid:durableId="2025788346">
    <w:abstractNumId w:val="39"/>
  </w:num>
  <w:num w:numId="30" w16cid:durableId="2091656372">
    <w:abstractNumId w:val="35"/>
  </w:num>
  <w:num w:numId="31" w16cid:durableId="1260287353">
    <w:abstractNumId w:val="21"/>
  </w:num>
  <w:num w:numId="32" w16cid:durableId="737478223">
    <w:abstractNumId w:val="11"/>
  </w:num>
  <w:num w:numId="33" w16cid:durableId="1466509012">
    <w:abstractNumId w:val="33"/>
  </w:num>
  <w:num w:numId="34" w16cid:durableId="1533805425">
    <w:abstractNumId w:val="22"/>
  </w:num>
  <w:num w:numId="35" w16cid:durableId="991644952">
    <w:abstractNumId w:val="19"/>
  </w:num>
  <w:num w:numId="36" w16cid:durableId="649673274">
    <w:abstractNumId w:val="24"/>
  </w:num>
  <w:num w:numId="37" w16cid:durableId="940340207">
    <w:abstractNumId w:val="30"/>
  </w:num>
  <w:num w:numId="38" w16cid:durableId="1245648280">
    <w:abstractNumId w:val="27"/>
  </w:num>
  <w:num w:numId="39" w16cid:durableId="1314993432">
    <w:abstractNumId w:val="13"/>
  </w:num>
  <w:num w:numId="40" w16cid:durableId="221987720">
    <w:abstractNumId w:val="32"/>
  </w:num>
  <w:num w:numId="41" w16cid:durableId="1466898567">
    <w:abstractNumId w:val="31"/>
  </w:num>
  <w:num w:numId="42" w16cid:durableId="1100104316">
    <w:abstractNumId w:val="23"/>
  </w:num>
  <w:num w:numId="43" w16cid:durableId="1332678052">
    <w:abstractNumId w:val="37"/>
  </w:num>
  <w:num w:numId="44" w16cid:durableId="1261989923">
    <w:abstractNumId w:val="12"/>
  </w:num>
  <w:num w:numId="45" w16cid:durableId="1384600665">
    <w:abstractNumId w:val="15"/>
  </w:num>
  <w:num w:numId="46" w16cid:durableId="1216814053">
    <w:abstractNumId w:val="26"/>
  </w:num>
  <w:num w:numId="47" w16cid:durableId="732048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3C"/>
    <w:rsid w:val="000012DA"/>
    <w:rsid w:val="00001F33"/>
    <w:rsid w:val="0000246E"/>
    <w:rsid w:val="00003862"/>
    <w:rsid w:val="000109F3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17BA"/>
    <w:rsid w:val="00043495"/>
    <w:rsid w:val="00046A75"/>
    <w:rsid w:val="00047312"/>
    <w:rsid w:val="000508BD"/>
    <w:rsid w:val="000517AB"/>
    <w:rsid w:val="0005339C"/>
    <w:rsid w:val="0005571B"/>
    <w:rsid w:val="000575CC"/>
    <w:rsid w:val="00057AB3"/>
    <w:rsid w:val="00060076"/>
    <w:rsid w:val="00060432"/>
    <w:rsid w:val="00060D87"/>
    <w:rsid w:val="000615A5"/>
    <w:rsid w:val="00061612"/>
    <w:rsid w:val="00064E4C"/>
    <w:rsid w:val="00066901"/>
    <w:rsid w:val="00071BEE"/>
    <w:rsid w:val="00072F3C"/>
    <w:rsid w:val="000736CD"/>
    <w:rsid w:val="0007533B"/>
    <w:rsid w:val="0007545D"/>
    <w:rsid w:val="000760BF"/>
    <w:rsid w:val="0007613E"/>
    <w:rsid w:val="00076BFC"/>
    <w:rsid w:val="00080FAF"/>
    <w:rsid w:val="000814A7"/>
    <w:rsid w:val="0008557B"/>
    <w:rsid w:val="00085CE7"/>
    <w:rsid w:val="000906EE"/>
    <w:rsid w:val="00090A28"/>
    <w:rsid w:val="00091BA2"/>
    <w:rsid w:val="00093E0A"/>
    <w:rsid w:val="000944EF"/>
    <w:rsid w:val="0009732D"/>
    <w:rsid w:val="000973F0"/>
    <w:rsid w:val="000979BD"/>
    <w:rsid w:val="000A0470"/>
    <w:rsid w:val="000A1296"/>
    <w:rsid w:val="000A1C27"/>
    <w:rsid w:val="000A1DAD"/>
    <w:rsid w:val="000A2649"/>
    <w:rsid w:val="000A323B"/>
    <w:rsid w:val="000A7440"/>
    <w:rsid w:val="000B2529"/>
    <w:rsid w:val="000B298D"/>
    <w:rsid w:val="000B5B2D"/>
    <w:rsid w:val="000B5DCE"/>
    <w:rsid w:val="000B6979"/>
    <w:rsid w:val="000C05BA"/>
    <w:rsid w:val="000C0E8F"/>
    <w:rsid w:val="000C4BC4"/>
    <w:rsid w:val="000C6F27"/>
    <w:rsid w:val="000D0110"/>
    <w:rsid w:val="000D2468"/>
    <w:rsid w:val="000D318A"/>
    <w:rsid w:val="000D6173"/>
    <w:rsid w:val="000D6F83"/>
    <w:rsid w:val="000E051C"/>
    <w:rsid w:val="000E25CC"/>
    <w:rsid w:val="000E3694"/>
    <w:rsid w:val="000E490F"/>
    <w:rsid w:val="000E5707"/>
    <w:rsid w:val="000E6241"/>
    <w:rsid w:val="000F2BE3"/>
    <w:rsid w:val="000F38C9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1514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784C"/>
    <w:rsid w:val="00171B54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9DC"/>
    <w:rsid w:val="001A5BEF"/>
    <w:rsid w:val="001A7F15"/>
    <w:rsid w:val="001B0A37"/>
    <w:rsid w:val="001B342E"/>
    <w:rsid w:val="001C1832"/>
    <w:rsid w:val="001C188C"/>
    <w:rsid w:val="001C34CC"/>
    <w:rsid w:val="001D1783"/>
    <w:rsid w:val="001D53CD"/>
    <w:rsid w:val="001D55A3"/>
    <w:rsid w:val="001D5AF5"/>
    <w:rsid w:val="001E1E73"/>
    <w:rsid w:val="001E2513"/>
    <w:rsid w:val="001E4E0C"/>
    <w:rsid w:val="001E526D"/>
    <w:rsid w:val="001E5655"/>
    <w:rsid w:val="001F0165"/>
    <w:rsid w:val="001F1832"/>
    <w:rsid w:val="001F220F"/>
    <w:rsid w:val="001F25B3"/>
    <w:rsid w:val="001F36E2"/>
    <w:rsid w:val="001F6616"/>
    <w:rsid w:val="00202BD4"/>
    <w:rsid w:val="00204A97"/>
    <w:rsid w:val="0021136A"/>
    <w:rsid w:val="002114EF"/>
    <w:rsid w:val="002143BE"/>
    <w:rsid w:val="002166AD"/>
    <w:rsid w:val="00217871"/>
    <w:rsid w:val="00221ED8"/>
    <w:rsid w:val="002231EA"/>
    <w:rsid w:val="00223FDF"/>
    <w:rsid w:val="00226ADC"/>
    <w:rsid w:val="002279C0"/>
    <w:rsid w:val="0023727E"/>
    <w:rsid w:val="00242081"/>
    <w:rsid w:val="00243777"/>
    <w:rsid w:val="002441CD"/>
    <w:rsid w:val="002501A3"/>
    <w:rsid w:val="0025166C"/>
    <w:rsid w:val="00254DE0"/>
    <w:rsid w:val="002555D4"/>
    <w:rsid w:val="002606C1"/>
    <w:rsid w:val="00261A16"/>
    <w:rsid w:val="00263522"/>
    <w:rsid w:val="00264EC6"/>
    <w:rsid w:val="00266EEC"/>
    <w:rsid w:val="00267A15"/>
    <w:rsid w:val="00271013"/>
    <w:rsid w:val="00273FE4"/>
    <w:rsid w:val="002765B4"/>
    <w:rsid w:val="00276A94"/>
    <w:rsid w:val="00276F18"/>
    <w:rsid w:val="00280EE5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3800"/>
    <w:rsid w:val="002B3942"/>
    <w:rsid w:val="002B4429"/>
    <w:rsid w:val="002B5100"/>
    <w:rsid w:val="002B68A6"/>
    <w:rsid w:val="002B7FAF"/>
    <w:rsid w:val="002C0DFD"/>
    <w:rsid w:val="002D0C4F"/>
    <w:rsid w:val="002D0F10"/>
    <w:rsid w:val="002D1364"/>
    <w:rsid w:val="002D4952"/>
    <w:rsid w:val="002D4D30"/>
    <w:rsid w:val="002D4D5C"/>
    <w:rsid w:val="002D5000"/>
    <w:rsid w:val="002D598D"/>
    <w:rsid w:val="002D65F0"/>
    <w:rsid w:val="002D6975"/>
    <w:rsid w:val="002D7188"/>
    <w:rsid w:val="002E1BB7"/>
    <w:rsid w:val="002E1DE3"/>
    <w:rsid w:val="002E2AB6"/>
    <w:rsid w:val="002E3F34"/>
    <w:rsid w:val="002E5F79"/>
    <w:rsid w:val="002E64FA"/>
    <w:rsid w:val="002F0A00"/>
    <w:rsid w:val="002F0CFA"/>
    <w:rsid w:val="002F48D6"/>
    <w:rsid w:val="002F669F"/>
    <w:rsid w:val="003017E1"/>
    <w:rsid w:val="00301C97"/>
    <w:rsid w:val="0031004C"/>
    <w:rsid w:val="003105F6"/>
    <w:rsid w:val="00311297"/>
    <w:rsid w:val="003113BE"/>
    <w:rsid w:val="003122CA"/>
    <w:rsid w:val="003148FD"/>
    <w:rsid w:val="00316851"/>
    <w:rsid w:val="0031764A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3C16"/>
    <w:rsid w:val="00345B9C"/>
    <w:rsid w:val="0035032B"/>
    <w:rsid w:val="0035195D"/>
    <w:rsid w:val="00352DAE"/>
    <w:rsid w:val="00353625"/>
    <w:rsid w:val="00354EB9"/>
    <w:rsid w:val="00356343"/>
    <w:rsid w:val="003577FD"/>
    <w:rsid w:val="003602AE"/>
    <w:rsid w:val="00360929"/>
    <w:rsid w:val="003647D5"/>
    <w:rsid w:val="0036656A"/>
    <w:rsid w:val="003674B0"/>
    <w:rsid w:val="003705E3"/>
    <w:rsid w:val="00375E32"/>
    <w:rsid w:val="0037727C"/>
    <w:rsid w:val="00377E70"/>
    <w:rsid w:val="00380904"/>
    <w:rsid w:val="003823EE"/>
    <w:rsid w:val="00382960"/>
    <w:rsid w:val="003846F7"/>
    <w:rsid w:val="003851ED"/>
    <w:rsid w:val="00385B39"/>
    <w:rsid w:val="00386740"/>
    <w:rsid w:val="00386785"/>
    <w:rsid w:val="00390E89"/>
    <w:rsid w:val="00391B1A"/>
    <w:rsid w:val="00394423"/>
    <w:rsid w:val="00396942"/>
    <w:rsid w:val="00396B49"/>
    <w:rsid w:val="00396E3E"/>
    <w:rsid w:val="003970FF"/>
    <w:rsid w:val="003A24C6"/>
    <w:rsid w:val="003A306E"/>
    <w:rsid w:val="003A60DC"/>
    <w:rsid w:val="003A6A46"/>
    <w:rsid w:val="003A7A63"/>
    <w:rsid w:val="003A7CB1"/>
    <w:rsid w:val="003B000C"/>
    <w:rsid w:val="003B0F1D"/>
    <w:rsid w:val="003B4A57"/>
    <w:rsid w:val="003C0AD9"/>
    <w:rsid w:val="003C0ED0"/>
    <w:rsid w:val="003C1D49"/>
    <w:rsid w:val="003C3483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3F7240"/>
    <w:rsid w:val="0040179D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7E0"/>
    <w:rsid w:val="00435D26"/>
    <w:rsid w:val="004369AF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0A65"/>
    <w:rsid w:val="00482151"/>
    <w:rsid w:val="00485FAD"/>
    <w:rsid w:val="00487AED"/>
    <w:rsid w:val="00491EDF"/>
    <w:rsid w:val="00492A3F"/>
    <w:rsid w:val="004942B6"/>
    <w:rsid w:val="00494F62"/>
    <w:rsid w:val="00496929"/>
    <w:rsid w:val="004A2001"/>
    <w:rsid w:val="004A3590"/>
    <w:rsid w:val="004A4D86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F0A"/>
    <w:rsid w:val="004C7EE7"/>
    <w:rsid w:val="004D2DEE"/>
    <w:rsid w:val="004D2E1F"/>
    <w:rsid w:val="004D4E23"/>
    <w:rsid w:val="004D50B5"/>
    <w:rsid w:val="004D7ABF"/>
    <w:rsid w:val="004D7FD9"/>
    <w:rsid w:val="004E1324"/>
    <w:rsid w:val="004E19A5"/>
    <w:rsid w:val="004E222C"/>
    <w:rsid w:val="004E37E5"/>
    <w:rsid w:val="004E3FDB"/>
    <w:rsid w:val="004E46F2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471B"/>
    <w:rsid w:val="0050696D"/>
    <w:rsid w:val="0051094B"/>
    <w:rsid w:val="005110D7"/>
    <w:rsid w:val="00511D99"/>
    <w:rsid w:val="005128D3"/>
    <w:rsid w:val="005147E8"/>
    <w:rsid w:val="005158F2"/>
    <w:rsid w:val="00517D33"/>
    <w:rsid w:val="00526DFC"/>
    <w:rsid w:val="00526F43"/>
    <w:rsid w:val="00527651"/>
    <w:rsid w:val="00533E05"/>
    <w:rsid w:val="00534353"/>
    <w:rsid w:val="005363AB"/>
    <w:rsid w:val="00544EF4"/>
    <w:rsid w:val="00545E53"/>
    <w:rsid w:val="005479D9"/>
    <w:rsid w:val="00547FFD"/>
    <w:rsid w:val="00556C7F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6C6"/>
    <w:rsid w:val="00584EBB"/>
    <w:rsid w:val="00585F33"/>
    <w:rsid w:val="00590F89"/>
    <w:rsid w:val="00591124"/>
    <w:rsid w:val="00597024"/>
    <w:rsid w:val="005A0274"/>
    <w:rsid w:val="005A095C"/>
    <w:rsid w:val="005A0C20"/>
    <w:rsid w:val="005A5198"/>
    <w:rsid w:val="005A61A0"/>
    <w:rsid w:val="005A669D"/>
    <w:rsid w:val="005A75D8"/>
    <w:rsid w:val="005B713E"/>
    <w:rsid w:val="005C03B6"/>
    <w:rsid w:val="005C348E"/>
    <w:rsid w:val="005C68E1"/>
    <w:rsid w:val="005D021C"/>
    <w:rsid w:val="005D3763"/>
    <w:rsid w:val="005D4EDB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1906"/>
    <w:rsid w:val="00603A1A"/>
    <w:rsid w:val="006046D5"/>
    <w:rsid w:val="00607A93"/>
    <w:rsid w:val="00610C08"/>
    <w:rsid w:val="00611F74"/>
    <w:rsid w:val="00615772"/>
    <w:rsid w:val="00615D38"/>
    <w:rsid w:val="00621256"/>
    <w:rsid w:val="00621FCC"/>
    <w:rsid w:val="00622E4B"/>
    <w:rsid w:val="00633299"/>
    <w:rsid w:val="006333DA"/>
    <w:rsid w:val="00635134"/>
    <w:rsid w:val="006356E2"/>
    <w:rsid w:val="00642A65"/>
    <w:rsid w:val="00645DCE"/>
    <w:rsid w:val="006465AC"/>
    <w:rsid w:val="006465BF"/>
    <w:rsid w:val="0064691E"/>
    <w:rsid w:val="00653B22"/>
    <w:rsid w:val="00657BF4"/>
    <w:rsid w:val="006603FB"/>
    <w:rsid w:val="006608DF"/>
    <w:rsid w:val="006623AC"/>
    <w:rsid w:val="006632FC"/>
    <w:rsid w:val="006678AF"/>
    <w:rsid w:val="006701EF"/>
    <w:rsid w:val="00673BA5"/>
    <w:rsid w:val="00680058"/>
    <w:rsid w:val="00681F9F"/>
    <w:rsid w:val="00682106"/>
    <w:rsid w:val="006821E6"/>
    <w:rsid w:val="00682995"/>
    <w:rsid w:val="006840EA"/>
    <w:rsid w:val="006844E2"/>
    <w:rsid w:val="00684568"/>
    <w:rsid w:val="00685267"/>
    <w:rsid w:val="006872AE"/>
    <w:rsid w:val="00690082"/>
    <w:rsid w:val="00690252"/>
    <w:rsid w:val="00692E56"/>
    <w:rsid w:val="006946BB"/>
    <w:rsid w:val="006969FA"/>
    <w:rsid w:val="006A1758"/>
    <w:rsid w:val="006A35D5"/>
    <w:rsid w:val="006A748A"/>
    <w:rsid w:val="006B6A46"/>
    <w:rsid w:val="006C03D8"/>
    <w:rsid w:val="006C3711"/>
    <w:rsid w:val="006C419E"/>
    <w:rsid w:val="006C4A31"/>
    <w:rsid w:val="006C5AC2"/>
    <w:rsid w:val="006C6AFB"/>
    <w:rsid w:val="006D09AE"/>
    <w:rsid w:val="006D2735"/>
    <w:rsid w:val="006D45B2"/>
    <w:rsid w:val="006E0FCC"/>
    <w:rsid w:val="006E1E96"/>
    <w:rsid w:val="006E5E21"/>
    <w:rsid w:val="006F0197"/>
    <w:rsid w:val="006F2648"/>
    <w:rsid w:val="006F2F10"/>
    <w:rsid w:val="006F3805"/>
    <w:rsid w:val="006F3E02"/>
    <w:rsid w:val="006F482B"/>
    <w:rsid w:val="006F5648"/>
    <w:rsid w:val="006F6311"/>
    <w:rsid w:val="00700AEC"/>
    <w:rsid w:val="00701952"/>
    <w:rsid w:val="00702556"/>
    <w:rsid w:val="0070277E"/>
    <w:rsid w:val="007028CE"/>
    <w:rsid w:val="00704156"/>
    <w:rsid w:val="00705077"/>
    <w:rsid w:val="007069FC"/>
    <w:rsid w:val="00707B98"/>
    <w:rsid w:val="00711221"/>
    <w:rsid w:val="00711741"/>
    <w:rsid w:val="00712675"/>
    <w:rsid w:val="00713808"/>
    <w:rsid w:val="00713F70"/>
    <w:rsid w:val="007151B6"/>
    <w:rsid w:val="0071520D"/>
    <w:rsid w:val="007153DF"/>
    <w:rsid w:val="00715EDB"/>
    <w:rsid w:val="007160D5"/>
    <w:rsid w:val="007163FB"/>
    <w:rsid w:val="0071702C"/>
    <w:rsid w:val="0071721C"/>
    <w:rsid w:val="00717C2E"/>
    <w:rsid w:val="007204FA"/>
    <w:rsid w:val="007213B3"/>
    <w:rsid w:val="0072457F"/>
    <w:rsid w:val="00725406"/>
    <w:rsid w:val="0072621B"/>
    <w:rsid w:val="00730555"/>
    <w:rsid w:val="007312CC"/>
    <w:rsid w:val="00735730"/>
    <w:rsid w:val="00736A64"/>
    <w:rsid w:val="00737F6A"/>
    <w:rsid w:val="007405B0"/>
    <w:rsid w:val="007410B6"/>
    <w:rsid w:val="00744C6F"/>
    <w:rsid w:val="007457F6"/>
    <w:rsid w:val="00745ABB"/>
    <w:rsid w:val="00746E38"/>
    <w:rsid w:val="00747CD5"/>
    <w:rsid w:val="00753B51"/>
    <w:rsid w:val="00756629"/>
    <w:rsid w:val="00756AB1"/>
    <w:rsid w:val="007575D2"/>
    <w:rsid w:val="00757B4F"/>
    <w:rsid w:val="00757B6A"/>
    <w:rsid w:val="007610E0"/>
    <w:rsid w:val="007621AA"/>
    <w:rsid w:val="0076260A"/>
    <w:rsid w:val="00764800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955AE"/>
    <w:rsid w:val="007A1F2F"/>
    <w:rsid w:val="007A2A5C"/>
    <w:rsid w:val="007A47D4"/>
    <w:rsid w:val="007A5150"/>
    <w:rsid w:val="007A5373"/>
    <w:rsid w:val="007A789F"/>
    <w:rsid w:val="007B6379"/>
    <w:rsid w:val="007B75BC"/>
    <w:rsid w:val="007C0BD6"/>
    <w:rsid w:val="007C3806"/>
    <w:rsid w:val="007C5BB7"/>
    <w:rsid w:val="007D07D5"/>
    <w:rsid w:val="007D1C64"/>
    <w:rsid w:val="007D32DD"/>
    <w:rsid w:val="007D3EB3"/>
    <w:rsid w:val="007D6DCE"/>
    <w:rsid w:val="007D72C4"/>
    <w:rsid w:val="007E2CFE"/>
    <w:rsid w:val="007E59C9"/>
    <w:rsid w:val="007E76C2"/>
    <w:rsid w:val="007F0072"/>
    <w:rsid w:val="007F2EB6"/>
    <w:rsid w:val="007F54C3"/>
    <w:rsid w:val="00802949"/>
    <w:rsid w:val="0080301E"/>
    <w:rsid w:val="0080365F"/>
    <w:rsid w:val="00811964"/>
    <w:rsid w:val="00812BE5"/>
    <w:rsid w:val="00817429"/>
    <w:rsid w:val="00821514"/>
    <w:rsid w:val="00821E35"/>
    <w:rsid w:val="00824591"/>
    <w:rsid w:val="00824AED"/>
    <w:rsid w:val="00827820"/>
    <w:rsid w:val="008279C3"/>
    <w:rsid w:val="00831B8B"/>
    <w:rsid w:val="0083405D"/>
    <w:rsid w:val="0083447A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1505"/>
    <w:rsid w:val="008620DE"/>
    <w:rsid w:val="00866867"/>
    <w:rsid w:val="00867206"/>
    <w:rsid w:val="00867458"/>
    <w:rsid w:val="00872257"/>
    <w:rsid w:val="008748AC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38FD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C7586"/>
    <w:rsid w:val="008D2434"/>
    <w:rsid w:val="008E171D"/>
    <w:rsid w:val="008E2785"/>
    <w:rsid w:val="008E2A2E"/>
    <w:rsid w:val="008E5094"/>
    <w:rsid w:val="008E78A3"/>
    <w:rsid w:val="008F0654"/>
    <w:rsid w:val="008F06CB"/>
    <w:rsid w:val="008F2E83"/>
    <w:rsid w:val="008F612A"/>
    <w:rsid w:val="00901131"/>
    <w:rsid w:val="0090293D"/>
    <w:rsid w:val="009034DE"/>
    <w:rsid w:val="00905396"/>
    <w:rsid w:val="0090605D"/>
    <w:rsid w:val="009063A6"/>
    <w:rsid w:val="00906419"/>
    <w:rsid w:val="00912889"/>
    <w:rsid w:val="00913A42"/>
    <w:rsid w:val="00913A9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127B"/>
    <w:rsid w:val="009332A2"/>
    <w:rsid w:val="00934A15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364D"/>
    <w:rsid w:val="00993D3A"/>
    <w:rsid w:val="0099426E"/>
    <w:rsid w:val="00997A61"/>
    <w:rsid w:val="009A0D12"/>
    <w:rsid w:val="009A1987"/>
    <w:rsid w:val="009A2BEE"/>
    <w:rsid w:val="009A5289"/>
    <w:rsid w:val="009A7A53"/>
    <w:rsid w:val="009B0402"/>
    <w:rsid w:val="009B0B75"/>
    <w:rsid w:val="009B16DF"/>
    <w:rsid w:val="009B44FE"/>
    <w:rsid w:val="009B4CB2"/>
    <w:rsid w:val="009B6701"/>
    <w:rsid w:val="009B6EF7"/>
    <w:rsid w:val="009B7000"/>
    <w:rsid w:val="009B739C"/>
    <w:rsid w:val="009B76DA"/>
    <w:rsid w:val="009B7986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1D32"/>
    <w:rsid w:val="009F4AAA"/>
    <w:rsid w:val="009F501D"/>
    <w:rsid w:val="00A039D5"/>
    <w:rsid w:val="00A046AD"/>
    <w:rsid w:val="00A079C1"/>
    <w:rsid w:val="00A07A47"/>
    <w:rsid w:val="00A12520"/>
    <w:rsid w:val="00A130FD"/>
    <w:rsid w:val="00A13D6D"/>
    <w:rsid w:val="00A14769"/>
    <w:rsid w:val="00A16151"/>
    <w:rsid w:val="00A16EC6"/>
    <w:rsid w:val="00A17C06"/>
    <w:rsid w:val="00A2109F"/>
    <w:rsid w:val="00A2126E"/>
    <w:rsid w:val="00A21706"/>
    <w:rsid w:val="00A23A8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38F3"/>
    <w:rsid w:val="00A46287"/>
    <w:rsid w:val="00A4685E"/>
    <w:rsid w:val="00A4728B"/>
    <w:rsid w:val="00A50CD4"/>
    <w:rsid w:val="00A51191"/>
    <w:rsid w:val="00A51F13"/>
    <w:rsid w:val="00A56D62"/>
    <w:rsid w:val="00A56F07"/>
    <w:rsid w:val="00A5762C"/>
    <w:rsid w:val="00A600FC"/>
    <w:rsid w:val="00A60BCA"/>
    <w:rsid w:val="00A638DA"/>
    <w:rsid w:val="00A64199"/>
    <w:rsid w:val="00A65B41"/>
    <w:rsid w:val="00A65E00"/>
    <w:rsid w:val="00A66A78"/>
    <w:rsid w:val="00A7436E"/>
    <w:rsid w:val="00A749C5"/>
    <w:rsid w:val="00A74E96"/>
    <w:rsid w:val="00A75A8E"/>
    <w:rsid w:val="00A824DD"/>
    <w:rsid w:val="00A83676"/>
    <w:rsid w:val="00A83B7B"/>
    <w:rsid w:val="00A84274"/>
    <w:rsid w:val="00A8502B"/>
    <w:rsid w:val="00A850F3"/>
    <w:rsid w:val="00A85D38"/>
    <w:rsid w:val="00A864E3"/>
    <w:rsid w:val="00A87BBC"/>
    <w:rsid w:val="00A932F3"/>
    <w:rsid w:val="00A94574"/>
    <w:rsid w:val="00A95936"/>
    <w:rsid w:val="00A96265"/>
    <w:rsid w:val="00A97084"/>
    <w:rsid w:val="00AA1C2C"/>
    <w:rsid w:val="00AA35F6"/>
    <w:rsid w:val="00AA64C3"/>
    <w:rsid w:val="00AA64C8"/>
    <w:rsid w:val="00AA667C"/>
    <w:rsid w:val="00AA6E91"/>
    <w:rsid w:val="00AA7439"/>
    <w:rsid w:val="00AB047E"/>
    <w:rsid w:val="00AB0B0A"/>
    <w:rsid w:val="00AB0BB7"/>
    <w:rsid w:val="00AB186B"/>
    <w:rsid w:val="00AB22C6"/>
    <w:rsid w:val="00AB2AD0"/>
    <w:rsid w:val="00AB67FC"/>
    <w:rsid w:val="00AB70E6"/>
    <w:rsid w:val="00AC00F2"/>
    <w:rsid w:val="00AC31B5"/>
    <w:rsid w:val="00AC4EA1"/>
    <w:rsid w:val="00AC5381"/>
    <w:rsid w:val="00AC5920"/>
    <w:rsid w:val="00AD0E65"/>
    <w:rsid w:val="00AD2BF2"/>
    <w:rsid w:val="00AD378E"/>
    <w:rsid w:val="00AD4E90"/>
    <w:rsid w:val="00AD5422"/>
    <w:rsid w:val="00AE2A93"/>
    <w:rsid w:val="00AE2F0D"/>
    <w:rsid w:val="00AE4179"/>
    <w:rsid w:val="00AE4425"/>
    <w:rsid w:val="00AE4FBE"/>
    <w:rsid w:val="00AE63E7"/>
    <w:rsid w:val="00AE650F"/>
    <w:rsid w:val="00AE6555"/>
    <w:rsid w:val="00AE7D16"/>
    <w:rsid w:val="00AF080E"/>
    <w:rsid w:val="00AF4CAA"/>
    <w:rsid w:val="00AF571A"/>
    <w:rsid w:val="00AF60A0"/>
    <w:rsid w:val="00AF67FC"/>
    <w:rsid w:val="00AF7DF5"/>
    <w:rsid w:val="00B006E5"/>
    <w:rsid w:val="00B024C2"/>
    <w:rsid w:val="00B03A37"/>
    <w:rsid w:val="00B06DDD"/>
    <w:rsid w:val="00B07700"/>
    <w:rsid w:val="00B12BD9"/>
    <w:rsid w:val="00B13921"/>
    <w:rsid w:val="00B1528C"/>
    <w:rsid w:val="00B16ACD"/>
    <w:rsid w:val="00B21487"/>
    <w:rsid w:val="00B232D1"/>
    <w:rsid w:val="00B24DB5"/>
    <w:rsid w:val="00B25128"/>
    <w:rsid w:val="00B31F9E"/>
    <w:rsid w:val="00B3268F"/>
    <w:rsid w:val="00B32C2C"/>
    <w:rsid w:val="00B33A1A"/>
    <w:rsid w:val="00B33DB3"/>
    <w:rsid w:val="00B33E6C"/>
    <w:rsid w:val="00B371CC"/>
    <w:rsid w:val="00B41CD9"/>
    <w:rsid w:val="00B427E6"/>
    <w:rsid w:val="00B428A6"/>
    <w:rsid w:val="00B43E1F"/>
    <w:rsid w:val="00B45FBC"/>
    <w:rsid w:val="00B460C9"/>
    <w:rsid w:val="00B46FFE"/>
    <w:rsid w:val="00B51A7D"/>
    <w:rsid w:val="00B535C2"/>
    <w:rsid w:val="00B537F6"/>
    <w:rsid w:val="00B55544"/>
    <w:rsid w:val="00B642FC"/>
    <w:rsid w:val="00B64D26"/>
    <w:rsid w:val="00B64FBB"/>
    <w:rsid w:val="00B70E22"/>
    <w:rsid w:val="00B7345A"/>
    <w:rsid w:val="00B7528C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49DB"/>
    <w:rsid w:val="00BB5DBB"/>
    <w:rsid w:val="00BB6870"/>
    <w:rsid w:val="00BB6C0E"/>
    <w:rsid w:val="00BB7B38"/>
    <w:rsid w:val="00BC11E5"/>
    <w:rsid w:val="00BC4BC6"/>
    <w:rsid w:val="00BC4E8A"/>
    <w:rsid w:val="00BC52FD"/>
    <w:rsid w:val="00BC6E62"/>
    <w:rsid w:val="00BC7443"/>
    <w:rsid w:val="00BD0648"/>
    <w:rsid w:val="00BD1040"/>
    <w:rsid w:val="00BD34AA"/>
    <w:rsid w:val="00BD6E6E"/>
    <w:rsid w:val="00BE0C44"/>
    <w:rsid w:val="00BE1B8B"/>
    <w:rsid w:val="00BE2A18"/>
    <w:rsid w:val="00BE2C01"/>
    <w:rsid w:val="00BE41EC"/>
    <w:rsid w:val="00BE56FB"/>
    <w:rsid w:val="00BE57C8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5C08"/>
    <w:rsid w:val="00C16141"/>
    <w:rsid w:val="00C2363F"/>
    <w:rsid w:val="00C236C8"/>
    <w:rsid w:val="00C260B1"/>
    <w:rsid w:val="00C26E56"/>
    <w:rsid w:val="00C31406"/>
    <w:rsid w:val="00C36F59"/>
    <w:rsid w:val="00C37194"/>
    <w:rsid w:val="00C40637"/>
    <w:rsid w:val="00C40F6C"/>
    <w:rsid w:val="00C40F83"/>
    <w:rsid w:val="00C44426"/>
    <w:rsid w:val="00C445F3"/>
    <w:rsid w:val="00C451F4"/>
    <w:rsid w:val="00C45EB1"/>
    <w:rsid w:val="00C514C3"/>
    <w:rsid w:val="00C54A3A"/>
    <w:rsid w:val="00C55566"/>
    <w:rsid w:val="00C56448"/>
    <w:rsid w:val="00C569DF"/>
    <w:rsid w:val="00C667BE"/>
    <w:rsid w:val="00C66E73"/>
    <w:rsid w:val="00C670FA"/>
    <w:rsid w:val="00C6766B"/>
    <w:rsid w:val="00C72223"/>
    <w:rsid w:val="00C76417"/>
    <w:rsid w:val="00C76A1C"/>
    <w:rsid w:val="00C76D39"/>
    <w:rsid w:val="00C7726F"/>
    <w:rsid w:val="00C823DA"/>
    <w:rsid w:val="00C8259F"/>
    <w:rsid w:val="00C82746"/>
    <w:rsid w:val="00C8312F"/>
    <w:rsid w:val="00C83792"/>
    <w:rsid w:val="00C84C47"/>
    <w:rsid w:val="00C858A4"/>
    <w:rsid w:val="00C86AFA"/>
    <w:rsid w:val="00C94B5E"/>
    <w:rsid w:val="00C951AD"/>
    <w:rsid w:val="00CA19F2"/>
    <w:rsid w:val="00CB18D0"/>
    <w:rsid w:val="00CB1C8A"/>
    <w:rsid w:val="00CB24F5"/>
    <w:rsid w:val="00CB2663"/>
    <w:rsid w:val="00CB3BBE"/>
    <w:rsid w:val="00CB59E9"/>
    <w:rsid w:val="00CC044D"/>
    <w:rsid w:val="00CC0D6A"/>
    <w:rsid w:val="00CC3831"/>
    <w:rsid w:val="00CC3E3D"/>
    <w:rsid w:val="00CC463D"/>
    <w:rsid w:val="00CC519B"/>
    <w:rsid w:val="00CD00B5"/>
    <w:rsid w:val="00CD12C1"/>
    <w:rsid w:val="00CD214E"/>
    <w:rsid w:val="00CD46FA"/>
    <w:rsid w:val="00CD5973"/>
    <w:rsid w:val="00CD66B1"/>
    <w:rsid w:val="00CE31A6"/>
    <w:rsid w:val="00CE62D4"/>
    <w:rsid w:val="00CF09AA"/>
    <w:rsid w:val="00CF4813"/>
    <w:rsid w:val="00CF5069"/>
    <w:rsid w:val="00CF5233"/>
    <w:rsid w:val="00D029B8"/>
    <w:rsid w:val="00D02F60"/>
    <w:rsid w:val="00D0464E"/>
    <w:rsid w:val="00D0472C"/>
    <w:rsid w:val="00D04A96"/>
    <w:rsid w:val="00D07A7B"/>
    <w:rsid w:val="00D10CFD"/>
    <w:rsid w:val="00D10E06"/>
    <w:rsid w:val="00D15197"/>
    <w:rsid w:val="00D16820"/>
    <w:rsid w:val="00D169C8"/>
    <w:rsid w:val="00D1793F"/>
    <w:rsid w:val="00D22AF5"/>
    <w:rsid w:val="00D235EA"/>
    <w:rsid w:val="00D247A9"/>
    <w:rsid w:val="00D324E3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6C0"/>
    <w:rsid w:val="00D62870"/>
    <w:rsid w:val="00D63C52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5C33"/>
    <w:rsid w:val="00D76EC9"/>
    <w:rsid w:val="00D80E7D"/>
    <w:rsid w:val="00D81397"/>
    <w:rsid w:val="00D814F6"/>
    <w:rsid w:val="00D848B9"/>
    <w:rsid w:val="00D90E69"/>
    <w:rsid w:val="00D91368"/>
    <w:rsid w:val="00D93106"/>
    <w:rsid w:val="00D933E9"/>
    <w:rsid w:val="00D9451E"/>
    <w:rsid w:val="00D9505D"/>
    <w:rsid w:val="00D953D0"/>
    <w:rsid w:val="00D959F5"/>
    <w:rsid w:val="00D96884"/>
    <w:rsid w:val="00DA369C"/>
    <w:rsid w:val="00DA3FDD"/>
    <w:rsid w:val="00DA7017"/>
    <w:rsid w:val="00DA7028"/>
    <w:rsid w:val="00DB1AD2"/>
    <w:rsid w:val="00DB2B58"/>
    <w:rsid w:val="00DB4CC0"/>
    <w:rsid w:val="00DB5206"/>
    <w:rsid w:val="00DB6276"/>
    <w:rsid w:val="00DB63F5"/>
    <w:rsid w:val="00DC12E9"/>
    <w:rsid w:val="00DC1C6B"/>
    <w:rsid w:val="00DC1CF5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148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17CF1"/>
    <w:rsid w:val="00E20900"/>
    <w:rsid w:val="00E20C7F"/>
    <w:rsid w:val="00E233BB"/>
    <w:rsid w:val="00E2396E"/>
    <w:rsid w:val="00E24728"/>
    <w:rsid w:val="00E25AF8"/>
    <w:rsid w:val="00E276AC"/>
    <w:rsid w:val="00E34A35"/>
    <w:rsid w:val="00E37C2F"/>
    <w:rsid w:val="00E37FF1"/>
    <w:rsid w:val="00E41C28"/>
    <w:rsid w:val="00E42682"/>
    <w:rsid w:val="00E46308"/>
    <w:rsid w:val="00E50C8E"/>
    <w:rsid w:val="00E5184D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9E0"/>
    <w:rsid w:val="00E66C50"/>
    <w:rsid w:val="00E679D3"/>
    <w:rsid w:val="00E71208"/>
    <w:rsid w:val="00E71444"/>
    <w:rsid w:val="00E71C91"/>
    <w:rsid w:val="00E720A1"/>
    <w:rsid w:val="00E75DDA"/>
    <w:rsid w:val="00E766C0"/>
    <w:rsid w:val="00E773E8"/>
    <w:rsid w:val="00E81158"/>
    <w:rsid w:val="00E838F9"/>
    <w:rsid w:val="00E83ADD"/>
    <w:rsid w:val="00E84F38"/>
    <w:rsid w:val="00E85623"/>
    <w:rsid w:val="00E87441"/>
    <w:rsid w:val="00E91FAE"/>
    <w:rsid w:val="00E940B4"/>
    <w:rsid w:val="00E94CA6"/>
    <w:rsid w:val="00E95C35"/>
    <w:rsid w:val="00E96E3F"/>
    <w:rsid w:val="00E972D2"/>
    <w:rsid w:val="00EA270C"/>
    <w:rsid w:val="00EA4974"/>
    <w:rsid w:val="00EA532E"/>
    <w:rsid w:val="00EB06D9"/>
    <w:rsid w:val="00EB192B"/>
    <w:rsid w:val="00EB19ED"/>
    <w:rsid w:val="00EB1CAB"/>
    <w:rsid w:val="00EB40DD"/>
    <w:rsid w:val="00EC0F5A"/>
    <w:rsid w:val="00EC4265"/>
    <w:rsid w:val="00EC4CEB"/>
    <w:rsid w:val="00EC659E"/>
    <w:rsid w:val="00EC7758"/>
    <w:rsid w:val="00ED2072"/>
    <w:rsid w:val="00ED2AE0"/>
    <w:rsid w:val="00ED3FFF"/>
    <w:rsid w:val="00ED5553"/>
    <w:rsid w:val="00ED5855"/>
    <w:rsid w:val="00ED5E36"/>
    <w:rsid w:val="00ED6961"/>
    <w:rsid w:val="00EE11FB"/>
    <w:rsid w:val="00EF0B96"/>
    <w:rsid w:val="00EF21D7"/>
    <w:rsid w:val="00EF2DE7"/>
    <w:rsid w:val="00EF3486"/>
    <w:rsid w:val="00EF47AF"/>
    <w:rsid w:val="00EF53B6"/>
    <w:rsid w:val="00F00B73"/>
    <w:rsid w:val="00F04D17"/>
    <w:rsid w:val="00F104A7"/>
    <w:rsid w:val="00F115CA"/>
    <w:rsid w:val="00F133BC"/>
    <w:rsid w:val="00F14817"/>
    <w:rsid w:val="00F14EBA"/>
    <w:rsid w:val="00F1510F"/>
    <w:rsid w:val="00F1533A"/>
    <w:rsid w:val="00F15E5A"/>
    <w:rsid w:val="00F17D31"/>
    <w:rsid w:val="00F17F0A"/>
    <w:rsid w:val="00F2668F"/>
    <w:rsid w:val="00F2742F"/>
    <w:rsid w:val="00F2753B"/>
    <w:rsid w:val="00F33F8B"/>
    <w:rsid w:val="00F340B2"/>
    <w:rsid w:val="00F3662B"/>
    <w:rsid w:val="00F36632"/>
    <w:rsid w:val="00F4337D"/>
    <w:rsid w:val="00F43390"/>
    <w:rsid w:val="00F443B2"/>
    <w:rsid w:val="00F458D8"/>
    <w:rsid w:val="00F50237"/>
    <w:rsid w:val="00F52097"/>
    <w:rsid w:val="00F53596"/>
    <w:rsid w:val="00F55BA8"/>
    <w:rsid w:val="00F55DB1"/>
    <w:rsid w:val="00F56ACA"/>
    <w:rsid w:val="00F600FE"/>
    <w:rsid w:val="00F62E4D"/>
    <w:rsid w:val="00F65A12"/>
    <w:rsid w:val="00F66B34"/>
    <w:rsid w:val="00F675B9"/>
    <w:rsid w:val="00F7014D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716"/>
    <w:rsid w:val="00F92C0A"/>
    <w:rsid w:val="00F938EC"/>
    <w:rsid w:val="00F9415B"/>
    <w:rsid w:val="00FA13B3"/>
    <w:rsid w:val="00FA13C2"/>
    <w:rsid w:val="00FA19EF"/>
    <w:rsid w:val="00FA2E74"/>
    <w:rsid w:val="00FA7F91"/>
    <w:rsid w:val="00FB121C"/>
    <w:rsid w:val="00FB17C3"/>
    <w:rsid w:val="00FB1CDD"/>
    <w:rsid w:val="00FB1FBF"/>
    <w:rsid w:val="00FB2C2F"/>
    <w:rsid w:val="00FB305C"/>
    <w:rsid w:val="00FC250E"/>
    <w:rsid w:val="00FC2E3D"/>
    <w:rsid w:val="00FC3BDE"/>
    <w:rsid w:val="00FD1DBE"/>
    <w:rsid w:val="00FD25A7"/>
    <w:rsid w:val="00FD27B6"/>
    <w:rsid w:val="00FD2FBD"/>
    <w:rsid w:val="00FD3689"/>
    <w:rsid w:val="00FD42A3"/>
    <w:rsid w:val="00FD7468"/>
    <w:rsid w:val="00FD7CE0"/>
    <w:rsid w:val="00FE0B3B"/>
    <w:rsid w:val="00FE1BE2"/>
    <w:rsid w:val="00FE730A"/>
    <w:rsid w:val="00FE795F"/>
    <w:rsid w:val="00FF1DD7"/>
    <w:rsid w:val="00FF4453"/>
    <w:rsid w:val="00FF6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7780D"/>
  <w15:docId w15:val="{0111DBED-6932-4547-BC51-B549ADE0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2B5100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semiHidden/>
    <w:rsid w:val="0093127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1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lczew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4</Pages>
  <Words>884</Words>
  <Characters>5306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Malczewska Anna</dc:creator>
  <cp:lastModifiedBy>DP WL</cp:lastModifiedBy>
  <cp:revision>2</cp:revision>
  <cp:lastPrinted>2012-04-23T06:39:00Z</cp:lastPrinted>
  <dcterms:created xsi:type="dcterms:W3CDTF">2026-06-22T08:34:00Z</dcterms:created>
  <dcterms:modified xsi:type="dcterms:W3CDTF">2026-06-22T08:34:00Z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