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14095D" w14:textId="69EF61B1" w:rsidR="00FE65DE" w:rsidRPr="007C538D" w:rsidRDefault="00FE65DE" w:rsidP="008027CB">
      <w:pPr>
        <w:spacing w:after="0"/>
        <w:rPr>
          <w:b/>
          <w:noProof/>
          <w:color w:val="808080" w:themeColor="background1" w:themeShade="80"/>
          <w:sz w:val="32"/>
          <w:szCs w:val="32"/>
          <w:lang w:eastAsia="pl-PL"/>
        </w:rPr>
      </w:pPr>
    </w:p>
    <w:p w14:paraId="393DC90B" w14:textId="77777777" w:rsidR="00F42A38" w:rsidRDefault="00BB4A3D" w:rsidP="008027CB">
      <w:pPr>
        <w:spacing w:after="0"/>
        <w:rPr>
          <w:noProof/>
          <w:lang w:eastAsia="pl-PL"/>
        </w:rPr>
      </w:pPr>
      <w:r w:rsidRPr="007C538D">
        <w:rPr>
          <w:noProof/>
          <w:lang w:eastAsia="pl-PL"/>
        </w:rPr>
        <w:t xml:space="preserve">Opracowanie </w:t>
      </w:r>
    </w:p>
    <w:p w14:paraId="24CA6420" w14:textId="77777777" w:rsidR="002F6AAF" w:rsidRDefault="002F6AAF" w:rsidP="008027CB">
      <w:pPr>
        <w:spacing w:after="0"/>
        <w:rPr>
          <w:noProof/>
          <w:lang w:eastAsia="pl-PL"/>
        </w:rPr>
      </w:pPr>
    </w:p>
    <w:p w14:paraId="1995158D" w14:textId="04C56BEF" w:rsidR="00BB4A3D" w:rsidRDefault="00833320" w:rsidP="008027CB">
      <w:pPr>
        <w:spacing w:after="0"/>
        <w:rPr>
          <w:noProof/>
          <w:lang w:eastAsia="pl-PL"/>
        </w:rPr>
      </w:pPr>
      <w:r w:rsidRPr="007C538D">
        <w:rPr>
          <w:noProof/>
          <w:lang w:eastAsia="pl-PL"/>
        </w:rPr>
        <w:t>Wydział Specjalnych Potrzeb Edukacyjnych</w:t>
      </w:r>
    </w:p>
    <w:p w14:paraId="07687660" w14:textId="77777777" w:rsidR="00833320" w:rsidRDefault="00833320" w:rsidP="00D46C94">
      <w:pPr>
        <w:spacing w:after="360"/>
        <w:rPr>
          <w:noProof/>
          <w:lang w:eastAsia="pl-PL"/>
        </w:rPr>
      </w:pPr>
      <w:r>
        <w:rPr>
          <w:noProof/>
          <w:lang w:eastAsia="pl-PL"/>
        </w:rPr>
        <w:t xml:space="preserve">Ośrodka Rozwoju Edukacji </w:t>
      </w:r>
    </w:p>
    <w:p w14:paraId="4D920489" w14:textId="77777777" w:rsidR="00DD62E6" w:rsidRPr="00DD62E6" w:rsidRDefault="00833320" w:rsidP="008027CB">
      <w:pPr>
        <w:spacing w:after="0"/>
        <w:rPr>
          <w:noProof/>
          <w:lang w:eastAsia="pl-PL"/>
        </w:rPr>
      </w:pPr>
      <w:r w:rsidRPr="00DD62E6">
        <w:rPr>
          <w:noProof/>
          <w:lang w:eastAsia="pl-PL"/>
        </w:rPr>
        <w:t xml:space="preserve">Opracowanie graficzne i skład </w:t>
      </w:r>
    </w:p>
    <w:p w14:paraId="2EA9F0DB" w14:textId="77777777" w:rsidR="002F6AAF" w:rsidRDefault="002F6AAF" w:rsidP="00B15CCD">
      <w:pPr>
        <w:spacing w:after="0"/>
        <w:rPr>
          <w:rFonts w:eastAsia="Times New Roman" w:cs="Times New Roman"/>
          <w:lang w:eastAsia="pl-PL"/>
        </w:rPr>
      </w:pPr>
    </w:p>
    <w:p w14:paraId="50A82202" w14:textId="42647D64" w:rsidR="003330DC" w:rsidRDefault="003330DC" w:rsidP="00B15CCD">
      <w:pPr>
        <w:spacing w:after="0"/>
        <w:rPr>
          <w:noProof/>
          <w:lang w:eastAsia="pl-PL"/>
        </w:rPr>
      </w:pPr>
      <w:r w:rsidRPr="007C538D">
        <w:rPr>
          <w:noProof/>
          <w:lang w:eastAsia="pl-PL"/>
        </w:rPr>
        <w:t xml:space="preserve">Redakcja i korekta </w:t>
      </w:r>
    </w:p>
    <w:p w14:paraId="242B3E58" w14:textId="2A0387B8" w:rsidR="000D21D4" w:rsidRDefault="000D21D4" w:rsidP="00B15CCD">
      <w:pPr>
        <w:spacing w:after="0"/>
        <w:rPr>
          <w:noProof/>
          <w:lang w:eastAsia="pl-PL"/>
        </w:rPr>
      </w:pPr>
    </w:p>
    <w:p w14:paraId="647A57D6" w14:textId="4B92BA9F" w:rsidR="000D21D4" w:rsidRDefault="000D21D4" w:rsidP="00B15CCD">
      <w:pPr>
        <w:spacing w:after="0"/>
        <w:rPr>
          <w:noProof/>
          <w:lang w:eastAsia="pl-PL"/>
        </w:rPr>
      </w:pPr>
      <w:r>
        <w:rPr>
          <w:noProof/>
          <w:lang w:eastAsia="pl-PL"/>
        </w:rPr>
        <w:t>Materiał został opracowany z wykorzystaniem scenariusza i informatora z 2016 r.</w:t>
      </w:r>
    </w:p>
    <w:p w14:paraId="005F0A2F" w14:textId="77777777" w:rsidR="000D21D4" w:rsidRDefault="000D21D4" w:rsidP="00B15CCD">
      <w:pPr>
        <w:spacing w:after="0"/>
        <w:rPr>
          <w:noProof/>
          <w:lang w:eastAsia="pl-PL"/>
        </w:rPr>
      </w:pPr>
    </w:p>
    <w:p w14:paraId="342E9D6B" w14:textId="417609D7" w:rsidR="00933211" w:rsidRPr="00933211" w:rsidRDefault="00933211" w:rsidP="00B15CCD">
      <w:pPr>
        <w:spacing w:after="7600"/>
        <w:rPr>
          <w:noProof/>
          <w:lang w:eastAsia="pl-PL"/>
        </w:rPr>
      </w:pPr>
      <w:r w:rsidRPr="00933211">
        <w:rPr>
          <w:noProof/>
          <w:lang w:eastAsia="pl-PL"/>
        </w:rPr>
        <w:t>Warszawa 20</w:t>
      </w:r>
      <w:r w:rsidR="002F6AAF">
        <w:rPr>
          <w:noProof/>
          <w:lang w:eastAsia="pl-PL"/>
        </w:rPr>
        <w:t>23</w:t>
      </w:r>
    </w:p>
    <w:p w14:paraId="44ABABAB" w14:textId="05B1AF74" w:rsidR="000D7769" w:rsidRDefault="007300F7">
      <w:pPr>
        <w:rPr>
          <w:noProof/>
          <w:lang w:eastAsia="pl-PL"/>
        </w:rPr>
        <w:sectPr w:rsidR="000D7769" w:rsidSect="00A221A7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r>
        <w:rPr>
          <w:b/>
          <w:noProof/>
          <w:lang w:eastAsia="pl-PL"/>
        </w:rPr>
        <w:drawing>
          <wp:anchor distT="0" distB="0" distL="114300" distR="114300" simplePos="0" relativeHeight="251662336" behindDoc="1" locked="0" layoutInCell="1" allowOverlap="1" wp14:anchorId="75DDED2F" wp14:editId="0CA497FC">
            <wp:simplePos x="0" y="0"/>
            <wp:positionH relativeFrom="column">
              <wp:posOffset>3919855</wp:posOffset>
            </wp:positionH>
            <wp:positionV relativeFrom="paragraph">
              <wp:posOffset>145415</wp:posOffset>
            </wp:positionV>
            <wp:extent cx="1152525" cy="473710"/>
            <wp:effectExtent l="0" t="0" r="9525" b="254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brpp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473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lang w:eastAsia="pl-PL"/>
        </w:rPr>
        <w:drawing>
          <wp:anchor distT="0" distB="0" distL="114300" distR="114300" simplePos="0" relativeHeight="251663360" behindDoc="1" locked="0" layoutInCell="1" allowOverlap="1" wp14:anchorId="1FA9FB72" wp14:editId="571FF4D1">
            <wp:simplePos x="0" y="0"/>
            <wp:positionH relativeFrom="column">
              <wp:posOffset>469900</wp:posOffset>
            </wp:positionH>
            <wp:positionV relativeFrom="paragraph">
              <wp:posOffset>304800</wp:posOffset>
            </wp:positionV>
            <wp:extent cx="1120775" cy="314325"/>
            <wp:effectExtent l="0" t="0" r="3175" b="9525"/>
            <wp:wrapNone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E_Logo z podpisem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0775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E58F5F" w14:textId="683B3ED1" w:rsidR="00124D8F" w:rsidRPr="00373247" w:rsidRDefault="000D21D4" w:rsidP="004F7130">
      <w:pPr>
        <w:tabs>
          <w:tab w:val="center" w:pos="4536"/>
        </w:tabs>
        <w:spacing w:after="240"/>
        <w:rPr>
          <w:rFonts w:cs="MyriadPro-Semibold"/>
          <w:b/>
          <w:color w:val="76923C" w:themeColor="accent3" w:themeShade="BF"/>
          <w:sz w:val="36"/>
          <w:szCs w:val="36"/>
        </w:rPr>
      </w:pPr>
      <w:r w:rsidRPr="00373247">
        <w:rPr>
          <w:rFonts w:cs="MyriadPro-Semibold"/>
          <w:b/>
          <w:color w:val="76923C" w:themeColor="accent3" w:themeShade="BF"/>
          <w:sz w:val="36"/>
          <w:szCs w:val="36"/>
        </w:rPr>
        <w:lastRenderedPageBreak/>
        <w:t xml:space="preserve">Wielka sprawa, czyli o prawach małego pacjenta. </w:t>
      </w:r>
      <w:r w:rsidR="008027CB" w:rsidRPr="00373247">
        <w:rPr>
          <w:rFonts w:cs="MyriadPro-Semibold"/>
          <w:b/>
          <w:color w:val="76923C" w:themeColor="accent3" w:themeShade="BF"/>
          <w:sz w:val="36"/>
          <w:szCs w:val="36"/>
        </w:rPr>
        <w:t xml:space="preserve">Scenariusz zajęć </w:t>
      </w:r>
      <w:r w:rsidR="00A366D3" w:rsidRPr="00373247">
        <w:rPr>
          <w:rFonts w:cs="MyriadPro-Semibold"/>
          <w:b/>
          <w:color w:val="76923C" w:themeColor="accent3" w:themeShade="BF"/>
          <w:sz w:val="36"/>
          <w:szCs w:val="36"/>
        </w:rPr>
        <w:t xml:space="preserve">edukacyjnych </w:t>
      </w:r>
      <w:r w:rsidR="008027CB" w:rsidRPr="00373247">
        <w:rPr>
          <w:rFonts w:cs="MyriadPro-Semibold"/>
          <w:b/>
          <w:color w:val="76923C" w:themeColor="accent3" w:themeShade="BF"/>
          <w:sz w:val="36"/>
          <w:szCs w:val="36"/>
        </w:rPr>
        <w:t xml:space="preserve">dla </w:t>
      </w:r>
      <w:r w:rsidR="00532EA6" w:rsidRPr="00373247">
        <w:rPr>
          <w:b/>
          <w:color w:val="76923C" w:themeColor="accent3" w:themeShade="BF"/>
          <w:sz w:val="36"/>
          <w:szCs w:val="36"/>
        </w:rPr>
        <w:t xml:space="preserve">klas </w:t>
      </w:r>
      <w:r w:rsidR="00FE65DE" w:rsidRPr="00373247">
        <w:rPr>
          <w:b/>
          <w:color w:val="76923C" w:themeColor="accent3" w:themeShade="BF"/>
          <w:sz w:val="36"/>
          <w:szCs w:val="36"/>
        </w:rPr>
        <w:t>1–3</w:t>
      </w:r>
      <w:r w:rsidR="00532EA6" w:rsidRPr="00373247">
        <w:rPr>
          <w:rFonts w:cs="MyriadPro-Semibold"/>
          <w:b/>
          <w:color w:val="76923C" w:themeColor="accent3" w:themeShade="BF"/>
          <w:sz w:val="36"/>
          <w:szCs w:val="36"/>
        </w:rPr>
        <w:t xml:space="preserve"> </w:t>
      </w:r>
    </w:p>
    <w:p w14:paraId="69B9F797" w14:textId="04F7DAD5" w:rsidR="008027CB" w:rsidRPr="009623B0" w:rsidRDefault="008027CB" w:rsidP="0082398B">
      <w:pPr>
        <w:spacing w:after="320"/>
        <w:rPr>
          <w:rFonts w:cs="MyriadPro-Semibold"/>
          <w:color w:val="7F7F7F" w:themeColor="text1" w:themeTint="80"/>
        </w:rPr>
      </w:pPr>
      <w:r w:rsidRPr="009623B0">
        <w:rPr>
          <w:rFonts w:cs="MyriadPro-Semibold"/>
          <w:color w:val="7F7F7F" w:themeColor="text1" w:themeTint="80"/>
        </w:rPr>
        <w:t xml:space="preserve">Scenariusz </w:t>
      </w:r>
      <w:r w:rsidR="00A366D3" w:rsidRPr="009623B0">
        <w:rPr>
          <w:rFonts w:cs="MyriadPro-Semibold"/>
          <w:color w:val="7F7F7F" w:themeColor="text1" w:themeTint="80"/>
        </w:rPr>
        <w:t xml:space="preserve">jest </w:t>
      </w:r>
      <w:r w:rsidRPr="009623B0">
        <w:rPr>
          <w:rFonts w:cs="MyriadPro-Semibold"/>
          <w:color w:val="7F7F7F" w:themeColor="text1" w:themeTint="80"/>
        </w:rPr>
        <w:t xml:space="preserve">przeznaczony do realizacji zajęć edukacyjnych </w:t>
      </w:r>
      <w:r w:rsidR="005D57E9" w:rsidRPr="009623B0">
        <w:rPr>
          <w:rFonts w:cs="MyriadPro-Semibold"/>
          <w:color w:val="7F7F7F" w:themeColor="text1" w:themeTint="80"/>
        </w:rPr>
        <w:t xml:space="preserve">poświęconych </w:t>
      </w:r>
      <w:r w:rsidRPr="009623B0">
        <w:rPr>
          <w:rFonts w:cs="MyriadPro-Semibold"/>
          <w:color w:val="7F7F7F" w:themeColor="text1" w:themeTint="80"/>
        </w:rPr>
        <w:t xml:space="preserve">tematyce praw </w:t>
      </w:r>
      <w:r w:rsidR="009847D3">
        <w:rPr>
          <w:rFonts w:cs="MyriadPro-Semibold"/>
          <w:color w:val="7F7F7F" w:themeColor="text1" w:themeTint="80"/>
        </w:rPr>
        <w:t xml:space="preserve">małego </w:t>
      </w:r>
      <w:r w:rsidRPr="009623B0">
        <w:rPr>
          <w:rFonts w:cs="MyriadPro-Semibold"/>
          <w:color w:val="7F7F7F" w:themeColor="text1" w:themeTint="80"/>
        </w:rPr>
        <w:t>pacjenta i</w:t>
      </w:r>
      <w:r w:rsidR="00532EA6" w:rsidRPr="009623B0">
        <w:rPr>
          <w:rFonts w:cs="MyriadPro-Semibold"/>
          <w:color w:val="7F7F7F" w:themeColor="text1" w:themeTint="80"/>
        </w:rPr>
        <w:t> </w:t>
      </w:r>
      <w:r w:rsidRPr="009623B0">
        <w:rPr>
          <w:rFonts w:cs="MyriadPro-Semibold"/>
          <w:color w:val="7F7F7F" w:themeColor="text1" w:themeTint="80"/>
        </w:rPr>
        <w:t>jego bliskich</w:t>
      </w:r>
      <w:r w:rsidR="000B1F45">
        <w:rPr>
          <w:rFonts w:cs="MyriadPro-Semibold"/>
          <w:color w:val="7F7F7F" w:themeColor="text1" w:themeTint="80"/>
        </w:rPr>
        <w:t>, obowiązujących</w:t>
      </w:r>
      <w:r w:rsidR="00DC3BE4" w:rsidRPr="009623B0">
        <w:rPr>
          <w:rFonts w:cs="MyriadPro-Semibold"/>
          <w:color w:val="7F7F7F" w:themeColor="text1" w:themeTint="80"/>
        </w:rPr>
        <w:t xml:space="preserve"> </w:t>
      </w:r>
      <w:r w:rsidRPr="009623B0">
        <w:rPr>
          <w:rFonts w:cs="MyriadPro-Semibold"/>
          <w:color w:val="7F7F7F" w:themeColor="text1" w:themeTint="80"/>
        </w:rPr>
        <w:t xml:space="preserve">w systemie </w:t>
      </w:r>
      <w:r w:rsidR="002F6AAF">
        <w:rPr>
          <w:rFonts w:cs="MyriadPro-Semibold"/>
          <w:color w:val="7F7F7F" w:themeColor="text1" w:themeTint="80"/>
        </w:rPr>
        <w:t>ochrony</w:t>
      </w:r>
      <w:r w:rsidRPr="009623B0">
        <w:rPr>
          <w:rFonts w:cs="MyriadPro-Semibold"/>
          <w:color w:val="7F7F7F" w:themeColor="text1" w:themeTint="80"/>
        </w:rPr>
        <w:t xml:space="preserve"> zdrow</w:t>
      </w:r>
      <w:r w:rsidR="002F6AAF">
        <w:rPr>
          <w:rFonts w:cs="MyriadPro-Semibold"/>
          <w:color w:val="7F7F7F" w:themeColor="text1" w:themeTint="80"/>
        </w:rPr>
        <w:t>ia</w:t>
      </w:r>
      <w:r w:rsidRPr="009623B0">
        <w:rPr>
          <w:rFonts w:cs="MyriadPro-Semibold"/>
          <w:color w:val="7F7F7F" w:themeColor="text1" w:themeTint="80"/>
        </w:rPr>
        <w:t xml:space="preserve">. </w:t>
      </w:r>
      <w:r w:rsidR="001303B4">
        <w:rPr>
          <w:rFonts w:cs="MyriadPro-Semibold"/>
          <w:color w:val="7F7F7F" w:themeColor="text1" w:themeTint="80"/>
        </w:rPr>
        <w:t xml:space="preserve">Informacje uzupełniające znajdują się w </w:t>
      </w:r>
      <w:r w:rsidR="00256637" w:rsidRPr="00256637">
        <w:rPr>
          <w:rFonts w:cs="MyriadPro-Semibold"/>
          <w:i/>
          <w:color w:val="7F7F7F" w:themeColor="text1" w:themeTint="80"/>
        </w:rPr>
        <w:t>Informator dla prowadzącego zajęcia w klasach 1–3 na temat: „Wielka sprawa, czyli o prawach małego pacjenta”</w:t>
      </w:r>
      <w:r w:rsidR="001303B4">
        <w:rPr>
          <w:rFonts w:cs="MyriadPro-Semibold"/>
          <w:i/>
          <w:color w:val="7F7F7F" w:themeColor="text1" w:themeTint="80"/>
        </w:rPr>
        <w:t>.</w:t>
      </w:r>
    </w:p>
    <w:p w14:paraId="1E5C5205" w14:textId="1F7715EE" w:rsidR="00221CCF" w:rsidRPr="00373247" w:rsidRDefault="00221CCF" w:rsidP="0082398B">
      <w:pPr>
        <w:spacing w:after="480"/>
        <w:rPr>
          <w:color w:val="76923C" w:themeColor="accent3" w:themeShade="BF"/>
          <w:sz w:val="36"/>
          <w:szCs w:val="36"/>
        </w:rPr>
      </w:pPr>
      <w:r w:rsidRPr="00373247">
        <w:rPr>
          <w:color w:val="76923C" w:themeColor="accent3" w:themeShade="BF"/>
          <w:sz w:val="36"/>
          <w:szCs w:val="36"/>
        </w:rPr>
        <w:t xml:space="preserve">Temat: </w:t>
      </w:r>
      <w:r w:rsidR="002F6AAF" w:rsidRPr="00373247">
        <w:rPr>
          <w:color w:val="76923C" w:themeColor="accent3" w:themeShade="BF"/>
          <w:sz w:val="36"/>
          <w:szCs w:val="36"/>
        </w:rPr>
        <w:t>Wielka sprawa</w:t>
      </w:r>
      <w:r w:rsidRPr="00373247">
        <w:rPr>
          <w:color w:val="76923C" w:themeColor="accent3" w:themeShade="BF"/>
          <w:sz w:val="36"/>
          <w:szCs w:val="36"/>
        </w:rPr>
        <w:t xml:space="preserve">, czyli o prawach </w:t>
      </w:r>
      <w:r w:rsidR="009847D3" w:rsidRPr="00373247">
        <w:rPr>
          <w:color w:val="76923C" w:themeColor="accent3" w:themeShade="BF"/>
          <w:sz w:val="36"/>
          <w:szCs w:val="36"/>
        </w:rPr>
        <w:t xml:space="preserve">małego </w:t>
      </w:r>
      <w:r w:rsidRPr="00373247">
        <w:rPr>
          <w:color w:val="76923C" w:themeColor="accent3" w:themeShade="BF"/>
          <w:sz w:val="36"/>
          <w:szCs w:val="36"/>
        </w:rPr>
        <w:t>pacjenta</w:t>
      </w:r>
    </w:p>
    <w:p w14:paraId="56C34E73" w14:textId="77777777" w:rsidR="00221CCF" w:rsidRPr="00373247" w:rsidRDefault="00221CCF" w:rsidP="0082398B">
      <w:pPr>
        <w:spacing w:after="0"/>
        <w:rPr>
          <w:color w:val="76923C" w:themeColor="accent3" w:themeShade="BF"/>
          <w:sz w:val="30"/>
          <w:szCs w:val="30"/>
        </w:rPr>
      </w:pPr>
      <w:r w:rsidRPr="00373247">
        <w:rPr>
          <w:color w:val="76923C" w:themeColor="accent3" w:themeShade="BF"/>
          <w:sz w:val="30"/>
          <w:szCs w:val="30"/>
        </w:rPr>
        <w:t>Cele ogólne</w:t>
      </w:r>
    </w:p>
    <w:p w14:paraId="1DA57A4E" w14:textId="77777777" w:rsidR="00221CCF" w:rsidRPr="0082398B" w:rsidRDefault="00221CCF">
      <w:pPr>
        <w:pStyle w:val="Akapitzlist"/>
        <w:numPr>
          <w:ilvl w:val="0"/>
          <w:numId w:val="1"/>
        </w:numPr>
        <w:rPr>
          <w:rFonts w:eastAsia="Times New Roman" w:cs="Times New Roman"/>
          <w:sz w:val="24"/>
          <w:szCs w:val="24"/>
          <w:lang w:eastAsia="pl-PL"/>
        </w:rPr>
      </w:pPr>
      <w:r w:rsidRPr="0082398B">
        <w:rPr>
          <w:rFonts w:eastAsia="Times New Roman" w:cs="Times New Roman"/>
          <w:sz w:val="24"/>
          <w:szCs w:val="24"/>
          <w:lang w:eastAsia="pl-PL"/>
        </w:rPr>
        <w:t xml:space="preserve">zainteresowanie dziecka zdobywaniem wiedzy </w:t>
      </w:r>
    </w:p>
    <w:p w14:paraId="7051C4B8" w14:textId="77777777" w:rsidR="00221CCF" w:rsidRPr="0082398B" w:rsidRDefault="00221CCF" w:rsidP="0082398B">
      <w:pPr>
        <w:pStyle w:val="Akapitzlist"/>
        <w:numPr>
          <w:ilvl w:val="0"/>
          <w:numId w:val="1"/>
        </w:numPr>
        <w:spacing w:after="240"/>
        <w:ind w:left="714" w:hanging="357"/>
        <w:contextualSpacing w:val="0"/>
        <w:rPr>
          <w:b/>
          <w:sz w:val="24"/>
          <w:szCs w:val="24"/>
        </w:rPr>
      </w:pPr>
      <w:r w:rsidRPr="0082398B">
        <w:rPr>
          <w:rFonts w:eastAsia="Times New Roman" w:cs="Times New Roman"/>
          <w:sz w:val="24"/>
          <w:szCs w:val="24"/>
          <w:lang w:eastAsia="pl-PL"/>
        </w:rPr>
        <w:t>poszerzanie wiedzy dziecka o otaczającym świecie</w:t>
      </w:r>
    </w:p>
    <w:p w14:paraId="0BF4C481" w14:textId="77777777" w:rsidR="00221CCF" w:rsidRPr="00373247" w:rsidRDefault="00221CCF" w:rsidP="0082398B">
      <w:pPr>
        <w:spacing w:after="0"/>
        <w:rPr>
          <w:color w:val="76923C" w:themeColor="accent3" w:themeShade="BF"/>
          <w:sz w:val="30"/>
          <w:szCs w:val="30"/>
        </w:rPr>
      </w:pPr>
      <w:r w:rsidRPr="00373247">
        <w:rPr>
          <w:color w:val="76923C" w:themeColor="accent3" w:themeShade="BF"/>
          <w:sz w:val="30"/>
          <w:szCs w:val="30"/>
        </w:rPr>
        <w:t>Cele szczegółowe</w:t>
      </w:r>
    </w:p>
    <w:p w14:paraId="48232D81" w14:textId="2C6E29DC" w:rsidR="00221CCF" w:rsidRPr="0082398B" w:rsidRDefault="00221CCF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82398B">
        <w:rPr>
          <w:sz w:val="24"/>
          <w:szCs w:val="24"/>
        </w:rPr>
        <w:t>przekazanie dziecku podstawowej wiedzy o pra</w:t>
      </w:r>
      <w:r w:rsidR="008F26C7">
        <w:rPr>
          <w:sz w:val="24"/>
          <w:szCs w:val="24"/>
        </w:rPr>
        <w:t xml:space="preserve">wach </w:t>
      </w:r>
      <w:r w:rsidR="009847D3">
        <w:rPr>
          <w:sz w:val="24"/>
          <w:szCs w:val="24"/>
        </w:rPr>
        <w:t xml:space="preserve">małego </w:t>
      </w:r>
      <w:r w:rsidRPr="0082398B">
        <w:rPr>
          <w:sz w:val="24"/>
          <w:szCs w:val="24"/>
        </w:rPr>
        <w:t>pacjenta</w:t>
      </w:r>
    </w:p>
    <w:p w14:paraId="089580E3" w14:textId="1948A754" w:rsidR="00221CCF" w:rsidRPr="0082398B" w:rsidRDefault="00221CCF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82398B">
        <w:rPr>
          <w:sz w:val="24"/>
          <w:szCs w:val="24"/>
        </w:rPr>
        <w:t xml:space="preserve">zaprezentowanie podstawowych praw </w:t>
      </w:r>
      <w:r w:rsidR="009847D3">
        <w:rPr>
          <w:sz w:val="24"/>
          <w:szCs w:val="24"/>
        </w:rPr>
        <w:t xml:space="preserve">małego </w:t>
      </w:r>
      <w:r w:rsidRPr="0082398B">
        <w:rPr>
          <w:sz w:val="24"/>
          <w:szCs w:val="24"/>
        </w:rPr>
        <w:t>pacjenta</w:t>
      </w:r>
    </w:p>
    <w:p w14:paraId="6A7E41D4" w14:textId="5310C8AC" w:rsidR="00221CCF" w:rsidRPr="0082398B" w:rsidRDefault="00221CCF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82398B">
        <w:rPr>
          <w:sz w:val="24"/>
          <w:szCs w:val="24"/>
        </w:rPr>
        <w:t xml:space="preserve">zapoznanie dziecka z zasadami zachowania </w:t>
      </w:r>
      <w:r w:rsidR="004F7130">
        <w:rPr>
          <w:sz w:val="24"/>
          <w:szCs w:val="24"/>
        </w:rPr>
        <w:t xml:space="preserve">obowiązującymi </w:t>
      </w:r>
      <w:r w:rsidRPr="0082398B">
        <w:rPr>
          <w:sz w:val="24"/>
          <w:szCs w:val="24"/>
        </w:rPr>
        <w:t>w szpitalu</w:t>
      </w:r>
      <w:r w:rsidR="009847D3">
        <w:rPr>
          <w:sz w:val="24"/>
          <w:szCs w:val="24"/>
        </w:rPr>
        <w:t xml:space="preserve"> </w:t>
      </w:r>
    </w:p>
    <w:p w14:paraId="08B05928" w14:textId="77777777" w:rsidR="00221CCF" w:rsidRPr="0082398B" w:rsidRDefault="00221CCF" w:rsidP="009623B0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82398B">
        <w:rPr>
          <w:sz w:val="24"/>
          <w:szCs w:val="24"/>
        </w:rPr>
        <w:t xml:space="preserve">uświadomienie dziecku, że </w:t>
      </w:r>
      <w:r w:rsidR="009623B0" w:rsidRPr="009623B0">
        <w:rPr>
          <w:sz w:val="24"/>
          <w:szCs w:val="24"/>
        </w:rPr>
        <w:t>może prosić o pomoc i ma do tego prawo</w:t>
      </w:r>
    </w:p>
    <w:p w14:paraId="7058FFA9" w14:textId="77777777" w:rsidR="00221CCF" w:rsidRPr="0082398B" w:rsidRDefault="00221CCF" w:rsidP="0082398B">
      <w:pPr>
        <w:pStyle w:val="Akapitzlist"/>
        <w:numPr>
          <w:ilvl w:val="0"/>
          <w:numId w:val="2"/>
        </w:numPr>
        <w:spacing w:after="240"/>
        <w:ind w:left="714" w:hanging="357"/>
        <w:contextualSpacing w:val="0"/>
        <w:rPr>
          <w:sz w:val="24"/>
          <w:szCs w:val="24"/>
        </w:rPr>
      </w:pPr>
      <w:r w:rsidRPr="0082398B">
        <w:rPr>
          <w:sz w:val="24"/>
          <w:szCs w:val="24"/>
        </w:rPr>
        <w:t>przekazanie informacji o możliwościach uzyskiwania pomocy w trudnych sytuacjach</w:t>
      </w:r>
    </w:p>
    <w:p w14:paraId="2154F613" w14:textId="5FF2AB50" w:rsidR="00221CCF" w:rsidRPr="00373247" w:rsidRDefault="00221CCF" w:rsidP="0082398B">
      <w:pPr>
        <w:spacing w:after="0"/>
        <w:rPr>
          <w:color w:val="76923C" w:themeColor="accent3" w:themeShade="BF"/>
          <w:sz w:val="30"/>
          <w:szCs w:val="30"/>
        </w:rPr>
      </w:pPr>
      <w:r w:rsidRPr="00373247">
        <w:rPr>
          <w:color w:val="76923C" w:themeColor="accent3" w:themeShade="BF"/>
          <w:sz w:val="30"/>
          <w:szCs w:val="30"/>
        </w:rPr>
        <w:t xml:space="preserve">Metody i </w:t>
      </w:r>
      <w:r w:rsidR="00373247">
        <w:rPr>
          <w:color w:val="76923C" w:themeColor="accent3" w:themeShade="BF"/>
          <w:sz w:val="30"/>
          <w:szCs w:val="30"/>
        </w:rPr>
        <w:t>formy</w:t>
      </w:r>
      <w:r w:rsidRPr="00373247">
        <w:rPr>
          <w:color w:val="76923C" w:themeColor="accent3" w:themeShade="BF"/>
          <w:sz w:val="30"/>
          <w:szCs w:val="30"/>
        </w:rPr>
        <w:t xml:space="preserve"> pracy</w:t>
      </w:r>
    </w:p>
    <w:p w14:paraId="5370FE29" w14:textId="4CADCD81" w:rsidR="00221CCF" w:rsidRPr="0082398B" w:rsidRDefault="00221CCF" w:rsidP="00373247">
      <w:pPr>
        <w:pStyle w:val="Akapitzlist"/>
        <w:numPr>
          <w:ilvl w:val="0"/>
          <w:numId w:val="9"/>
        </w:numPr>
        <w:spacing w:after="0"/>
        <w:rPr>
          <w:sz w:val="24"/>
          <w:szCs w:val="24"/>
        </w:rPr>
      </w:pPr>
      <w:r w:rsidRPr="0082398B">
        <w:rPr>
          <w:rFonts w:cs="Times New Roman"/>
          <w:sz w:val="24"/>
          <w:szCs w:val="24"/>
        </w:rPr>
        <w:t xml:space="preserve">asymilacji wiedzy: </w:t>
      </w:r>
      <w:r w:rsidRPr="0082398B">
        <w:rPr>
          <w:sz w:val="24"/>
          <w:szCs w:val="24"/>
        </w:rPr>
        <w:t>pogadanka, miniwykład, dyskusja,</w:t>
      </w:r>
      <w:r w:rsidR="00C80489">
        <w:rPr>
          <w:sz w:val="24"/>
          <w:szCs w:val="24"/>
        </w:rPr>
        <w:t xml:space="preserve"> </w:t>
      </w:r>
      <w:r w:rsidRPr="0082398B">
        <w:rPr>
          <w:sz w:val="24"/>
          <w:szCs w:val="24"/>
        </w:rPr>
        <w:t xml:space="preserve">analiza tekstu </w:t>
      </w:r>
    </w:p>
    <w:p w14:paraId="5E585FC7" w14:textId="77777777" w:rsidR="00373247" w:rsidRDefault="00221CCF" w:rsidP="00373247">
      <w:pPr>
        <w:pStyle w:val="Akapitzlist"/>
        <w:numPr>
          <w:ilvl w:val="0"/>
          <w:numId w:val="8"/>
        </w:numPr>
        <w:tabs>
          <w:tab w:val="left" w:pos="4830"/>
        </w:tabs>
        <w:spacing w:after="0"/>
        <w:contextualSpacing w:val="0"/>
        <w:rPr>
          <w:sz w:val="24"/>
          <w:szCs w:val="24"/>
        </w:rPr>
      </w:pPr>
      <w:r w:rsidRPr="00373247">
        <w:rPr>
          <w:rFonts w:cs="Times New Roman"/>
          <w:sz w:val="24"/>
          <w:szCs w:val="24"/>
        </w:rPr>
        <w:t xml:space="preserve">praktyczne: zabawy interaktywne, </w:t>
      </w:r>
      <w:r w:rsidRPr="00373247">
        <w:rPr>
          <w:sz w:val="24"/>
          <w:szCs w:val="24"/>
        </w:rPr>
        <w:t>gry dydaktyczne</w:t>
      </w:r>
    </w:p>
    <w:p w14:paraId="4F234D06" w14:textId="1BB087D9" w:rsidR="00221CCF" w:rsidRPr="00373247" w:rsidRDefault="00221CCF" w:rsidP="00373247">
      <w:pPr>
        <w:pStyle w:val="Akapitzlist"/>
        <w:numPr>
          <w:ilvl w:val="0"/>
          <w:numId w:val="8"/>
        </w:numPr>
        <w:tabs>
          <w:tab w:val="left" w:pos="4830"/>
        </w:tabs>
        <w:spacing w:after="0"/>
        <w:contextualSpacing w:val="0"/>
        <w:rPr>
          <w:sz w:val="24"/>
          <w:szCs w:val="24"/>
        </w:rPr>
      </w:pPr>
      <w:r w:rsidRPr="00373247">
        <w:rPr>
          <w:sz w:val="24"/>
          <w:szCs w:val="24"/>
        </w:rPr>
        <w:t>praca indywidualna</w:t>
      </w:r>
    </w:p>
    <w:p w14:paraId="184EC84F" w14:textId="77777777" w:rsidR="00221CCF" w:rsidRPr="0082398B" w:rsidRDefault="00221CCF" w:rsidP="00373247">
      <w:pPr>
        <w:pStyle w:val="Akapitzlist"/>
        <w:numPr>
          <w:ilvl w:val="0"/>
          <w:numId w:val="8"/>
        </w:numPr>
        <w:spacing w:after="0"/>
        <w:rPr>
          <w:sz w:val="24"/>
          <w:szCs w:val="24"/>
        </w:rPr>
      </w:pPr>
      <w:r w:rsidRPr="0082398B">
        <w:rPr>
          <w:sz w:val="24"/>
          <w:szCs w:val="24"/>
        </w:rPr>
        <w:t>praca w grupach</w:t>
      </w:r>
    </w:p>
    <w:p w14:paraId="21672C1C" w14:textId="77777777" w:rsidR="00221CCF" w:rsidRPr="0082398B" w:rsidRDefault="00221CCF" w:rsidP="00373247">
      <w:pPr>
        <w:pStyle w:val="Akapitzlist"/>
        <w:numPr>
          <w:ilvl w:val="0"/>
          <w:numId w:val="8"/>
        </w:numPr>
        <w:spacing w:after="120"/>
        <w:ind w:left="714" w:hanging="357"/>
        <w:contextualSpacing w:val="0"/>
        <w:rPr>
          <w:b/>
          <w:sz w:val="24"/>
          <w:szCs w:val="24"/>
        </w:rPr>
      </w:pPr>
      <w:r w:rsidRPr="0082398B">
        <w:rPr>
          <w:sz w:val="24"/>
          <w:szCs w:val="24"/>
        </w:rPr>
        <w:t>praca zbiorowa</w:t>
      </w:r>
    </w:p>
    <w:p w14:paraId="51D589F0" w14:textId="77777777" w:rsidR="00C83AD9" w:rsidRDefault="00221CCF" w:rsidP="00373247">
      <w:pPr>
        <w:spacing w:after="120"/>
        <w:rPr>
          <w:color w:val="76923C" w:themeColor="accent3" w:themeShade="BF"/>
          <w:sz w:val="30"/>
          <w:szCs w:val="30"/>
        </w:rPr>
      </w:pPr>
      <w:r w:rsidRPr="00373247">
        <w:rPr>
          <w:color w:val="76923C" w:themeColor="accent3" w:themeShade="BF"/>
          <w:sz w:val="30"/>
          <w:szCs w:val="30"/>
        </w:rPr>
        <w:t>Pomoce dydaktyczne</w:t>
      </w:r>
      <w:r w:rsidR="00C83AD9">
        <w:rPr>
          <w:color w:val="76923C" w:themeColor="accent3" w:themeShade="BF"/>
          <w:sz w:val="30"/>
          <w:szCs w:val="30"/>
        </w:rPr>
        <w:t xml:space="preserve"> </w:t>
      </w:r>
    </w:p>
    <w:p w14:paraId="2C31AA10" w14:textId="7E881C94" w:rsidR="00221CCF" w:rsidRPr="0082398B" w:rsidRDefault="00221CCF">
      <w:pPr>
        <w:pStyle w:val="Akapitzlist"/>
        <w:numPr>
          <w:ilvl w:val="0"/>
          <w:numId w:val="3"/>
        </w:numPr>
        <w:rPr>
          <w:sz w:val="24"/>
          <w:szCs w:val="24"/>
        </w:rPr>
      </w:pPr>
      <w:r w:rsidRPr="0082398B">
        <w:rPr>
          <w:sz w:val="24"/>
          <w:szCs w:val="24"/>
        </w:rPr>
        <w:t>ulotka (</w:t>
      </w:r>
      <w:r w:rsidRPr="0082398B">
        <w:rPr>
          <w:color w:val="404040" w:themeColor="text1" w:themeTint="BF"/>
          <w:sz w:val="24"/>
          <w:szCs w:val="24"/>
        </w:rPr>
        <w:t>Załącznik nr 1</w:t>
      </w:r>
      <w:r w:rsidRPr="0082398B">
        <w:rPr>
          <w:sz w:val="24"/>
          <w:szCs w:val="24"/>
        </w:rPr>
        <w:t>)</w:t>
      </w:r>
      <w:r w:rsidR="00C83AD9" w:rsidRPr="00C83AD9">
        <w:rPr>
          <w:rStyle w:val="Odwoanieprzypisudolnego"/>
          <w:sz w:val="24"/>
          <w:szCs w:val="24"/>
        </w:rPr>
        <w:t xml:space="preserve"> </w:t>
      </w:r>
      <w:r w:rsidR="00C83AD9">
        <w:rPr>
          <w:rStyle w:val="Odwoanieprzypisudolnego"/>
          <w:sz w:val="24"/>
          <w:szCs w:val="24"/>
        </w:rPr>
        <w:footnoteReference w:id="1"/>
      </w:r>
    </w:p>
    <w:p w14:paraId="0855FE0F" w14:textId="42B19BA4" w:rsidR="00221CCF" w:rsidRPr="0082398B" w:rsidRDefault="009847D3">
      <w:pPr>
        <w:pStyle w:val="Akapitzlist"/>
        <w:numPr>
          <w:ilvl w:val="0"/>
          <w:numId w:val="3"/>
        </w:numPr>
        <w:rPr>
          <w:sz w:val="24"/>
          <w:szCs w:val="24"/>
        </w:rPr>
      </w:pPr>
      <w:r>
        <w:rPr>
          <w:i/>
          <w:sz w:val="24"/>
          <w:szCs w:val="24"/>
        </w:rPr>
        <w:t xml:space="preserve">Prawa </w:t>
      </w:r>
      <w:r w:rsidR="00195A07">
        <w:rPr>
          <w:i/>
          <w:sz w:val="24"/>
          <w:szCs w:val="24"/>
        </w:rPr>
        <w:t>Małego</w:t>
      </w:r>
      <w:r>
        <w:rPr>
          <w:i/>
          <w:sz w:val="24"/>
          <w:szCs w:val="24"/>
        </w:rPr>
        <w:t xml:space="preserve"> Pacjenta</w:t>
      </w:r>
      <w:r w:rsidR="00221CCF" w:rsidRPr="0082398B">
        <w:rPr>
          <w:sz w:val="24"/>
          <w:szCs w:val="24"/>
        </w:rPr>
        <w:t xml:space="preserve"> (</w:t>
      </w:r>
      <w:r w:rsidR="00221CCF" w:rsidRPr="0082398B">
        <w:rPr>
          <w:color w:val="404040" w:themeColor="text1" w:themeTint="BF"/>
          <w:sz w:val="24"/>
          <w:szCs w:val="24"/>
        </w:rPr>
        <w:t>Załącznik nr 2</w:t>
      </w:r>
      <w:r w:rsidR="00221CCF" w:rsidRPr="0082398B">
        <w:rPr>
          <w:sz w:val="24"/>
          <w:szCs w:val="24"/>
        </w:rPr>
        <w:t>)</w:t>
      </w:r>
    </w:p>
    <w:p w14:paraId="31F9493F" w14:textId="0A44E518" w:rsidR="00221CCF" w:rsidRPr="0082398B" w:rsidRDefault="00221CCF">
      <w:pPr>
        <w:pStyle w:val="Akapitzlist"/>
        <w:numPr>
          <w:ilvl w:val="0"/>
          <w:numId w:val="3"/>
        </w:numPr>
        <w:rPr>
          <w:sz w:val="24"/>
          <w:szCs w:val="24"/>
        </w:rPr>
      </w:pPr>
      <w:r w:rsidRPr="0082398B">
        <w:rPr>
          <w:sz w:val="24"/>
          <w:szCs w:val="24"/>
        </w:rPr>
        <w:t>plansze do puzzli</w:t>
      </w:r>
      <w:r w:rsidR="00731C83">
        <w:rPr>
          <w:sz w:val="24"/>
          <w:szCs w:val="24"/>
        </w:rPr>
        <w:t xml:space="preserve"> –</w:t>
      </w:r>
      <w:r w:rsidRPr="0082398B">
        <w:rPr>
          <w:sz w:val="24"/>
          <w:szCs w:val="24"/>
        </w:rPr>
        <w:t xml:space="preserve"> </w:t>
      </w:r>
      <w:r w:rsidR="002D6A04">
        <w:rPr>
          <w:sz w:val="24"/>
          <w:szCs w:val="24"/>
        </w:rPr>
        <w:t>4</w:t>
      </w:r>
      <w:r w:rsidRPr="0082398B">
        <w:rPr>
          <w:sz w:val="24"/>
          <w:szCs w:val="24"/>
        </w:rPr>
        <w:t xml:space="preserve"> rodzaje (</w:t>
      </w:r>
      <w:r w:rsidRPr="0082398B">
        <w:rPr>
          <w:color w:val="404040" w:themeColor="text1" w:themeTint="BF"/>
          <w:sz w:val="24"/>
          <w:szCs w:val="24"/>
        </w:rPr>
        <w:t xml:space="preserve">Załącznik nr </w:t>
      </w:r>
      <w:r w:rsidR="00373247">
        <w:rPr>
          <w:color w:val="404040" w:themeColor="text1" w:themeTint="BF"/>
          <w:sz w:val="24"/>
          <w:szCs w:val="24"/>
        </w:rPr>
        <w:t>3</w:t>
      </w:r>
      <w:r w:rsidRPr="0082398B">
        <w:rPr>
          <w:sz w:val="24"/>
          <w:szCs w:val="24"/>
        </w:rPr>
        <w:t>)</w:t>
      </w:r>
    </w:p>
    <w:p w14:paraId="437BB221" w14:textId="479D49D7" w:rsidR="00221CCF" w:rsidRDefault="00221CCF">
      <w:pPr>
        <w:pStyle w:val="Akapitzlist"/>
        <w:numPr>
          <w:ilvl w:val="0"/>
          <w:numId w:val="3"/>
        </w:numPr>
        <w:rPr>
          <w:sz w:val="24"/>
          <w:szCs w:val="24"/>
        </w:rPr>
      </w:pPr>
      <w:r w:rsidRPr="0082398B">
        <w:rPr>
          <w:sz w:val="24"/>
          <w:szCs w:val="24"/>
        </w:rPr>
        <w:t>plansze z</w:t>
      </w:r>
      <w:r w:rsidR="007734FA">
        <w:rPr>
          <w:sz w:val="24"/>
          <w:szCs w:val="24"/>
        </w:rPr>
        <w:t xml:space="preserve"> rysunkami</w:t>
      </w:r>
      <w:r w:rsidR="002E7F14">
        <w:rPr>
          <w:sz w:val="24"/>
          <w:szCs w:val="24"/>
        </w:rPr>
        <w:t xml:space="preserve"> –</w:t>
      </w:r>
      <w:r w:rsidR="007734FA">
        <w:rPr>
          <w:sz w:val="24"/>
          <w:szCs w:val="24"/>
        </w:rPr>
        <w:t xml:space="preserve"> </w:t>
      </w:r>
      <w:r w:rsidRPr="0082398B">
        <w:rPr>
          <w:sz w:val="24"/>
          <w:szCs w:val="24"/>
        </w:rPr>
        <w:t>15 sztuk (</w:t>
      </w:r>
      <w:r w:rsidRPr="0082398B">
        <w:rPr>
          <w:color w:val="404040" w:themeColor="text1" w:themeTint="BF"/>
          <w:sz w:val="24"/>
          <w:szCs w:val="24"/>
        </w:rPr>
        <w:t xml:space="preserve">Załącznik nr </w:t>
      </w:r>
      <w:r w:rsidR="00373247">
        <w:rPr>
          <w:color w:val="404040" w:themeColor="text1" w:themeTint="BF"/>
          <w:sz w:val="24"/>
          <w:szCs w:val="24"/>
        </w:rPr>
        <w:t>4</w:t>
      </w:r>
      <w:r w:rsidRPr="0082398B">
        <w:rPr>
          <w:sz w:val="24"/>
          <w:szCs w:val="24"/>
        </w:rPr>
        <w:t>)</w:t>
      </w:r>
    </w:p>
    <w:p w14:paraId="7B6D7753" w14:textId="2FD269D2" w:rsidR="005A13DB" w:rsidRPr="00694729" w:rsidRDefault="005A13DB">
      <w:pPr>
        <w:pStyle w:val="Akapitzlist"/>
        <w:numPr>
          <w:ilvl w:val="0"/>
          <w:numId w:val="3"/>
        </w:numPr>
        <w:rPr>
          <w:color w:val="808080" w:themeColor="background1" w:themeShade="80"/>
          <w:sz w:val="24"/>
          <w:szCs w:val="24"/>
        </w:rPr>
      </w:pPr>
      <w:r>
        <w:rPr>
          <w:sz w:val="24"/>
          <w:szCs w:val="24"/>
        </w:rPr>
        <w:t xml:space="preserve">quiz </w:t>
      </w:r>
      <w:r w:rsidRPr="00694729">
        <w:rPr>
          <w:color w:val="404040" w:themeColor="text1" w:themeTint="BF"/>
          <w:sz w:val="24"/>
          <w:szCs w:val="24"/>
        </w:rPr>
        <w:t xml:space="preserve">(Załącznik nr </w:t>
      </w:r>
      <w:r w:rsidR="00373247">
        <w:rPr>
          <w:color w:val="404040" w:themeColor="text1" w:themeTint="BF"/>
          <w:sz w:val="24"/>
          <w:szCs w:val="24"/>
        </w:rPr>
        <w:t>5</w:t>
      </w:r>
      <w:r w:rsidRPr="00694729">
        <w:rPr>
          <w:color w:val="404040" w:themeColor="text1" w:themeTint="BF"/>
          <w:sz w:val="24"/>
          <w:szCs w:val="24"/>
        </w:rPr>
        <w:t>)</w:t>
      </w:r>
    </w:p>
    <w:p w14:paraId="3187951A" w14:textId="4B39CBA5" w:rsidR="00221CCF" w:rsidRDefault="005A13DB" w:rsidP="0082398B">
      <w:pPr>
        <w:pStyle w:val="Akapitzlist"/>
        <w:numPr>
          <w:ilvl w:val="0"/>
          <w:numId w:val="3"/>
        </w:numPr>
        <w:spacing w:after="240"/>
        <w:ind w:left="714" w:hanging="357"/>
        <w:contextualSpacing w:val="0"/>
        <w:rPr>
          <w:sz w:val="24"/>
          <w:szCs w:val="24"/>
        </w:rPr>
      </w:pPr>
      <w:r>
        <w:rPr>
          <w:sz w:val="24"/>
          <w:szCs w:val="24"/>
        </w:rPr>
        <w:t>znaczek/dyplom</w:t>
      </w:r>
      <w:r w:rsidR="00221CCF" w:rsidRPr="0082398B">
        <w:rPr>
          <w:sz w:val="24"/>
          <w:szCs w:val="24"/>
        </w:rPr>
        <w:t xml:space="preserve"> (</w:t>
      </w:r>
      <w:r w:rsidR="00221CCF" w:rsidRPr="0082398B">
        <w:rPr>
          <w:color w:val="404040" w:themeColor="text1" w:themeTint="BF"/>
          <w:sz w:val="24"/>
          <w:szCs w:val="24"/>
        </w:rPr>
        <w:t xml:space="preserve">Załącznik nr </w:t>
      </w:r>
      <w:r w:rsidR="00373247">
        <w:rPr>
          <w:color w:val="404040" w:themeColor="text1" w:themeTint="BF"/>
          <w:sz w:val="24"/>
          <w:szCs w:val="24"/>
        </w:rPr>
        <w:t>6</w:t>
      </w:r>
      <w:r w:rsidR="00221CCF" w:rsidRPr="0082398B">
        <w:rPr>
          <w:sz w:val="24"/>
          <w:szCs w:val="24"/>
        </w:rPr>
        <w:t>)</w:t>
      </w:r>
    </w:p>
    <w:p w14:paraId="034645E6" w14:textId="414A12E6" w:rsidR="005336A0" w:rsidRDefault="005336A0" w:rsidP="0082398B">
      <w:pPr>
        <w:pStyle w:val="Akapitzlist"/>
        <w:numPr>
          <w:ilvl w:val="0"/>
          <w:numId w:val="3"/>
        </w:numPr>
        <w:spacing w:after="240"/>
        <w:ind w:left="714" w:hanging="357"/>
        <w:contextualSpacing w:val="0"/>
        <w:rPr>
          <w:sz w:val="24"/>
          <w:szCs w:val="24"/>
        </w:rPr>
      </w:pPr>
      <w:r>
        <w:rPr>
          <w:sz w:val="24"/>
          <w:szCs w:val="24"/>
        </w:rPr>
        <w:lastRenderedPageBreak/>
        <w:t>rebus (załącznik nr 7)</w:t>
      </w:r>
    </w:p>
    <w:p w14:paraId="08163B0F" w14:textId="640F8DE7" w:rsidR="002F6AAF" w:rsidRPr="001303B4" w:rsidRDefault="001303B4" w:rsidP="002C657A">
      <w:pPr>
        <w:pStyle w:val="Akapitzlist"/>
        <w:numPr>
          <w:ilvl w:val="0"/>
          <w:numId w:val="3"/>
        </w:numPr>
        <w:spacing w:after="240"/>
        <w:ind w:left="714" w:hanging="357"/>
        <w:contextualSpacing w:val="0"/>
        <w:rPr>
          <w:sz w:val="24"/>
          <w:szCs w:val="24"/>
        </w:rPr>
      </w:pPr>
      <w:r w:rsidRPr="001303B4">
        <w:rPr>
          <w:sz w:val="24"/>
          <w:szCs w:val="24"/>
        </w:rPr>
        <w:t>opcjonalnie</w:t>
      </w:r>
      <w:r w:rsidR="002F6AAF" w:rsidRPr="001303B4">
        <w:rPr>
          <w:sz w:val="24"/>
          <w:szCs w:val="24"/>
        </w:rPr>
        <w:t>:</w:t>
      </w:r>
      <w:r w:rsidRPr="001303B4">
        <w:rPr>
          <w:sz w:val="24"/>
          <w:szCs w:val="24"/>
        </w:rPr>
        <w:t xml:space="preserve"> </w:t>
      </w:r>
      <w:r w:rsidR="002F6AAF" w:rsidRPr="001303B4">
        <w:rPr>
          <w:sz w:val="24"/>
          <w:szCs w:val="24"/>
        </w:rPr>
        <w:t>dla każdego ucznia karteczki w trzech kolorach: zielonym, pomarańczowym, czerwonym</w:t>
      </w:r>
    </w:p>
    <w:p w14:paraId="396FDA4A" w14:textId="77777777" w:rsidR="00221CCF" w:rsidRPr="00753F7B" w:rsidRDefault="00221CCF" w:rsidP="0082398B">
      <w:pPr>
        <w:spacing w:after="0"/>
        <w:rPr>
          <w:color w:val="76923C" w:themeColor="accent3" w:themeShade="BF"/>
          <w:sz w:val="30"/>
          <w:szCs w:val="30"/>
        </w:rPr>
      </w:pPr>
      <w:r w:rsidRPr="00753F7B">
        <w:rPr>
          <w:color w:val="76923C" w:themeColor="accent3" w:themeShade="BF"/>
          <w:sz w:val="30"/>
          <w:szCs w:val="30"/>
        </w:rPr>
        <w:t>Czas trwania zajęć</w:t>
      </w:r>
    </w:p>
    <w:p w14:paraId="13162C8A" w14:textId="77777777" w:rsidR="007734FA" w:rsidRDefault="00221CCF" w:rsidP="0082398B">
      <w:pPr>
        <w:spacing w:after="240"/>
        <w:ind w:left="357"/>
        <w:rPr>
          <w:smallCaps/>
          <w:color w:val="E36C0A" w:themeColor="accent6" w:themeShade="BF"/>
          <w:sz w:val="28"/>
          <w:szCs w:val="28"/>
        </w:rPr>
      </w:pPr>
      <w:r w:rsidRPr="0082398B">
        <w:rPr>
          <w:sz w:val="24"/>
          <w:szCs w:val="24"/>
        </w:rPr>
        <w:t>ok. 45 min</w:t>
      </w:r>
    </w:p>
    <w:p w14:paraId="54B773F0" w14:textId="77777777" w:rsidR="00221CCF" w:rsidRPr="00753F7B" w:rsidRDefault="00221CCF" w:rsidP="0082398B">
      <w:pPr>
        <w:spacing w:after="0"/>
        <w:rPr>
          <w:color w:val="76923C" w:themeColor="accent3" w:themeShade="BF"/>
          <w:sz w:val="30"/>
          <w:szCs w:val="30"/>
        </w:rPr>
      </w:pPr>
      <w:r w:rsidRPr="00753F7B">
        <w:rPr>
          <w:color w:val="76923C" w:themeColor="accent3" w:themeShade="BF"/>
          <w:sz w:val="30"/>
          <w:szCs w:val="30"/>
        </w:rPr>
        <w:t>Efekty</w:t>
      </w:r>
    </w:p>
    <w:p w14:paraId="1CE794CF" w14:textId="77777777" w:rsidR="00221CCF" w:rsidRPr="0082398B" w:rsidRDefault="00221CCF" w:rsidP="0082398B">
      <w:pPr>
        <w:spacing w:after="0"/>
        <w:ind w:left="357"/>
        <w:rPr>
          <w:sz w:val="24"/>
          <w:szCs w:val="24"/>
        </w:rPr>
      </w:pPr>
      <w:r w:rsidRPr="0082398B">
        <w:rPr>
          <w:sz w:val="24"/>
          <w:szCs w:val="24"/>
        </w:rPr>
        <w:t>Uczeń:</w:t>
      </w:r>
    </w:p>
    <w:p w14:paraId="7B447BC6" w14:textId="77B3A4B9" w:rsidR="00221CCF" w:rsidRPr="0082398B" w:rsidRDefault="009D2B4E" w:rsidP="0082398B">
      <w:pPr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ma podstawową wiedzę</w:t>
      </w:r>
      <w:r w:rsidR="00221CCF" w:rsidRPr="0082398B">
        <w:rPr>
          <w:sz w:val="24"/>
          <w:szCs w:val="24"/>
        </w:rPr>
        <w:t xml:space="preserve"> o prawach </w:t>
      </w:r>
      <w:r w:rsidR="009847D3">
        <w:rPr>
          <w:sz w:val="24"/>
          <w:szCs w:val="24"/>
        </w:rPr>
        <w:t xml:space="preserve">małego </w:t>
      </w:r>
      <w:r w:rsidR="00221CCF" w:rsidRPr="0082398B">
        <w:rPr>
          <w:sz w:val="24"/>
          <w:szCs w:val="24"/>
        </w:rPr>
        <w:t>pacjenta</w:t>
      </w:r>
    </w:p>
    <w:p w14:paraId="0D4D4C13" w14:textId="6CCFCD6A" w:rsidR="00221CCF" w:rsidRPr="0082398B" w:rsidRDefault="00221CCF" w:rsidP="0082398B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82398B">
        <w:rPr>
          <w:sz w:val="24"/>
          <w:szCs w:val="24"/>
        </w:rPr>
        <w:t xml:space="preserve">zna podstawowe zasady zachowania </w:t>
      </w:r>
      <w:r w:rsidR="001E68B9">
        <w:rPr>
          <w:sz w:val="24"/>
          <w:szCs w:val="24"/>
        </w:rPr>
        <w:t xml:space="preserve">się </w:t>
      </w:r>
      <w:r w:rsidRPr="0082398B">
        <w:rPr>
          <w:sz w:val="24"/>
          <w:szCs w:val="24"/>
        </w:rPr>
        <w:t>w szpitalu</w:t>
      </w:r>
    </w:p>
    <w:p w14:paraId="696C332A" w14:textId="77777777" w:rsidR="00221CCF" w:rsidRPr="0082398B" w:rsidRDefault="00221CCF" w:rsidP="0082398B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82398B">
        <w:rPr>
          <w:sz w:val="24"/>
          <w:szCs w:val="24"/>
        </w:rPr>
        <w:t>wie, że może poprosić o pomoc</w:t>
      </w:r>
      <w:r w:rsidR="00F47304">
        <w:rPr>
          <w:sz w:val="24"/>
          <w:szCs w:val="24"/>
        </w:rPr>
        <w:t>,</w:t>
      </w:r>
      <w:r w:rsidRPr="0082398B">
        <w:rPr>
          <w:sz w:val="24"/>
          <w:szCs w:val="24"/>
        </w:rPr>
        <w:t xml:space="preserve"> i ma do tego prawo </w:t>
      </w:r>
    </w:p>
    <w:p w14:paraId="028A6E4B" w14:textId="77777777" w:rsidR="008027CB" w:rsidRPr="00373247" w:rsidRDefault="008027CB" w:rsidP="0082398B">
      <w:pPr>
        <w:autoSpaceDE w:val="0"/>
        <w:autoSpaceDN w:val="0"/>
        <w:adjustRightInd w:val="0"/>
        <w:spacing w:after="120"/>
        <w:rPr>
          <w:rFonts w:cs="MyriadPro-Bold"/>
          <w:bCs/>
          <w:color w:val="76923C" w:themeColor="accent3" w:themeShade="BF"/>
          <w:sz w:val="30"/>
          <w:szCs w:val="30"/>
        </w:rPr>
      </w:pPr>
      <w:r w:rsidRPr="00373247">
        <w:rPr>
          <w:rFonts w:cs="MyriadPro-Bold"/>
          <w:bCs/>
          <w:color w:val="76923C" w:themeColor="accent3" w:themeShade="BF"/>
          <w:sz w:val="30"/>
          <w:szCs w:val="30"/>
        </w:rPr>
        <w:t>Przebieg zajęć</w:t>
      </w:r>
    </w:p>
    <w:p w14:paraId="13B5EAC5" w14:textId="77777777" w:rsidR="008027CB" w:rsidRPr="00373247" w:rsidRDefault="008027CB" w:rsidP="0082398B">
      <w:pPr>
        <w:autoSpaceDE w:val="0"/>
        <w:autoSpaceDN w:val="0"/>
        <w:adjustRightInd w:val="0"/>
        <w:spacing w:after="120"/>
        <w:rPr>
          <w:rFonts w:cs="MyriadPro-Bold"/>
          <w:bCs/>
          <w:color w:val="76923C" w:themeColor="accent3" w:themeShade="BF"/>
          <w:sz w:val="28"/>
          <w:szCs w:val="28"/>
        </w:rPr>
      </w:pPr>
      <w:r w:rsidRPr="00373247">
        <w:rPr>
          <w:rFonts w:cs="MyriadPro-Bold"/>
          <w:bCs/>
          <w:color w:val="76923C" w:themeColor="accent3" w:themeShade="BF"/>
          <w:sz w:val="28"/>
          <w:szCs w:val="28"/>
        </w:rPr>
        <w:t>Wprowadzenie</w:t>
      </w:r>
    </w:p>
    <w:p w14:paraId="5C112096" w14:textId="7C7FFBA1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 xml:space="preserve">Prowadzący wita się z grupą. </w:t>
      </w:r>
    </w:p>
    <w:p w14:paraId="181C1501" w14:textId="1B7AC2F3" w:rsidR="00463232" w:rsidRPr="002F6AAF" w:rsidRDefault="00463232" w:rsidP="00463232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  <w:u w:val="single"/>
        </w:rPr>
      </w:pPr>
      <w:r w:rsidRPr="002F6AAF">
        <w:rPr>
          <w:rFonts w:cs="Cambria"/>
          <w:sz w:val="24"/>
          <w:szCs w:val="24"/>
          <w:u w:val="single"/>
        </w:rPr>
        <w:t>Wersja 1.</w:t>
      </w:r>
    </w:p>
    <w:p w14:paraId="085E7A2B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Prowadzący zaprasza dzieci do wysłuchania opowiastki o tym, co przydarzyło się myszce.</w:t>
      </w:r>
    </w:p>
    <w:p w14:paraId="2B817CF1" w14:textId="50039243" w:rsidR="00463232" w:rsidRPr="004F7130" w:rsidRDefault="004F7130" w:rsidP="00463232">
      <w:pPr>
        <w:autoSpaceDE w:val="0"/>
        <w:autoSpaceDN w:val="0"/>
        <w:adjustRightInd w:val="0"/>
        <w:spacing w:after="120"/>
        <w:rPr>
          <w:rFonts w:cs="Cambria"/>
          <w:b/>
          <w:sz w:val="24"/>
          <w:szCs w:val="24"/>
        </w:rPr>
      </w:pPr>
      <w:r w:rsidRPr="004F7130">
        <w:rPr>
          <w:rFonts w:cs="Cambria"/>
          <w:b/>
          <w:sz w:val="24"/>
          <w:szCs w:val="24"/>
        </w:rPr>
        <w:t>Opowiastka</w:t>
      </w:r>
      <w:bookmarkStart w:id="0" w:name="_GoBack"/>
      <w:bookmarkEnd w:id="0"/>
    </w:p>
    <w:p w14:paraId="21A301AB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>Myszka Chorusia</w:t>
      </w:r>
    </w:p>
    <w:p w14:paraId="2B9B86E8" w14:textId="083E370C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 xml:space="preserve">Pewnego poranka mała myszka poczuła ból </w:t>
      </w:r>
      <w:r w:rsidR="00745C35">
        <w:rPr>
          <w:rFonts w:cs="Cambria"/>
          <w:i/>
          <w:sz w:val="24"/>
          <w:szCs w:val="24"/>
        </w:rPr>
        <w:t>głowy</w:t>
      </w:r>
      <w:r w:rsidRPr="00463232">
        <w:rPr>
          <w:rFonts w:cs="Cambria"/>
          <w:i/>
          <w:sz w:val="24"/>
          <w:szCs w:val="24"/>
        </w:rPr>
        <w:t xml:space="preserve"> i drapanie w </w:t>
      </w:r>
      <w:r w:rsidR="00745C35">
        <w:rPr>
          <w:rFonts w:cs="Cambria"/>
          <w:i/>
          <w:sz w:val="24"/>
          <w:szCs w:val="24"/>
        </w:rPr>
        <w:t>gardle</w:t>
      </w:r>
      <w:r w:rsidRPr="00463232">
        <w:rPr>
          <w:rFonts w:cs="Cambria"/>
          <w:i/>
          <w:sz w:val="24"/>
          <w:szCs w:val="24"/>
        </w:rPr>
        <w:t>. Za oknem dopiero wstawało słońce. Myszka cichutko zapiszczała i natychmiast obok pojawiła się Mama Mysz. Zmierzyła córeczce temperaturę i okazało się, że Chorusia ma gorączkę.</w:t>
      </w:r>
    </w:p>
    <w:p w14:paraId="089337E5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>- Poleżysz dzisiaj w łóżeczku – powiedziała Mama Mysz.</w:t>
      </w:r>
    </w:p>
    <w:p w14:paraId="12D3F5DB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>Chorusia najpierw pomyślała, że takie lenistwo to świetna sprawa, ale zaraz przypomniała sobie, że mieli dzisiaj odwiedzić Ciocię Mysz i wtedy poczuła smutek i złość. Fala uczuć zalała jej małe ciałko. Poczuła jak cała się trzęsie. Oj, to chyba nie tylko uczucia…</w:t>
      </w:r>
    </w:p>
    <w:p w14:paraId="688B85BC" w14:textId="4B814028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>Mama przybiegła i jeszcze raz zmierz</w:t>
      </w:r>
      <w:r w:rsidR="002F6AAF">
        <w:rPr>
          <w:rFonts w:cs="Cambria"/>
          <w:i/>
          <w:sz w:val="24"/>
          <w:szCs w:val="24"/>
        </w:rPr>
        <w:t>y</w:t>
      </w:r>
      <w:r w:rsidRPr="00463232">
        <w:rPr>
          <w:rFonts w:cs="Cambria"/>
          <w:i/>
          <w:sz w:val="24"/>
          <w:szCs w:val="24"/>
        </w:rPr>
        <w:t>ła Chorusi temperaturę.</w:t>
      </w:r>
    </w:p>
    <w:p w14:paraId="4B965975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 xml:space="preserve">- Musimy jechać do lekarza. Zaraz spakuję niezbędne dokumenty i przedmioty, a ty, Chorusiu, pomyśl, jaką zabawkę lub książeczkę zabierzesz. </w:t>
      </w:r>
    </w:p>
    <w:p w14:paraId="61F2C760" w14:textId="77777777" w:rsidR="00463232" w:rsidRPr="00463232" w:rsidRDefault="00463232" w:rsidP="00463232">
      <w:pPr>
        <w:autoSpaceDE w:val="0"/>
        <w:autoSpaceDN w:val="0"/>
        <w:adjustRightInd w:val="0"/>
        <w:spacing w:after="12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>Po kilku minutach wszystko było już spakowane, a obie myszki siedziały w samochodzie, którym kierował Tata Mysz.</w:t>
      </w:r>
    </w:p>
    <w:p w14:paraId="39D7A0F7" w14:textId="4023A046" w:rsidR="00463232" w:rsidRDefault="00463232" w:rsidP="006D36C5">
      <w:pPr>
        <w:autoSpaceDE w:val="0"/>
        <w:autoSpaceDN w:val="0"/>
        <w:adjustRightInd w:val="0"/>
        <w:spacing w:after="0"/>
        <w:rPr>
          <w:rFonts w:cs="Cambria"/>
          <w:i/>
          <w:sz w:val="24"/>
          <w:szCs w:val="24"/>
        </w:rPr>
      </w:pPr>
      <w:r w:rsidRPr="00463232">
        <w:rPr>
          <w:rFonts w:cs="Cambria"/>
          <w:i/>
          <w:sz w:val="24"/>
          <w:szCs w:val="24"/>
        </w:rPr>
        <w:t xml:space="preserve">To był początek wielkiej </w:t>
      </w:r>
      <w:r w:rsidR="002F6AAF">
        <w:rPr>
          <w:rFonts w:cs="Cambria"/>
          <w:i/>
          <w:sz w:val="24"/>
          <w:szCs w:val="24"/>
        </w:rPr>
        <w:t>sprawy</w:t>
      </w:r>
      <w:r w:rsidRPr="00463232">
        <w:rPr>
          <w:rFonts w:cs="Cambria"/>
          <w:i/>
          <w:sz w:val="24"/>
          <w:szCs w:val="24"/>
        </w:rPr>
        <w:t>.</w:t>
      </w:r>
    </w:p>
    <w:p w14:paraId="72E35E78" w14:textId="3A1B5D37" w:rsidR="006D36C5" w:rsidRDefault="006D36C5" w:rsidP="006D36C5">
      <w:pPr>
        <w:autoSpaceDE w:val="0"/>
        <w:autoSpaceDN w:val="0"/>
        <w:adjustRightInd w:val="0"/>
        <w:spacing w:after="120"/>
        <w:jc w:val="center"/>
        <w:rPr>
          <w:rFonts w:cs="Cambria"/>
          <w:i/>
          <w:sz w:val="24"/>
          <w:szCs w:val="24"/>
        </w:rPr>
      </w:pPr>
      <w:r w:rsidRPr="006D36C5">
        <w:rPr>
          <w:rFonts w:cs="Cambria"/>
          <w:i/>
          <w:noProof/>
          <w:sz w:val="24"/>
          <w:szCs w:val="24"/>
          <w:lang w:eastAsia="pl-PL"/>
        </w:rPr>
        <w:lastRenderedPageBreak/>
        <w:drawing>
          <wp:inline distT="0" distB="0" distL="0" distR="0" wp14:anchorId="5D2F934F" wp14:editId="4D36B6C5">
            <wp:extent cx="1082947" cy="1489318"/>
            <wp:effectExtent l="0" t="0" r="3175" b="0"/>
            <wp:docPr id="1" name="Obraz 1" descr="C:\Users\wjaskolska\Desktop\myszk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jaskolska\Desktop\myszka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455" cy="1512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71D8" w:rsidRPr="000171D8">
        <w:rPr>
          <w:rFonts w:cs="Cambria"/>
          <w:sz w:val="16"/>
          <w:szCs w:val="16"/>
        </w:rPr>
        <w:t>Rys. Ola, lat 7</w:t>
      </w:r>
    </w:p>
    <w:p w14:paraId="1768A46B" w14:textId="537C8435" w:rsidR="002F6AAF" w:rsidRPr="004F7130" w:rsidRDefault="004F7130" w:rsidP="00463232">
      <w:pPr>
        <w:autoSpaceDE w:val="0"/>
        <w:autoSpaceDN w:val="0"/>
        <w:adjustRightInd w:val="0"/>
        <w:spacing w:after="120"/>
        <w:rPr>
          <w:rFonts w:cs="Cambria"/>
          <w:b/>
          <w:sz w:val="24"/>
          <w:szCs w:val="24"/>
        </w:rPr>
      </w:pPr>
      <w:r w:rsidRPr="004F7130">
        <w:rPr>
          <w:rFonts w:cs="Cambria"/>
          <w:b/>
          <w:sz w:val="24"/>
          <w:szCs w:val="24"/>
        </w:rPr>
        <w:t>Pytania aktywizujące</w:t>
      </w:r>
    </w:p>
    <w:p w14:paraId="20B46E82" w14:textId="328F0317" w:rsidR="00463232" w:rsidRPr="00463232" w:rsidRDefault="006C3CDE" w:rsidP="00463232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Prowadzący</w:t>
      </w:r>
      <w:r w:rsidR="00463232">
        <w:rPr>
          <w:rFonts w:cs="Cambria"/>
          <w:sz w:val="24"/>
          <w:szCs w:val="24"/>
        </w:rPr>
        <w:t xml:space="preserve"> zadaje </w:t>
      </w:r>
      <w:r w:rsidR="00463232" w:rsidRPr="00463232">
        <w:rPr>
          <w:rFonts w:cs="Cambria"/>
          <w:sz w:val="24"/>
          <w:szCs w:val="24"/>
        </w:rPr>
        <w:t>dzieciom pyta</w:t>
      </w:r>
      <w:r w:rsidR="00463232">
        <w:rPr>
          <w:rFonts w:cs="Cambria"/>
          <w:sz w:val="24"/>
          <w:szCs w:val="24"/>
        </w:rPr>
        <w:t>nia</w:t>
      </w:r>
      <w:r w:rsidR="00463232" w:rsidRPr="00463232">
        <w:rPr>
          <w:rFonts w:cs="Cambria"/>
          <w:sz w:val="24"/>
          <w:szCs w:val="24"/>
        </w:rPr>
        <w:t xml:space="preserve"> aktywizując</w:t>
      </w:r>
      <w:r w:rsidR="00463232">
        <w:rPr>
          <w:rFonts w:cs="Cambria"/>
          <w:sz w:val="24"/>
          <w:szCs w:val="24"/>
        </w:rPr>
        <w:t>e</w:t>
      </w:r>
      <w:r w:rsidR="00463232" w:rsidRPr="00463232">
        <w:rPr>
          <w:rFonts w:cs="Cambria"/>
          <w:sz w:val="24"/>
          <w:szCs w:val="24"/>
        </w:rPr>
        <w:t xml:space="preserve">: </w:t>
      </w:r>
    </w:p>
    <w:p w14:paraId="45003F74" w14:textId="77777777" w:rsidR="00463232" w:rsidRPr="00463232" w:rsidRDefault="00463232" w:rsidP="000908A3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>Jak myślicie, czy można być całe życie zdrowym?</w:t>
      </w:r>
    </w:p>
    <w:p w14:paraId="358F10E5" w14:textId="18292611" w:rsidR="00463232" w:rsidRPr="00463232" w:rsidRDefault="00463232" w:rsidP="000908A3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>Czy zdarzyło się wam, że byliście cho</w:t>
      </w:r>
      <w:r w:rsidR="000D21D4">
        <w:rPr>
          <w:rFonts w:cs="Cambria"/>
          <w:sz w:val="24"/>
          <w:szCs w:val="24"/>
        </w:rPr>
        <w:t>rzy, np. mieliście katar, coś was bolało</w:t>
      </w:r>
      <w:r w:rsidRPr="00463232">
        <w:rPr>
          <w:rFonts w:cs="Cambria"/>
          <w:sz w:val="24"/>
          <w:szCs w:val="24"/>
        </w:rPr>
        <w:t>, mieliście gorączkę?</w:t>
      </w:r>
    </w:p>
    <w:p w14:paraId="4C87ED2B" w14:textId="77777777" w:rsidR="00463232" w:rsidRPr="00463232" w:rsidRDefault="00463232" w:rsidP="000908A3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>Co się wtedy stało? Dokąd poszliście z rodzicami?</w:t>
      </w:r>
    </w:p>
    <w:p w14:paraId="15A26B82" w14:textId="77777777" w:rsidR="00463232" w:rsidRPr="00463232" w:rsidRDefault="00463232" w:rsidP="000908A3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>Gdzie pracują lekarze?</w:t>
      </w:r>
    </w:p>
    <w:p w14:paraId="13030863" w14:textId="14C51D10" w:rsidR="00463232" w:rsidRDefault="00463232" w:rsidP="000908A3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>Co należy zrobić, gdy ty albo ktoś inny poczuje się źle?</w:t>
      </w:r>
    </w:p>
    <w:p w14:paraId="5C2FC0EE" w14:textId="76E43BAB" w:rsidR="00812C51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 xml:space="preserve">Jeśli chcecie </w:t>
      </w:r>
      <w:r w:rsidR="00CE4495">
        <w:rPr>
          <w:rFonts w:cs="Cambria"/>
          <w:sz w:val="24"/>
          <w:szCs w:val="24"/>
        </w:rPr>
        <w:t>dowiedzieć</w:t>
      </w:r>
      <w:r>
        <w:rPr>
          <w:rFonts w:cs="Cambria"/>
          <w:sz w:val="24"/>
          <w:szCs w:val="24"/>
        </w:rPr>
        <w:t xml:space="preserve"> się, o czym będziemy dzisiaj rozmawiać, zapraszam Was do rozwiązania rebusu.</w:t>
      </w:r>
    </w:p>
    <w:p w14:paraId="2F094786" w14:textId="77777777" w:rsidR="00812C51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</w:p>
    <w:p w14:paraId="1209AA16" w14:textId="77777777" w:rsidR="00812C51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REBUS (załącznik nr 7)</w:t>
      </w:r>
    </w:p>
    <w:p w14:paraId="17CECFA2" w14:textId="77777777" w:rsidR="00812C51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</w:p>
    <w:p w14:paraId="740031D2" w14:textId="77777777" w:rsidR="00812C51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Prowadzący powraca do rozmowy i zadaje kolejne pytania, np.</w:t>
      </w:r>
    </w:p>
    <w:p w14:paraId="4684396E" w14:textId="77777777" w:rsidR="00812C51" w:rsidRPr="00463232" w:rsidRDefault="00812C51" w:rsidP="00812C51">
      <w:pPr>
        <w:autoSpaceDE w:val="0"/>
        <w:autoSpaceDN w:val="0"/>
        <w:adjustRightInd w:val="0"/>
        <w:spacing w:after="0"/>
        <w:rPr>
          <w:rFonts w:cs="Cambria"/>
          <w:sz w:val="24"/>
          <w:szCs w:val="24"/>
        </w:rPr>
      </w:pPr>
      <w:r w:rsidRPr="000E36D2">
        <w:rPr>
          <w:rFonts w:cs="Cambria"/>
          <w:sz w:val="24"/>
          <w:szCs w:val="24"/>
        </w:rPr>
        <w:t>•</w:t>
      </w:r>
      <w:r>
        <w:rPr>
          <w:rFonts w:cs="Cambria"/>
          <w:sz w:val="24"/>
          <w:szCs w:val="24"/>
        </w:rPr>
        <w:tab/>
      </w:r>
      <w:r w:rsidRPr="000E36D2">
        <w:rPr>
          <w:rFonts w:cs="Cambria"/>
          <w:sz w:val="24"/>
          <w:szCs w:val="24"/>
        </w:rPr>
        <w:t>Kto to jest pacjent?</w:t>
      </w:r>
    </w:p>
    <w:p w14:paraId="76656D3E" w14:textId="77777777" w:rsidR="00463232" w:rsidRPr="00463232" w:rsidRDefault="00463232" w:rsidP="000908A3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•</w:t>
      </w:r>
      <w:r w:rsidRPr="00463232">
        <w:rPr>
          <w:rFonts w:cs="Cambria"/>
          <w:sz w:val="24"/>
          <w:szCs w:val="24"/>
        </w:rPr>
        <w:tab/>
        <w:t xml:space="preserve">Co oznacza: </w:t>
      </w:r>
      <w:r w:rsidRPr="007A38E7">
        <w:rPr>
          <w:rFonts w:cs="Cambria"/>
          <w:i/>
          <w:sz w:val="24"/>
          <w:szCs w:val="24"/>
        </w:rPr>
        <w:t>mieć prawo</w:t>
      </w:r>
      <w:r w:rsidRPr="00463232">
        <w:rPr>
          <w:rFonts w:cs="Cambria"/>
          <w:sz w:val="24"/>
          <w:szCs w:val="24"/>
        </w:rPr>
        <w:t>?</w:t>
      </w:r>
    </w:p>
    <w:p w14:paraId="7CF88DFD" w14:textId="281994F2" w:rsidR="00463232" w:rsidRDefault="00463232" w:rsidP="000908A3">
      <w:pPr>
        <w:autoSpaceDE w:val="0"/>
        <w:autoSpaceDN w:val="0"/>
        <w:adjustRightInd w:val="0"/>
        <w:spacing w:after="120"/>
        <w:rPr>
          <w:rFonts w:cs="Cambria"/>
          <w:sz w:val="24"/>
          <w:szCs w:val="24"/>
        </w:rPr>
      </w:pPr>
      <w:r w:rsidRPr="00463232">
        <w:rPr>
          <w:rFonts w:cs="Cambria"/>
          <w:sz w:val="24"/>
          <w:szCs w:val="24"/>
        </w:rPr>
        <w:t>Każdy pacjent ma swoje prawa. Zapraszam was dzisiaj do zapoznania się z tym, co może, a czego nie powinien robić mały pacjent. Po zakończeniu zajęć będzi</w:t>
      </w:r>
      <w:r w:rsidR="000D21D4">
        <w:rPr>
          <w:rFonts w:cs="Cambria"/>
          <w:sz w:val="24"/>
          <w:szCs w:val="24"/>
        </w:rPr>
        <w:t>ecie mogli przekazać tę wiedzę M</w:t>
      </w:r>
      <w:r w:rsidRPr="00463232">
        <w:rPr>
          <w:rFonts w:cs="Cambria"/>
          <w:sz w:val="24"/>
          <w:szCs w:val="24"/>
        </w:rPr>
        <w:t>yszce</w:t>
      </w:r>
      <w:r w:rsidR="000D21D4">
        <w:rPr>
          <w:rFonts w:cs="Cambria"/>
          <w:sz w:val="24"/>
          <w:szCs w:val="24"/>
        </w:rPr>
        <w:t xml:space="preserve"> Chorusi</w:t>
      </w:r>
      <w:r w:rsidRPr="00463232">
        <w:rPr>
          <w:rFonts w:cs="Cambria"/>
          <w:sz w:val="24"/>
          <w:szCs w:val="24"/>
        </w:rPr>
        <w:t>, a przede wszystkim będziecie mogli z niej skorzystać, gdybyście sami musieli udać się do przychodni czy szpitala.</w:t>
      </w:r>
    </w:p>
    <w:p w14:paraId="1D79CE1E" w14:textId="7A86BF35" w:rsidR="00463232" w:rsidRPr="002F6AAF" w:rsidRDefault="00463232" w:rsidP="0082398B">
      <w:pPr>
        <w:autoSpaceDE w:val="0"/>
        <w:autoSpaceDN w:val="0"/>
        <w:adjustRightInd w:val="0"/>
        <w:spacing w:after="240"/>
        <w:rPr>
          <w:rFonts w:cs="Cambria"/>
          <w:sz w:val="24"/>
          <w:szCs w:val="24"/>
          <w:u w:val="single"/>
        </w:rPr>
      </w:pPr>
      <w:r w:rsidRPr="002F6AAF">
        <w:rPr>
          <w:rFonts w:cs="Cambria"/>
          <w:sz w:val="24"/>
          <w:szCs w:val="24"/>
          <w:u w:val="single"/>
        </w:rPr>
        <w:t>Wersja 2</w:t>
      </w:r>
    </w:p>
    <w:p w14:paraId="2F05848E" w14:textId="2D2484C1" w:rsidR="004F7130" w:rsidRDefault="00463232" w:rsidP="0082398B">
      <w:pPr>
        <w:autoSpaceDE w:val="0"/>
        <w:autoSpaceDN w:val="0"/>
        <w:adjustRightInd w:val="0"/>
        <w:spacing w:after="24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Po przywitaniu prowadzący przechodzi do zadawania pytania aktywizujących.</w:t>
      </w:r>
      <w:r w:rsidR="004F7130">
        <w:rPr>
          <w:rFonts w:cs="Cambria"/>
          <w:sz w:val="24"/>
          <w:szCs w:val="24"/>
        </w:rPr>
        <w:t xml:space="preserve"> (Patrz: Pytania aktywizujące zaproponowane powyżej).</w:t>
      </w:r>
    </w:p>
    <w:p w14:paraId="5A20B1AE" w14:textId="0B7213C8" w:rsidR="00463232" w:rsidRDefault="00DB2B46" w:rsidP="0082398B">
      <w:pPr>
        <w:autoSpaceDE w:val="0"/>
        <w:autoSpaceDN w:val="0"/>
        <w:adjustRightInd w:val="0"/>
        <w:spacing w:after="240"/>
        <w:rPr>
          <w:rFonts w:cs="Cambria"/>
          <w:sz w:val="24"/>
          <w:szCs w:val="24"/>
        </w:rPr>
      </w:pPr>
      <w:r>
        <w:rPr>
          <w:rFonts w:cs="Cambria"/>
          <w:sz w:val="24"/>
          <w:szCs w:val="24"/>
        </w:rPr>
        <w:t>Czas:</w:t>
      </w:r>
      <w:r w:rsidR="00463232">
        <w:rPr>
          <w:rFonts w:cs="Cambria"/>
          <w:sz w:val="24"/>
          <w:szCs w:val="24"/>
        </w:rPr>
        <w:t xml:space="preserve"> </w:t>
      </w:r>
      <w:r w:rsidR="002E65F3">
        <w:rPr>
          <w:rFonts w:cs="Cambria"/>
          <w:sz w:val="24"/>
          <w:szCs w:val="24"/>
        </w:rPr>
        <w:t>8</w:t>
      </w:r>
      <w:r>
        <w:rPr>
          <w:rFonts w:cs="Cambria"/>
          <w:sz w:val="24"/>
          <w:szCs w:val="24"/>
        </w:rPr>
        <w:t xml:space="preserve"> </w:t>
      </w:r>
      <w:r w:rsidR="00463232">
        <w:rPr>
          <w:rFonts w:cs="Cambria"/>
          <w:sz w:val="24"/>
          <w:szCs w:val="24"/>
        </w:rPr>
        <w:t>min</w:t>
      </w:r>
    </w:p>
    <w:p w14:paraId="6101A875" w14:textId="161CA0AA" w:rsidR="008027CB" w:rsidRPr="00DB1FFA" w:rsidRDefault="008027CB" w:rsidP="0082398B">
      <w:pPr>
        <w:autoSpaceDE w:val="0"/>
        <w:autoSpaceDN w:val="0"/>
        <w:adjustRightInd w:val="0"/>
        <w:spacing w:after="120"/>
        <w:rPr>
          <w:rFonts w:cs="MyriadPro-Regular"/>
          <w:color w:val="76923C" w:themeColor="accent3" w:themeShade="BF"/>
          <w:sz w:val="28"/>
          <w:szCs w:val="28"/>
        </w:rPr>
      </w:pPr>
      <w:r w:rsidRPr="00DB1FFA">
        <w:rPr>
          <w:rFonts w:cs="MyriadPro-Regular"/>
          <w:color w:val="76923C" w:themeColor="accent3" w:themeShade="BF"/>
          <w:sz w:val="28"/>
          <w:szCs w:val="28"/>
        </w:rPr>
        <w:t>Część właściwa</w:t>
      </w:r>
    </w:p>
    <w:p w14:paraId="379C6338" w14:textId="645A0D53" w:rsidR="00624041" w:rsidRDefault="00624041" w:rsidP="0062404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/>
        <w:ind w:left="426" w:hanging="426"/>
        <w:contextualSpacing w:val="0"/>
        <w:rPr>
          <w:rFonts w:cs="MyriadPro-Regular"/>
          <w:color w:val="76923C" w:themeColor="accent3" w:themeShade="BF"/>
          <w:sz w:val="26"/>
          <w:szCs w:val="26"/>
        </w:rPr>
      </w:pPr>
      <w:r w:rsidRPr="00373247">
        <w:rPr>
          <w:rFonts w:cs="MyriadPro-Regular"/>
          <w:color w:val="76923C" w:themeColor="accent3" w:themeShade="BF"/>
          <w:sz w:val="26"/>
          <w:szCs w:val="26"/>
        </w:rPr>
        <w:t>„Wielka sprawa, czyli poznajemy Prawa Małego Pacjenta”</w:t>
      </w:r>
    </w:p>
    <w:p w14:paraId="6DBE27DB" w14:textId="0C38F254" w:rsidR="00843D52" w:rsidRDefault="00843D52" w:rsidP="00843D52">
      <w:pPr>
        <w:autoSpaceDE w:val="0"/>
        <w:autoSpaceDN w:val="0"/>
        <w:adjustRightInd w:val="0"/>
        <w:spacing w:after="120"/>
        <w:rPr>
          <w:rFonts w:cs="MyriadPro-Regular"/>
          <w:color w:val="76923C" w:themeColor="accent3" w:themeShade="BF"/>
          <w:sz w:val="26"/>
          <w:szCs w:val="26"/>
        </w:rPr>
      </w:pPr>
    </w:p>
    <w:p w14:paraId="7FB54692" w14:textId="77777777" w:rsidR="00843D52" w:rsidRPr="00843D52" w:rsidRDefault="00843D52" w:rsidP="00843D52">
      <w:pPr>
        <w:autoSpaceDE w:val="0"/>
        <w:autoSpaceDN w:val="0"/>
        <w:adjustRightInd w:val="0"/>
        <w:spacing w:after="120"/>
        <w:rPr>
          <w:rFonts w:cs="MyriadPro-Regular"/>
          <w:color w:val="76923C" w:themeColor="accent3" w:themeShade="BF"/>
          <w:sz w:val="26"/>
          <w:szCs w:val="26"/>
        </w:rPr>
      </w:pPr>
    </w:p>
    <w:p w14:paraId="17A88518" w14:textId="5A8486F9" w:rsidR="008027CB" w:rsidRPr="00373247" w:rsidRDefault="00256637" w:rsidP="00624041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rFonts w:cs="MyriadPro-Regular"/>
          <w:b/>
          <w:color w:val="76923C" w:themeColor="accent3" w:themeShade="BF"/>
          <w:sz w:val="24"/>
          <w:szCs w:val="24"/>
        </w:rPr>
      </w:pPr>
      <w:r w:rsidRPr="00373247">
        <w:rPr>
          <w:rFonts w:cs="MyriadPro-Regular"/>
          <w:b/>
          <w:color w:val="000000"/>
          <w:sz w:val="24"/>
          <w:szCs w:val="24"/>
        </w:rPr>
        <w:t xml:space="preserve">1.A. </w:t>
      </w:r>
      <w:r w:rsidR="008027CB" w:rsidRPr="00373247">
        <w:rPr>
          <w:rFonts w:cs="MyriadPro-Regular"/>
          <w:b/>
          <w:color w:val="000000"/>
          <w:sz w:val="24"/>
          <w:szCs w:val="24"/>
        </w:rPr>
        <w:t>Miniwykład/pogadanka</w:t>
      </w:r>
    </w:p>
    <w:p w14:paraId="144C9E5C" w14:textId="4514CE21" w:rsidR="00463232" w:rsidRPr="00463232" w:rsidRDefault="00463232" w:rsidP="00463232">
      <w:pPr>
        <w:pStyle w:val="Akapitzlist"/>
        <w:autoSpaceDE w:val="0"/>
        <w:autoSpaceDN w:val="0"/>
        <w:adjustRightInd w:val="0"/>
        <w:spacing w:after="120"/>
        <w:ind w:left="425" w:hanging="1"/>
        <w:rPr>
          <w:rFonts w:ascii="Calibri" w:hAnsi="Calibri"/>
          <w:sz w:val="24"/>
          <w:szCs w:val="24"/>
        </w:rPr>
      </w:pPr>
      <w:r w:rsidRPr="00463232">
        <w:rPr>
          <w:rFonts w:ascii="Calibri" w:hAnsi="Calibri"/>
          <w:sz w:val="24"/>
          <w:szCs w:val="24"/>
        </w:rPr>
        <w:t>Prowadzący daje każdemu dziecku Prawa Małego Pacjenta i przedstawia te prawa, dostosowując język przekazu do możliwości poznawczych dzieci (Załącznik nr 2 – Prawa Małego</w:t>
      </w:r>
      <w:r w:rsidR="00E97CB1">
        <w:rPr>
          <w:rFonts w:ascii="Calibri" w:hAnsi="Calibri"/>
          <w:sz w:val="24"/>
          <w:szCs w:val="24"/>
        </w:rPr>
        <w:t xml:space="preserve"> </w:t>
      </w:r>
      <w:r w:rsidRPr="00463232">
        <w:rPr>
          <w:rFonts w:ascii="Calibri" w:hAnsi="Calibri"/>
          <w:sz w:val="24"/>
          <w:szCs w:val="24"/>
        </w:rPr>
        <w:t xml:space="preserve">Pacjenta). </w:t>
      </w:r>
    </w:p>
    <w:p w14:paraId="176CAEF0" w14:textId="27A43A58" w:rsidR="008027CB" w:rsidRPr="0082398B" w:rsidRDefault="00527382" w:rsidP="0082398B">
      <w:pPr>
        <w:pStyle w:val="Akapitzlist"/>
        <w:autoSpaceDE w:val="0"/>
        <w:autoSpaceDN w:val="0"/>
        <w:adjustRightInd w:val="0"/>
        <w:spacing w:after="120"/>
        <w:ind w:left="425" w:hanging="1"/>
        <w:contextualSpacing w:val="0"/>
        <w:rPr>
          <w:color w:val="404040" w:themeColor="text1" w:themeTint="BF"/>
          <w:sz w:val="24"/>
          <w:szCs w:val="24"/>
        </w:rPr>
      </w:pPr>
      <w:r>
        <w:rPr>
          <w:rFonts w:ascii="Calibri" w:hAnsi="Calibri"/>
          <w:sz w:val="24"/>
          <w:szCs w:val="24"/>
        </w:rPr>
        <w:t>Czas realizacji: 5</w:t>
      </w:r>
      <w:r w:rsidR="00463232" w:rsidRPr="00463232">
        <w:rPr>
          <w:rFonts w:ascii="Calibri" w:hAnsi="Calibri"/>
          <w:sz w:val="24"/>
          <w:szCs w:val="24"/>
        </w:rPr>
        <w:t xml:space="preserve"> min</w:t>
      </w:r>
    </w:p>
    <w:p w14:paraId="3F7FE7B5" w14:textId="5951E7A3" w:rsidR="008027CB" w:rsidRPr="00373247" w:rsidRDefault="00256637" w:rsidP="00624041">
      <w:pPr>
        <w:pStyle w:val="Akapitzlist"/>
        <w:autoSpaceDE w:val="0"/>
        <w:autoSpaceDN w:val="0"/>
        <w:adjustRightInd w:val="0"/>
        <w:spacing w:after="120"/>
        <w:ind w:left="426"/>
        <w:contextualSpacing w:val="0"/>
        <w:rPr>
          <w:rFonts w:ascii="Calibri" w:hAnsi="Calibri" w:cs="MyriadPro-Regular"/>
          <w:b/>
          <w:sz w:val="24"/>
          <w:szCs w:val="24"/>
        </w:rPr>
      </w:pPr>
      <w:r w:rsidRPr="00373247">
        <w:rPr>
          <w:rFonts w:ascii="Calibri" w:hAnsi="Calibri" w:cs="MyriadPro-Regular"/>
          <w:b/>
          <w:sz w:val="24"/>
          <w:szCs w:val="24"/>
        </w:rPr>
        <w:t xml:space="preserve">1.B. </w:t>
      </w:r>
      <w:r w:rsidR="00624041" w:rsidRPr="00373247">
        <w:rPr>
          <w:rFonts w:ascii="Calibri" w:hAnsi="Calibri" w:cs="MyriadPro-Regular"/>
          <w:b/>
          <w:sz w:val="24"/>
          <w:szCs w:val="24"/>
        </w:rPr>
        <w:t>Układanie puzzli</w:t>
      </w:r>
    </w:p>
    <w:p w14:paraId="28E8DF46" w14:textId="16BF7424" w:rsidR="008027CB" w:rsidRPr="0082398B" w:rsidRDefault="008027CB" w:rsidP="0082398B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rFonts w:cs="MyriadPro-Regular"/>
          <w:sz w:val="24"/>
          <w:szCs w:val="24"/>
        </w:rPr>
      </w:pPr>
      <w:r w:rsidRPr="0082398B">
        <w:rPr>
          <w:rFonts w:cs="MyriadPro-Regular"/>
          <w:sz w:val="24"/>
          <w:szCs w:val="24"/>
        </w:rPr>
        <w:t>Prowadzący zaprasza dzieci do gry dydaktycznej polegającej na układaniu puzzli. W</w:t>
      </w:r>
      <w:r w:rsidR="00716709">
        <w:rPr>
          <w:rFonts w:cs="MyriadPro-Regular"/>
          <w:sz w:val="24"/>
          <w:szCs w:val="24"/>
        </w:rPr>
        <w:t> </w:t>
      </w:r>
      <w:r w:rsidRPr="0082398B">
        <w:rPr>
          <w:rFonts w:cs="MyriadPro-Regular"/>
          <w:sz w:val="24"/>
          <w:szCs w:val="24"/>
        </w:rPr>
        <w:t xml:space="preserve">zabawie wykorzystywane są </w:t>
      </w:r>
      <w:r w:rsidR="002D6A04">
        <w:rPr>
          <w:rFonts w:cs="MyriadPro-Regular"/>
          <w:sz w:val="24"/>
          <w:szCs w:val="24"/>
        </w:rPr>
        <w:t>cztery</w:t>
      </w:r>
      <w:r w:rsidR="002D6A04" w:rsidRPr="0082398B">
        <w:rPr>
          <w:rFonts w:cs="MyriadPro-Regular"/>
          <w:sz w:val="24"/>
          <w:szCs w:val="24"/>
        </w:rPr>
        <w:t xml:space="preserve"> </w:t>
      </w:r>
      <w:r w:rsidRPr="0082398B">
        <w:rPr>
          <w:rFonts w:cs="MyriadPro-Regular"/>
          <w:sz w:val="24"/>
          <w:szCs w:val="24"/>
        </w:rPr>
        <w:t>odmienne graficznie plansze (</w:t>
      </w:r>
      <w:r w:rsidR="009E56CB" w:rsidRPr="0082398B">
        <w:rPr>
          <w:rFonts w:cs="MyriadPro-Regular"/>
          <w:color w:val="404040" w:themeColor="text1" w:themeTint="BF"/>
          <w:sz w:val="24"/>
          <w:szCs w:val="24"/>
        </w:rPr>
        <w:t>Z</w:t>
      </w:r>
      <w:r w:rsidRPr="0082398B">
        <w:rPr>
          <w:rFonts w:cs="MyriadPro-Regular"/>
          <w:color w:val="404040" w:themeColor="text1" w:themeTint="BF"/>
          <w:sz w:val="24"/>
          <w:szCs w:val="24"/>
        </w:rPr>
        <w:t xml:space="preserve">ałącznik </w:t>
      </w:r>
      <w:r w:rsidR="009E56CB" w:rsidRPr="0082398B">
        <w:rPr>
          <w:rFonts w:cs="MyriadPro-Regular"/>
          <w:color w:val="404040" w:themeColor="text1" w:themeTint="BF"/>
          <w:sz w:val="24"/>
          <w:szCs w:val="24"/>
        </w:rPr>
        <w:t xml:space="preserve">nr </w:t>
      </w:r>
      <w:r w:rsidRPr="0082398B">
        <w:rPr>
          <w:rFonts w:cs="MyriadPro-Regular"/>
          <w:color w:val="404040" w:themeColor="text1" w:themeTint="BF"/>
          <w:sz w:val="24"/>
          <w:szCs w:val="24"/>
        </w:rPr>
        <w:t>3</w:t>
      </w:r>
      <w:r w:rsidRPr="0082398B">
        <w:rPr>
          <w:rFonts w:cs="MyriadPro-Regular"/>
          <w:sz w:val="24"/>
          <w:szCs w:val="24"/>
        </w:rPr>
        <w:t>). Na</w:t>
      </w:r>
      <w:r w:rsidR="00716709">
        <w:rPr>
          <w:rFonts w:cs="MyriadPro-Regular"/>
          <w:sz w:val="24"/>
          <w:szCs w:val="24"/>
        </w:rPr>
        <w:t> </w:t>
      </w:r>
      <w:r w:rsidRPr="0082398B">
        <w:rPr>
          <w:rFonts w:cs="MyriadPro-Regular"/>
          <w:sz w:val="24"/>
          <w:szCs w:val="24"/>
        </w:rPr>
        <w:t xml:space="preserve">każdej z nich znajduje się obrazek wraz z treścią jednego z </w:t>
      </w:r>
      <w:r w:rsidR="00DB2B46">
        <w:rPr>
          <w:rFonts w:cs="MyriadPro-Regular"/>
          <w:sz w:val="24"/>
          <w:szCs w:val="24"/>
        </w:rPr>
        <w:t>czterech</w:t>
      </w:r>
      <w:r w:rsidRPr="0082398B">
        <w:rPr>
          <w:rFonts w:cs="MyriadPro-Regular"/>
          <w:sz w:val="24"/>
          <w:szCs w:val="24"/>
        </w:rPr>
        <w:t xml:space="preserve"> wybranych praw </w:t>
      </w:r>
      <w:r w:rsidR="00195A07">
        <w:rPr>
          <w:rFonts w:cs="MyriadPro-Regular"/>
          <w:sz w:val="24"/>
          <w:szCs w:val="24"/>
        </w:rPr>
        <w:t xml:space="preserve">małego </w:t>
      </w:r>
      <w:r w:rsidRPr="0082398B">
        <w:rPr>
          <w:rFonts w:cs="MyriadPro-Regular"/>
          <w:sz w:val="24"/>
          <w:szCs w:val="24"/>
        </w:rPr>
        <w:t>pacjenta (</w:t>
      </w:r>
      <w:r w:rsidR="002D6A04" w:rsidRPr="006D36C5">
        <w:rPr>
          <w:rFonts w:cs="MyriadPro-Regular"/>
          <w:sz w:val="24"/>
          <w:szCs w:val="24"/>
        </w:rPr>
        <w:t>punkt</w:t>
      </w:r>
      <w:r w:rsidR="00AB7A34" w:rsidRPr="006D36C5">
        <w:rPr>
          <w:rFonts w:cs="MyriadPro-Regular"/>
          <w:sz w:val="24"/>
          <w:szCs w:val="24"/>
        </w:rPr>
        <w:t xml:space="preserve">: </w:t>
      </w:r>
      <w:r w:rsidR="002D6A04" w:rsidRPr="006D36C5">
        <w:rPr>
          <w:rFonts w:cs="MyriadPro-Regular"/>
          <w:sz w:val="24"/>
          <w:szCs w:val="24"/>
        </w:rPr>
        <w:t>2</w:t>
      </w:r>
      <w:r w:rsidR="00233225" w:rsidRPr="006D36C5">
        <w:rPr>
          <w:rFonts w:cs="MyriadPro-Regular"/>
          <w:sz w:val="24"/>
          <w:szCs w:val="24"/>
        </w:rPr>
        <w:t>.</w:t>
      </w:r>
      <w:r w:rsidR="002D6A04" w:rsidRPr="006D36C5">
        <w:rPr>
          <w:rFonts w:cs="MyriadPro-Regular"/>
          <w:sz w:val="24"/>
          <w:szCs w:val="24"/>
        </w:rPr>
        <w:t xml:space="preserve">, </w:t>
      </w:r>
      <w:r w:rsidRPr="006D36C5">
        <w:rPr>
          <w:rFonts w:cs="MyriadPro-Regular"/>
          <w:sz w:val="24"/>
          <w:szCs w:val="24"/>
        </w:rPr>
        <w:t>4</w:t>
      </w:r>
      <w:r w:rsidR="00233225" w:rsidRPr="006D36C5">
        <w:rPr>
          <w:rFonts w:cs="MyriadPro-Regular"/>
          <w:sz w:val="24"/>
          <w:szCs w:val="24"/>
        </w:rPr>
        <w:t>.</w:t>
      </w:r>
      <w:r w:rsidRPr="006D36C5">
        <w:rPr>
          <w:rFonts w:cs="MyriadPro-Regular"/>
          <w:sz w:val="24"/>
          <w:szCs w:val="24"/>
        </w:rPr>
        <w:t>, 7</w:t>
      </w:r>
      <w:r w:rsidR="00233225" w:rsidRPr="006D36C5">
        <w:rPr>
          <w:rFonts w:cs="MyriadPro-Regular"/>
          <w:sz w:val="24"/>
          <w:szCs w:val="24"/>
        </w:rPr>
        <w:t>.</w:t>
      </w:r>
      <w:r w:rsidRPr="006D36C5">
        <w:rPr>
          <w:rFonts w:cs="MyriadPro-Regular"/>
          <w:sz w:val="24"/>
          <w:szCs w:val="24"/>
        </w:rPr>
        <w:t xml:space="preserve"> i </w:t>
      </w:r>
      <w:r w:rsidR="0032471C" w:rsidRPr="006D36C5">
        <w:rPr>
          <w:rFonts w:cs="MyriadPro-Regular"/>
          <w:sz w:val="24"/>
          <w:szCs w:val="24"/>
        </w:rPr>
        <w:t>9</w:t>
      </w:r>
      <w:r w:rsidR="00AB7A34" w:rsidRPr="006D36C5">
        <w:rPr>
          <w:rFonts w:cs="MyriadPro-Regular"/>
          <w:sz w:val="24"/>
          <w:szCs w:val="24"/>
        </w:rPr>
        <w:t>.</w:t>
      </w:r>
      <w:r w:rsidRPr="006D36C5">
        <w:rPr>
          <w:rFonts w:cs="MyriadPro-Regular"/>
          <w:sz w:val="24"/>
          <w:szCs w:val="24"/>
        </w:rPr>
        <w:t>).</w:t>
      </w:r>
    </w:p>
    <w:p w14:paraId="08CA5614" w14:textId="1A992218" w:rsidR="001B6F06" w:rsidRDefault="008027CB" w:rsidP="00B95738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rFonts w:cs="MyriadPro-Regular"/>
          <w:color w:val="000000" w:themeColor="text1"/>
          <w:sz w:val="24"/>
          <w:szCs w:val="24"/>
        </w:rPr>
      </w:pPr>
      <w:r w:rsidRPr="0082398B">
        <w:rPr>
          <w:rFonts w:cs="MyriadPro-Regular"/>
          <w:color w:val="000000" w:themeColor="text1"/>
          <w:sz w:val="24"/>
          <w:szCs w:val="24"/>
        </w:rPr>
        <w:t xml:space="preserve">Prowadzący dzieli dzieci na </w:t>
      </w:r>
      <w:r w:rsidR="00DB2B46">
        <w:rPr>
          <w:rFonts w:cs="MyriadPro-Regular"/>
          <w:color w:val="000000" w:themeColor="text1"/>
          <w:sz w:val="24"/>
          <w:szCs w:val="24"/>
        </w:rPr>
        <w:t>cztery</w:t>
      </w:r>
      <w:r w:rsidRPr="0082398B">
        <w:rPr>
          <w:rFonts w:cs="MyriadPro-Regular"/>
          <w:color w:val="000000" w:themeColor="text1"/>
          <w:sz w:val="24"/>
          <w:szCs w:val="24"/>
        </w:rPr>
        <w:t xml:space="preserve"> grupy</w:t>
      </w:r>
      <w:r w:rsidR="00AB7A34" w:rsidRPr="0082398B">
        <w:rPr>
          <w:rFonts w:cs="MyriadPro-Regular"/>
          <w:color w:val="000000" w:themeColor="text1"/>
          <w:sz w:val="24"/>
          <w:szCs w:val="24"/>
        </w:rPr>
        <w:t>.</w:t>
      </w:r>
      <w:r w:rsidRPr="0082398B">
        <w:rPr>
          <w:rFonts w:cs="MyriadPro-Regular"/>
          <w:color w:val="000000" w:themeColor="text1"/>
          <w:sz w:val="24"/>
          <w:szCs w:val="24"/>
        </w:rPr>
        <w:t xml:space="preserve"> 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 xml:space="preserve">Zadaniem uczniów </w:t>
      </w:r>
      <w:r w:rsidR="00925B2F">
        <w:rPr>
          <w:rFonts w:cs="MyriadPro-Regular"/>
          <w:color w:val="000000" w:themeColor="text1"/>
          <w:sz w:val="24"/>
          <w:szCs w:val="24"/>
        </w:rPr>
        <w:t xml:space="preserve">będzie 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>ułożenie puzzli</w:t>
      </w:r>
      <w:r w:rsidR="00925B2F">
        <w:rPr>
          <w:rFonts w:cs="MyriadPro-Regular"/>
          <w:color w:val="000000" w:themeColor="text1"/>
          <w:sz w:val="24"/>
          <w:szCs w:val="24"/>
        </w:rPr>
        <w:t>,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 xml:space="preserve"> </w:t>
      </w:r>
      <w:r w:rsidR="00925B2F">
        <w:rPr>
          <w:rFonts w:cs="MyriadPro-Regular"/>
          <w:color w:val="000000" w:themeColor="text1"/>
          <w:sz w:val="24"/>
          <w:szCs w:val="24"/>
        </w:rPr>
        <w:t xml:space="preserve">po czym 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>jedna osoba z grupy op</w:t>
      </w:r>
      <w:r w:rsidR="000D21D4">
        <w:rPr>
          <w:rFonts w:cs="MyriadPro-Regular"/>
          <w:color w:val="000000" w:themeColor="text1"/>
          <w:sz w:val="24"/>
          <w:szCs w:val="24"/>
        </w:rPr>
        <w:t>owie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>, którego prawa dotyczy obrazek. Prowadzący pomaga dzieciom przeczytać treść praw oraz zachęca do</w:t>
      </w:r>
      <w:r w:rsidR="009C6514">
        <w:rPr>
          <w:rFonts w:cs="MyriadPro-Regular"/>
          <w:color w:val="000000" w:themeColor="text1"/>
          <w:sz w:val="24"/>
          <w:szCs w:val="24"/>
        </w:rPr>
        <w:t> </w:t>
      </w:r>
      <w:r w:rsidR="001B6F06" w:rsidRPr="001B6F06">
        <w:rPr>
          <w:rFonts w:cs="MyriadPro-Regular"/>
          <w:color w:val="000000" w:themeColor="text1"/>
          <w:sz w:val="24"/>
          <w:szCs w:val="24"/>
        </w:rPr>
        <w:t>rozmowy i zadawania pytań.</w:t>
      </w:r>
    </w:p>
    <w:p w14:paraId="5554E1FB" w14:textId="5B07B7C1" w:rsidR="008027CB" w:rsidRPr="0082398B" w:rsidRDefault="008027CB" w:rsidP="0082398B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color w:val="404040" w:themeColor="text1" w:themeTint="BF"/>
          <w:sz w:val="24"/>
          <w:szCs w:val="24"/>
        </w:rPr>
      </w:pPr>
      <w:r w:rsidRPr="0082398B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Czas realizacji: </w:t>
      </w:r>
      <w:r w:rsidR="001303B4">
        <w:rPr>
          <w:rFonts w:ascii="Calibri" w:hAnsi="Calibri" w:cs="MyriadPro-Regular"/>
          <w:color w:val="404040" w:themeColor="text1" w:themeTint="BF"/>
          <w:sz w:val="24"/>
          <w:szCs w:val="24"/>
        </w:rPr>
        <w:t>10</w:t>
      </w:r>
      <w:r w:rsidR="002D6A04" w:rsidRPr="0082398B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 </w:t>
      </w:r>
      <w:r w:rsidRPr="0082398B">
        <w:rPr>
          <w:rFonts w:ascii="Calibri" w:hAnsi="Calibri" w:cs="MyriadPro-Regular"/>
          <w:color w:val="404040" w:themeColor="text1" w:themeTint="BF"/>
          <w:sz w:val="24"/>
          <w:szCs w:val="24"/>
        </w:rPr>
        <w:t>min</w:t>
      </w:r>
    </w:p>
    <w:p w14:paraId="663CF756" w14:textId="586410A5" w:rsidR="008027CB" w:rsidRPr="00373247" w:rsidRDefault="008027CB" w:rsidP="00191ECB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/>
        <w:ind w:left="426" w:hanging="426"/>
        <w:contextualSpacing w:val="0"/>
        <w:rPr>
          <w:sz w:val="24"/>
          <w:szCs w:val="24"/>
        </w:rPr>
      </w:pPr>
      <w:r w:rsidRPr="00373247">
        <w:rPr>
          <w:color w:val="76923C" w:themeColor="accent3" w:themeShade="BF"/>
          <w:sz w:val="26"/>
          <w:szCs w:val="26"/>
        </w:rPr>
        <w:t>„</w:t>
      </w:r>
      <w:r w:rsidR="00E75F64" w:rsidRPr="00373247">
        <w:rPr>
          <w:color w:val="76923C" w:themeColor="accent3" w:themeShade="BF"/>
          <w:sz w:val="26"/>
          <w:szCs w:val="26"/>
        </w:rPr>
        <w:t>Jak zachowywać się w szpitalu</w:t>
      </w:r>
      <w:r w:rsidR="00BC76EF" w:rsidRPr="00373247">
        <w:rPr>
          <w:color w:val="76923C" w:themeColor="accent3" w:themeShade="BF"/>
          <w:sz w:val="26"/>
          <w:szCs w:val="26"/>
        </w:rPr>
        <w:t>?</w:t>
      </w:r>
      <w:r w:rsidRPr="00373247">
        <w:rPr>
          <w:color w:val="76923C" w:themeColor="accent3" w:themeShade="BF"/>
          <w:sz w:val="26"/>
          <w:szCs w:val="26"/>
        </w:rPr>
        <w:t>”</w:t>
      </w:r>
      <w:r w:rsidR="00624041" w:rsidRPr="00373247">
        <w:rPr>
          <w:sz w:val="24"/>
          <w:szCs w:val="24"/>
        </w:rPr>
        <w:t xml:space="preserve"> </w:t>
      </w:r>
    </w:p>
    <w:p w14:paraId="4BE984AB" w14:textId="77777777" w:rsidR="008027CB" w:rsidRPr="0082398B" w:rsidRDefault="008027CB" w:rsidP="0082398B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sz w:val="24"/>
          <w:szCs w:val="24"/>
        </w:rPr>
      </w:pPr>
      <w:r w:rsidRPr="0082398B">
        <w:rPr>
          <w:sz w:val="24"/>
          <w:szCs w:val="24"/>
        </w:rPr>
        <w:t>W tym ćwiczeniu wykorzystujemy metodę kosza i walizki. Z grafik prezentowanych przez</w:t>
      </w:r>
      <w:r w:rsidR="00684B16">
        <w:rPr>
          <w:sz w:val="24"/>
          <w:szCs w:val="24"/>
        </w:rPr>
        <w:t xml:space="preserve"> </w:t>
      </w:r>
      <w:r w:rsidRPr="0082398B">
        <w:rPr>
          <w:sz w:val="24"/>
          <w:szCs w:val="24"/>
        </w:rPr>
        <w:t>prowadzącego uczniowie wybierają te, które obrazują zachowania właściwe w</w:t>
      </w:r>
      <w:r w:rsidR="00BC76EF">
        <w:rPr>
          <w:sz w:val="24"/>
          <w:szCs w:val="24"/>
        </w:rPr>
        <w:t xml:space="preserve"> </w:t>
      </w:r>
      <w:r w:rsidRPr="0082398B">
        <w:rPr>
          <w:sz w:val="24"/>
          <w:szCs w:val="24"/>
        </w:rPr>
        <w:t>szpitalu (</w:t>
      </w:r>
      <w:r w:rsidR="007D2B06" w:rsidRPr="0082398B">
        <w:rPr>
          <w:sz w:val="24"/>
          <w:szCs w:val="24"/>
        </w:rPr>
        <w:t>„</w:t>
      </w:r>
      <w:r w:rsidRPr="0082398B">
        <w:rPr>
          <w:sz w:val="24"/>
          <w:szCs w:val="24"/>
        </w:rPr>
        <w:t>do walizki</w:t>
      </w:r>
      <w:r w:rsidR="007D2B06" w:rsidRPr="0082398B">
        <w:rPr>
          <w:sz w:val="24"/>
          <w:szCs w:val="24"/>
        </w:rPr>
        <w:t>”</w:t>
      </w:r>
      <w:r w:rsidRPr="0082398B">
        <w:rPr>
          <w:sz w:val="24"/>
          <w:szCs w:val="24"/>
        </w:rPr>
        <w:t>), a odrzucają pozostałe (</w:t>
      </w:r>
      <w:r w:rsidR="007D2B06" w:rsidRPr="0082398B">
        <w:rPr>
          <w:sz w:val="24"/>
          <w:szCs w:val="24"/>
        </w:rPr>
        <w:t>„</w:t>
      </w:r>
      <w:r w:rsidRPr="0082398B">
        <w:rPr>
          <w:sz w:val="24"/>
          <w:szCs w:val="24"/>
        </w:rPr>
        <w:t>do kosza</w:t>
      </w:r>
      <w:r w:rsidR="007D2B06" w:rsidRPr="0082398B">
        <w:rPr>
          <w:sz w:val="24"/>
          <w:szCs w:val="24"/>
        </w:rPr>
        <w:t>”</w:t>
      </w:r>
      <w:r w:rsidRPr="0082398B">
        <w:rPr>
          <w:sz w:val="24"/>
          <w:szCs w:val="24"/>
        </w:rPr>
        <w:t>).</w:t>
      </w:r>
    </w:p>
    <w:p w14:paraId="58937993" w14:textId="186BFF68" w:rsidR="008027CB" w:rsidRPr="0082398B" w:rsidRDefault="008027CB" w:rsidP="0082398B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sz w:val="24"/>
          <w:szCs w:val="24"/>
        </w:rPr>
      </w:pPr>
      <w:r w:rsidRPr="0082398B">
        <w:rPr>
          <w:sz w:val="24"/>
          <w:szCs w:val="24"/>
        </w:rPr>
        <w:t>Pomoc</w:t>
      </w:r>
      <w:r w:rsidR="00BC76EF">
        <w:rPr>
          <w:sz w:val="24"/>
          <w:szCs w:val="24"/>
        </w:rPr>
        <w:t>ą</w:t>
      </w:r>
      <w:r w:rsidRPr="0082398B">
        <w:rPr>
          <w:sz w:val="24"/>
          <w:szCs w:val="24"/>
        </w:rPr>
        <w:t xml:space="preserve"> dydaktyczn</w:t>
      </w:r>
      <w:r w:rsidR="00BC76EF">
        <w:rPr>
          <w:sz w:val="24"/>
          <w:szCs w:val="24"/>
        </w:rPr>
        <w:t>ą</w:t>
      </w:r>
      <w:r w:rsidRPr="0082398B">
        <w:rPr>
          <w:sz w:val="24"/>
          <w:szCs w:val="24"/>
        </w:rPr>
        <w:t xml:space="preserve"> jest </w:t>
      </w:r>
      <w:r w:rsidR="00BC76EF">
        <w:rPr>
          <w:sz w:val="24"/>
          <w:szCs w:val="24"/>
        </w:rPr>
        <w:t xml:space="preserve">pakiet </w:t>
      </w:r>
      <w:r w:rsidRPr="0082398B">
        <w:rPr>
          <w:sz w:val="24"/>
          <w:szCs w:val="24"/>
        </w:rPr>
        <w:t>15 kart</w:t>
      </w:r>
      <w:r w:rsidR="007D2B06" w:rsidRPr="0082398B">
        <w:rPr>
          <w:sz w:val="24"/>
          <w:szCs w:val="24"/>
        </w:rPr>
        <w:t xml:space="preserve"> – każda </w:t>
      </w:r>
      <w:r w:rsidRPr="0082398B">
        <w:rPr>
          <w:sz w:val="24"/>
          <w:szCs w:val="24"/>
        </w:rPr>
        <w:t>z rysunkiem i opisem (</w:t>
      </w:r>
      <w:r w:rsidR="00DF07D2" w:rsidRPr="0082398B">
        <w:rPr>
          <w:color w:val="404040" w:themeColor="text1" w:themeTint="BF"/>
          <w:sz w:val="24"/>
          <w:szCs w:val="24"/>
        </w:rPr>
        <w:t>Z</w:t>
      </w:r>
      <w:r w:rsidRPr="0082398B">
        <w:rPr>
          <w:color w:val="404040" w:themeColor="text1" w:themeTint="BF"/>
          <w:sz w:val="24"/>
          <w:szCs w:val="24"/>
        </w:rPr>
        <w:t xml:space="preserve">ałącznik </w:t>
      </w:r>
      <w:r w:rsidR="008824A3">
        <w:rPr>
          <w:color w:val="404040" w:themeColor="text1" w:themeTint="BF"/>
          <w:sz w:val="24"/>
          <w:szCs w:val="24"/>
        </w:rPr>
        <w:t xml:space="preserve">nr </w:t>
      </w:r>
      <w:r w:rsidR="006D36C5">
        <w:rPr>
          <w:color w:val="404040" w:themeColor="text1" w:themeTint="BF"/>
          <w:sz w:val="24"/>
          <w:szCs w:val="24"/>
        </w:rPr>
        <w:t>4</w:t>
      </w:r>
      <w:r w:rsidRPr="0082398B">
        <w:rPr>
          <w:sz w:val="24"/>
          <w:szCs w:val="24"/>
        </w:rPr>
        <w:t xml:space="preserve">). </w:t>
      </w:r>
    </w:p>
    <w:p w14:paraId="2CABD3FF" w14:textId="0B6A09B0" w:rsidR="008027CB" w:rsidRPr="0082398B" w:rsidRDefault="008027CB" w:rsidP="0082398B">
      <w:pPr>
        <w:autoSpaceDE w:val="0"/>
        <w:autoSpaceDN w:val="0"/>
        <w:adjustRightInd w:val="0"/>
        <w:spacing w:after="120"/>
        <w:ind w:left="425"/>
        <w:rPr>
          <w:rFonts w:ascii="MyriadPro-Regular" w:hAnsi="MyriadPro-Regular" w:cs="MyriadPro-Regular"/>
          <w:color w:val="404040" w:themeColor="text1" w:themeTint="BF"/>
          <w:sz w:val="24"/>
          <w:szCs w:val="24"/>
        </w:rPr>
      </w:pPr>
      <w:r w:rsidRPr="0082398B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Czas realizacji: </w:t>
      </w:r>
      <w:r w:rsidR="001303B4">
        <w:rPr>
          <w:rFonts w:ascii="Calibri" w:hAnsi="Calibri" w:cs="MyriadPro-Regular"/>
          <w:color w:val="404040" w:themeColor="text1" w:themeTint="BF"/>
          <w:sz w:val="24"/>
          <w:szCs w:val="24"/>
        </w:rPr>
        <w:t>9</w:t>
      </w:r>
      <w:r w:rsidRPr="0082398B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 min</w:t>
      </w:r>
    </w:p>
    <w:p w14:paraId="56F09E13" w14:textId="2884AF06" w:rsidR="00271413" w:rsidRPr="00373247" w:rsidRDefault="00624041" w:rsidP="00624041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/>
        <w:ind w:left="426" w:hanging="426"/>
        <w:contextualSpacing w:val="0"/>
        <w:rPr>
          <w:rFonts w:cs="MyriadPro-Regular"/>
          <w:color w:val="76923C" w:themeColor="accent3" w:themeShade="BF"/>
          <w:sz w:val="24"/>
          <w:szCs w:val="24"/>
        </w:rPr>
      </w:pPr>
      <w:r w:rsidRPr="00373247">
        <w:rPr>
          <w:rFonts w:cs="MyriadPro-Regular"/>
          <w:color w:val="76923C" w:themeColor="accent3" w:themeShade="BF"/>
          <w:sz w:val="26"/>
          <w:szCs w:val="26"/>
        </w:rPr>
        <w:t>„Wiesz czy nie wiesz?” – q</w:t>
      </w:r>
      <w:r w:rsidR="008027CB" w:rsidRPr="00373247">
        <w:rPr>
          <w:rFonts w:cs="MyriadPro-Regular"/>
          <w:color w:val="76923C" w:themeColor="accent3" w:themeShade="BF"/>
          <w:sz w:val="26"/>
          <w:szCs w:val="26"/>
        </w:rPr>
        <w:t>ui</w:t>
      </w:r>
      <w:r w:rsidR="008027CB" w:rsidRPr="00373247">
        <w:rPr>
          <w:color w:val="76923C" w:themeColor="accent3" w:themeShade="BF"/>
          <w:sz w:val="26"/>
          <w:szCs w:val="26"/>
        </w:rPr>
        <w:t>z</w:t>
      </w:r>
      <w:r w:rsidR="008027CB" w:rsidRPr="00373247">
        <w:rPr>
          <w:color w:val="76923C" w:themeColor="accent3" w:themeShade="BF"/>
          <w:sz w:val="24"/>
          <w:szCs w:val="24"/>
        </w:rPr>
        <w:t xml:space="preserve"> </w:t>
      </w:r>
    </w:p>
    <w:p w14:paraId="4E4BCBF9" w14:textId="64C17661" w:rsidR="002E65F3" w:rsidRDefault="002E65F3" w:rsidP="002E65F3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sz w:val="24"/>
          <w:szCs w:val="24"/>
        </w:rPr>
      </w:pPr>
      <w:r>
        <w:rPr>
          <w:rFonts w:cs="MyriadPro-Regular"/>
          <w:color w:val="000000"/>
          <w:sz w:val="24"/>
          <w:szCs w:val="24"/>
        </w:rPr>
        <w:t>Q</w:t>
      </w:r>
      <w:r w:rsidRPr="0082398B">
        <w:rPr>
          <w:rFonts w:cs="MyriadPro-Regular"/>
          <w:color w:val="000000"/>
          <w:sz w:val="24"/>
          <w:szCs w:val="24"/>
        </w:rPr>
        <w:t xml:space="preserve">uiz typu „prawda – fałsz” sprawdzający zdobytą wiedzę </w:t>
      </w:r>
      <w:r w:rsidRPr="0082398B">
        <w:rPr>
          <w:sz w:val="24"/>
          <w:szCs w:val="24"/>
        </w:rPr>
        <w:t>(</w:t>
      </w:r>
      <w:r w:rsidRPr="0082398B">
        <w:rPr>
          <w:color w:val="404040" w:themeColor="text1" w:themeTint="BF"/>
          <w:sz w:val="24"/>
          <w:szCs w:val="24"/>
        </w:rPr>
        <w:t xml:space="preserve">Załącznik nr </w:t>
      </w:r>
      <w:r w:rsidR="006D36C5">
        <w:rPr>
          <w:color w:val="404040" w:themeColor="text1" w:themeTint="BF"/>
          <w:sz w:val="24"/>
          <w:szCs w:val="24"/>
        </w:rPr>
        <w:t>5</w:t>
      </w:r>
      <w:r w:rsidRPr="0082398B">
        <w:rPr>
          <w:sz w:val="24"/>
          <w:szCs w:val="24"/>
        </w:rPr>
        <w:t>).</w:t>
      </w:r>
    </w:p>
    <w:p w14:paraId="7B68578F" w14:textId="0CDD970A" w:rsidR="00527382" w:rsidRDefault="00527382" w:rsidP="002E65F3">
      <w:pPr>
        <w:pStyle w:val="Akapitzlist"/>
        <w:autoSpaceDE w:val="0"/>
        <w:autoSpaceDN w:val="0"/>
        <w:adjustRightInd w:val="0"/>
        <w:spacing w:after="120"/>
        <w:ind w:left="425"/>
        <w:contextualSpacing w:val="0"/>
        <w:rPr>
          <w:sz w:val="24"/>
          <w:szCs w:val="24"/>
        </w:rPr>
      </w:pPr>
      <w:r>
        <w:rPr>
          <w:sz w:val="24"/>
          <w:szCs w:val="24"/>
        </w:rPr>
        <w:t>Czas: 5 min</w:t>
      </w:r>
    </w:p>
    <w:p w14:paraId="74C22304" w14:textId="41B3FC98" w:rsidR="00DB2B46" w:rsidRPr="00373247" w:rsidRDefault="00DB1FFA" w:rsidP="00527382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120"/>
        <w:ind w:left="426" w:hanging="426"/>
        <w:contextualSpacing w:val="0"/>
        <w:rPr>
          <w:rFonts w:cs="MyriadPro-Regular"/>
          <w:color w:val="76923C" w:themeColor="accent3" w:themeShade="BF"/>
          <w:sz w:val="26"/>
          <w:szCs w:val="26"/>
        </w:rPr>
      </w:pPr>
      <w:r w:rsidRPr="00373247">
        <w:rPr>
          <w:rFonts w:ascii="Calibri" w:hAnsi="Calibri" w:cs="MyriadPro-Regular"/>
          <w:color w:val="76923C" w:themeColor="accent3" w:themeShade="BF"/>
          <w:sz w:val="26"/>
          <w:szCs w:val="26"/>
        </w:rPr>
        <w:t>Alarm</w:t>
      </w:r>
      <w:r w:rsidR="00624041" w:rsidRPr="00373247">
        <w:rPr>
          <w:rFonts w:ascii="Calibri" w:hAnsi="Calibri" w:cs="MyriadPro-Regular"/>
          <w:color w:val="76923C" w:themeColor="accent3" w:themeShade="BF"/>
          <w:sz w:val="26"/>
          <w:szCs w:val="26"/>
        </w:rPr>
        <w:t>, czyli kilka informacji</w:t>
      </w:r>
      <w:r w:rsidR="00191ECB" w:rsidRPr="00373247">
        <w:rPr>
          <w:rFonts w:ascii="Calibri" w:hAnsi="Calibri" w:cs="MyriadPro-Regular"/>
          <w:color w:val="76923C" w:themeColor="accent3" w:themeShade="BF"/>
          <w:sz w:val="26"/>
          <w:szCs w:val="26"/>
        </w:rPr>
        <w:t xml:space="preserve"> na temat telefonów alarmowych</w:t>
      </w:r>
    </w:p>
    <w:p w14:paraId="3B31831D" w14:textId="546B9F36" w:rsidR="00DB2B46" w:rsidRPr="00DB2B46" w:rsidRDefault="00DB2B46" w:rsidP="00DB2B46">
      <w:pPr>
        <w:autoSpaceDE w:val="0"/>
        <w:autoSpaceDN w:val="0"/>
        <w:adjustRightInd w:val="0"/>
        <w:spacing w:after="240"/>
        <w:ind w:left="425"/>
        <w:rPr>
          <w:rFonts w:ascii="Calibri" w:hAnsi="Calibri" w:cs="MyriadPro-Regular"/>
          <w:color w:val="404040" w:themeColor="text1" w:themeTint="BF"/>
          <w:sz w:val="24"/>
          <w:szCs w:val="24"/>
        </w:rPr>
      </w:pPr>
      <w:r w:rsidRPr="00DB2B46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Kiedy coś cię boli lub źle się czujesz, powinieneś powiedzieć o tym komuś dorosłemu – rodzicom, dziadkom, nauczycielowi, osobie dorosłej, pod której opieką jesteś w tym czasie. Jeżeli sytuacja będzie poważniejsza, na przykład zdarzył się wypadek i nie ma przy tobie kogoś dorosłego, dzwoń po pomoc! Najważniejszy numer alarmowy, to 112. Za chwilę rozdam wam ulotki, na których zapisane są </w:t>
      </w:r>
      <w:r w:rsidR="000D21D4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także </w:t>
      </w:r>
      <w:r w:rsidRPr="00DB2B46">
        <w:rPr>
          <w:rFonts w:ascii="Calibri" w:hAnsi="Calibri" w:cs="MyriadPro-Regular"/>
          <w:color w:val="404040" w:themeColor="text1" w:themeTint="BF"/>
          <w:sz w:val="24"/>
          <w:szCs w:val="24"/>
        </w:rPr>
        <w:t>inne ważne numery alarmowe.</w:t>
      </w:r>
    </w:p>
    <w:p w14:paraId="757FC2C7" w14:textId="77777777" w:rsidR="00DB2B46" w:rsidRPr="00DB2B46" w:rsidRDefault="00DB2B46" w:rsidP="00DB2B46">
      <w:pPr>
        <w:autoSpaceDE w:val="0"/>
        <w:autoSpaceDN w:val="0"/>
        <w:adjustRightInd w:val="0"/>
        <w:spacing w:after="240"/>
        <w:ind w:left="425"/>
        <w:rPr>
          <w:rFonts w:ascii="Calibri" w:hAnsi="Calibri" w:cs="MyriadPro-Regular"/>
          <w:color w:val="404040" w:themeColor="text1" w:themeTint="BF"/>
          <w:sz w:val="24"/>
          <w:szCs w:val="24"/>
        </w:rPr>
      </w:pPr>
      <w:r w:rsidRPr="00DB2B46">
        <w:rPr>
          <w:rFonts w:ascii="Calibri" w:hAnsi="Calibri" w:cs="MyriadPro-Regular"/>
          <w:color w:val="404040" w:themeColor="text1" w:themeTint="BF"/>
          <w:sz w:val="24"/>
          <w:szCs w:val="24"/>
        </w:rPr>
        <w:t>Prowadzący rozdaje dzieciom przygotowane ulotki (Załącznik nr 1).</w:t>
      </w:r>
    </w:p>
    <w:p w14:paraId="690C66D1" w14:textId="441CE259" w:rsidR="00DB2B46" w:rsidRPr="00032B77" w:rsidRDefault="002E65F3" w:rsidP="00DB2B46">
      <w:pPr>
        <w:autoSpaceDE w:val="0"/>
        <w:autoSpaceDN w:val="0"/>
        <w:adjustRightInd w:val="0"/>
        <w:spacing w:after="240"/>
        <w:ind w:left="425"/>
        <w:rPr>
          <w:rFonts w:ascii="Calibri" w:hAnsi="Calibri" w:cs="MyriadPro-Regular"/>
          <w:color w:val="404040" w:themeColor="text1" w:themeTint="BF"/>
          <w:sz w:val="24"/>
          <w:szCs w:val="24"/>
        </w:rPr>
      </w:pPr>
      <w:r>
        <w:rPr>
          <w:rFonts w:ascii="Calibri" w:hAnsi="Calibri" w:cs="MyriadPro-Regular"/>
          <w:color w:val="404040" w:themeColor="text1" w:themeTint="BF"/>
          <w:sz w:val="24"/>
          <w:szCs w:val="24"/>
        </w:rPr>
        <w:t>Czas realizacj</w:t>
      </w:r>
      <w:r w:rsidR="00527382">
        <w:rPr>
          <w:rFonts w:ascii="Calibri" w:hAnsi="Calibri" w:cs="MyriadPro-Regular"/>
          <w:color w:val="404040" w:themeColor="text1" w:themeTint="BF"/>
          <w:sz w:val="24"/>
          <w:szCs w:val="24"/>
        </w:rPr>
        <w:t>i: 3</w:t>
      </w:r>
      <w:r w:rsidR="00DB2B46" w:rsidRPr="00DB2B46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 min</w:t>
      </w:r>
    </w:p>
    <w:p w14:paraId="2BB7EC3F" w14:textId="188767EE" w:rsidR="008027CB" w:rsidRPr="00373247" w:rsidRDefault="008027CB" w:rsidP="0082398B">
      <w:pPr>
        <w:autoSpaceDE w:val="0"/>
        <w:autoSpaceDN w:val="0"/>
        <w:adjustRightInd w:val="0"/>
        <w:spacing w:after="120"/>
        <w:rPr>
          <w:rFonts w:cs="MyriadPro-Regular"/>
          <w:color w:val="4F6228" w:themeColor="accent3" w:themeShade="80"/>
          <w:sz w:val="28"/>
          <w:szCs w:val="28"/>
        </w:rPr>
      </w:pPr>
      <w:r w:rsidRPr="00373247">
        <w:rPr>
          <w:rFonts w:ascii="Calibri" w:hAnsi="Calibri" w:cs="MyriadPro-Regular"/>
          <w:color w:val="76923C" w:themeColor="accent3" w:themeShade="BF"/>
          <w:sz w:val="28"/>
          <w:szCs w:val="28"/>
        </w:rPr>
        <w:t>Zakończenie</w:t>
      </w:r>
      <w:r w:rsidR="002D6A04" w:rsidRPr="00373247">
        <w:rPr>
          <w:rFonts w:ascii="Calibri" w:hAnsi="Calibri" w:cs="MyriadPro-Regular"/>
          <w:color w:val="4F6228" w:themeColor="accent3" w:themeShade="80"/>
          <w:sz w:val="28"/>
          <w:szCs w:val="28"/>
        </w:rPr>
        <w:t xml:space="preserve"> </w:t>
      </w:r>
    </w:p>
    <w:p w14:paraId="5ADB63C8" w14:textId="77777777" w:rsidR="00DB2B46" w:rsidRP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DB2B46">
        <w:rPr>
          <w:rFonts w:ascii="Calibri" w:hAnsi="Calibri" w:cs="MyriadPro-Regular"/>
          <w:color w:val="000000"/>
          <w:sz w:val="24"/>
          <w:szCs w:val="24"/>
        </w:rPr>
        <w:t xml:space="preserve">Prowadzący dziękuje dzieciom za wspólną naukę i zabawę. </w:t>
      </w:r>
    </w:p>
    <w:p w14:paraId="0DCB464C" w14:textId="77777777" w:rsidR="00DB2B46" w:rsidRPr="00E75F64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  <w:u w:val="single"/>
        </w:rPr>
      </w:pPr>
      <w:r w:rsidRPr="00E75F64">
        <w:rPr>
          <w:rFonts w:ascii="Calibri" w:hAnsi="Calibri" w:cs="MyriadPro-Regular"/>
          <w:color w:val="000000"/>
          <w:sz w:val="24"/>
          <w:szCs w:val="24"/>
          <w:u w:val="single"/>
        </w:rPr>
        <w:t>Wersja 1.</w:t>
      </w:r>
    </w:p>
    <w:p w14:paraId="2D8FDFE6" w14:textId="0882678D" w:rsid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DB2B46">
        <w:rPr>
          <w:rFonts w:ascii="Calibri" w:hAnsi="Calibri" w:cs="MyriadPro-Regular"/>
          <w:color w:val="000000"/>
          <w:sz w:val="24"/>
          <w:szCs w:val="24"/>
        </w:rPr>
        <w:t>Może zapytać je o wrażenia z zajęć: Czy podobały się wam warsztaty?, Które prawa udało się wam zapamiętać?, Które ćwiczenie podobało się wam najbardziej?</w:t>
      </w:r>
    </w:p>
    <w:p w14:paraId="3C32EC0F" w14:textId="27AB7782" w:rsid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>
        <w:rPr>
          <w:rFonts w:ascii="Calibri" w:hAnsi="Calibri" w:cs="MyriadPro-Regular"/>
          <w:color w:val="000000"/>
          <w:sz w:val="24"/>
          <w:szCs w:val="24"/>
        </w:rPr>
        <w:t>Może popr</w:t>
      </w:r>
      <w:r w:rsidRPr="00DB2B46">
        <w:rPr>
          <w:rFonts w:ascii="Calibri" w:hAnsi="Calibri" w:cs="MyriadPro-Regular"/>
          <w:color w:val="000000"/>
          <w:sz w:val="24"/>
          <w:szCs w:val="24"/>
        </w:rPr>
        <w:t>osi</w:t>
      </w:r>
      <w:r>
        <w:rPr>
          <w:rFonts w:ascii="Calibri" w:hAnsi="Calibri" w:cs="MyriadPro-Regular"/>
          <w:color w:val="000000"/>
          <w:sz w:val="24"/>
          <w:szCs w:val="24"/>
        </w:rPr>
        <w:t>ć</w:t>
      </w:r>
      <w:r w:rsidRPr="00DB2B46">
        <w:rPr>
          <w:rFonts w:ascii="Calibri" w:hAnsi="Calibri" w:cs="MyriadPro-Regular"/>
          <w:color w:val="000000"/>
          <w:sz w:val="24"/>
          <w:szCs w:val="24"/>
        </w:rPr>
        <w:t xml:space="preserve"> dzieci o podsumowanie zajęć i podniesienie do góry kartki koloru zielonego, jeśli wiedza z dzisiejszych zajęć była wystarczająca, pomarańczowego – jeśli potrzebują czasu na przemyślenia, a czerwonego </w:t>
      </w:r>
      <w:r w:rsidR="00E75F64" w:rsidRPr="00E75F64">
        <w:rPr>
          <w:rFonts w:ascii="Calibri" w:hAnsi="Calibri" w:cs="MyriadPro-Regular"/>
          <w:color w:val="000000"/>
          <w:sz w:val="24"/>
          <w:szCs w:val="24"/>
        </w:rPr>
        <w:t>–</w:t>
      </w:r>
      <w:r w:rsidRPr="00DB2B46">
        <w:rPr>
          <w:rFonts w:ascii="Calibri" w:hAnsi="Calibri" w:cs="MyriadPro-Regular"/>
          <w:color w:val="000000"/>
          <w:sz w:val="24"/>
          <w:szCs w:val="24"/>
        </w:rPr>
        <w:t xml:space="preserve"> jeśli wiedza pozyskana na zajęciach wymaga powtórzenia i uzupełnienia. </w:t>
      </w:r>
    </w:p>
    <w:p w14:paraId="4F2D9EA4" w14:textId="226CF294" w:rsidR="00DB2B46" w:rsidRPr="00E75F64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  <w:u w:val="single"/>
        </w:rPr>
      </w:pPr>
      <w:r w:rsidRPr="00E75F64">
        <w:rPr>
          <w:rFonts w:ascii="Calibri" w:hAnsi="Calibri" w:cs="MyriadPro-Regular"/>
          <w:color w:val="000000"/>
          <w:sz w:val="24"/>
          <w:szCs w:val="24"/>
          <w:u w:val="single"/>
        </w:rPr>
        <w:t>Wersja 2.</w:t>
      </w:r>
    </w:p>
    <w:p w14:paraId="51CDDBF6" w14:textId="4CF2C9AF" w:rsid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DB2B46">
        <w:rPr>
          <w:rFonts w:ascii="Calibri" w:hAnsi="Calibri" w:cs="MyriadPro-Regular"/>
          <w:color w:val="000000"/>
          <w:sz w:val="24"/>
          <w:szCs w:val="24"/>
        </w:rPr>
        <w:t>Może zapytać je o wrażenia z zajęć: Czy podobały się wam warsztaty?, Które prawa udało się wam zapamiętać?, Które ćwiczenie podobało się wam najbardziej?</w:t>
      </w:r>
    </w:p>
    <w:p w14:paraId="1E73DFCC" w14:textId="1303FCA2" w:rsidR="00E75F64" w:rsidRPr="00E75F64" w:rsidRDefault="00E75F64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b/>
          <w:color w:val="000000"/>
          <w:sz w:val="24"/>
          <w:szCs w:val="24"/>
        </w:rPr>
      </w:pPr>
      <w:r w:rsidRPr="00E75F64">
        <w:rPr>
          <w:rFonts w:ascii="Calibri" w:hAnsi="Calibri" w:cs="MyriadPro-Regular"/>
          <w:b/>
          <w:color w:val="000000"/>
          <w:sz w:val="24"/>
          <w:szCs w:val="24"/>
        </w:rPr>
        <w:t>Podsumowanie</w:t>
      </w:r>
    </w:p>
    <w:p w14:paraId="48A2CB77" w14:textId="7027DCFF" w:rsidR="00DB2B46" w:rsidRP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DB2B46">
        <w:rPr>
          <w:rFonts w:ascii="Calibri" w:hAnsi="Calibri" w:cs="MyriadPro-Regular"/>
          <w:color w:val="000000"/>
          <w:sz w:val="24"/>
          <w:szCs w:val="24"/>
        </w:rPr>
        <w:t xml:space="preserve">Podsumowując spotkanie, prowadzący przypomina, że warto korzystać ze swoich praw i jednocześnie podkreśla, iż trzeba pamiętać o szanowaniu praw innych osób. Wyjaśnia, że pacjent jest zobowiązany do przestrzegania zasad i norm życia społecznego oraz kulturalnego zachowania. </w:t>
      </w:r>
      <w:r w:rsidR="00DC5409">
        <w:rPr>
          <w:rFonts w:ascii="Calibri" w:hAnsi="Calibri" w:cs="MyriadPro-Regular"/>
          <w:color w:val="000000"/>
          <w:sz w:val="24"/>
          <w:szCs w:val="24"/>
        </w:rPr>
        <w:t>A</w:t>
      </w:r>
      <w:r w:rsidRPr="00DB2B46">
        <w:rPr>
          <w:rFonts w:ascii="Calibri" w:hAnsi="Calibri" w:cs="MyriadPro-Regular"/>
          <w:color w:val="000000"/>
          <w:sz w:val="24"/>
          <w:szCs w:val="24"/>
        </w:rPr>
        <w:t>kcentuje, że praca personelu medycznego zasługuje na wyjątkowe uznanie i szacunek ze strony pacjenta oraz jego rodziny.</w:t>
      </w:r>
    </w:p>
    <w:p w14:paraId="2C8B13CC" w14:textId="30083701" w:rsidR="00DB2B46" w:rsidRDefault="00E75F64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>
        <w:rPr>
          <w:rFonts w:ascii="Calibri" w:hAnsi="Calibri" w:cs="MyriadPro-Regular"/>
          <w:color w:val="000000"/>
          <w:sz w:val="24"/>
          <w:szCs w:val="24"/>
        </w:rPr>
        <w:t>I</w:t>
      </w:r>
      <w:r w:rsidR="00DB2B46">
        <w:rPr>
          <w:rFonts w:ascii="Calibri" w:hAnsi="Calibri" w:cs="MyriadPro-Regular"/>
          <w:color w:val="000000"/>
          <w:sz w:val="24"/>
          <w:szCs w:val="24"/>
        </w:rPr>
        <w:t>nformuje dzieci:</w:t>
      </w:r>
    </w:p>
    <w:p w14:paraId="5E16E7D2" w14:textId="1EFD32F6" w:rsidR="00E75F64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>
        <w:rPr>
          <w:rFonts w:ascii="Calibri" w:hAnsi="Calibri" w:cs="MyriadPro-Regular"/>
          <w:color w:val="000000"/>
          <w:sz w:val="24"/>
          <w:szCs w:val="24"/>
        </w:rPr>
        <w:t>Moi Drodzy, poznaliście dziś prawa małego pacjenta i otrzymujecie dyplom eksperta/ekspertki. K</w:t>
      </w:r>
      <w:r w:rsidR="000D21D4">
        <w:rPr>
          <w:rFonts w:ascii="Calibri" w:hAnsi="Calibri" w:cs="MyriadPro-Regular"/>
          <w:color w:val="000000"/>
          <w:sz w:val="24"/>
          <w:szCs w:val="24"/>
        </w:rPr>
        <w:t>ażdy z Was może teraz wesprzeć M</w:t>
      </w:r>
      <w:r>
        <w:rPr>
          <w:rFonts w:ascii="Calibri" w:hAnsi="Calibri" w:cs="MyriadPro-Regular"/>
          <w:color w:val="000000"/>
          <w:sz w:val="24"/>
          <w:szCs w:val="24"/>
        </w:rPr>
        <w:t>yszkę</w:t>
      </w:r>
      <w:r w:rsidR="000D21D4">
        <w:rPr>
          <w:rFonts w:ascii="Calibri" w:hAnsi="Calibri" w:cs="MyriadPro-Regular"/>
          <w:color w:val="000000"/>
          <w:sz w:val="24"/>
          <w:szCs w:val="24"/>
        </w:rPr>
        <w:t xml:space="preserve"> Chorusię</w:t>
      </w:r>
      <w:r>
        <w:rPr>
          <w:rFonts w:ascii="Calibri" w:hAnsi="Calibri" w:cs="MyriadPro-Regular"/>
          <w:color w:val="000000"/>
          <w:sz w:val="24"/>
          <w:szCs w:val="24"/>
        </w:rPr>
        <w:t xml:space="preserve">. </w:t>
      </w:r>
    </w:p>
    <w:p w14:paraId="3C042920" w14:textId="46B08C80" w:rsid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550EDC">
        <w:rPr>
          <w:rFonts w:ascii="Calibri" w:hAnsi="Calibri" w:cs="MyriadPro-Regular"/>
          <w:color w:val="000000"/>
          <w:sz w:val="24"/>
          <w:szCs w:val="24"/>
        </w:rPr>
        <w:t xml:space="preserve">Prowadzący rozdaje dyplomy/znaczki </w:t>
      </w:r>
      <w:r w:rsidRPr="00550EDC">
        <w:rPr>
          <w:rFonts w:ascii="Calibri" w:hAnsi="Calibri" w:cs="MyriadPro-Regular"/>
          <w:sz w:val="24"/>
          <w:szCs w:val="24"/>
        </w:rPr>
        <w:t>(</w:t>
      </w:r>
      <w:r w:rsidRPr="00550EDC">
        <w:rPr>
          <w:rFonts w:ascii="Calibri" w:hAnsi="Calibri" w:cs="MyriadPro-Regular"/>
          <w:color w:val="404040" w:themeColor="text1" w:themeTint="BF"/>
          <w:sz w:val="24"/>
          <w:szCs w:val="24"/>
        </w:rPr>
        <w:t xml:space="preserve">Załącznik nr </w:t>
      </w:r>
      <w:r w:rsidR="006D36C5">
        <w:rPr>
          <w:rFonts w:ascii="Calibri" w:hAnsi="Calibri" w:cs="MyriadPro-Regular"/>
          <w:color w:val="404040" w:themeColor="text1" w:themeTint="BF"/>
          <w:sz w:val="24"/>
          <w:szCs w:val="24"/>
        </w:rPr>
        <w:t>6</w:t>
      </w:r>
      <w:r w:rsidRPr="00550EDC">
        <w:rPr>
          <w:rFonts w:ascii="Calibri" w:hAnsi="Calibri" w:cs="MyriadPro-Regular"/>
          <w:sz w:val="24"/>
          <w:szCs w:val="24"/>
        </w:rPr>
        <w:t>)</w:t>
      </w:r>
      <w:r>
        <w:rPr>
          <w:rFonts w:ascii="Calibri" w:hAnsi="Calibri" w:cs="MyriadPro-Regular"/>
          <w:sz w:val="24"/>
          <w:szCs w:val="24"/>
        </w:rPr>
        <w:t>.</w:t>
      </w:r>
      <w:r w:rsidR="00E75F64">
        <w:rPr>
          <w:rFonts w:ascii="Calibri" w:hAnsi="Calibri" w:cs="MyriadPro-Regular"/>
          <w:sz w:val="24"/>
          <w:szCs w:val="24"/>
        </w:rPr>
        <w:t xml:space="preserve"> </w:t>
      </w:r>
      <w:r>
        <w:rPr>
          <w:rFonts w:ascii="Calibri" w:hAnsi="Calibri" w:cs="MyriadPro-Regular"/>
          <w:color w:val="000000"/>
          <w:sz w:val="24"/>
          <w:szCs w:val="24"/>
        </w:rPr>
        <w:t>Następnie zachęca:</w:t>
      </w:r>
    </w:p>
    <w:p w14:paraId="06AA928F" w14:textId="77777777" w:rsidR="00DB2B46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E75F64">
        <w:rPr>
          <w:rFonts w:ascii="Calibri" w:hAnsi="Calibri" w:cs="MyriadPro-Regular"/>
          <w:color w:val="000000"/>
          <w:sz w:val="24"/>
          <w:szCs w:val="24"/>
          <w:u w:val="single"/>
        </w:rPr>
        <w:t>Wariant 1.</w:t>
      </w:r>
      <w:r>
        <w:rPr>
          <w:rFonts w:ascii="Calibri" w:hAnsi="Calibri" w:cs="MyriadPro-Regular"/>
          <w:color w:val="000000"/>
          <w:sz w:val="24"/>
          <w:szCs w:val="24"/>
        </w:rPr>
        <w:t xml:space="preserve"> Podarunek</w:t>
      </w:r>
    </w:p>
    <w:p w14:paraId="58C53AEF" w14:textId="38675CA3" w:rsidR="00DB2B46" w:rsidRPr="00432931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>
        <w:rPr>
          <w:rFonts w:ascii="Calibri" w:hAnsi="Calibri" w:cs="MyriadPro-Regular"/>
          <w:color w:val="000000"/>
          <w:sz w:val="24"/>
          <w:szCs w:val="24"/>
        </w:rPr>
        <w:t>Proponuję, by każdy z Was, Drodzy Eksperci, przygotował</w:t>
      </w:r>
      <w:r w:rsidRPr="00432931">
        <w:rPr>
          <w:rFonts w:ascii="Calibri" w:hAnsi="Calibri" w:cs="MyriadPro-Regular"/>
          <w:color w:val="000000"/>
          <w:sz w:val="24"/>
          <w:szCs w:val="24"/>
        </w:rPr>
        <w:t xml:space="preserve"> rysunek lub list, który </w:t>
      </w:r>
      <w:r w:rsidR="000D21D4">
        <w:rPr>
          <w:rFonts w:ascii="Calibri" w:hAnsi="Calibri" w:cs="MyriadPro-Regular"/>
          <w:color w:val="000000"/>
          <w:sz w:val="24"/>
          <w:szCs w:val="24"/>
        </w:rPr>
        <w:t>będzie podarunkiem dla M</w:t>
      </w:r>
      <w:r>
        <w:rPr>
          <w:rFonts w:ascii="Calibri" w:hAnsi="Calibri" w:cs="MyriadPro-Regular"/>
          <w:color w:val="000000"/>
          <w:sz w:val="24"/>
          <w:szCs w:val="24"/>
        </w:rPr>
        <w:t xml:space="preserve">yszki </w:t>
      </w:r>
      <w:r w:rsidR="000D21D4">
        <w:rPr>
          <w:rFonts w:ascii="Calibri" w:hAnsi="Calibri" w:cs="MyriadPro-Regular"/>
          <w:color w:val="000000"/>
          <w:sz w:val="24"/>
          <w:szCs w:val="24"/>
        </w:rPr>
        <w:t xml:space="preserve">Chorusi </w:t>
      </w:r>
      <w:r>
        <w:rPr>
          <w:rFonts w:ascii="Calibri" w:hAnsi="Calibri" w:cs="MyriadPro-Regular"/>
          <w:color w:val="000000"/>
          <w:sz w:val="24"/>
          <w:szCs w:val="24"/>
        </w:rPr>
        <w:t xml:space="preserve">lub innej osoby, która </w:t>
      </w:r>
      <w:r w:rsidR="009E2B7D">
        <w:rPr>
          <w:rFonts w:ascii="Calibri" w:hAnsi="Calibri" w:cs="MyriadPro-Regular"/>
          <w:color w:val="000000"/>
          <w:sz w:val="24"/>
          <w:szCs w:val="24"/>
        </w:rPr>
        <w:t>jest chora</w:t>
      </w:r>
      <w:r>
        <w:rPr>
          <w:rFonts w:ascii="Calibri" w:hAnsi="Calibri" w:cs="MyriadPro-Regular"/>
          <w:color w:val="000000"/>
          <w:sz w:val="24"/>
          <w:szCs w:val="24"/>
        </w:rPr>
        <w:t xml:space="preserve">. </w:t>
      </w:r>
    </w:p>
    <w:p w14:paraId="2D8016B4" w14:textId="058BC24E" w:rsidR="00DB2B46" w:rsidRPr="00E43EFF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 w:rsidRPr="00E75F64">
        <w:rPr>
          <w:rFonts w:ascii="Calibri" w:hAnsi="Calibri" w:cs="MyriadPro-Regular"/>
          <w:color w:val="000000"/>
          <w:sz w:val="24"/>
          <w:szCs w:val="24"/>
          <w:u w:val="single"/>
        </w:rPr>
        <w:t>Wariant 2.</w:t>
      </w:r>
      <w:r>
        <w:rPr>
          <w:rFonts w:ascii="Calibri" w:hAnsi="Calibri" w:cs="MyriadPro-Regular"/>
          <w:color w:val="000000"/>
          <w:sz w:val="24"/>
          <w:szCs w:val="24"/>
        </w:rPr>
        <w:t xml:space="preserve"> Leporello</w:t>
      </w:r>
      <w:r w:rsidRPr="00E43EFF">
        <w:t xml:space="preserve"> </w:t>
      </w:r>
      <w:r>
        <w:t>(</w:t>
      </w:r>
      <w:r w:rsidRPr="00E43EFF">
        <w:rPr>
          <w:rFonts w:ascii="Calibri" w:hAnsi="Calibri" w:cs="MyriadPro-Regular"/>
          <w:color w:val="000000"/>
          <w:sz w:val="24"/>
          <w:szCs w:val="24"/>
        </w:rPr>
        <w:t>książeczka harmonijka</w:t>
      </w:r>
      <w:r w:rsidR="00E75F64">
        <w:rPr>
          <w:rFonts w:ascii="Calibri" w:hAnsi="Calibri" w:cs="MyriadPro-Regular"/>
          <w:color w:val="000000"/>
          <w:sz w:val="24"/>
          <w:szCs w:val="24"/>
        </w:rPr>
        <w:t>)</w:t>
      </w:r>
      <w:r w:rsidRPr="00E43EFF">
        <w:rPr>
          <w:rFonts w:ascii="Calibri" w:hAnsi="Calibri" w:cs="MyriadPro-Regular"/>
          <w:color w:val="000000"/>
          <w:sz w:val="24"/>
          <w:szCs w:val="24"/>
        </w:rPr>
        <w:t xml:space="preserve"> obrazując</w:t>
      </w:r>
      <w:r w:rsidR="00E75F64">
        <w:rPr>
          <w:rFonts w:ascii="Calibri" w:hAnsi="Calibri" w:cs="MyriadPro-Regular"/>
          <w:color w:val="000000"/>
          <w:sz w:val="24"/>
          <w:szCs w:val="24"/>
        </w:rPr>
        <w:t>e</w:t>
      </w:r>
      <w:r>
        <w:rPr>
          <w:rFonts w:ascii="Calibri" w:hAnsi="Calibri" w:cs="MyriadPro-Regular"/>
          <w:color w:val="000000"/>
          <w:sz w:val="24"/>
          <w:szCs w:val="24"/>
        </w:rPr>
        <w:t xml:space="preserve"> </w:t>
      </w:r>
      <w:r w:rsidRPr="00E43EFF">
        <w:rPr>
          <w:rFonts w:ascii="Calibri" w:hAnsi="Calibri" w:cs="MyriadPro-Regular"/>
          <w:color w:val="000000"/>
          <w:sz w:val="24"/>
          <w:szCs w:val="24"/>
        </w:rPr>
        <w:t>prawa małego pacjenta.</w:t>
      </w:r>
    </w:p>
    <w:p w14:paraId="2DCFB245" w14:textId="7EA97A69" w:rsidR="00191ECB" w:rsidRDefault="00191ECB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  <w:r>
        <w:rPr>
          <w:rFonts w:ascii="Calibri" w:hAnsi="Calibri" w:cs="MyriadPro-Regular"/>
          <w:color w:val="000000"/>
          <w:sz w:val="24"/>
          <w:szCs w:val="24"/>
        </w:rPr>
        <w:t>Przygotuj</w:t>
      </w:r>
      <w:r w:rsidR="00DB2B46">
        <w:rPr>
          <w:rFonts w:ascii="Calibri" w:hAnsi="Calibri" w:cs="MyriadPro-Regular"/>
          <w:color w:val="000000"/>
          <w:sz w:val="24"/>
          <w:szCs w:val="24"/>
        </w:rPr>
        <w:t xml:space="preserve">my </w:t>
      </w:r>
      <w:r w:rsidR="000D21D4">
        <w:rPr>
          <w:rFonts w:ascii="Calibri" w:hAnsi="Calibri" w:cs="MyriadPro-Regular"/>
          <w:color w:val="000000"/>
          <w:sz w:val="24"/>
          <w:szCs w:val="24"/>
        </w:rPr>
        <w:t>dla M</w:t>
      </w:r>
      <w:r>
        <w:rPr>
          <w:rFonts w:ascii="Calibri" w:hAnsi="Calibri" w:cs="MyriadPro-Regular"/>
          <w:color w:val="000000"/>
          <w:sz w:val="24"/>
          <w:szCs w:val="24"/>
        </w:rPr>
        <w:t xml:space="preserve">yszki </w:t>
      </w:r>
      <w:r w:rsidR="000D21D4">
        <w:rPr>
          <w:rFonts w:ascii="Calibri" w:hAnsi="Calibri" w:cs="MyriadPro-Regular"/>
          <w:color w:val="000000"/>
          <w:sz w:val="24"/>
          <w:szCs w:val="24"/>
        </w:rPr>
        <w:t xml:space="preserve">Chorusi </w:t>
      </w:r>
      <w:r w:rsidR="00DB2B46">
        <w:rPr>
          <w:rFonts w:ascii="Calibri" w:hAnsi="Calibri" w:cs="MyriadPro-Regular"/>
          <w:color w:val="000000"/>
          <w:sz w:val="24"/>
          <w:szCs w:val="24"/>
        </w:rPr>
        <w:t>książeczkę, która p</w:t>
      </w:r>
      <w:r>
        <w:rPr>
          <w:rFonts w:ascii="Calibri" w:hAnsi="Calibri" w:cs="MyriadPro-Regular"/>
          <w:color w:val="000000"/>
          <w:sz w:val="24"/>
          <w:szCs w:val="24"/>
        </w:rPr>
        <w:t>rzybliży</w:t>
      </w:r>
      <w:r w:rsidR="00DB2B46">
        <w:rPr>
          <w:rFonts w:ascii="Calibri" w:hAnsi="Calibri" w:cs="MyriadPro-Regular"/>
          <w:color w:val="000000"/>
          <w:sz w:val="24"/>
          <w:szCs w:val="24"/>
        </w:rPr>
        <w:t xml:space="preserve"> jej </w:t>
      </w:r>
      <w:r>
        <w:rPr>
          <w:rFonts w:ascii="Calibri" w:hAnsi="Calibri" w:cs="MyriadPro-Regular"/>
          <w:color w:val="000000"/>
          <w:sz w:val="24"/>
          <w:szCs w:val="24"/>
        </w:rPr>
        <w:t>Prawa Małego Pacjenta</w:t>
      </w:r>
      <w:r w:rsidR="00DB2B46">
        <w:rPr>
          <w:rFonts w:ascii="Calibri" w:hAnsi="Calibri" w:cs="MyriadPro-Regular"/>
          <w:color w:val="000000"/>
          <w:sz w:val="24"/>
          <w:szCs w:val="24"/>
        </w:rPr>
        <w:t xml:space="preserve">. </w:t>
      </w:r>
    </w:p>
    <w:p w14:paraId="6C5A1960" w14:textId="77777777" w:rsidR="00DB2B46" w:rsidRPr="00550EDC" w:rsidRDefault="00DB2B46" w:rsidP="00DB2B46">
      <w:pPr>
        <w:autoSpaceDE w:val="0"/>
        <w:autoSpaceDN w:val="0"/>
        <w:adjustRightInd w:val="0"/>
        <w:spacing w:after="120"/>
        <w:rPr>
          <w:rFonts w:ascii="Calibri" w:hAnsi="Calibri" w:cs="MyriadPro-Regular"/>
          <w:color w:val="000000"/>
          <w:sz w:val="24"/>
          <w:szCs w:val="24"/>
        </w:rPr>
      </w:pPr>
    </w:p>
    <w:p w14:paraId="578C589B" w14:textId="77777777" w:rsidR="00DB2B46" w:rsidRDefault="00DB2B46" w:rsidP="00DB2B46">
      <w:pPr>
        <w:autoSpaceDE w:val="0"/>
        <w:autoSpaceDN w:val="0"/>
        <w:adjustRightInd w:val="0"/>
        <w:spacing w:after="0"/>
        <w:rPr>
          <w:color w:val="404040" w:themeColor="text1" w:themeTint="BF"/>
          <w:sz w:val="24"/>
          <w:szCs w:val="24"/>
        </w:rPr>
      </w:pPr>
      <w:r w:rsidRPr="00550EDC">
        <w:rPr>
          <w:color w:val="404040" w:themeColor="text1" w:themeTint="BF"/>
          <w:sz w:val="24"/>
          <w:szCs w:val="24"/>
        </w:rPr>
        <w:t xml:space="preserve">Czas realizacji: </w:t>
      </w:r>
      <w:r>
        <w:rPr>
          <w:color w:val="404040" w:themeColor="text1" w:themeTint="BF"/>
          <w:sz w:val="24"/>
          <w:szCs w:val="24"/>
        </w:rPr>
        <w:t>5</w:t>
      </w:r>
      <w:r w:rsidRPr="00550EDC">
        <w:rPr>
          <w:color w:val="404040" w:themeColor="text1" w:themeTint="BF"/>
          <w:sz w:val="24"/>
          <w:szCs w:val="24"/>
        </w:rPr>
        <w:t xml:space="preserve"> min</w:t>
      </w:r>
    </w:p>
    <w:sectPr w:rsidR="00DB2B46" w:rsidSect="00A221A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A66DC1" w14:textId="77777777" w:rsidR="00F503EF" w:rsidRDefault="00F503EF" w:rsidP="00075B22">
      <w:pPr>
        <w:spacing w:after="0" w:line="240" w:lineRule="auto"/>
      </w:pPr>
      <w:r>
        <w:separator/>
      </w:r>
    </w:p>
  </w:endnote>
  <w:endnote w:type="continuationSeparator" w:id="0">
    <w:p w14:paraId="69FD111B" w14:textId="77777777" w:rsidR="00F503EF" w:rsidRDefault="00F503EF" w:rsidP="00075B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yriadPro-Semi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yriadPro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yriadPr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9987233"/>
      <w:docPartObj>
        <w:docPartGallery w:val="Page Numbers (Bottom of Page)"/>
        <w:docPartUnique/>
      </w:docPartObj>
    </w:sdtPr>
    <w:sdtEndPr/>
    <w:sdtContent>
      <w:p w14:paraId="275F7B57" w14:textId="3F17E8D8" w:rsidR="00C45398" w:rsidRDefault="00CF7A9A">
        <w:pPr>
          <w:pStyle w:val="Stopka"/>
          <w:jc w:val="right"/>
        </w:pPr>
        <w:r>
          <w:rPr>
            <w:noProof/>
            <w:color w:val="F79646" w:themeColor="accent6"/>
            <w:lang w:eastAsia="pl-PL"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70EE7101" wp14:editId="067219B8">
                  <wp:simplePos x="0" y="0"/>
                  <wp:positionH relativeFrom="column">
                    <wp:posOffset>5619956</wp:posOffset>
                  </wp:positionH>
                  <wp:positionV relativeFrom="paragraph">
                    <wp:posOffset>23495</wp:posOffset>
                  </wp:positionV>
                  <wp:extent cx="0" cy="138430"/>
                  <wp:effectExtent l="0" t="0" r="19050" b="13970"/>
                  <wp:wrapNone/>
                  <wp:docPr id="13" name="Łącznik prostoliniowy 13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0" cy="13843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accent6">
                                <a:lumMod val="7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line w14:anchorId="00CBEE5C" id="Łącznik prostoliniowy 1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2.5pt,1.85pt" to="442.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" strokecolor="#e36c0a [2409]" strokeweight="1.5pt"/>
              </w:pict>
            </mc:Fallback>
          </mc:AlternateContent>
        </w:r>
        <w:r>
          <w:t xml:space="preserve">  </w:t>
        </w:r>
        <w:r w:rsidR="00C45398" w:rsidRPr="00BB2F6F">
          <w:rPr>
            <w:b/>
            <w:color w:val="404040" w:themeColor="text1" w:themeTint="BF"/>
          </w:rPr>
          <w:fldChar w:fldCharType="begin"/>
        </w:r>
        <w:r w:rsidR="00C45398" w:rsidRPr="00BB2F6F">
          <w:rPr>
            <w:b/>
            <w:color w:val="404040" w:themeColor="text1" w:themeTint="BF"/>
          </w:rPr>
          <w:instrText>PAGE   \* MERGEFORMAT</w:instrText>
        </w:r>
        <w:r w:rsidR="00C45398" w:rsidRPr="00BB2F6F">
          <w:rPr>
            <w:b/>
            <w:color w:val="404040" w:themeColor="text1" w:themeTint="BF"/>
          </w:rPr>
          <w:fldChar w:fldCharType="separate"/>
        </w:r>
        <w:r w:rsidR="0053398A">
          <w:rPr>
            <w:b/>
            <w:noProof/>
            <w:color w:val="404040" w:themeColor="text1" w:themeTint="BF"/>
          </w:rPr>
          <w:t>6</w:t>
        </w:r>
        <w:r w:rsidR="00C45398" w:rsidRPr="00BB2F6F">
          <w:rPr>
            <w:b/>
            <w:color w:val="404040" w:themeColor="text1" w:themeTint="BF"/>
          </w:rPr>
          <w:fldChar w:fldCharType="end"/>
        </w:r>
      </w:p>
    </w:sdtContent>
  </w:sdt>
  <w:p w14:paraId="150B7D2B" w14:textId="77777777" w:rsidR="00C45398" w:rsidRDefault="00C453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70A1BC" w14:textId="77777777" w:rsidR="00F503EF" w:rsidRDefault="00F503EF" w:rsidP="00075B22">
      <w:pPr>
        <w:spacing w:after="0" w:line="240" w:lineRule="auto"/>
      </w:pPr>
      <w:r>
        <w:separator/>
      </w:r>
    </w:p>
  </w:footnote>
  <w:footnote w:type="continuationSeparator" w:id="0">
    <w:p w14:paraId="2A31C988" w14:textId="77777777" w:rsidR="00F503EF" w:rsidRDefault="00F503EF" w:rsidP="00075B22">
      <w:pPr>
        <w:spacing w:after="0" w:line="240" w:lineRule="auto"/>
      </w:pPr>
      <w:r>
        <w:continuationSeparator/>
      </w:r>
    </w:p>
  </w:footnote>
  <w:footnote w:id="1">
    <w:p w14:paraId="5F208B2D" w14:textId="6726C867" w:rsidR="00C83AD9" w:rsidRDefault="00C83AD9" w:rsidP="00C83AD9">
      <w:pPr>
        <w:pStyle w:val="Tekstprzypisudolnego"/>
      </w:pPr>
      <w:r>
        <w:rPr>
          <w:rStyle w:val="Odwoanieprzypisudolnego"/>
        </w:rPr>
        <w:footnoteRef/>
      </w:r>
      <w:r>
        <w:t xml:space="preserve"> P</w:t>
      </w:r>
      <w:r w:rsidRPr="00C83AD9">
        <w:t xml:space="preserve">ropozycje załączników dostępne w </w:t>
      </w:r>
      <w:r w:rsidRPr="00C83AD9">
        <w:rPr>
          <w:i/>
        </w:rPr>
        <w:t>Informatorze dla prowadzącego zajęcia w klasach 1–3 na temat: „Wielka sprawa, czyli o prawach małego pacjenta”</w:t>
      </w:r>
      <w:r w:rsidRPr="00C83AD9">
        <w:t>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C21AB" w14:textId="70AB7C06" w:rsidR="00ED64D7" w:rsidRPr="004F7130" w:rsidRDefault="004F7130">
    <w:pPr>
      <w:pStyle w:val="Nagwek"/>
      <w:rPr>
        <w:b/>
        <w:color w:val="4F6228" w:themeColor="accent3" w:themeShade="80"/>
        <w:sz w:val="20"/>
        <w:szCs w:val="20"/>
      </w:rPr>
    </w:pPr>
    <w:r w:rsidRPr="004F7130">
      <w:rPr>
        <w:b/>
        <w:caps/>
        <w:color w:val="4F6228" w:themeColor="accent3" w:themeShade="80"/>
        <w:sz w:val="20"/>
        <w:szCs w:val="20"/>
      </w:rPr>
      <w:t xml:space="preserve">Wielka sprawa, czyli poznajemy Prawa Małego Pacjenta. </w:t>
    </w:r>
    <w:r w:rsidR="00ED64D7" w:rsidRPr="004F7130">
      <w:rPr>
        <w:b/>
        <w:caps/>
        <w:color w:val="4F6228" w:themeColor="accent3" w:themeShade="80"/>
        <w:sz w:val="20"/>
        <w:szCs w:val="20"/>
      </w:rPr>
      <w:t xml:space="preserve">Scenariusz zajęć edukacyjnych </w:t>
    </w:r>
    <w:r w:rsidR="000908A3">
      <w:rPr>
        <w:b/>
        <w:caps/>
        <w:color w:val="4F6228" w:themeColor="accent3" w:themeShade="80"/>
        <w:sz w:val="20"/>
        <w:szCs w:val="20"/>
      </w:rPr>
      <w:br/>
    </w:r>
    <w:r w:rsidR="00ED64D7" w:rsidRPr="004F7130">
      <w:rPr>
        <w:b/>
        <w:caps/>
        <w:color w:val="4F6228" w:themeColor="accent3" w:themeShade="80"/>
        <w:sz w:val="20"/>
        <w:szCs w:val="20"/>
      </w:rPr>
      <w:t xml:space="preserve">dla klas </w:t>
    </w:r>
    <w:r w:rsidR="00FE65DE" w:rsidRPr="004F7130">
      <w:rPr>
        <w:b/>
        <w:caps/>
        <w:color w:val="4F6228" w:themeColor="accent3" w:themeShade="80"/>
        <w:sz w:val="20"/>
        <w:szCs w:val="20"/>
      </w:rPr>
      <w:t>1–3</w:t>
    </w:r>
    <w:r w:rsidR="003B5D11" w:rsidRPr="004F7130">
      <w:rPr>
        <w:b/>
        <w:caps/>
        <w:color w:val="4F6228" w:themeColor="accent3" w:themeShade="80"/>
        <w:sz w:val="20"/>
        <w:szCs w:val="20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D6581"/>
    <w:multiLevelType w:val="hybridMultilevel"/>
    <w:tmpl w:val="C546BCC4"/>
    <w:lvl w:ilvl="0" w:tplc="81283DBC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61777C"/>
    <w:multiLevelType w:val="hybridMultilevel"/>
    <w:tmpl w:val="491AFE8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02219"/>
    <w:multiLevelType w:val="hybridMultilevel"/>
    <w:tmpl w:val="AB4AEA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60492"/>
    <w:multiLevelType w:val="hybridMultilevel"/>
    <w:tmpl w:val="DC8437CE"/>
    <w:lvl w:ilvl="0" w:tplc="3564A674">
      <w:start w:val="1"/>
      <w:numFmt w:val="decimal"/>
      <w:lvlText w:val="%1."/>
      <w:lvlJc w:val="left"/>
      <w:pPr>
        <w:ind w:left="720" w:hanging="360"/>
      </w:pPr>
      <w:rPr>
        <w:b/>
        <w:color w:val="76923C" w:themeColor="accent3" w:themeShade="BF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71093"/>
    <w:multiLevelType w:val="hybridMultilevel"/>
    <w:tmpl w:val="1204A8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A221E7"/>
    <w:multiLevelType w:val="hybridMultilevel"/>
    <w:tmpl w:val="5678C204"/>
    <w:lvl w:ilvl="0" w:tplc="18D033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7C59A3"/>
    <w:multiLevelType w:val="hybridMultilevel"/>
    <w:tmpl w:val="77A437FE"/>
    <w:lvl w:ilvl="0" w:tplc="6248D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8F7152"/>
    <w:multiLevelType w:val="hybridMultilevel"/>
    <w:tmpl w:val="292285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7D43A6"/>
    <w:multiLevelType w:val="hybridMultilevel"/>
    <w:tmpl w:val="E62A7F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C55D2F"/>
    <w:multiLevelType w:val="hybridMultilevel"/>
    <w:tmpl w:val="7D4AF6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28085A"/>
    <w:multiLevelType w:val="hybridMultilevel"/>
    <w:tmpl w:val="36FA91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5350C7"/>
    <w:multiLevelType w:val="multilevel"/>
    <w:tmpl w:val="9D0EC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9AB0605"/>
    <w:multiLevelType w:val="hybridMultilevel"/>
    <w:tmpl w:val="3F841D9C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 w15:restartNumberingAfterBreak="0">
    <w:nsid w:val="6D2E4DCF"/>
    <w:multiLevelType w:val="hybridMultilevel"/>
    <w:tmpl w:val="4508CF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6751DD"/>
    <w:multiLevelType w:val="hybridMultilevel"/>
    <w:tmpl w:val="02B2B7C6"/>
    <w:lvl w:ilvl="0" w:tplc="C6A4288C">
      <w:start w:val="1"/>
      <w:numFmt w:val="decimal"/>
      <w:lvlText w:val="%1."/>
      <w:lvlJc w:val="left"/>
      <w:pPr>
        <w:ind w:left="720" w:hanging="360"/>
      </w:pPr>
      <w:rPr>
        <w:rFonts w:hint="default"/>
        <w:color w:val="948A54" w:themeColor="background2" w:themeShade="8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9A5815"/>
    <w:multiLevelType w:val="hybridMultilevel"/>
    <w:tmpl w:val="949222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DC3249"/>
    <w:multiLevelType w:val="hybridMultilevel"/>
    <w:tmpl w:val="733C58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3"/>
  </w:num>
  <w:num w:numId="8">
    <w:abstractNumId w:val="9"/>
  </w:num>
  <w:num w:numId="9">
    <w:abstractNumId w:val="4"/>
  </w:num>
  <w:num w:numId="10">
    <w:abstractNumId w:val="12"/>
  </w:num>
  <w:num w:numId="11">
    <w:abstractNumId w:val="5"/>
  </w:num>
  <w:num w:numId="12">
    <w:abstractNumId w:val="7"/>
  </w:num>
  <w:num w:numId="13">
    <w:abstractNumId w:val="1"/>
  </w:num>
  <w:num w:numId="14">
    <w:abstractNumId w:val="0"/>
  </w:num>
  <w:num w:numId="15">
    <w:abstractNumId w:val="16"/>
  </w:num>
  <w:num w:numId="16">
    <w:abstractNumId w:val="14"/>
  </w:num>
  <w:num w:numId="17">
    <w:abstractNumId w:val="8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C09"/>
    <w:rsid w:val="00014F24"/>
    <w:rsid w:val="000171D8"/>
    <w:rsid w:val="00030CEA"/>
    <w:rsid w:val="00031CD9"/>
    <w:rsid w:val="00032B77"/>
    <w:rsid w:val="00034D08"/>
    <w:rsid w:val="000373D1"/>
    <w:rsid w:val="00045A18"/>
    <w:rsid w:val="00050ACD"/>
    <w:rsid w:val="00075B22"/>
    <w:rsid w:val="00080772"/>
    <w:rsid w:val="00080A72"/>
    <w:rsid w:val="00085E49"/>
    <w:rsid w:val="000908A3"/>
    <w:rsid w:val="000A6C40"/>
    <w:rsid w:val="000B1F45"/>
    <w:rsid w:val="000B359C"/>
    <w:rsid w:val="000B7149"/>
    <w:rsid w:val="000C3ECD"/>
    <w:rsid w:val="000C7FFC"/>
    <w:rsid w:val="000D21D4"/>
    <w:rsid w:val="000D7769"/>
    <w:rsid w:val="000E5775"/>
    <w:rsid w:val="00102990"/>
    <w:rsid w:val="00103AD7"/>
    <w:rsid w:val="00116C6E"/>
    <w:rsid w:val="00121F2A"/>
    <w:rsid w:val="00124D8F"/>
    <w:rsid w:val="00127189"/>
    <w:rsid w:val="001303B4"/>
    <w:rsid w:val="00161ADE"/>
    <w:rsid w:val="0016652C"/>
    <w:rsid w:val="00181348"/>
    <w:rsid w:val="0018191E"/>
    <w:rsid w:val="00183508"/>
    <w:rsid w:val="00191ECB"/>
    <w:rsid w:val="00195A07"/>
    <w:rsid w:val="001967E9"/>
    <w:rsid w:val="001A3872"/>
    <w:rsid w:val="001A533B"/>
    <w:rsid w:val="001B34F2"/>
    <w:rsid w:val="001B5F38"/>
    <w:rsid w:val="001B61B3"/>
    <w:rsid w:val="001B6F06"/>
    <w:rsid w:val="001C2686"/>
    <w:rsid w:val="001C63FF"/>
    <w:rsid w:val="001D1524"/>
    <w:rsid w:val="001D5DA3"/>
    <w:rsid w:val="001E68B9"/>
    <w:rsid w:val="00202173"/>
    <w:rsid w:val="002041E0"/>
    <w:rsid w:val="00204486"/>
    <w:rsid w:val="00214F38"/>
    <w:rsid w:val="00221CCF"/>
    <w:rsid w:val="00224188"/>
    <w:rsid w:val="00231844"/>
    <w:rsid w:val="00233225"/>
    <w:rsid w:val="002343FE"/>
    <w:rsid w:val="00256637"/>
    <w:rsid w:val="00271413"/>
    <w:rsid w:val="00281446"/>
    <w:rsid w:val="002876C8"/>
    <w:rsid w:val="002A65EC"/>
    <w:rsid w:val="002C2F65"/>
    <w:rsid w:val="002C4BBD"/>
    <w:rsid w:val="002D50B1"/>
    <w:rsid w:val="002D6A04"/>
    <w:rsid w:val="002D7CA1"/>
    <w:rsid w:val="002E65F3"/>
    <w:rsid w:val="002E7F14"/>
    <w:rsid w:val="002F6AAF"/>
    <w:rsid w:val="002F75EC"/>
    <w:rsid w:val="003115CC"/>
    <w:rsid w:val="00316C52"/>
    <w:rsid w:val="0032471C"/>
    <w:rsid w:val="003318C5"/>
    <w:rsid w:val="003330DC"/>
    <w:rsid w:val="00334946"/>
    <w:rsid w:val="00337D4A"/>
    <w:rsid w:val="00343B07"/>
    <w:rsid w:val="00351616"/>
    <w:rsid w:val="00354E4B"/>
    <w:rsid w:val="00373247"/>
    <w:rsid w:val="003B5D11"/>
    <w:rsid w:val="003B69E6"/>
    <w:rsid w:val="003C6F5A"/>
    <w:rsid w:val="003D7847"/>
    <w:rsid w:val="003F0F8D"/>
    <w:rsid w:val="003F4E08"/>
    <w:rsid w:val="00404AED"/>
    <w:rsid w:val="00425A1F"/>
    <w:rsid w:val="00426352"/>
    <w:rsid w:val="00432BD9"/>
    <w:rsid w:val="00436636"/>
    <w:rsid w:val="004501D7"/>
    <w:rsid w:val="00454EF8"/>
    <w:rsid w:val="00463232"/>
    <w:rsid w:val="004669C9"/>
    <w:rsid w:val="0047063C"/>
    <w:rsid w:val="0047414D"/>
    <w:rsid w:val="0047491D"/>
    <w:rsid w:val="00474C93"/>
    <w:rsid w:val="00485F79"/>
    <w:rsid w:val="00486A71"/>
    <w:rsid w:val="00492CA2"/>
    <w:rsid w:val="004A07E7"/>
    <w:rsid w:val="004A34D8"/>
    <w:rsid w:val="004A5691"/>
    <w:rsid w:val="004C2366"/>
    <w:rsid w:val="004E29FA"/>
    <w:rsid w:val="004F7130"/>
    <w:rsid w:val="00527382"/>
    <w:rsid w:val="00532EA6"/>
    <w:rsid w:val="005336A0"/>
    <w:rsid w:val="0053398A"/>
    <w:rsid w:val="00533A55"/>
    <w:rsid w:val="00534744"/>
    <w:rsid w:val="00547580"/>
    <w:rsid w:val="00571567"/>
    <w:rsid w:val="0057749A"/>
    <w:rsid w:val="005805C6"/>
    <w:rsid w:val="005A0FC2"/>
    <w:rsid w:val="005A13DB"/>
    <w:rsid w:val="005B1601"/>
    <w:rsid w:val="005B7AAC"/>
    <w:rsid w:val="005D0175"/>
    <w:rsid w:val="005D18AF"/>
    <w:rsid w:val="005D4C0E"/>
    <w:rsid w:val="005D57E9"/>
    <w:rsid w:val="005D7E05"/>
    <w:rsid w:val="005E4349"/>
    <w:rsid w:val="00600F75"/>
    <w:rsid w:val="00606EFC"/>
    <w:rsid w:val="006103B1"/>
    <w:rsid w:val="00624041"/>
    <w:rsid w:val="00661306"/>
    <w:rsid w:val="0066237D"/>
    <w:rsid w:val="006628F5"/>
    <w:rsid w:val="0066504D"/>
    <w:rsid w:val="0067715D"/>
    <w:rsid w:val="00684ADB"/>
    <w:rsid w:val="00684B16"/>
    <w:rsid w:val="0068555E"/>
    <w:rsid w:val="0069455E"/>
    <w:rsid w:val="00694729"/>
    <w:rsid w:val="00694B88"/>
    <w:rsid w:val="006A1181"/>
    <w:rsid w:val="006A3A96"/>
    <w:rsid w:val="006A3D21"/>
    <w:rsid w:val="006B30ED"/>
    <w:rsid w:val="006B3775"/>
    <w:rsid w:val="006C3CDE"/>
    <w:rsid w:val="006D13B1"/>
    <w:rsid w:val="006D33F6"/>
    <w:rsid w:val="006D36C5"/>
    <w:rsid w:val="006D434E"/>
    <w:rsid w:val="006E1960"/>
    <w:rsid w:val="006E6A44"/>
    <w:rsid w:val="00716709"/>
    <w:rsid w:val="00720558"/>
    <w:rsid w:val="007223F6"/>
    <w:rsid w:val="007300F7"/>
    <w:rsid w:val="00731C83"/>
    <w:rsid w:val="007325DD"/>
    <w:rsid w:val="00742545"/>
    <w:rsid w:val="00745764"/>
    <w:rsid w:val="00745C35"/>
    <w:rsid w:val="00746927"/>
    <w:rsid w:val="00753F7B"/>
    <w:rsid w:val="00765613"/>
    <w:rsid w:val="00771556"/>
    <w:rsid w:val="007734FA"/>
    <w:rsid w:val="00794AA0"/>
    <w:rsid w:val="007A38E7"/>
    <w:rsid w:val="007A6A43"/>
    <w:rsid w:val="007B2413"/>
    <w:rsid w:val="007C0413"/>
    <w:rsid w:val="007C058D"/>
    <w:rsid w:val="007C538D"/>
    <w:rsid w:val="007D2B06"/>
    <w:rsid w:val="007F0F64"/>
    <w:rsid w:val="007F50F9"/>
    <w:rsid w:val="008027CB"/>
    <w:rsid w:val="00812C51"/>
    <w:rsid w:val="008210DF"/>
    <w:rsid w:val="0082398B"/>
    <w:rsid w:val="00833320"/>
    <w:rsid w:val="00843D52"/>
    <w:rsid w:val="00845E49"/>
    <w:rsid w:val="008566C6"/>
    <w:rsid w:val="008824A3"/>
    <w:rsid w:val="00884F02"/>
    <w:rsid w:val="008857DB"/>
    <w:rsid w:val="008F0FCD"/>
    <w:rsid w:val="008F26C7"/>
    <w:rsid w:val="008F3547"/>
    <w:rsid w:val="008F5C52"/>
    <w:rsid w:val="00920C99"/>
    <w:rsid w:val="00922907"/>
    <w:rsid w:val="00923598"/>
    <w:rsid w:val="00925B2F"/>
    <w:rsid w:val="00927ADE"/>
    <w:rsid w:val="00933211"/>
    <w:rsid w:val="00940AB2"/>
    <w:rsid w:val="00943440"/>
    <w:rsid w:val="00944913"/>
    <w:rsid w:val="009623B0"/>
    <w:rsid w:val="009655BD"/>
    <w:rsid w:val="00971F79"/>
    <w:rsid w:val="00974D36"/>
    <w:rsid w:val="009847D3"/>
    <w:rsid w:val="009B134E"/>
    <w:rsid w:val="009B6494"/>
    <w:rsid w:val="009C6514"/>
    <w:rsid w:val="009D0B34"/>
    <w:rsid w:val="009D2B4E"/>
    <w:rsid w:val="009E2B7D"/>
    <w:rsid w:val="009E4E7B"/>
    <w:rsid w:val="009E56CB"/>
    <w:rsid w:val="00A0118F"/>
    <w:rsid w:val="00A04A3E"/>
    <w:rsid w:val="00A06A51"/>
    <w:rsid w:val="00A07C88"/>
    <w:rsid w:val="00A10B44"/>
    <w:rsid w:val="00A17AB2"/>
    <w:rsid w:val="00A17B2D"/>
    <w:rsid w:val="00A221A7"/>
    <w:rsid w:val="00A366D3"/>
    <w:rsid w:val="00A44C64"/>
    <w:rsid w:val="00A627D5"/>
    <w:rsid w:val="00A62CCA"/>
    <w:rsid w:val="00A64A4A"/>
    <w:rsid w:val="00A67597"/>
    <w:rsid w:val="00A720C8"/>
    <w:rsid w:val="00A7585D"/>
    <w:rsid w:val="00A775EC"/>
    <w:rsid w:val="00A91C03"/>
    <w:rsid w:val="00AA0003"/>
    <w:rsid w:val="00AB66E4"/>
    <w:rsid w:val="00AB7A34"/>
    <w:rsid w:val="00AC344F"/>
    <w:rsid w:val="00AC37F3"/>
    <w:rsid w:val="00AE6041"/>
    <w:rsid w:val="00AE795D"/>
    <w:rsid w:val="00AF4A54"/>
    <w:rsid w:val="00B012A0"/>
    <w:rsid w:val="00B02C27"/>
    <w:rsid w:val="00B15CCD"/>
    <w:rsid w:val="00B220A8"/>
    <w:rsid w:val="00B259CF"/>
    <w:rsid w:val="00B276E1"/>
    <w:rsid w:val="00B359B2"/>
    <w:rsid w:val="00B55AAA"/>
    <w:rsid w:val="00B7043D"/>
    <w:rsid w:val="00B95738"/>
    <w:rsid w:val="00BB1E50"/>
    <w:rsid w:val="00BB2F6F"/>
    <w:rsid w:val="00BB4A3D"/>
    <w:rsid w:val="00BB50B8"/>
    <w:rsid w:val="00BC01A6"/>
    <w:rsid w:val="00BC727D"/>
    <w:rsid w:val="00BC76EF"/>
    <w:rsid w:val="00BD3FA5"/>
    <w:rsid w:val="00BE083A"/>
    <w:rsid w:val="00BE435C"/>
    <w:rsid w:val="00BF0D0D"/>
    <w:rsid w:val="00BF122C"/>
    <w:rsid w:val="00C25D50"/>
    <w:rsid w:val="00C30764"/>
    <w:rsid w:val="00C45398"/>
    <w:rsid w:val="00C57AFE"/>
    <w:rsid w:val="00C80489"/>
    <w:rsid w:val="00C80FB4"/>
    <w:rsid w:val="00C81037"/>
    <w:rsid w:val="00C83AD9"/>
    <w:rsid w:val="00CC22F0"/>
    <w:rsid w:val="00CE4495"/>
    <w:rsid w:val="00CE5F88"/>
    <w:rsid w:val="00CE66C8"/>
    <w:rsid w:val="00CF4464"/>
    <w:rsid w:val="00CF7A9A"/>
    <w:rsid w:val="00D1143F"/>
    <w:rsid w:val="00D4636A"/>
    <w:rsid w:val="00D46C94"/>
    <w:rsid w:val="00D55BF8"/>
    <w:rsid w:val="00D701E5"/>
    <w:rsid w:val="00D7143D"/>
    <w:rsid w:val="00D7413D"/>
    <w:rsid w:val="00D76E70"/>
    <w:rsid w:val="00D83FF3"/>
    <w:rsid w:val="00DB1FFA"/>
    <w:rsid w:val="00DB2B46"/>
    <w:rsid w:val="00DC3BE4"/>
    <w:rsid w:val="00DC5409"/>
    <w:rsid w:val="00DD62E6"/>
    <w:rsid w:val="00DE1AA6"/>
    <w:rsid w:val="00DE3971"/>
    <w:rsid w:val="00DF07D2"/>
    <w:rsid w:val="00E060F6"/>
    <w:rsid w:val="00E46242"/>
    <w:rsid w:val="00E57D50"/>
    <w:rsid w:val="00E71B3B"/>
    <w:rsid w:val="00E723C6"/>
    <w:rsid w:val="00E75E0E"/>
    <w:rsid w:val="00E75F64"/>
    <w:rsid w:val="00E84A95"/>
    <w:rsid w:val="00E905F5"/>
    <w:rsid w:val="00E95E9B"/>
    <w:rsid w:val="00E975AD"/>
    <w:rsid w:val="00E97CB1"/>
    <w:rsid w:val="00EB0723"/>
    <w:rsid w:val="00EB24E5"/>
    <w:rsid w:val="00ED14CD"/>
    <w:rsid w:val="00ED64D7"/>
    <w:rsid w:val="00EF3228"/>
    <w:rsid w:val="00F006EE"/>
    <w:rsid w:val="00F05F3F"/>
    <w:rsid w:val="00F07B8D"/>
    <w:rsid w:val="00F12F0D"/>
    <w:rsid w:val="00F13566"/>
    <w:rsid w:val="00F14C04"/>
    <w:rsid w:val="00F35DC7"/>
    <w:rsid w:val="00F36268"/>
    <w:rsid w:val="00F42A38"/>
    <w:rsid w:val="00F452FD"/>
    <w:rsid w:val="00F47304"/>
    <w:rsid w:val="00F503EF"/>
    <w:rsid w:val="00F50C09"/>
    <w:rsid w:val="00F55910"/>
    <w:rsid w:val="00F559BB"/>
    <w:rsid w:val="00F56730"/>
    <w:rsid w:val="00F7452B"/>
    <w:rsid w:val="00F821C5"/>
    <w:rsid w:val="00F8512E"/>
    <w:rsid w:val="00F9388C"/>
    <w:rsid w:val="00FA0F75"/>
    <w:rsid w:val="00FA1DE2"/>
    <w:rsid w:val="00FB10D1"/>
    <w:rsid w:val="00FB2FAC"/>
    <w:rsid w:val="00FC0C43"/>
    <w:rsid w:val="00FC6D96"/>
    <w:rsid w:val="00FD401D"/>
    <w:rsid w:val="00FD40FF"/>
    <w:rsid w:val="00FE56AF"/>
    <w:rsid w:val="00FE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6E1222F"/>
  <w15:docId w15:val="{E0BAA23D-0D1A-47C3-AC6A-EF8974AB0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01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02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7C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027CB"/>
    <w:pPr>
      <w:ind w:left="720"/>
      <w:contextualSpacing/>
    </w:pPr>
  </w:style>
  <w:style w:type="table" w:styleId="Tabela-Siatka">
    <w:name w:val="Table Grid"/>
    <w:basedOn w:val="Standardowy"/>
    <w:uiPriority w:val="59"/>
    <w:rsid w:val="008027C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027CB"/>
    <w:rPr>
      <w:color w:val="0000FF" w:themeColor="hyperlink"/>
      <w:u w:val="single"/>
    </w:rPr>
  </w:style>
  <w:style w:type="paragraph" w:customStyle="1" w:styleId="Standard">
    <w:name w:val="Standard"/>
    <w:rsid w:val="00720558"/>
    <w:pPr>
      <w:widowControl w:val="0"/>
      <w:suppressAutoHyphens/>
      <w:autoSpaceDN w:val="0"/>
      <w:spacing w:after="0" w:line="240" w:lineRule="auto"/>
    </w:pPr>
    <w:rPr>
      <w:rFonts w:ascii="Liberation Serif" w:eastAsia="Arial Unicode MS" w:hAnsi="Liberation Serif" w:cs="Arial Unicode MS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075B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B22"/>
  </w:style>
  <w:style w:type="paragraph" w:styleId="Stopka">
    <w:name w:val="footer"/>
    <w:basedOn w:val="Normalny"/>
    <w:link w:val="StopkaZnak"/>
    <w:uiPriority w:val="99"/>
    <w:unhideWhenUsed/>
    <w:rsid w:val="00075B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B22"/>
  </w:style>
  <w:style w:type="character" w:styleId="Odwoaniedokomentarza">
    <w:name w:val="annotation reference"/>
    <w:basedOn w:val="Domylnaczcionkaakapitu"/>
    <w:uiPriority w:val="99"/>
    <w:semiHidden/>
    <w:unhideWhenUsed/>
    <w:rsid w:val="006771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7715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7715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771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7715D"/>
    <w:rPr>
      <w:b/>
      <w:bCs/>
      <w:sz w:val="20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FC6D96"/>
    <w:rPr>
      <w:color w:val="800080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83AD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83AD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83AD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9F32AA-8E63-4A0E-8970-C0396E5F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1095</Words>
  <Characters>6570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Praw Dziecka-Pacjenta, Scenariusz zajęć edukacyjnych dla klas 1-3. Opracowanie: Monika Dobrowolska, Anna Felczerek</vt:lpstr>
    </vt:vector>
  </TitlesOfParts>
  <Company>MEN</Company>
  <LinksUpToDate>false</LinksUpToDate>
  <CharactersWithSpaces>7650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Praw Dziecka-Pacjenta, Scenariusz zajęć edukacyjnych dla klas 1-3. Opracowanie: Monika Dobrowolska, Anna Felczerek</dc:title>
  <dc:creator>Elżbieta Gorazińska</dc:creator>
  <cp:lastModifiedBy>Dobrowolska Monika</cp:lastModifiedBy>
  <cp:revision>9</cp:revision>
  <cp:lastPrinted>2016-02-24T13:40:00Z</cp:lastPrinted>
  <dcterms:created xsi:type="dcterms:W3CDTF">2023-10-09T05:00:00Z</dcterms:created>
  <dcterms:modified xsi:type="dcterms:W3CDTF">2023-12-21T15:16:00Z</dcterms:modified>
</cp:coreProperties>
</file>