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39"/>
        <w:gridCol w:w="5110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77777777" w:rsidR="003A5F9F" w:rsidRPr="006428C1" w:rsidRDefault="003A5F9F" w:rsidP="00FE672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1. </w:t>
            </w:r>
            <w:r w:rsidRPr="006428C1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88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2F009E" w:rsidRDefault="00E568FC" w:rsidP="0083050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1483218F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lub nazwisko </w:t>
            </w:r>
            <w:r w:rsidR="0048296F" w:rsidRPr="0048296F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F009E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F009E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F009E" w:rsidRDefault="00E568FC" w:rsidP="002F009E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F009E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05AB2D57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2F009E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F009E" w:rsidRDefault="00E568FC">
            <w:pPr>
              <w:rPr>
                <w:rFonts w:ascii="Arial" w:hAnsi="Arial" w:cs="Arial"/>
                <w:b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367C20F0" w:rsidR="007A1677" w:rsidRPr="007A1677" w:rsidRDefault="00BB7097" w:rsidP="001D43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2F009E" w:rsidRDefault="007A1677">
            <w:pPr>
              <w:rPr>
                <w:rFonts w:ascii="Arial" w:hAnsi="Arial" w:cs="Arial"/>
                <w:b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1AB94C7F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329119BA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2F009E" w:rsidRDefault="00D10D2E" w:rsidP="00D10D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15D47D27" w:rsidR="003D0551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inny organ publiczny lub instytucja prywatna odpowiedzialna za zarządzanie dystrybucją świeżych owoców </w:t>
            </w:r>
            <w:r w:rsidR="008850A6">
              <w:rPr>
                <w:rFonts w:ascii="Arial" w:hAnsi="Arial" w:cs="Arial"/>
                <w:b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D620C7">
        <w:trPr>
          <w:trHeight w:hRule="exact" w:val="198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lastRenderedPageBreak/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33CD571" w14:textId="4E7184C0" w:rsidR="003D0551" w:rsidRPr="002F009E" w:rsidRDefault="003D0551" w:rsidP="000C4A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9E87BBD" w14:textId="3546A5AD" w:rsidR="003D0551" w:rsidRPr="002F009E" w:rsidRDefault="003D0551" w:rsidP="003D0551">
                  <w:pPr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0C9357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4BF572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E13E65E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2C79505C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17DB24F" w14:textId="48DA9DD5" w:rsidR="006E0DF9" w:rsidRPr="002F009E" w:rsidRDefault="006E0DF9" w:rsidP="000C4AC7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1C91DD39" w14:textId="1BBADA72" w:rsidR="006E0DF9" w:rsidRPr="002F009E" w:rsidRDefault="006E0DF9" w:rsidP="0083050A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2BB717AB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</w:t>
      </w:r>
      <w:proofErr w:type="spellStart"/>
      <w:r>
        <w:rPr>
          <w:rFonts w:ascii="Arial" w:hAnsi="Arial" w:cs="Arial"/>
          <w:i/>
          <w:color w:val="339966"/>
          <w:sz w:val="18"/>
          <w:szCs w:val="18"/>
        </w:rPr>
        <w:t>ppkt</w:t>
      </w:r>
      <w:proofErr w:type="spellEnd"/>
      <w:r>
        <w:rPr>
          <w:rFonts w:ascii="Arial" w:hAnsi="Arial" w:cs="Arial"/>
          <w:i/>
          <w:color w:val="339966"/>
          <w:sz w:val="18"/>
          <w:szCs w:val="18"/>
        </w:rPr>
        <w:t xml:space="preserve">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4FBF939D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 xml:space="preserve"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 xml:space="preserve">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>w ramach komponentów, zgodnie z wyborem dokonanym w pkt 7):</w:t>
      </w:r>
    </w:p>
    <w:p w14:paraId="0638DE48" w14:textId="77777777" w:rsidR="00D10D2E" w:rsidRPr="002F009E" w:rsidRDefault="006E0DF9" w:rsidP="007D353C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2F009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sz w:val="4"/>
          <w:szCs w:val="4"/>
        </w:rPr>
      </w:pPr>
    </w:p>
    <w:p w14:paraId="335CD415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338E770E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6E915D7D" w14:textId="367EA50B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lastRenderedPageBreak/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Pr="002F009E" w:rsidRDefault="00D10D2E" w:rsidP="00D10D2E">
      <w:pPr>
        <w:ind w:left="180"/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6DB6BDF1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(art. 6 ust. 1 lit</w:t>
      </w:r>
      <w:r w:rsidR="003F4BF3">
        <w:rPr>
          <w:rFonts w:ascii="Arial" w:hAnsi="Arial" w:cs="Arial"/>
          <w:color w:val="339966"/>
          <w:sz w:val="12"/>
          <w:szCs w:val="12"/>
        </w:rPr>
        <w:t>.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3F4BF3">
        <w:rPr>
          <w:rFonts w:ascii="Arial" w:hAnsi="Arial" w:cs="Arial"/>
          <w:color w:val="339966"/>
          <w:sz w:val="12"/>
          <w:szCs w:val="12"/>
        </w:rPr>
        <w:t>7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/</w:t>
      </w:r>
      <w:r w:rsidR="003F4BF3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12F71389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16A1B646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1E09DC">
        <w:rPr>
          <w:color w:val="339966"/>
          <w:sz w:val="18"/>
          <w:szCs w:val="18"/>
        </w:rPr>
        <w:t>semestrach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</w:t>
      </w:r>
      <w:r w:rsidR="003F4BF3" w:rsidRPr="0040118E">
        <w:rPr>
          <w:color w:val="339966"/>
          <w:sz w:val="12"/>
          <w:szCs w:val="12"/>
        </w:rPr>
        <w:t>art.</w:t>
      </w:r>
      <w:r w:rsidR="003F4BF3">
        <w:rPr>
          <w:color w:val="339966"/>
          <w:sz w:val="12"/>
          <w:szCs w:val="12"/>
        </w:rPr>
        <w:t xml:space="preserve"> </w:t>
      </w:r>
      <w:r w:rsidR="003F4BF3" w:rsidRPr="0040118E">
        <w:rPr>
          <w:color w:val="339966"/>
          <w:sz w:val="12"/>
          <w:szCs w:val="12"/>
        </w:rPr>
        <w:t>6 ust. 2</w:t>
      </w:r>
      <w:r w:rsidR="003F4BF3">
        <w:rPr>
          <w:color w:val="339966"/>
          <w:sz w:val="12"/>
          <w:szCs w:val="12"/>
        </w:rPr>
        <w:t xml:space="preserve"> </w:t>
      </w:r>
      <w:r w:rsidR="0040118E" w:rsidRPr="0040118E">
        <w:rPr>
          <w:color w:val="339966"/>
          <w:sz w:val="12"/>
          <w:szCs w:val="12"/>
        </w:rPr>
        <w:t>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</w:t>
      </w:r>
      <w:proofErr w:type="gramStart"/>
      <w:r w:rsidR="00A62C91">
        <w:rPr>
          <w:color w:val="339966"/>
          <w:sz w:val="18"/>
          <w:szCs w:val="18"/>
        </w:rPr>
        <w:t xml:space="preserve">lub </w:t>
      </w:r>
      <w:r w:rsidR="00D6129C">
        <w:rPr>
          <w:color w:val="339966"/>
          <w:sz w:val="18"/>
          <w:szCs w:val="18"/>
        </w:rPr>
        <w:t xml:space="preserve"> mleka</w:t>
      </w:r>
      <w:proofErr w:type="gramEnd"/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54DA4850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 xml:space="preserve">6 ust.1 lit. e </w:t>
      </w:r>
      <w:r w:rsidR="003F4BF3">
        <w:rPr>
          <w:rFonts w:ascii="Arial" w:hAnsi="Arial" w:cs="Arial"/>
          <w:color w:val="339966"/>
          <w:sz w:val="12"/>
          <w:szCs w:val="12"/>
        </w:rPr>
        <w:br/>
      </w:r>
      <w:r w:rsidR="0040118E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lastRenderedPageBreak/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206162A7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10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53127449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art.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6 ust.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 xml:space="preserve">1 lit. c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14:paraId="00B060E0" w14:textId="53EEBA70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>Programu dla szkół”, z wyjątkiem niezgodności określonych w art. 64 ust. 2 lit. a-d Rozporządzenia Parlamentu Europejskiego i Rady (UE) 1306/2013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(art.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1D433C" w:rsidRPr="002A32FD">
        <w:rPr>
          <w:rFonts w:ascii="Arial" w:hAnsi="Arial" w:cs="Arial"/>
          <w:color w:val="339966"/>
          <w:sz w:val="18"/>
          <w:szCs w:val="18"/>
        </w:rPr>
        <w:t>RDK 2017/40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Pr="00077B1B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D620C7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fizycznym</w:t>
      </w:r>
      <w:r w:rsidRPr="00D620C7">
        <w:rPr>
          <w:rFonts w:ascii="Arial" w:hAnsi="Arial" w:cs="Arial"/>
          <w:color w:val="339966"/>
          <w:sz w:val="18"/>
          <w:szCs w:val="18"/>
        </w:rPr>
        <w:t>, których dane zostaną udostępnione KOWR i ARiMR, informacji o przetwarzaniu ich danych osobowych, zawartych w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 </w:t>
      </w:r>
      <w:r w:rsidRPr="00D620C7">
        <w:rPr>
          <w:rFonts w:ascii="Arial" w:hAnsi="Arial" w:cs="Arial"/>
          <w:color w:val="339966"/>
          <w:sz w:val="18"/>
          <w:szCs w:val="18"/>
        </w:rPr>
        <w:t>pkt.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XV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BD36B7" w:rsidRPr="00077B1B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077B1B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46C70FCF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1D433C">
        <w:rPr>
          <w:rFonts w:ascii="Arial" w:hAnsi="Arial" w:cs="Arial"/>
          <w:i/>
          <w:color w:val="339966"/>
          <w:sz w:val="18"/>
          <w:szCs w:val="18"/>
        </w:rPr>
        <w:t xml:space="preserve">- </w:t>
      </w:r>
      <w:r w:rsidRPr="00485043">
        <w:rPr>
          <w:rFonts w:ascii="Arial" w:hAnsi="Arial" w:cs="Arial"/>
          <w:i/>
          <w:color w:val="339966"/>
          <w:sz w:val="18"/>
          <w:szCs w:val="18"/>
        </w:rPr>
        <w:t>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Dz. U. z 20</w:t>
      </w:r>
      <w:r w:rsidR="0018366A">
        <w:rPr>
          <w:rFonts w:ascii="Arial" w:hAnsi="Arial" w:cs="Arial"/>
          <w:i/>
          <w:color w:val="339966"/>
          <w:sz w:val="18"/>
          <w:szCs w:val="18"/>
        </w:rPr>
        <w:t>20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r. poz. 1</w:t>
      </w:r>
      <w:r w:rsidR="0018366A">
        <w:rPr>
          <w:rFonts w:ascii="Arial" w:hAnsi="Arial" w:cs="Arial"/>
          <w:i/>
          <w:color w:val="339966"/>
          <w:sz w:val="18"/>
          <w:szCs w:val="18"/>
        </w:rPr>
        <w:t>444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z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późn.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</w:t>
      </w:r>
      <w:r w:rsidR="003F4BF3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0BBC1E59" w:rsidR="00E568FC" w:rsidRPr="00FF61F6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 xml:space="preserve">* EP – numer z ewidencji producentów, o którym mowa w art. </w:t>
      </w:r>
      <w:r w:rsidR="00B3442D">
        <w:rPr>
          <w:rFonts w:ascii="Arial" w:hAnsi="Arial" w:cs="Arial"/>
          <w:color w:val="339966"/>
          <w:sz w:val="16"/>
          <w:szCs w:val="16"/>
        </w:rPr>
        <w:t>12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</w:t>
      </w:r>
      <w:r w:rsidR="00735761">
        <w:rPr>
          <w:rFonts w:ascii="Arial" w:hAnsi="Arial" w:cs="Arial"/>
          <w:color w:val="339966"/>
          <w:sz w:val="16"/>
          <w:szCs w:val="16"/>
        </w:rPr>
        <w:t>(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Dz. U. z 2021 r.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poz.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 699</w:t>
      </w:r>
      <w:r w:rsidR="001D433C">
        <w:rPr>
          <w:rFonts w:ascii="Arial" w:hAnsi="Arial" w:cs="Arial"/>
          <w:color w:val="339966"/>
          <w:sz w:val="16"/>
          <w:szCs w:val="16"/>
        </w:rPr>
        <w:t>,</w:t>
      </w:r>
      <w:r w:rsidR="00735761" w:rsidRPr="00D620C7">
        <w:rPr>
          <w:rFonts w:ascii="Arial" w:hAnsi="Arial" w:cs="Arial"/>
          <w:color w:val="339966"/>
          <w:sz w:val="16"/>
          <w:szCs w:val="16"/>
        </w:rPr>
        <w:t xml:space="preserve"> z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</w:t>
      </w:r>
      <w:r w:rsidR="0048296F" w:rsidRPr="0048296F">
        <w:rPr>
          <w:rFonts w:ascii="Arial" w:hAnsi="Arial" w:cs="Arial"/>
          <w:color w:val="339966"/>
          <w:sz w:val="16"/>
          <w:szCs w:val="16"/>
        </w:rPr>
        <w:t>późn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. </w:t>
      </w:r>
      <w:r w:rsidR="00735761" w:rsidRPr="00D620C7">
        <w:rPr>
          <w:rFonts w:ascii="Arial" w:hAnsi="Arial" w:cs="Arial"/>
          <w:color w:val="339966"/>
          <w:sz w:val="16"/>
          <w:szCs w:val="16"/>
        </w:rPr>
        <w:t>zm.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).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 </w:t>
            </w:r>
            <w:proofErr w:type="gramEnd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60FDB925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lub osoby uprawnionej </w:t>
            </w:r>
          </w:p>
          <w:p w14:paraId="0359AFE6" w14:textId="00B4B6C2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8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B2A69" w14:textId="77777777" w:rsidR="00E462EB" w:rsidRDefault="00E462EB">
      <w:r>
        <w:separator/>
      </w:r>
    </w:p>
  </w:endnote>
  <w:endnote w:type="continuationSeparator" w:id="0">
    <w:p w14:paraId="2D605713" w14:textId="77777777" w:rsidR="00E462EB" w:rsidRDefault="00E4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B5DE3" w14:textId="77777777" w:rsidR="00E462EB" w:rsidRDefault="00E462EB">
      <w:r>
        <w:separator/>
      </w:r>
    </w:p>
  </w:footnote>
  <w:footnote w:type="continuationSeparator" w:id="0">
    <w:p w14:paraId="76F52DED" w14:textId="77777777" w:rsidR="00E462EB" w:rsidRDefault="00E462EB">
      <w:r>
        <w:continuationSeparator/>
      </w:r>
    </w:p>
  </w:footnote>
  <w:footnote w:id="1">
    <w:p w14:paraId="0EEDFBA0" w14:textId="61D0E842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48296F" w:rsidRPr="0048296F">
        <w:rPr>
          <w:i/>
          <w:color w:val="339966"/>
          <w:sz w:val="14"/>
          <w:szCs w:val="14"/>
        </w:rPr>
        <w:t>Wnioskodawcy</w:t>
      </w:r>
      <w:r w:rsidRPr="0076457A">
        <w:rPr>
          <w:i/>
          <w:color w:val="339966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0650C622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2F009E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2F009E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635227E2" w:rsidR="00FD6251" w:rsidRPr="00475CFE" w:rsidRDefault="00FD6251" w:rsidP="00F66D1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4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0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"/>
  </w:num>
  <w:num w:numId="6">
    <w:abstractNumId w:val="2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8"/>
  </w:num>
  <w:num w:numId="20">
    <w:abstractNumId w:val="6"/>
  </w:num>
  <w:num w:numId="21">
    <w:abstractNumId w:val="7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57CFC"/>
    <w:rsid w:val="001607DD"/>
    <w:rsid w:val="00167223"/>
    <w:rsid w:val="0017443D"/>
    <w:rsid w:val="00174E7B"/>
    <w:rsid w:val="00175AF7"/>
    <w:rsid w:val="00180031"/>
    <w:rsid w:val="00180889"/>
    <w:rsid w:val="00182A97"/>
    <w:rsid w:val="0018366A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C48A8"/>
    <w:rsid w:val="001D2435"/>
    <w:rsid w:val="001D3185"/>
    <w:rsid w:val="001D433C"/>
    <w:rsid w:val="001E09DC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009E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3F4BF3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117B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35761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24DE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850A6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83ACD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C05013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2EB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66D14"/>
    <w:rsid w:val="00F71FAA"/>
    <w:rsid w:val="00F73AA0"/>
    <w:rsid w:val="00F756CE"/>
    <w:rsid w:val="00F7581A"/>
    <w:rsid w:val="00F76BB4"/>
    <w:rsid w:val="00F76F71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A7C72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DCA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26DB63"/>
  <w15:docId w15:val="{D8AB081A-7C51-4016-8557-E715893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902E-4209-4D9D-9A2D-AACF6280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1770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DEPARTAMENT RYNKÓW ROLNYCH </cp:lastModifiedBy>
  <cp:revision>7</cp:revision>
  <cp:lastPrinted>2021-12-22T08:34:00Z</cp:lastPrinted>
  <dcterms:created xsi:type="dcterms:W3CDTF">2021-12-16T13:33:00Z</dcterms:created>
  <dcterms:modified xsi:type="dcterms:W3CDTF">2022-02-23T07:57:00Z</dcterms:modified>
</cp:coreProperties>
</file>