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13" w:rsidRDefault="00F66213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0CAA" w:rsidRPr="008C4D6B" w:rsidRDefault="00160CAA" w:rsidP="00160CAA">
      <w:pPr>
        <w:spacing w:after="0" w:line="276" w:lineRule="auto"/>
        <w:jc w:val="right"/>
        <w:rPr>
          <w:rFonts w:ascii="Arial" w:hAnsi="Arial" w:cs="Arial"/>
          <w:sz w:val="20"/>
          <w:szCs w:val="24"/>
        </w:rPr>
      </w:pPr>
      <w:r w:rsidRPr="008C4D6B">
        <w:rPr>
          <w:rFonts w:ascii="Arial" w:hAnsi="Arial" w:cs="Arial"/>
          <w:sz w:val="20"/>
          <w:szCs w:val="24"/>
        </w:rPr>
        <w:t>Załącznik nr 1 do Zaproszenia SA.270.</w:t>
      </w:r>
      <w:r w:rsidR="00483E21">
        <w:rPr>
          <w:rFonts w:ascii="Arial" w:hAnsi="Arial" w:cs="Arial"/>
          <w:sz w:val="20"/>
          <w:szCs w:val="24"/>
        </w:rPr>
        <w:t>1</w:t>
      </w:r>
      <w:r w:rsidR="00742ECC">
        <w:rPr>
          <w:rFonts w:ascii="Arial" w:hAnsi="Arial" w:cs="Arial"/>
          <w:sz w:val="20"/>
          <w:szCs w:val="24"/>
        </w:rPr>
        <w:t>1</w:t>
      </w:r>
      <w:r w:rsidRPr="008C4D6B">
        <w:rPr>
          <w:rFonts w:ascii="Arial" w:hAnsi="Arial" w:cs="Arial"/>
          <w:sz w:val="20"/>
          <w:szCs w:val="24"/>
        </w:rPr>
        <w:t>.202</w:t>
      </w:r>
      <w:r w:rsidR="00742ECC">
        <w:rPr>
          <w:rFonts w:ascii="Arial" w:hAnsi="Arial" w:cs="Arial"/>
          <w:sz w:val="20"/>
          <w:szCs w:val="24"/>
        </w:rPr>
        <w:t>5</w:t>
      </w:r>
    </w:p>
    <w:p w:rsidR="0067706A" w:rsidRDefault="0067706A" w:rsidP="00F662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F66213" w:rsidRDefault="00F66213" w:rsidP="00F662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60CAA" w:rsidRDefault="00160CAA" w:rsidP="00F662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3753" w:rsidRDefault="00BE3753" w:rsidP="00F662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Informacja dot. ochrony danych osobowych</w:t>
      </w:r>
    </w:p>
    <w:p w:rsidR="00162E60" w:rsidRDefault="00162E60" w:rsidP="00F662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62E60" w:rsidRDefault="00162E60" w:rsidP="004D0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62E60" w:rsidRDefault="00162E60" w:rsidP="004D0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3753" w:rsidRDefault="00BE3753" w:rsidP="004D0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Administratorem Pani/Pana danych osobowych jest Nadleśnictwo </w:t>
      </w:r>
      <w:r w:rsidR="00F66213">
        <w:rPr>
          <w:rFonts w:ascii="Arial" w:hAnsi="Arial" w:cs="Arial"/>
          <w:color w:val="000000"/>
          <w:sz w:val="24"/>
          <w:szCs w:val="24"/>
        </w:rPr>
        <w:t>Wyszków</w:t>
      </w:r>
      <w:r>
        <w:rPr>
          <w:rFonts w:ascii="Arial" w:hAnsi="Arial" w:cs="Arial"/>
          <w:color w:val="000000"/>
          <w:sz w:val="24"/>
          <w:szCs w:val="24"/>
        </w:rPr>
        <w:t>. Pa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ni/Pana dane osobowe</w:t>
      </w:r>
      <w:r w:rsidR="00F6621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będą przetwarzane w celu realizacji obowiązku prawnego ciążącego na Administratorze na podstawie art.</w:t>
      </w:r>
      <w:r w:rsidR="00F6621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6 ust. 1 lit. c Ogólnego rozporządzenia o ochronie danych osobowych (RODO), w związku z udzielaniem</w:t>
      </w:r>
      <w:r w:rsidR="00F6621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zamówień zwolnionych ze stosowania ustawy z dnia 11 września 2019 r. ustawy Prawo Zamówień</w:t>
      </w:r>
      <w:r w:rsidR="00F6621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Publicznych. Więcej informacji, na temat przetwarzania danych osobowych przez Administratora oraz</w:t>
      </w:r>
      <w:r w:rsidR="00F6621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opis przysługujących Pani/Panu praw z tego tytułu, są dostępne na stronie internetowej</w:t>
      </w:r>
    </w:p>
    <w:p w:rsidR="00BE3753" w:rsidRDefault="006C0653" w:rsidP="004D0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6C0653">
        <w:rPr>
          <w:rFonts w:ascii="Arial" w:hAnsi="Arial" w:cs="Arial"/>
          <w:color w:val="0000FF"/>
          <w:sz w:val="24"/>
          <w:szCs w:val="24"/>
        </w:rPr>
        <w:t xml:space="preserve">https://wyszkow.warszawa.lasy.gov.pl/en/ochrona-danych-osobowych </w:t>
      </w:r>
      <w:r w:rsidR="00BE3753">
        <w:rPr>
          <w:rFonts w:ascii="Arial" w:hAnsi="Arial" w:cs="Arial"/>
          <w:color w:val="000000"/>
          <w:sz w:val="24"/>
          <w:szCs w:val="24"/>
        </w:rPr>
        <w:t>lub na tablicy informacyjnej w</w:t>
      </w:r>
      <w:r w:rsidR="00F66213">
        <w:rPr>
          <w:rFonts w:ascii="Arial" w:hAnsi="Arial" w:cs="Arial"/>
          <w:color w:val="000000"/>
          <w:sz w:val="24"/>
          <w:szCs w:val="24"/>
        </w:rPr>
        <w:t xml:space="preserve"> </w:t>
      </w:r>
      <w:r w:rsidR="00BE3753">
        <w:rPr>
          <w:rFonts w:ascii="Arial" w:hAnsi="Arial" w:cs="Arial"/>
          <w:color w:val="000000"/>
          <w:sz w:val="24"/>
          <w:szCs w:val="24"/>
        </w:rPr>
        <w:t>siedzibie Administratora</w:t>
      </w:r>
      <w:r w:rsidR="00F66213">
        <w:rPr>
          <w:rFonts w:ascii="Arial" w:hAnsi="Arial" w:cs="Arial"/>
          <w:color w:val="000000"/>
          <w:sz w:val="24"/>
          <w:szCs w:val="24"/>
        </w:rPr>
        <w:t xml:space="preserve"> </w:t>
      </w:r>
      <w:r w:rsidR="00BE3753">
        <w:rPr>
          <w:rFonts w:ascii="Arial" w:hAnsi="Arial" w:cs="Arial"/>
          <w:color w:val="000000"/>
          <w:sz w:val="24"/>
          <w:szCs w:val="24"/>
        </w:rPr>
        <w:t xml:space="preserve">Kontakt do inspektora ochrony danych osobowych: </w:t>
      </w:r>
      <w:r w:rsidR="00BE3753">
        <w:rPr>
          <w:rFonts w:ascii="Arial" w:hAnsi="Arial" w:cs="Arial"/>
          <w:color w:val="0000FF"/>
          <w:sz w:val="24"/>
          <w:szCs w:val="24"/>
        </w:rPr>
        <w:t>iod@comp-net.pl</w:t>
      </w:r>
    </w:p>
    <w:p w:rsidR="00BE3753" w:rsidRDefault="00BE3753" w:rsidP="004D0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niektórych sytuacjach, możemy pozyskiwać Pana/Pani dane z innych źródeł, niż bezpośrednio od</w:t>
      </w:r>
      <w:r w:rsidR="00162E6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Państwa. W przypadku pozyskiwania danych osobowych w sposób inny niż od osób, których dane</w:t>
      </w:r>
      <w:r w:rsidR="00162E6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dotyczą, źródłem danych mogą być rejestry publiczne CEIDG, REGON, KRS</w:t>
      </w:r>
      <w:r w:rsidR="004D0A9A">
        <w:rPr>
          <w:rFonts w:ascii="Arial" w:hAnsi="Arial" w:cs="Arial"/>
          <w:color w:val="000000"/>
          <w:sz w:val="24"/>
          <w:szCs w:val="24"/>
        </w:rPr>
        <w:t>.</w:t>
      </w: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162E60" w:rsidSect="00CA7AAE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755A"/>
    <w:multiLevelType w:val="hybridMultilevel"/>
    <w:tmpl w:val="C75459FC"/>
    <w:lvl w:ilvl="0" w:tplc="6C9E4ED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23E7B"/>
    <w:multiLevelType w:val="hybridMultilevel"/>
    <w:tmpl w:val="E696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271F1"/>
    <w:multiLevelType w:val="hybridMultilevel"/>
    <w:tmpl w:val="D346B7F6"/>
    <w:lvl w:ilvl="0" w:tplc="05723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53"/>
    <w:rsid w:val="00160CAA"/>
    <w:rsid w:val="00162E60"/>
    <w:rsid w:val="00227A89"/>
    <w:rsid w:val="00483E21"/>
    <w:rsid w:val="004D0A9A"/>
    <w:rsid w:val="005801B6"/>
    <w:rsid w:val="0064752F"/>
    <w:rsid w:val="00653EAB"/>
    <w:rsid w:val="0067706A"/>
    <w:rsid w:val="006A0EC6"/>
    <w:rsid w:val="006C0653"/>
    <w:rsid w:val="00742ECC"/>
    <w:rsid w:val="00744FCB"/>
    <w:rsid w:val="00812767"/>
    <w:rsid w:val="00880954"/>
    <w:rsid w:val="008953B3"/>
    <w:rsid w:val="008C4D6B"/>
    <w:rsid w:val="00941978"/>
    <w:rsid w:val="009F32C9"/>
    <w:rsid w:val="00A87C91"/>
    <w:rsid w:val="00B260D5"/>
    <w:rsid w:val="00BE3753"/>
    <w:rsid w:val="00BF639A"/>
    <w:rsid w:val="00C20262"/>
    <w:rsid w:val="00C2202E"/>
    <w:rsid w:val="00CA7AAE"/>
    <w:rsid w:val="00CB0CB4"/>
    <w:rsid w:val="00D3237F"/>
    <w:rsid w:val="00D75291"/>
    <w:rsid w:val="00DC79E0"/>
    <w:rsid w:val="00E339C7"/>
    <w:rsid w:val="00F66213"/>
    <w:rsid w:val="00FC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FF16"/>
  <w15:chartTrackingRefBased/>
  <w15:docId w15:val="{8280408E-6FFF-4DCF-A3DC-8DD79AE7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7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63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A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F32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61CF0-23C2-4525-965A-69FF7A79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Szredzińska</dc:creator>
  <cp:keywords/>
  <dc:description/>
  <cp:lastModifiedBy>Olga Gorczyńska</cp:lastModifiedBy>
  <cp:revision>4</cp:revision>
  <cp:lastPrinted>2021-07-12T08:03:00Z</cp:lastPrinted>
  <dcterms:created xsi:type="dcterms:W3CDTF">2024-07-24T10:27:00Z</dcterms:created>
  <dcterms:modified xsi:type="dcterms:W3CDTF">2025-04-10T12:40:00Z</dcterms:modified>
</cp:coreProperties>
</file>