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A41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AFAC4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270A976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21 czerwca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721D7FB" w14:textId="77777777" w:rsidR="00000000" w:rsidRPr="001F3557" w:rsidRDefault="00000000" w:rsidP="00A91454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Wojewódzkiej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Gdańsku</w:t>
      </w:r>
    </w:p>
    <w:p w14:paraId="38676FEE" w14:textId="77777777" w:rsidR="00000000" w:rsidRPr="00D23859" w:rsidRDefault="00000000" w:rsidP="00A91454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</w:t>
      </w:r>
      <w:r>
        <w:t>Dz. U. z 2024 r. poz. 416</w:t>
      </w:r>
      <w:r w:rsidRPr="009B55CE">
        <w:t>) zarządza się, co następuje:</w:t>
      </w:r>
    </w:p>
    <w:p w14:paraId="733DDCB1" w14:textId="77777777" w:rsidR="00000000" w:rsidRDefault="00000000" w:rsidP="00A91454">
      <w:r w:rsidRPr="00423939">
        <w:t>§</w:t>
      </w:r>
      <w:r>
        <w:t xml:space="preserve"> </w:t>
      </w:r>
      <w:r w:rsidRPr="00423939">
        <w:t>1.</w:t>
      </w:r>
      <w:r w:rsidRPr="009B55CE">
        <w:t xml:space="preserve"> </w:t>
      </w:r>
      <w:r>
        <w:t xml:space="preserve">W statucie </w:t>
      </w:r>
      <w:r>
        <w:rPr>
          <w:rFonts w:eastAsia="Times New Roman"/>
          <w:lang w:eastAsia="pl-PL"/>
        </w:rPr>
        <w:t>Wojewódzkiej</w:t>
      </w:r>
      <w:r w:rsidRPr="0058472A">
        <w:rPr>
          <w:rFonts w:eastAsia="Times New Roman"/>
          <w:lang w:eastAsia="pl-PL"/>
        </w:rPr>
        <w:t xml:space="preserve"> Stacji Sanitarno-Epidemiologicznej w Gd</w:t>
      </w:r>
      <w:r>
        <w:rPr>
          <w:rFonts w:eastAsia="Times New Roman"/>
          <w:lang w:eastAsia="pl-PL"/>
        </w:rPr>
        <w:t>ańsku</w:t>
      </w:r>
      <w:r>
        <w:t xml:space="preserve">, stanowiącym załącznik do zarządzenia Wojewody Pomorskiego z dnia 15 września 2020 r. w sprawie nadania statutu </w:t>
      </w:r>
      <w:r w:rsidRPr="00BC3FD8">
        <w:t xml:space="preserve">Wojewódzkiej Stacji Sanitarno-Epidemiologicznej </w:t>
      </w:r>
      <w:r>
        <w:br/>
      </w:r>
      <w:r w:rsidRPr="00BC3FD8">
        <w:t>w Gdańsku</w:t>
      </w:r>
      <w:r>
        <w:t>, zm</w:t>
      </w:r>
      <w:r>
        <w:t>ienionego zarządzeniami Wojewody Pomorsk</w:t>
      </w:r>
      <w:r>
        <w:t>iego z dnia 16 listopada 2021 r. oraz 17 lutego 2023 r., zmienia się § 7</w:t>
      </w:r>
      <w:r>
        <w:t xml:space="preserve"> , który otrzymuje następujące brzmienie:</w:t>
      </w:r>
    </w:p>
    <w:p w14:paraId="27486D56" w14:textId="77777777" w:rsidR="00000000" w:rsidRPr="00D23859" w:rsidRDefault="00000000" w:rsidP="00B14BFA">
      <w:pPr>
        <w:spacing w:after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„</w:t>
      </w:r>
      <w:r w:rsidRPr="00D23859">
        <w:rPr>
          <w:rFonts w:cs="Arial"/>
          <w:b/>
          <w:bCs/>
          <w:szCs w:val="24"/>
        </w:rPr>
        <w:t xml:space="preserve">§ 7. </w:t>
      </w:r>
      <w:r>
        <w:rPr>
          <w:rFonts w:cs="Arial"/>
          <w:b/>
          <w:bCs/>
          <w:szCs w:val="24"/>
        </w:rPr>
        <w:t xml:space="preserve">1. </w:t>
      </w:r>
      <w:r w:rsidRPr="00D23859">
        <w:rPr>
          <w:rFonts w:cs="Arial"/>
          <w:szCs w:val="24"/>
        </w:rPr>
        <w:t>W skład Wojewódzkiej Sta</w:t>
      </w:r>
      <w:r>
        <w:rPr>
          <w:rFonts w:cs="Arial"/>
          <w:szCs w:val="24"/>
        </w:rPr>
        <w:t xml:space="preserve">cji wchodzą następujące komórki </w:t>
      </w:r>
      <w:r w:rsidRPr="00D23859">
        <w:rPr>
          <w:rFonts w:cs="Arial"/>
          <w:szCs w:val="24"/>
        </w:rPr>
        <w:t xml:space="preserve">organizacyjne: </w:t>
      </w:r>
    </w:p>
    <w:p w14:paraId="2097399C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Dział Nadzoru Sanitarnego;</w:t>
      </w:r>
    </w:p>
    <w:p w14:paraId="6489E671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Dział Laboratoryjny;</w:t>
      </w:r>
    </w:p>
    <w:p w14:paraId="195A75EA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Oddział Ekonomiczny;</w:t>
      </w:r>
    </w:p>
    <w:p w14:paraId="3E6A44F6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Oddział Administracyjno-Techniczny;</w:t>
      </w:r>
    </w:p>
    <w:p w14:paraId="0DE458A1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Oddział Prawny i Zamówień Publicznych;</w:t>
      </w:r>
    </w:p>
    <w:p w14:paraId="0C28C201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Sekcja Informatyczna;</w:t>
      </w:r>
    </w:p>
    <w:p w14:paraId="12A7459B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Sekcja Kadr, Organizacji i Szkoleń;</w:t>
      </w:r>
    </w:p>
    <w:p w14:paraId="3626095A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Zespół Ochrony Danych;</w:t>
      </w:r>
    </w:p>
    <w:p w14:paraId="6C418474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Zespół ds. Kontroli;</w:t>
      </w:r>
    </w:p>
    <w:p w14:paraId="28835047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B14BFA">
        <w:rPr>
          <w:rFonts w:cs="Arial"/>
          <w:szCs w:val="24"/>
        </w:rPr>
        <w:t>Sekre</w:t>
      </w:r>
      <w:r>
        <w:rPr>
          <w:rFonts w:cs="Arial"/>
          <w:szCs w:val="24"/>
        </w:rPr>
        <w:t>tariat Inspektora Wojewódzkiego;</w:t>
      </w:r>
    </w:p>
    <w:p w14:paraId="50AB6A44" w14:textId="77777777" w:rsidR="00000000" w:rsidRDefault="00000000" w:rsidP="00B14BFA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Kancelaria.</w:t>
      </w:r>
      <w:r w:rsidRPr="00B14BFA">
        <w:rPr>
          <w:rFonts w:cs="Arial"/>
          <w:szCs w:val="24"/>
        </w:rPr>
        <w:t xml:space="preserve"> </w:t>
      </w:r>
    </w:p>
    <w:p w14:paraId="5B188E90" w14:textId="77777777" w:rsidR="00000000" w:rsidRPr="00B14BFA" w:rsidRDefault="00000000" w:rsidP="00B14BFA">
      <w:pPr>
        <w:spacing w:after="0"/>
        <w:rPr>
          <w:rFonts w:cs="Arial"/>
          <w:szCs w:val="24"/>
        </w:rPr>
      </w:pPr>
    </w:p>
    <w:p w14:paraId="58221EAD" w14:textId="77777777" w:rsidR="00000000" w:rsidRPr="00D23859" w:rsidRDefault="00000000" w:rsidP="00A91454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Pr="00D23859">
        <w:rPr>
          <w:rFonts w:cs="Arial"/>
          <w:szCs w:val="24"/>
        </w:rPr>
        <w:t xml:space="preserve">. W skład Wojewódzkiej Stacji wchodzą następujące samodzielne stanowiska pracy: </w:t>
      </w:r>
    </w:p>
    <w:p w14:paraId="2FFFB00F" w14:textId="77777777" w:rsidR="00000000" w:rsidRDefault="00000000" w:rsidP="00B14BFA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 xml:space="preserve">Stanowisko ds. Bezpieczeństwa i Higieny Pracy; </w:t>
      </w:r>
    </w:p>
    <w:p w14:paraId="7F1207C9" w14:textId="77777777" w:rsidR="00000000" w:rsidRDefault="00000000" w:rsidP="00B14BFA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Stanowisko Pracy ds. Ochrony Przeciwpożarowej;</w:t>
      </w:r>
    </w:p>
    <w:p w14:paraId="71C1B023" w14:textId="77777777" w:rsidR="00000000" w:rsidRDefault="00000000" w:rsidP="00B14BFA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Stanowis</w:t>
      </w:r>
      <w:r>
        <w:rPr>
          <w:rFonts w:cs="Arial"/>
          <w:szCs w:val="24"/>
        </w:rPr>
        <w:t>ko Pracy ds. Kontaktu z Mediami;</w:t>
      </w:r>
    </w:p>
    <w:p w14:paraId="2E8F3450" w14:textId="77777777" w:rsidR="00000000" w:rsidRDefault="00000000" w:rsidP="00B14BFA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 xml:space="preserve">Stanowisko Pracy ds. Zarządzania Kryzysowego i Obrony Cywilnej; </w:t>
      </w:r>
    </w:p>
    <w:p w14:paraId="46D6B5CE" w14:textId="77777777" w:rsidR="00000000" w:rsidRDefault="00000000" w:rsidP="00B14BFA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Stanowisko Pracy Pełnomocnika ds. Ochrony Informacji Niejawnych;</w:t>
      </w:r>
    </w:p>
    <w:p w14:paraId="36098A63" w14:textId="77777777" w:rsidR="00000000" w:rsidRDefault="00000000" w:rsidP="00B14BFA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Stanowisko Pracy ds. Audytu Wewnętrznego</w:t>
      </w:r>
      <w:r>
        <w:rPr>
          <w:rFonts w:cs="Arial"/>
          <w:szCs w:val="24"/>
        </w:rPr>
        <w:t>.”</w:t>
      </w:r>
      <w:r w:rsidRPr="00D23859">
        <w:rPr>
          <w:rFonts w:cs="Arial"/>
          <w:szCs w:val="24"/>
        </w:rPr>
        <w:t xml:space="preserve">. </w:t>
      </w:r>
    </w:p>
    <w:p w14:paraId="270EB6AF" w14:textId="77777777" w:rsidR="00000000" w:rsidRDefault="00000000" w:rsidP="00A91454">
      <w:pPr>
        <w:spacing w:after="0"/>
        <w:rPr>
          <w:rFonts w:cs="Arial"/>
          <w:szCs w:val="24"/>
        </w:rPr>
      </w:pPr>
    </w:p>
    <w:p w14:paraId="7A830C52" w14:textId="77777777" w:rsidR="00000000" w:rsidRDefault="00000000" w:rsidP="00A91454">
      <w:pPr>
        <w:spacing w:after="0"/>
        <w:rPr>
          <w:rFonts w:cs="Arial"/>
          <w:szCs w:val="24"/>
        </w:rPr>
      </w:pPr>
    </w:p>
    <w:p w14:paraId="107CA133" w14:textId="77777777" w:rsidR="00000000" w:rsidRDefault="00000000" w:rsidP="00B14BFA">
      <w:pPr>
        <w:spacing w:after="720"/>
      </w:pPr>
      <w:r w:rsidRPr="00D565A8">
        <w:lastRenderedPageBreak/>
        <w:t>§  2. Zarządzenie wch</w:t>
      </w:r>
      <w:r>
        <w:t>odzi w życie z dniem podpisania.</w:t>
      </w:r>
    </w:p>
    <w:p w14:paraId="1840DB4D" w14:textId="77777777" w:rsidR="00000000" w:rsidRPr="00B14BFA" w:rsidRDefault="00000000" w:rsidP="00B14BFA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C4682" wp14:editId="3709D713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1B308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D5DF913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69290619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5DBCFC3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CBE4E25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C8C74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91762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6DEF1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790432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A29B4D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29CE2D" w14:textId="77777777" w:rsidR="00000000" w:rsidRDefault="00000000" w:rsidP="008644C3">
      <w:pPr>
        <w:ind w:firstLine="0"/>
        <w:rPr>
          <w:i/>
          <w:iCs/>
          <w:color w:val="808080" w:themeColor="background1" w:themeShade="80"/>
        </w:rPr>
      </w:pPr>
    </w:p>
    <w:p w14:paraId="5DD74679" w14:textId="77777777" w:rsidR="00000000" w:rsidRDefault="00000000" w:rsidP="008644C3">
      <w:pPr>
        <w:ind w:firstLine="0"/>
        <w:rPr>
          <w:i/>
          <w:iCs/>
          <w:color w:val="808080" w:themeColor="background1" w:themeShade="80"/>
        </w:rPr>
      </w:pPr>
    </w:p>
    <w:p w14:paraId="26B77DA7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</w:p>
    <w:sectPr w:rsidR="00A91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3AD7"/>
    <w:multiLevelType w:val="hybridMultilevel"/>
    <w:tmpl w:val="2B78FFE8"/>
    <w:lvl w:ilvl="0" w:tplc="BFCC7D0C">
      <w:start w:val="1"/>
      <w:numFmt w:val="decimal"/>
      <w:lvlText w:val="%1)"/>
      <w:lvlJc w:val="left"/>
      <w:pPr>
        <w:ind w:left="1429" w:hanging="360"/>
      </w:pPr>
    </w:lvl>
    <w:lvl w:ilvl="1" w:tplc="CE763E22" w:tentative="1">
      <w:start w:val="1"/>
      <w:numFmt w:val="lowerLetter"/>
      <w:lvlText w:val="%2."/>
      <w:lvlJc w:val="left"/>
      <w:pPr>
        <w:ind w:left="2149" w:hanging="360"/>
      </w:pPr>
    </w:lvl>
    <w:lvl w:ilvl="2" w:tplc="28CEDE84" w:tentative="1">
      <w:start w:val="1"/>
      <w:numFmt w:val="lowerRoman"/>
      <w:lvlText w:val="%3."/>
      <w:lvlJc w:val="right"/>
      <w:pPr>
        <w:ind w:left="2869" w:hanging="180"/>
      </w:pPr>
    </w:lvl>
    <w:lvl w:ilvl="3" w:tplc="1C3455AE" w:tentative="1">
      <w:start w:val="1"/>
      <w:numFmt w:val="decimal"/>
      <w:lvlText w:val="%4."/>
      <w:lvlJc w:val="left"/>
      <w:pPr>
        <w:ind w:left="3589" w:hanging="360"/>
      </w:pPr>
    </w:lvl>
    <w:lvl w:ilvl="4" w:tplc="466066B6" w:tentative="1">
      <w:start w:val="1"/>
      <w:numFmt w:val="lowerLetter"/>
      <w:lvlText w:val="%5."/>
      <w:lvlJc w:val="left"/>
      <w:pPr>
        <w:ind w:left="4309" w:hanging="360"/>
      </w:pPr>
    </w:lvl>
    <w:lvl w:ilvl="5" w:tplc="B51A4064" w:tentative="1">
      <w:start w:val="1"/>
      <w:numFmt w:val="lowerRoman"/>
      <w:lvlText w:val="%6."/>
      <w:lvlJc w:val="right"/>
      <w:pPr>
        <w:ind w:left="5029" w:hanging="180"/>
      </w:pPr>
    </w:lvl>
    <w:lvl w:ilvl="6" w:tplc="BF689B20" w:tentative="1">
      <w:start w:val="1"/>
      <w:numFmt w:val="decimal"/>
      <w:lvlText w:val="%7."/>
      <w:lvlJc w:val="left"/>
      <w:pPr>
        <w:ind w:left="5749" w:hanging="360"/>
      </w:pPr>
    </w:lvl>
    <w:lvl w:ilvl="7" w:tplc="B6101386" w:tentative="1">
      <w:start w:val="1"/>
      <w:numFmt w:val="lowerLetter"/>
      <w:lvlText w:val="%8."/>
      <w:lvlJc w:val="left"/>
      <w:pPr>
        <w:ind w:left="6469" w:hanging="360"/>
      </w:pPr>
    </w:lvl>
    <w:lvl w:ilvl="8" w:tplc="71F8CD4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E00503"/>
    <w:multiLevelType w:val="hybridMultilevel"/>
    <w:tmpl w:val="0B8EBE00"/>
    <w:lvl w:ilvl="0" w:tplc="30AA4640">
      <w:start w:val="1"/>
      <w:numFmt w:val="decimal"/>
      <w:lvlText w:val="%1)"/>
      <w:lvlJc w:val="left"/>
      <w:pPr>
        <w:ind w:left="1500" w:hanging="360"/>
      </w:pPr>
    </w:lvl>
    <w:lvl w:ilvl="1" w:tplc="8474DCF8" w:tentative="1">
      <w:start w:val="1"/>
      <w:numFmt w:val="lowerLetter"/>
      <w:lvlText w:val="%2."/>
      <w:lvlJc w:val="left"/>
      <w:pPr>
        <w:ind w:left="2220" w:hanging="360"/>
      </w:pPr>
    </w:lvl>
    <w:lvl w:ilvl="2" w:tplc="B8423314" w:tentative="1">
      <w:start w:val="1"/>
      <w:numFmt w:val="lowerRoman"/>
      <w:lvlText w:val="%3."/>
      <w:lvlJc w:val="right"/>
      <w:pPr>
        <w:ind w:left="2940" w:hanging="180"/>
      </w:pPr>
    </w:lvl>
    <w:lvl w:ilvl="3" w:tplc="F0D0EA08" w:tentative="1">
      <w:start w:val="1"/>
      <w:numFmt w:val="decimal"/>
      <w:lvlText w:val="%4."/>
      <w:lvlJc w:val="left"/>
      <w:pPr>
        <w:ind w:left="3660" w:hanging="360"/>
      </w:pPr>
    </w:lvl>
    <w:lvl w:ilvl="4" w:tplc="E912174A" w:tentative="1">
      <w:start w:val="1"/>
      <w:numFmt w:val="lowerLetter"/>
      <w:lvlText w:val="%5."/>
      <w:lvlJc w:val="left"/>
      <w:pPr>
        <w:ind w:left="4380" w:hanging="360"/>
      </w:pPr>
    </w:lvl>
    <w:lvl w:ilvl="5" w:tplc="B0228110" w:tentative="1">
      <w:start w:val="1"/>
      <w:numFmt w:val="lowerRoman"/>
      <w:lvlText w:val="%6."/>
      <w:lvlJc w:val="right"/>
      <w:pPr>
        <w:ind w:left="5100" w:hanging="180"/>
      </w:pPr>
    </w:lvl>
    <w:lvl w:ilvl="6" w:tplc="D13A53E8" w:tentative="1">
      <w:start w:val="1"/>
      <w:numFmt w:val="decimal"/>
      <w:lvlText w:val="%7."/>
      <w:lvlJc w:val="left"/>
      <w:pPr>
        <w:ind w:left="5820" w:hanging="360"/>
      </w:pPr>
    </w:lvl>
    <w:lvl w:ilvl="7" w:tplc="74DE0546" w:tentative="1">
      <w:start w:val="1"/>
      <w:numFmt w:val="lowerLetter"/>
      <w:lvlText w:val="%8."/>
      <w:lvlJc w:val="left"/>
      <w:pPr>
        <w:ind w:left="6540" w:hanging="360"/>
      </w:pPr>
    </w:lvl>
    <w:lvl w:ilvl="8" w:tplc="89F26F4E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851143074">
    <w:abstractNumId w:val="1"/>
  </w:num>
  <w:num w:numId="2" w16cid:durableId="121654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B1"/>
    <w:rsid w:val="0020106F"/>
    <w:rsid w:val="002F2B91"/>
    <w:rsid w:val="003F66B1"/>
    <w:rsid w:val="00B5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6CD2"/>
  <w15:docId w15:val="{C34C5543-8C60-499E-B591-C185D57A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1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2024-06-25T07:02:00Z</dcterms:created>
  <dcterms:modified xsi:type="dcterms:W3CDTF">2024-06-25T07:02:00Z</dcterms:modified>
</cp:coreProperties>
</file>