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610C8" w14:textId="532F142F" w:rsidR="00A13708" w:rsidRDefault="00A63734" w:rsidP="00A63734">
      <w:pPr>
        <w:pStyle w:val="Nagwek1"/>
        <w:jc w:val="center"/>
        <w:rPr>
          <w:b/>
          <w:bCs/>
          <w:color w:val="000000" w:themeColor="text1"/>
        </w:rPr>
      </w:pPr>
      <w:r w:rsidRPr="00077CDC">
        <w:rPr>
          <w:b/>
          <w:bCs/>
          <w:color w:val="000000" w:themeColor="text1"/>
        </w:rPr>
        <w:t>ARKUSZ OCENY ZG</w:t>
      </w:r>
      <w:r w:rsidRPr="00077CDC">
        <w:rPr>
          <w:rFonts w:hint="eastAsia"/>
          <w:b/>
          <w:bCs/>
          <w:color w:val="000000" w:themeColor="text1"/>
        </w:rPr>
        <w:t>Ł</w:t>
      </w:r>
      <w:r w:rsidRPr="00077CDC">
        <w:rPr>
          <w:b/>
          <w:bCs/>
          <w:color w:val="000000" w:themeColor="text1"/>
        </w:rPr>
        <w:t>OSZONEGO ROZWI</w:t>
      </w:r>
      <w:r w:rsidRPr="00077CDC">
        <w:rPr>
          <w:rFonts w:hint="eastAsia"/>
          <w:b/>
          <w:bCs/>
          <w:color w:val="000000" w:themeColor="text1"/>
        </w:rPr>
        <w:t>Ą</w:t>
      </w:r>
      <w:r w:rsidRPr="00077CDC">
        <w:rPr>
          <w:b/>
          <w:bCs/>
          <w:color w:val="000000" w:themeColor="text1"/>
        </w:rPr>
        <w:t>ZANIA</w:t>
      </w:r>
    </w:p>
    <w:p w14:paraId="4D61425F" w14:textId="0128BF91" w:rsidR="001914D3" w:rsidRPr="001914D3" w:rsidRDefault="001914D3" w:rsidP="001914D3">
      <w:pPr>
        <w:jc w:val="center"/>
      </w:pPr>
      <w:r>
        <w:t>Zakres przeprowadzonych testów zgłoszonego rozwiązania</w:t>
      </w:r>
    </w:p>
    <w:p w14:paraId="2C51DDD5" w14:textId="7080FDE8" w:rsidR="00077CDC" w:rsidRDefault="00077CDC" w:rsidP="00077CDC">
      <w:pPr>
        <w:jc w:val="center"/>
        <w:rPr>
          <w:b/>
          <w:bCs/>
          <w:color w:val="000000" w:themeColor="text1"/>
          <w:sz w:val="28"/>
          <w:szCs w:val="28"/>
        </w:rPr>
      </w:pPr>
      <w:r w:rsidRPr="00077CDC">
        <w:rPr>
          <w:b/>
          <w:bCs/>
          <w:color w:val="000000" w:themeColor="text1"/>
          <w:sz w:val="28"/>
          <w:szCs w:val="28"/>
        </w:rPr>
        <w:t xml:space="preserve">Załącznik do ogłoszenia nr </w:t>
      </w:r>
      <w:r w:rsidR="00ED5A39">
        <w:rPr>
          <w:b/>
          <w:bCs/>
          <w:color w:val="000000" w:themeColor="text1"/>
          <w:sz w:val="28"/>
          <w:szCs w:val="28"/>
        </w:rPr>
        <w:t>2</w:t>
      </w:r>
      <w:r w:rsidRPr="00077CDC">
        <w:rPr>
          <w:b/>
          <w:bCs/>
          <w:color w:val="000000" w:themeColor="text1"/>
          <w:sz w:val="28"/>
          <w:szCs w:val="28"/>
        </w:rPr>
        <w:t>/ZPBSU/2025</w:t>
      </w:r>
    </w:p>
    <w:p w14:paraId="34A94C40" w14:textId="4E988005" w:rsidR="00554541" w:rsidRDefault="00554541" w:rsidP="00554541">
      <w:pPr>
        <w:pStyle w:val="Akapitzlist"/>
        <w:numPr>
          <w:ilvl w:val="0"/>
          <w:numId w:val="1"/>
        </w:numPr>
      </w:pPr>
      <w:r>
        <w:t xml:space="preserve">Waga </w:t>
      </w:r>
      <w:r w:rsidR="00E32093">
        <w:t xml:space="preserve">MTOW </w:t>
      </w:r>
      <w:r>
        <w:t>BSU (urządzenie z bateriami, śmigłami i elektroniką);</w:t>
      </w:r>
    </w:p>
    <w:p w14:paraId="4C6F7069" w14:textId="041EED08" w:rsidR="00554541" w:rsidRDefault="00554541" w:rsidP="00554541">
      <w:pPr>
        <w:pStyle w:val="Akapitzlist"/>
        <w:numPr>
          <w:ilvl w:val="0"/>
          <w:numId w:val="1"/>
        </w:numPr>
      </w:pPr>
      <w:r>
        <w:t>Test baterii. Czas wykonanego lotu na baterii (warunki letnie, zimowe – bateria schłodzona do -5 StC);</w:t>
      </w:r>
    </w:p>
    <w:p w14:paraId="3F8ECBAB" w14:textId="49D9021E" w:rsidR="00BF019E" w:rsidRDefault="00BF019E" w:rsidP="00554541">
      <w:pPr>
        <w:pStyle w:val="Akapitzlist"/>
        <w:numPr>
          <w:ilvl w:val="0"/>
          <w:numId w:val="1"/>
        </w:numPr>
      </w:pPr>
      <w:r>
        <w:t>Ocena czasu lotu na jednej baterii;</w:t>
      </w:r>
    </w:p>
    <w:p w14:paraId="7466A028" w14:textId="3178023B" w:rsidR="00554541" w:rsidRDefault="00554541" w:rsidP="00554541">
      <w:pPr>
        <w:pStyle w:val="Akapitzlist"/>
        <w:numPr>
          <w:ilvl w:val="0"/>
          <w:numId w:val="1"/>
        </w:numPr>
      </w:pPr>
      <w:r>
        <w:t>Test zasięgu lotu w optymalnie korzystnych warunkach VLOS;</w:t>
      </w:r>
    </w:p>
    <w:p w14:paraId="601CC907" w14:textId="36CEE45A" w:rsidR="00ED5A39" w:rsidRDefault="00ED5A39" w:rsidP="00554541">
      <w:pPr>
        <w:pStyle w:val="Akapitzlist"/>
        <w:numPr>
          <w:ilvl w:val="0"/>
          <w:numId w:val="1"/>
        </w:numPr>
      </w:pPr>
      <w:r>
        <w:t xml:space="preserve">Procedura startu i lądowania  </w:t>
      </w:r>
      <w:r w:rsidR="004B0C88">
        <w:t>BSP (start z ziemi bez katapulty lub innego urządzenia startowego)</w:t>
      </w:r>
      <w:r w:rsidR="00947181">
        <w:t>;</w:t>
      </w:r>
    </w:p>
    <w:p w14:paraId="07CEA137" w14:textId="700AF846" w:rsidR="00ED5A39" w:rsidRDefault="00ED5A39" w:rsidP="00554541">
      <w:pPr>
        <w:pStyle w:val="Akapitzlist"/>
        <w:numPr>
          <w:ilvl w:val="0"/>
          <w:numId w:val="1"/>
        </w:numPr>
      </w:pPr>
      <w:r>
        <w:t>Programowanie planu lotu do operacji BVLOS</w:t>
      </w:r>
      <w:r w:rsidR="004B0C88">
        <w:t>. (planowanie z wykorzystaniem flyplannera)</w:t>
      </w:r>
      <w:r w:rsidR="00DA28FC">
        <w:t xml:space="preserve">; </w:t>
      </w:r>
    </w:p>
    <w:p w14:paraId="0A2D8658" w14:textId="63FA5F5B" w:rsidR="00554541" w:rsidRDefault="00554541" w:rsidP="00554541">
      <w:pPr>
        <w:pStyle w:val="Akapitzlist"/>
        <w:numPr>
          <w:ilvl w:val="0"/>
          <w:numId w:val="1"/>
        </w:numPr>
      </w:pPr>
      <w:r>
        <w:t>Test ładowania baterii w warunkach polowych (czas potrzebny na  ładowanie pakietu);</w:t>
      </w:r>
    </w:p>
    <w:p w14:paraId="21B12E23" w14:textId="2096D67E" w:rsidR="00554541" w:rsidRDefault="00ED5A39" w:rsidP="00554541">
      <w:pPr>
        <w:pStyle w:val="Akapitzlist"/>
        <w:numPr>
          <w:ilvl w:val="0"/>
          <w:numId w:val="1"/>
        </w:numPr>
      </w:pPr>
      <w:r>
        <w:t>Ocena systemu optycznego (payload) kamera dzienna CMOS, ZOOM (optyczny, cyfrowy);</w:t>
      </w:r>
    </w:p>
    <w:p w14:paraId="5BA6143B" w14:textId="65D4492B" w:rsidR="0094430D" w:rsidRDefault="0094430D" w:rsidP="00554541">
      <w:pPr>
        <w:pStyle w:val="Akapitzlist"/>
        <w:numPr>
          <w:ilvl w:val="0"/>
          <w:numId w:val="1"/>
        </w:numPr>
      </w:pPr>
      <w:r>
        <w:t>Ocena jasności obiektywów kamery dziennej;</w:t>
      </w:r>
    </w:p>
    <w:p w14:paraId="7558F391" w14:textId="03AD2661" w:rsidR="0094430D" w:rsidRDefault="0094430D" w:rsidP="00554541">
      <w:pPr>
        <w:pStyle w:val="Akapitzlist"/>
        <w:numPr>
          <w:ilvl w:val="0"/>
          <w:numId w:val="1"/>
        </w:numPr>
      </w:pPr>
      <w:r>
        <w:t>Ocena stabilizacji głowicy optycznej</w:t>
      </w:r>
      <w:r w:rsidR="00FA1FCA">
        <w:t xml:space="preserve"> (max zoom,)</w:t>
      </w:r>
      <w:r>
        <w:t>;</w:t>
      </w:r>
    </w:p>
    <w:p w14:paraId="526218AE" w14:textId="2601729E" w:rsidR="00ED5A39" w:rsidRDefault="00ED5A39" w:rsidP="00554541">
      <w:pPr>
        <w:pStyle w:val="Akapitzlist"/>
        <w:numPr>
          <w:ilvl w:val="0"/>
          <w:numId w:val="1"/>
        </w:numPr>
      </w:pPr>
      <w:r>
        <w:t>Ocena systemu optycznego kamera termowizyjna (zakres pracy, czułość, zoom);</w:t>
      </w:r>
    </w:p>
    <w:p w14:paraId="6057ADEF" w14:textId="77777777" w:rsidR="00ED5A39" w:rsidRDefault="00ED5A39" w:rsidP="00ED5A39">
      <w:pPr>
        <w:pStyle w:val="Akapitzlist"/>
        <w:numPr>
          <w:ilvl w:val="0"/>
          <w:numId w:val="1"/>
        </w:numPr>
      </w:pPr>
      <w:r>
        <w:t>Test jakości obrazowania kamery termowizyjnej (presety kolorystyczne);</w:t>
      </w:r>
    </w:p>
    <w:p w14:paraId="1EB891E7" w14:textId="77777777" w:rsidR="00ED5A39" w:rsidRDefault="00ED5A39" w:rsidP="00ED5A39">
      <w:pPr>
        <w:pStyle w:val="Akapitzlist"/>
        <w:numPr>
          <w:ilvl w:val="0"/>
          <w:numId w:val="1"/>
        </w:numPr>
      </w:pPr>
      <w:r>
        <w:t>Test pracy trackera (jeśli jest zaimplementowany);</w:t>
      </w:r>
    </w:p>
    <w:p w14:paraId="0F972FEF" w14:textId="4F454509" w:rsidR="00FA1FCA" w:rsidRDefault="00FA1FCA" w:rsidP="00ED5A39">
      <w:pPr>
        <w:pStyle w:val="Akapitzlist"/>
        <w:numPr>
          <w:ilvl w:val="0"/>
          <w:numId w:val="1"/>
        </w:numPr>
      </w:pPr>
      <w:r>
        <w:t>Test wykrywania obiektów z wykorzystaniem sztucznej inteligencji – AI;</w:t>
      </w:r>
    </w:p>
    <w:p w14:paraId="3EAF4B64" w14:textId="03075E9A" w:rsidR="00554541" w:rsidRDefault="00554541" w:rsidP="00554541">
      <w:pPr>
        <w:pStyle w:val="Akapitzlist"/>
        <w:numPr>
          <w:ilvl w:val="0"/>
          <w:numId w:val="1"/>
        </w:numPr>
      </w:pPr>
      <w:r>
        <w:t>Test opóźnienia transmisji nadajnika VTX;</w:t>
      </w:r>
    </w:p>
    <w:p w14:paraId="6CBA94CD" w14:textId="7D72C167" w:rsidR="00554541" w:rsidRDefault="00554541" w:rsidP="00554541">
      <w:pPr>
        <w:pStyle w:val="Akapitzlist"/>
        <w:numPr>
          <w:ilvl w:val="0"/>
          <w:numId w:val="1"/>
        </w:numPr>
      </w:pPr>
      <w:r>
        <w:t>Test szyfrowania systemu telemetrycznego</w:t>
      </w:r>
      <w:r w:rsidR="00ED5A39">
        <w:t>;</w:t>
      </w:r>
    </w:p>
    <w:p w14:paraId="0AD0BEFC" w14:textId="77EB0998" w:rsidR="00554541" w:rsidRDefault="00554541" w:rsidP="00554541">
      <w:pPr>
        <w:pStyle w:val="Akapitzlist"/>
        <w:numPr>
          <w:ilvl w:val="0"/>
          <w:numId w:val="1"/>
        </w:numPr>
      </w:pPr>
      <w:r>
        <w:t>Analiza widma radiowego i mocy sygnału RF;</w:t>
      </w:r>
    </w:p>
    <w:p w14:paraId="083DFE5E" w14:textId="7F5D0908" w:rsidR="00554541" w:rsidRDefault="00A63734" w:rsidP="00554541">
      <w:pPr>
        <w:pStyle w:val="Akapitzlist"/>
        <w:numPr>
          <w:ilvl w:val="0"/>
          <w:numId w:val="1"/>
        </w:numPr>
      </w:pPr>
      <w:r>
        <w:t xml:space="preserve">Test </w:t>
      </w:r>
      <w:r w:rsidR="0078587D">
        <w:t>podatności</w:t>
      </w:r>
      <w:r>
        <w:t xml:space="preserve"> na zakłócenia (video i telemetria);</w:t>
      </w:r>
    </w:p>
    <w:p w14:paraId="26893EA6" w14:textId="75D5EBE1" w:rsidR="00A63734" w:rsidRDefault="00A63734" w:rsidP="00554541">
      <w:pPr>
        <w:pStyle w:val="Akapitzlist"/>
        <w:numPr>
          <w:ilvl w:val="0"/>
          <w:numId w:val="1"/>
        </w:numPr>
      </w:pPr>
      <w:r>
        <w:t>Test prędkości BSU (prędkość maksymalna, użyteczna)</w:t>
      </w:r>
      <w:r w:rsidR="00E17760">
        <w:t>;</w:t>
      </w:r>
    </w:p>
    <w:p w14:paraId="7CD568B2" w14:textId="77777777" w:rsidR="00936CD8" w:rsidRDefault="00936CD8" w:rsidP="00936CD8">
      <w:pPr>
        <w:pStyle w:val="Akapitzlist"/>
        <w:numPr>
          <w:ilvl w:val="0"/>
          <w:numId w:val="1"/>
        </w:numPr>
      </w:pPr>
      <w:r>
        <w:t>Pomiar emitowanego hałasu (w trakcie startu i w trakcie lotu z prędkością postępową – po trasie)</w:t>
      </w:r>
    </w:p>
    <w:p w14:paraId="11A2D1BA" w14:textId="3511A6D2" w:rsidR="00A63734" w:rsidRDefault="00A63734" w:rsidP="00554541">
      <w:pPr>
        <w:pStyle w:val="Akapitzlist"/>
        <w:numPr>
          <w:ilvl w:val="0"/>
          <w:numId w:val="1"/>
        </w:numPr>
      </w:pPr>
      <w:r>
        <w:t>Ocena budowy BSU pod względami możliwości dokonania samodzielnej naprawy przez użytkownika;</w:t>
      </w:r>
    </w:p>
    <w:p w14:paraId="4079A53A" w14:textId="01399F28" w:rsidR="00A63734" w:rsidRDefault="00A63734" w:rsidP="00554541">
      <w:pPr>
        <w:pStyle w:val="Akapitzlist"/>
        <w:numPr>
          <w:ilvl w:val="0"/>
          <w:numId w:val="1"/>
        </w:numPr>
      </w:pPr>
      <w:r>
        <w:t>Ocena czasu potrzebnego na uruchomienie całego systemu od momentu wyjęcia z opakowania transportowego;</w:t>
      </w:r>
    </w:p>
    <w:p w14:paraId="60724F21" w14:textId="288B3597" w:rsidR="00A63734" w:rsidRDefault="00A63734" w:rsidP="00554541">
      <w:pPr>
        <w:pStyle w:val="Akapitzlist"/>
        <w:numPr>
          <w:ilvl w:val="0"/>
          <w:numId w:val="1"/>
        </w:numPr>
      </w:pPr>
      <w:r>
        <w:t>Test autopilota</w:t>
      </w:r>
      <w:r w:rsidR="00936CD8">
        <w:t>; (wykonanie lotu w środowisku zakłóceń GNSS)</w:t>
      </w:r>
    </w:p>
    <w:p w14:paraId="5DB799D3" w14:textId="1F5BE540" w:rsidR="00936CD8" w:rsidRDefault="00936CD8" w:rsidP="00554541">
      <w:pPr>
        <w:pStyle w:val="Akapitzlist"/>
        <w:numPr>
          <w:ilvl w:val="0"/>
          <w:numId w:val="1"/>
        </w:numPr>
      </w:pPr>
      <w:r>
        <w:t>Test w środowisku zakłóceń GNSS (SPOOFING)</w:t>
      </w:r>
    </w:p>
    <w:p w14:paraId="51B245FB" w14:textId="61CAF863" w:rsidR="00ED5A39" w:rsidRDefault="00ED5A39" w:rsidP="00554541">
      <w:pPr>
        <w:pStyle w:val="Akapitzlist"/>
        <w:numPr>
          <w:ilvl w:val="0"/>
          <w:numId w:val="1"/>
        </w:numPr>
      </w:pPr>
      <w:r>
        <w:t>Test integracji z systemami BMS (ATAK, TOPAZ)</w:t>
      </w:r>
    </w:p>
    <w:p w14:paraId="670E9895" w14:textId="5B574335" w:rsidR="00A63734" w:rsidRDefault="00A63734" w:rsidP="00554541">
      <w:pPr>
        <w:pStyle w:val="Akapitzlist"/>
        <w:numPr>
          <w:ilvl w:val="0"/>
          <w:numId w:val="1"/>
        </w:numPr>
      </w:pPr>
      <w:r>
        <w:t>Ocena odporności na wilgoć (osłony elektroniki, lakierowanie elektroniki itp.);</w:t>
      </w:r>
    </w:p>
    <w:p w14:paraId="222E3402" w14:textId="433D015D" w:rsidR="00A63734" w:rsidRDefault="00A63734" w:rsidP="00554541">
      <w:pPr>
        <w:pStyle w:val="Akapitzlist"/>
        <w:numPr>
          <w:ilvl w:val="0"/>
          <w:numId w:val="1"/>
        </w:numPr>
      </w:pPr>
      <w:r>
        <w:t>Analiza i ocena wykorzystanych elementów do budowy BSU. (wkład elementów produkowanych w Polsce lub UE);</w:t>
      </w:r>
    </w:p>
    <w:p w14:paraId="4AD71099" w14:textId="79DD8B90" w:rsidR="00A63734" w:rsidRDefault="00A63734" w:rsidP="00A63734">
      <w:pPr>
        <w:pStyle w:val="Akapitzlist"/>
        <w:numPr>
          <w:ilvl w:val="0"/>
          <w:numId w:val="1"/>
        </w:numPr>
      </w:pPr>
      <w:r>
        <w:t>Analiza oprogramowania (licencje, źródła, patenty);</w:t>
      </w:r>
    </w:p>
    <w:p w14:paraId="7ACB70CF" w14:textId="5CF9E546" w:rsidR="00A63734" w:rsidRDefault="00A63734" w:rsidP="00A63734">
      <w:pPr>
        <w:pStyle w:val="Akapitzlist"/>
        <w:numPr>
          <w:ilvl w:val="0"/>
          <w:numId w:val="1"/>
        </w:numPr>
      </w:pPr>
      <w:r>
        <w:t>Ocena wyposażenia dodatkowego (gogle, anteny, maszt antenowy, okablowanie, ładowarki i zasilacze);</w:t>
      </w:r>
    </w:p>
    <w:p w14:paraId="12100F78" w14:textId="0AF4AF64" w:rsidR="00A63734" w:rsidRDefault="00A63734" w:rsidP="00A63734">
      <w:pPr>
        <w:pStyle w:val="Akapitzlist"/>
        <w:numPr>
          <w:ilvl w:val="0"/>
          <w:numId w:val="1"/>
        </w:numPr>
      </w:pPr>
      <w:r>
        <w:t>Ocena funkcjonalności GCS. (waga urządzenia, wielkość i jasność ekranu, dodatkowe funkcje przydatne użytkownikowi);</w:t>
      </w:r>
    </w:p>
    <w:p w14:paraId="63562A0C" w14:textId="3742BA20" w:rsidR="00A63734" w:rsidRDefault="0078587D" w:rsidP="00A63734">
      <w:pPr>
        <w:pStyle w:val="Akapitzlist"/>
        <w:numPr>
          <w:ilvl w:val="0"/>
          <w:numId w:val="1"/>
        </w:numPr>
      </w:pPr>
      <w:r>
        <w:t xml:space="preserve">Funkcjonalność opakowania </w:t>
      </w:r>
      <w:r w:rsidR="00A63734">
        <w:t xml:space="preserve"> do transportu (skrzynie, kontenery, torby, plecaki);</w:t>
      </w:r>
    </w:p>
    <w:p w14:paraId="3E044954" w14:textId="717AD4CF" w:rsidR="00ED5A39" w:rsidRDefault="00ED5A39" w:rsidP="00A63734">
      <w:pPr>
        <w:pStyle w:val="Akapitzlist"/>
        <w:numPr>
          <w:ilvl w:val="0"/>
          <w:numId w:val="1"/>
        </w:numPr>
      </w:pPr>
      <w:r>
        <w:t>Ocena zestawu antenowego i wyposażenia.</w:t>
      </w:r>
    </w:p>
    <w:sectPr w:rsidR="00ED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7BB1"/>
    <w:multiLevelType w:val="hybridMultilevel"/>
    <w:tmpl w:val="FBF47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51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41"/>
    <w:rsid w:val="00077CDC"/>
    <w:rsid w:val="001914D3"/>
    <w:rsid w:val="0037339F"/>
    <w:rsid w:val="003E7724"/>
    <w:rsid w:val="004945E4"/>
    <w:rsid w:val="004B0C88"/>
    <w:rsid w:val="00554541"/>
    <w:rsid w:val="005869D3"/>
    <w:rsid w:val="006A7F7B"/>
    <w:rsid w:val="007131FE"/>
    <w:rsid w:val="0078587D"/>
    <w:rsid w:val="00792BF5"/>
    <w:rsid w:val="00936CD8"/>
    <w:rsid w:val="0094430D"/>
    <w:rsid w:val="00947181"/>
    <w:rsid w:val="00A13708"/>
    <w:rsid w:val="00A63734"/>
    <w:rsid w:val="00B3370E"/>
    <w:rsid w:val="00B4453F"/>
    <w:rsid w:val="00BB1AC5"/>
    <w:rsid w:val="00BF019E"/>
    <w:rsid w:val="00C27916"/>
    <w:rsid w:val="00D32C47"/>
    <w:rsid w:val="00DA28FC"/>
    <w:rsid w:val="00E17760"/>
    <w:rsid w:val="00E32093"/>
    <w:rsid w:val="00ED5A39"/>
    <w:rsid w:val="00FA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DEAC"/>
  <w15:chartTrackingRefBased/>
  <w15:docId w15:val="{ABC90F25-F80C-4950-A1DB-B5638B56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54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54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5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5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54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54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5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54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5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54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5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cGJ4UU9LL00vaURaSDlRZHV5TU4wUVlieVpVWUlVVT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djVaG+BHabV5NU+jGtiNpmOA4jnBTkac2xeFVGCcvkA=</DigestValue>
      </Reference>
      <Reference URI="#INFO">
        <DigestMethod Algorithm="http://www.w3.org/2001/04/xmlenc#sha256"/>
        <DigestValue>GkbPfGW1mqPZewelz2on6SuS+xeVl2tLf1KcswGybt0=</DigestValue>
      </Reference>
    </SignedInfo>
    <SignatureValue>HsXqkRNoMZsCEXjfeMgaOexGvSGoo1/y72cfeO6Q5jyZ/e+X9VU/qb5+Bl0GrMN0TkU4XMV2FgC8k9abQMMM7A==</SignatureValue>
    <Object Id="INFO">
      <ArrayOfString xmlns:xsd="http://www.w3.org/2001/XMLSchema" xmlns:xsi="http://www.w3.org/2001/XMLSchema-instance" xmlns="">
        <string>XpbxQOK/M/iDZH9QduyMN0QYbyZUYIUU</string>
      </ArrayOfString>
    </Object>
  </Signature>
</WrappedLabelInfo>
</file>

<file path=customXml/itemProps1.xml><?xml version="1.0" encoding="utf-8"?>
<ds:datastoreItem xmlns:ds="http://schemas.openxmlformats.org/officeDocument/2006/customXml" ds:itemID="{AF8E6727-7DBD-4605-8B48-0DE71BE0048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E00DDFA-AC45-4069-9874-31E9745EE56E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325</Words>
  <Characters>2141</Characters>
  <Application>Microsoft Office Word</Application>
  <DocSecurity>0</DocSecurity>
  <Lines>43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Płaska Przemysław Ryszard</dc:creator>
  <cp:keywords/>
  <dc:description/>
  <cp:lastModifiedBy>Płaska Przemysław Ryszard</cp:lastModifiedBy>
  <cp:revision>22</cp:revision>
  <cp:lastPrinted>2025-10-01T08:40:00Z</cp:lastPrinted>
  <dcterms:created xsi:type="dcterms:W3CDTF">2025-09-29T12:07:00Z</dcterms:created>
  <dcterms:modified xsi:type="dcterms:W3CDTF">2025-10-01T08:40:00Z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2535abb8-a87c-4d26-85fe-4aa27042f05f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Płaska Przemysław Ryszard</vt:lpwstr>
  </property>
  <property fmtid="{D5CDD505-2E9C-101B-9397-08002B2CF9AE}" pid="8" name="s5636:Creator type=organization">
    <vt:lpwstr>MILNET-Z</vt:lpwstr>
  </property>
  <property fmtid="{D5CDD505-2E9C-101B-9397-08002B2CF9AE}" pid="9" name="bjPortionMark">
    <vt:lpwstr>[JAW]</vt:lpwstr>
  </property>
  <property fmtid="{D5CDD505-2E9C-101B-9397-08002B2CF9AE}" pid="10" name="s5636:Creator type=IP">
    <vt:lpwstr>10.8.160.27</vt:lpwstr>
  </property>
  <property fmtid="{D5CDD505-2E9C-101B-9397-08002B2CF9AE}" pid="11" name="bjClsUserRVM">
    <vt:lpwstr>[]</vt:lpwstr>
  </property>
  <property fmtid="{D5CDD505-2E9C-101B-9397-08002B2CF9AE}" pid="12" name="bjSaver">
    <vt:lpwstr>Hk7DrdZt2V3GTgvttF854khp+4wI/QoY</vt:lpwstr>
  </property>
</Properties>
</file>