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581EDB85" w:rsidR="009276B2" w:rsidRPr="00DA2751" w:rsidRDefault="009276B2" w:rsidP="00D61726">
      <w:pPr>
        <w:spacing w:after="0" w:line="260" w:lineRule="exact"/>
        <w:rPr>
          <w:rFonts w:ascii="Lato" w:hAnsi="Lato"/>
        </w:rPr>
      </w:pPr>
      <w:r w:rsidRPr="00DA2751">
        <w:rPr>
          <w:rFonts w:ascii="Lato" w:hAnsi="Lato"/>
        </w:rPr>
        <w:t>Znak pisma</w:t>
      </w:r>
      <w:r w:rsidR="00B36262" w:rsidRPr="00DA2751">
        <w:rPr>
          <w:rFonts w:ascii="Lato" w:hAnsi="Lato"/>
        </w:rPr>
        <w:t>:</w:t>
      </w:r>
      <w:r w:rsidR="002830CF" w:rsidRPr="00DA2751">
        <w:rPr>
          <w:rFonts w:ascii="Lato" w:hAnsi="Lato"/>
        </w:rPr>
        <w:t xml:space="preserve"> </w:t>
      </w:r>
      <w:r w:rsidR="00DA2751" w:rsidRPr="00DA2751">
        <w:rPr>
          <w:rFonts w:ascii="Lato" w:hAnsi="Lato"/>
        </w:rPr>
        <w:t>DLI-III.7621.32.2020.AW.21</w:t>
      </w:r>
    </w:p>
    <w:p w14:paraId="7862D0F2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6EDD9C08" w:rsidR="009276B2" w:rsidRDefault="009276B2" w:rsidP="00D61726">
      <w:pPr>
        <w:spacing w:after="0" w:line="260" w:lineRule="exact"/>
        <w:rPr>
          <w:rFonts w:ascii="Lato" w:hAnsi="Lato"/>
        </w:rPr>
      </w:pPr>
    </w:p>
    <w:p w14:paraId="46B7BFA3" w14:textId="123FBD3D" w:rsidR="00150FA9" w:rsidRDefault="00150FA9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DA2751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DA2751" w:rsidRDefault="009276B2" w:rsidP="00D61726">
      <w:pPr>
        <w:spacing w:after="0" w:line="260" w:lineRule="exact"/>
        <w:rPr>
          <w:rFonts w:ascii="Lato" w:hAnsi="Lato"/>
        </w:rPr>
      </w:pPr>
    </w:p>
    <w:p w14:paraId="790523BB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538AB87" w14:textId="77777777" w:rsidR="00DA2751" w:rsidRPr="00DA2751" w:rsidRDefault="00DA2751" w:rsidP="00DA2751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A1937C6" w14:textId="24ED29F2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Na podstawie art. 11f ust. 3 i 6 ustawy z dnia 10 kwietnia 2003 r. o szczególnych zasadach przygotowania i realizacji inwestycji w zakresie dróg publicznych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(Dz. U. z 2022 r. poz. 176</w:t>
      </w:r>
      <w:r>
        <w:rPr>
          <w:rFonts w:ascii="Lato" w:eastAsia="Times New Roman" w:hAnsi="Lato" w:cs="Arial"/>
          <w:spacing w:val="4"/>
          <w:lang w:eastAsia="pl-PL"/>
        </w:rPr>
        <w:t>, z późn. zm.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) oraz art. 49 § 1 i 2 ustawy z dnia 14 czerwca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1960 r. – Kodeks postępowania administracyjnego (Dz. U. z 202</w:t>
      </w:r>
      <w:r>
        <w:rPr>
          <w:rFonts w:ascii="Lato" w:eastAsia="Times New Roman" w:hAnsi="Lato" w:cs="Arial"/>
          <w:spacing w:val="4"/>
          <w:lang w:eastAsia="pl-PL"/>
        </w:rPr>
        <w:t>2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2000</w:t>
      </w:r>
      <w:r w:rsidRPr="00DA2751">
        <w:rPr>
          <w:rFonts w:ascii="Lato" w:eastAsia="Times New Roman" w:hAnsi="Lato" w:cs="Arial"/>
          <w:spacing w:val="4"/>
          <w:lang w:eastAsia="pl-PL"/>
        </w:rPr>
        <w:t>, z późn. zm.)</w:t>
      </w:r>
      <w:r w:rsidRPr="00DA2751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347DB00D" w14:textId="77777777" w:rsidR="00DA2751" w:rsidRPr="00DA2751" w:rsidRDefault="00DA2751" w:rsidP="00DA275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DA2751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4D7A5C8" w14:textId="396EDDBD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lang w:eastAsia="pl-PL"/>
        </w:rPr>
        <w:t xml:space="preserve">9 </w:t>
      </w:r>
      <w:r w:rsidR="00150FA9">
        <w:rPr>
          <w:rFonts w:ascii="Lato" w:eastAsia="Times New Roman" w:hAnsi="Lato" w:cs="Arial"/>
          <w:spacing w:val="4"/>
          <w:lang w:eastAsia="pl-PL"/>
        </w:rPr>
        <w:t>s</w:t>
      </w:r>
      <w:r>
        <w:rPr>
          <w:rFonts w:ascii="Lato" w:eastAsia="Times New Roman" w:hAnsi="Lato" w:cs="Arial"/>
          <w:spacing w:val="4"/>
          <w:lang w:eastAsia="pl-PL"/>
        </w:rPr>
        <w:t>tycznia 2023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DA2751">
        <w:rPr>
          <w:rFonts w:ascii="Lato" w:eastAsia="Times New Roman" w:hAnsi="Lato" w:cs="Arial"/>
          <w:lang w:eastAsia="pl-PL"/>
        </w:rPr>
        <w:t>DLI-III.7621.</w:t>
      </w:r>
      <w:r>
        <w:rPr>
          <w:rFonts w:ascii="Lato" w:eastAsia="Times New Roman" w:hAnsi="Lato" w:cs="Arial"/>
          <w:lang w:eastAsia="pl-PL"/>
        </w:rPr>
        <w:t>32</w:t>
      </w:r>
      <w:r w:rsidRPr="00DA2751">
        <w:rPr>
          <w:rFonts w:ascii="Lato" w:eastAsia="Times New Roman" w:hAnsi="Lato" w:cs="Arial"/>
          <w:lang w:eastAsia="pl-PL"/>
        </w:rPr>
        <w:t>.202</w:t>
      </w:r>
      <w:r>
        <w:rPr>
          <w:rFonts w:ascii="Lato" w:eastAsia="Times New Roman" w:hAnsi="Lato" w:cs="Arial"/>
          <w:lang w:eastAsia="pl-PL"/>
        </w:rPr>
        <w:t>0</w:t>
      </w:r>
      <w:r w:rsidRPr="00DA2751">
        <w:rPr>
          <w:rFonts w:ascii="Lato" w:eastAsia="Times New Roman" w:hAnsi="Lato" w:cs="Arial"/>
          <w:lang w:eastAsia="pl-PL"/>
        </w:rPr>
        <w:t>.</w:t>
      </w:r>
      <w:r>
        <w:rPr>
          <w:rFonts w:ascii="Lato" w:eastAsia="Times New Roman" w:hAnsi="Lato" w:cs="Arial"/>
          <w:lang w:eastAsia="pl-PL"/>
        </w:rPr>
        <w:t>KŻ</w:t>
      </w:r>
      <w:r w:rsidRPr="00DA2751">
        <w:rPr>
          <w:rFonts w:ascii="Lato" w:eastAsia="Times New Roman" w:hAnsi="Lato" w:cs="Arial"/>
          <w:lang w:eastAsia="pl-PL"/>
        </w:rPr>
        <w:t>.</w:t>
      </w:r>
      <w:r>
        <w:rPr>
          <w:rFonts w:ascii="Lato" w:eastAsia="Times New Roman" w:hAnsi="Lato" w:cs="Arial"/>
          <w:lang w:eastAsia="pl-PL"/>
        </w:rPr>
        <w:t>20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, uchylającą w części i orzekającą w tym zakresie co do istoty sprawy, a w pozostałej części utrzymującą w mocy decyzję </w:t>
      </w:r>
      <w:r w:rsidRPr="00DA2751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 xml:space="preserve">Wojewody Wielkopolskiego nr 9/2020 z dnia 12 czerwca 2020 r., znak: IR-III.7820.33.2019.3, o zezwoleniu na realizację inwestycji drogowej pn.: „Rozbudowa </w:t>
      </w:r>
      <w:bookmarkStart w:id="0" w:name="_Hlk117587253"/>
      <w:r w:rsidRPr="00DA2751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 xml:space="preserve">drogi wojewódzkiej nr 305 </w:t>
      </w:r>
      <w:bookmarkEnd w:id="0"/>
      <w:r w:rsidRPr="00DA2751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 xml:space="preserve">na odcinku Boruja Kościelna – Boruja Nowa – </w:t>
      </w:r>
      <w:r w:rsidR="00150FA9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br/>
      </w:r>
      <w:r w:rsidRPr="00DA2751">
        <w:rPr>
          <w:rFonts w:ascii="Lato" w:eastAsia="Times New Roman" w:hAnsi="Lato" w:cs="Arial"/>
          <w:bCs/>
          <w:iCs/>
          <w:color w:val="000000"/>
          <w:spacing w:val="4"/>
          <w:kern w:val="2"/>
          <w:lang w:eastAsia="pl-PL"/>
        </w:rPr>
        <w:t>gr. gminy Nowy Tomyśl w zakresie budowy ścieżki rowerowej”.</w:t>
      </w:r>
    </w:p>
    <w:p w14:paraId="6FFFD94C" w14:textId="728F5581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A2751">
        <w:rPr>
          <w:rFonts w:ascii="Lato" w:eastAsia="Times New Roman" w:hAnsi="Lato" w:cs="Arial"/>
          <w:spacing w:val="4"/>
          <w:lang w:eastAsia="pl-PL"/>
        </w:rPr>
        <w:t xml:space="preserve">Z treścią ww. decyzji z dnia </w:t>
      </w:r>
      <w:r>
        <w:rPr>
          <w:rFonts w:ascii="Lato" w:eastAsia="Times New Roman" w:hAnsi="Lato" w:cs="Arial"/>
          <w:spacing w:val="4"/>
          <w:lang w:eastAsia="pl-PL"/>
        </w:rPr>
        <w:t>9 stycznia 2023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r. oraz aktami sprawy strony mogą zapoznać się w Ministerstwie Rozwoju i Technologii w Warszawie, ul. Chałubińskiego 4/6,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we wtorki, czwartki i piątki, w godzinach od 9.00 do 15.30, </w:t>
      </w:r>
      <w:r w:rsidRPr="00DA2751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(022)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, jak również z treścią </w:t>
      </w:r>
      <w:r w:rsidR="00150FA9">
        <w:rPr>
          <w:rFonts w:ascii="Lato" w:eastAsia="Times New Roman" w:hAnsi="Lato" w:cs="Arial"/>
          <w:spacing w:val="4"/>
          <w:lang w:eastAsia="pl-PL"/>
        </w:rPr>
        <w:br/>
      </w:r>
      <w:r w:rsidRPr="00DA2751">
        <w:rPr>
          <w:rFonts w:ascii="Lato" w:eastAsia="Times New Roman" w:hAnsi="Lato" w:cs="Arial"/>
          <w:spacing w:val="4"/>
          <w:lang w:eastAsia="pl-PL"/>
        </w:rPr>
        <w:t>ww. decyzji -</w:t>
      </w:r>
      <w:r w:rsidRPr="00DA2751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DA2751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drogi</w:t>
      </w:r>
      <w:r w:rsidRPr="00DA2751">
        <w:rPr>
          <w:rFonts w:ascii="Lato" w:eastAsia="Times New Roman" w:hAnsi="Lato" w:cs="Arial"/>
          <w:bCs/>
          <w:spacing w:val="4"/>
          <w:lang w:eastAsia="pl-PL"/>
        </w:rPr>
        <w:t>,</w:t>
      </w:r>
      <w:r w:rsidRPr="00DA2751">
        <w:rPr>
          <w:rFonts w:ascii="Lato" w:eastAsia="Times New Roman" w:hAnsi="Lato" w:cs="Arial"/>
          <w:spacing w:val="4"/>
          <w:lang w:eastAsia="pl-PL"/>
        </w:rPr>
        <w:t xml:space="preserve"> tj. w Urzędzie </w:t>
      </w:r>
      <w:r>
        <w:rPr>
          <w:rFonts w:ascii="Lato" w:eastAsia="Arial" w:hAnsi="Lato" w:cs="Arial"/>
          <w:color w:val="000000"/>
          <w:spacing w:val="4"/>
          <w:lang w:eastAsia="pl-PL"/>
        </w:rPr>
        <w:t>Miejskim w Nowym Tomyślu.</w:t>
      </w:r>
    </w:p>
    <w:p w14:paraId="45402B2D" w14:textId="70829DE0" w:rsidR="00DA2751" w:rsidRPr="00DA2751" w:rsidRDefault="00BE0BC5" w:rsidP="00DA2751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</w:rPr>
      </w:pPr>
      <w:r w:rsidRPr="00BE0BC5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C78061" wp14:editId="1B18A6FD">
                <wp:simplePos x="0" y="0"/>
                <wp:positionH relativeFrom="margin">
                  <wp:posOffset>2571750</wp:posOffset>
                </wp:positionH>
                <wp:positionV relativeFrom="paragraph">
                  <wp:posOffset>144145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7FCB1F" w14:textId="77777777" w:rsidR="00BE0BC5" w:rsidRDefault="00BE0BC5" w:rsidP="00BE0BC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48A0236D" w14:textId="77777777" w:rsidR="00BE0BC5" w:rsidRDefault="00BE0BC5" w:rsidP="00BE0BC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427BEB28" w14:textId="77777777" w:rsidR="00BE0BC5" w:rsidRDefault="00BE0BC5" w:rsidP="00BE0BC5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26F94037" w14:textId="77777777" w:rsidR="00BE0BC5" w:rsidRDefault="00BE0BC5" w:rsidP="00BE0BC5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7806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02.5pt;margin-top:11.3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" stroked="f">
                <v:textbox>
                  <w:txbxContent>
                    <w:p w14:paraId="337FCB1F" w14:textId="77777777" w:rsidR="00BE0BC5" w:rsidRDefault="00BE0BC5" w:rsidP="00BE0BC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48A0236D" w14:textId="77777777" w:rsidR="00BE0BC5" w:rsidRDefault="00BE0BC5" w:rsidP="00BE0BC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427BEB28" w14:textId="77777777" w:rsidR="00BE0BC5" w:rsidRDefault="00BE0BC5" w:rsidP="00BE0BC5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26F94037" w14:textId="77777777" w:rsidR="00BE0BC5" w:rsidRDefault="00BE0BC5" w:rsidP="00BE0BC5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52CD9" w14:textId="4E9734F9" w:rsidR="00DA2751" w:rsidRPr="00DA2751" w:rsidRDefault="00DA2751" w:rsidP="00DA2751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spacing w:val="4"/>
          <w:u w:val="single"/>
          <w:lang w:eastAsia="pl-PL"/>
        </w:rPr>
        <w:t>1 lutego 2023</w:t>
      </w:r>
      <w:r w:rsidRPr="00DA2751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  <w:r w:rsidRPr="00DA2751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06463CA7" w14:textId="68F65BDF" w:rsid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51C7EB18" w14:textId="77777777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F91938E" w14:textId="77777777" w:rsidR="00DA2751" w:rsidRPr="00DA2751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DA2751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DA2751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1ED693F7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28F73B5B" w14:textId="1AD8214F" w:rsid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DF3BB5F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2FACD69F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173F1984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6AC28D81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44BB82AD" w14:textId="77777777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E5B677E" w14:textId="67A83042" w:rsidR="00DA2751" w:rsidRPr="00DA2751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77436098" w14:textId="77777777" w:rsidR="00150FA9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639E03D8" w14:textId="40FAF986" w:rsidR="00DA2751" w:rsidRPr="00DA2751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DA2751">
        <w:rPr>
          <w:rFonts w:ascii="Lato" w:eastAsia="Times New Roman" w:hAnsi="Lato" w:cs="Times New Roman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445E909" w14:textId="35979553" w:rsidR="00DA2751" w:rsidRPr="00DA2751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DA2751">
                              <w:rPr>
                                <w:rFonts w:ascii="Lato" w:hAnsi="Lato" w:cs="Arial"/>
                              </w:rPr>
                              <w:t>znak: DLI-III.7621.</w:t>
                            </w:r>
                            <w:r>
                              <w:rPr>
                                <w:rFonts w:ascii="Lato" w:hAnsi="Lato" w:cs="Arial"/>
                              </w:rPr>
                              <w:t>32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</w:rPr>
                              <w:t>0</w:t>
                            </w:r>
                            <w:r w:rsidRPr="00DA2751">
                              <w:rPr>
                                <w:rFonts w:ascii="Lato" w:hAnsi="Lato" w:cs="Arial"/>
                              </w:rPr>
                              <w:t>.AW.</w:t>
                            </w:r>
                            <w:r>
                              <w:rPr>
                                <w:rFonts w:ascii="Lato" w:hAnsi="Lato" w:cs="Arial"/>
                              </w:rPr>
                              <w:t>21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AE22" id="Pole tekstowe 4" o:spid="_x0000_s1027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" stroked="f">
                <v:textbox>
                  <w:txbxContent>
                    <w:p w14:paraId="3E88E1A9" w14:textId="77777777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DA2751">
                        <w:rPr>
                          <w:rFonts w:ascii="Lato" w:hAnsi="Lato" w:cs="Arial"/>
                        </w:rPr>
                        <w:br/>
                        <w:t xml:space="preserve">Ministra Rozwoju i Technologii </w:t>
                      </w:r>
                    </w:p>
                    <w:p w14:paraId="2445E909" w14:textId="35979553" w:rsidR="00DA2751" w:rsidRPr="00DA2751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 w:rsidRPr="00DA2751">
                        <w:rPr>
                          <w:rFonts w:ascii="Lato" w:hAnsi="Lato" w:cs="Arial"/>
                        </w:rPr>
                        <w:t>znak: DLI-III.7621.</w:t>
                      </w:r>
                      <w:r>
                        <w:rPr>
                          <w:rFonts w:ascii="Lato" w:hAnsi="Lato" w:cs="Arial"/>
                        </w:rPr>
                        <w:t>32</w:t>
                      </w:r>
                      <w:r w:rsidRPr="00DA2751">
                        <w:rPr>
                          <w:rFonts w:ascii="Lato" w:hAnsi="Lato" w:cs="Arial"/>
                        </w:rPr>
                        <w:t>.202</w:t>
                      </w:r>
                      <w:r>
                        <w:rPr>
                          <w:rFonts w:ascii="Lato" w:hAnsi="Lato" w:cs="Arial"/>
                        </w:rPr>
                        <w:t>0</w:t>
                      </w:r>
                      <w:r w:rsidRPr="00DA2751">
                        <w:rPr>
                          <w:rFonts w:ascii="Lato" w:hAnsi="Lato" w:cs="Arial"/>
                        </w:rPr>
                        <w:t>.AW.</w:t>
                      </w:r>
                      <w:r>
                        <w:rPr>
                          <w:rFonts w:ascii="Lato" w:hAnsi="Lato" w:cs="Arial"/>
                        </w:rPr>
                        <w:t>21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A2751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DA2751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391461A9" w14:textId="77777777" w:rsidR="00150FA9" w:rsidRPr="00780EED" w:rsidRDefault="00150FA9" w:rsidP="00150FA9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DF358C6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5BA18F9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600EE17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2022 r. poz. 176</w:t>
      </w:r>
      <w:r>
        <w:rPr>
          <w:rFonts w:ascii="Lato" w:eastAsia="Times New Roman" w:hAnsi="Lato" w:cs="Arial"/>
          <w:spacing w:val="4"/>
          <w:lang w:eastAsia="pl-PL"/>
        </w:rPr>
        <w:t>, z późn.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1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C2F8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40E828B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1A32441E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77777777" w:rsidR="00150FA9" w:rsidRPr="00780EE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6C120D43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3D34CF17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2DF97EF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780EE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68FBE6A" w14:textId="77777777" w:rsidR="00150FA9" w:rsidRPr="00780EE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FE1EDDA" w:rsidR="004116FD" w:rsidRPr="00150FA9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150FA9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600B5" w14:textId="77777777" w:rsidR="007D4C46" w:rsidRDefault="007D4C46" w:rsidP="009276B2">
      <w:pPr>
        <w:spacing w:after="0" w:line="240" w:lineRule="auto"/>
      </w:pPr>
      <w:r>
        <w:separator/>
      </w:r>
    </w:p>
  </w:endnote>
  <w:endnote w:type="continuationSeparator" w:id="0">
    <w:p w14:paraId="0FDE6C66" w14:textId="77777777" w:rsidR="007D4C46" w:rsidRDefault="007D4C4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DE77015-83B0-4EAA-9167-AB809E1575C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B210A8C2-336E-4317-BB2A-ABB9AC549A1D}"/>
    <w:embedBold r:id="rId3" w:fontKey="{BA46B9C6-A208-4C75-A91B-5F92F0366F2A}"/>
    <w:embedItalic r:id="rId4" w:fontKey="{E6C587B5-E854-4943-9030-61E437F697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296BB2E5-9437-491D-BDD5-9CCB87DE1A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0705" w14:textId="77777777" w:rsidR="007D4C46" w:rsidRDefault="007D4C46" w:rsidP="009276B2">
      <w:pPr>
        <w:spacing w:after="0" w:line="240" w:lineRule="auto"/>
      </w:pPr>
      <w:r>
        <w:separator/>
      </w:r>
    </w:p>
  </w:footnote>
  <w:footnote w:type="continuationSeparator" w:id="0">
    <w:p w14:paraId="2BB2B57A" w14:textId="77777777" w:rsidR="007D4C46" w:rsidRDefault="007D4C4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50FA9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7D4C46"/>
    <w:rsid w:val="008B10E0"/>
    <w:rsid w:val="008F7FB6"/>
    <w:rsid w:val="009276B2"/>
    <w:rsid w:val="0093525C"/>
    <w:rsid w:val="00947F4D"/>
    <w:rsid w:val="00975E1D"/>
    <w:rsid w:val="00AD6984"/>
    <w:rsid w:val="00AE6415"/>
    <w:rsid w:val="00AF231A"/>
    <w:rsid w:val="00B06E81"/>
    <w:rsid w:val="00B20AD8"/>
    <w:rsid w:val="00B36262"/>
    <w:rsid w:val="00B84D3E"/>
    <w:rsid w:val="00B87744"/>
    <w:rsid w:val="00BA0BEF"/>
    <w:rsid w:val="00BD1152"/>
    <w:rsid w:val="00BE0BC5"/>
    <w:rsid w:val="00BE152E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2023-01-24T13:34:00Z</cp:lastPrinted>
  <dcterms:created xsi:type="dcterms:W3CDTF">2023-02-01T06:26:00Z</dcterms:created>
  <dcterms:modified xsi:type="dcterms:W3CDTF">2023-02-01T06:26:00Z</dcterms:modified>
</cp:coreProperties>
</file>