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776DAFA9" w14:textId="055518E6" w:rsidR="009276B2" w:rsidRPr="005402FA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5402FA">
        <w:rPr>
          <w:rFonts w:ascii="Lato" w:hAnsi="Lato"/>
          <w:sz w:val="20"/>
          <w:szCs w:val="20"/>
        </w:rPr>
        <w:t>Znak pisma</w:t>
      </w:r>
      <w:r w:rsidR="00B36262" w:rsidRPr="005402FA">
        <w:rPr>
          <w:rFonts w:ascii="Lato" w:hAnsi="Lato"/>
          <w:sz w:val="20"/>
          <w:szCs w:val="20"/>
        </w:rPr>
        <w:t>:</w:t>
      </w:r>
      <w:r w:rsidR="002830CF" w:rsidRPr="005402FA">
        <w:rPr>
          <w:rFonts w:ascii="Lato" w:hAnsi="Lato"/>
          <w:sz w:val="20"/>
          <w:szCs w:val="20"/>
        </w:rPr>
        <w:t xml:space="preserve"> </w:t>
      </w:r>
      <w:r w:rsidR="00706B20" w:rsidRPr="005402FA">
        <w:rPr>
          <w:rFonts w:ascii="Lato" w:hAnsi="Lato"/>
          <w:sz w:val="20"/>
          <w:szCs w:val="20"/>
        </w:rPr>
        <w:t>DLI-II.762</w:t>
      </w:r>
      <w:r w:rsidR="00597DE7" w:rsidRPr="005402FA">
        <w:rPr>
          <w:rFonts w:ascii="Lato" w:hAnsi="Lato"/>
          <w:sz w:val="20"/>
          <w:szCs w:val="20"/>
        </w:rPr>
        <w:t>0</w:t>
      </w:r>
      <w:r w:rsidR="00706B20" w:rsidRPr="005402FA">
        <w:rPr>
          <w:rFonts w:ascii="Lato" w:hAnsi="Lato"/>
          <w:sz w:val="20"/>
          <w:szCs w:val="20"/>
        </w:rPr>
        <w:t>.</w:t>
      </w:r>
      <w:r w:rsidR="005402FA" w:rsidRPr="005402FA">
        <w:rPr>
          <w:rFonts w:ascii="Lato" w:hAnsi="Lato"/>
          <w:sz w:val="20"/>
          <w:szCs w:val="20"/>
        </w:rPr>
        <w:t>20</w:t>
      </w:r>
      <w:r w:rsidR="00706B20" w:rsidRPr="005402FA">
        <w:rPr>
          <w:rFonts w:ascii="Lato" w:hAnsi="Lato"/>
          <w:sz w:val="20"/>
          <w:szCs w:val="20"/>
        </w:rPr>
        <w:t>.202</w:t>
      </w:r>
      <w:r w:rsidR="005402FA" w:rsidRPr="005402FA">
        <w:rPr>
          <w:rFonts w:ascii="Lato" w:hAnsi="Lato"/>
          <w:sz w:val="20"/>
          <w:szCs w:val="20"/>
        </w:rPr>
        <w:t>1</w:t>
      </w:r>
      <w:r w:rsidR="00706B20" w:rsidRPr="005402FA">
        <w:rPr>
          <w:rFonts w:ascii="Lato" w:hAnsi="Lato"/>
          <w:sz w:val="20"/>
          <w:szCs w:val="20"/>
        </w:rPr>
        <w:t>.</w:t>
      </w:r>
      <w:r w:rsidR="001D6D08" w:rsidRPr="005402FA">
        <w:rPr>
          <w:rFonts w:ascii="Lato" w:hAnsi="Lato"/>
          <w:sz w:val="20"/>
          <w:szCs w:val="20"/>
        </w:rPr>
        <w:t>BW</w:t>
      </w:r>
      <w:r w:rsidR="00706B20" w:rsidRPr="005402FA">
        <w:rPr>
          <w:rFonts w:ascii="Lato" w:hAnsi="Lato"/>
          <w:sz w:val="20"/>
          <w:szCs w:val="20"/>
        </w:rPr>
        <w:t>.</w:t>
      </w:r>
      <w:r w:rsidR="005402FA" w:rsidRPr="005402FA">
        <w:rPr>
          <w:rFonts w:ascii="Lato" w:hAnsi="Lato"/>
          <w:sz w:val="20"/>
          <w:szCs w:val="20"/>
        </w:rPr>
        <w:t>21</w:t>
      </w:r>
      <w:r w:rsidR="00FE77DE" w:rsidRPr="005402FA">
        <w:rPr>
          <w:rFonts w:ascii="Lato" w:hAnsi="Lato"/>
          <w:sz w:val="20"/>
          <w:szCs w:val="20"/>
        </w:rPr>
        <w:t xml:space="preserve"> (DLI-III)</w:t>
      </w:r>
    </w:p>
    <w:p w14:paraId="7862D0F2" w14:textId="05AC4C0F" w:rsidR="009276B2" w:rsidRPr="005402FA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3DEE931F" w14:textId="77777777" w:rsidR="003B16B3" w:rsidRPr="005402FA" w:rsidRDefault="003B16B3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926C1E2" w14:textId="77777777" w:rsidR="00960519" w:rsidRPr="005402FA" w:rsidRDefault="00960519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AEEFFEB" w14:textId="77777777" w:rsidR="003B16B3" w:rsidRPr="005402FA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5402FA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4A74093C" w14:textId="77777777" w:rsidR="00706B20" w:rsidRPr="005402FA" w:rsidRDefault="00706B20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8A8B240" w14:textId="769353DA" w:rsidR="00597DE7" w:rsidRPr="005402FA" w:rsidRDefault="00597DE7" w:rsidP="00597DE7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9q ust. 2 i 4 ustawy z dnia 28 marca 2003 r. o transporcie kolejowym </w:t>
      </w:r>
      <w:r w:rsid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5402FA">
        <w:rPr>
          <w:rFonts w:ascii="Lato" w:eastAsia="Arial" w:hAnsi="Lato" w:cs="Arial"/>
          <w:spacing w:val="4"/>
          <w:sz w:val="20"/>
          <w:szCs w:val="20"/>
          <w:lang w:eastAsia="pl-PL"/>
        </w:rPr>
        <w:t>(t.j. Dz. U. z 202</w:t>
      </w:r>
      <w:r w:rsidR="001D6D08" w:rsidRPr="005402FA">
        <w:rPr>
          <w:rFonts w:ascii="Lato" w:eastAsia="Arial" w:hAnsi="Lato" w:cs="Arial"/>
          <w:spacing w:val="4"/>
          <w:sz w:val="20"/>
          <w:szCs w:val="20"/>
          <w:lang w:eastAsia="pl-PL"/>
        </w:rPr>
        <w:t>3</w:t>
      </w:r>
      <w:r w:rsidRPr="005402FA">
        <w:rPr>
          <w:rFonts w:ascii="Lato" w:eastAsia="Arial" w:hAnsi="Lato" w:cs="Arial"/>
          <w:spacing w:val="4"/>
          <w:sz w:val="20"/>
          <w:szCs w:val="20"/>
          <w:lang w:eastAsia="pl-PL"/>
        </w:rPr>
        <w:t xml:space="preserve"> r. poz. </w:t>
      </w:r>
      <w:r w:rsidR="005402FA" w:rsidRPr="005402FA">
        <w:rPr>
          <w:rFonts w:ascii="Lato" w:eastAsia="Arial" w:hAnsi="Lato" w:cs="Arial"/>
          <w:spacing w:val="4"/>
          <w:sz w:val="20"/>
          <w:szCs w:val="20"/>
          <w:lang w:eastAsia="pl-PL"/>
        </w:rPr>
        <w:t>1786</w:t>
      </w:r>
      <w:r w:rsidR="00704412">
        <w:rPr>
          <w:rFonts w:ascii="Lato" w:eastAsia="Arial" w:hAnsi="Lato" w:cs="Arial"/>
          <w:spacing w:val="4"/>
          <w:sz w:val="20"/>
          <w:szCs w:val="20"/>
          <w:lang w:eastAsia="pl-PL"/>
        </w:rPr>
        <w:t xml:space="preserve"> z późn. zm.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>) oraz art. 49 § 1 i 2 ustawy z dnia 14 czerwca 1960 r. – Kodeks postępowania administracyjnego (t.j. Dz. U. z 202</w:t>
      </w:r>
      <w:r w:rsidR="001D6D08"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>3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 w:rsidR="001D6D08"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>775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 późn. zm.), a także </w:t>
      </w:r>
      <w:r w:rsidR="0070441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art. 72 ust. 6 w zw. z art. 72 ust. 1 pkt 11 ustawy z dnia 3 października 2008 r. </w:t>
      </w:r>
      <w:r w:rsidRPr="005402FA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 xml:space="preserve">o udostępnianiu informacji o środowisku i jego ochronie, udziale społeczeństwa w ochronie środowiska oraz </w:t>
      </w:r>
      <w:r w:rsidR="00704412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br/>
      </w:r>
      <w:r w:rsidRPr="005402FA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o ocenach oddziaływania na środowisko (t.j. Dz. U. z 202</w:t>
      </w:r>
      <w:r w:rsidR="001D6D08" w:rsidRPr="005402FA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3</w:t>
      </w:r>
      <w:r w:rsidRPr="005402FA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 xml:space="preserve"> r., poz. 10</w:t>
      </w:r>
      <w:r w:rsidR="001D6D08" w:rsidRPr="005402FA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94</w:t>
      </w:r>
      <w:r w:rsidRPr="005402FA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 xml:space="preserve"> z późn. zm.),</w:t>
      </w:r>
    </w:p>
    <w:p w14:paraId="0ACB2C8D" w14:textId="77777777" w:rsidR="00597DE7" w:rsidRPr="005402FA" w:rsidRDefault="00597DE7" w:rsidP="00597DE7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5402FA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Minister Rozwoju i Technologii</w:t>
      </w:r>
    </w:p>
    <w:p w14:paraId="780FE154" w14:textId="6D2E68EC" w:rsidR="00704412" w:rsidRDefault="00597DE7" w:rsidP="00704412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</w:t>
      </w:r>
      <w:r w:rsidR="001D6D08"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decyzję z dnia </w:t>
      </w:r>
      <w:r w:rsidR="00704412">
        <w:rPr>
          <w:rFonts w:ascii="Lato" w:eastAsia="Times New Roman" w:hAnsi="Lato" w:cs="Arial"/>
          <w:spacing w:val="4"/>
          <w:sz w:val="20"/>
          <w:szCs w:val="20"/>
          <w:lang w:eastAsia="pl-PL"/>
        </w:rPr>
        <w:t>7</w:t>
      </w:r>
      <w:r w:rsidR="001D6D08"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704412">
        <w:rPr>
          <w:rFonts w:ascii="Lato" w:eastAsia="Times New Roman" w:hAnsi="Lato" w:cs="Arial"/>
          <w:spacing w:val="4"/>
          <w:sz w:val="20"/>
          <w:szCs w:val="20"/>
          <w:lang w:eastAsia="pl-PL"/>
        </w:rPr>
        <w:t>lutego</w:t>
      </w:r>
      <w:r w:rsidR="001D6D08"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202</w:t>
      </w:r>
      <w:r w:rsidR="00704412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="001D6D08"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znak: DLI-II.7620.</w:t>
      </w:r>
      <w:r w:rsidR="00704412">
        <w:rPr>
          <w:rFonts w:ascii="Lato" w:eastAsia="Times New Roman" w:hAnsi="Lato" w:cs="Arial"/>
          <w:spacing w:val="4"/>
          <w:sz w:val="20"/>
          <w:szCs w:val="20"/>
          <w:lang w:eastAsia="pl-PL"/>
        </w:rPr>
        <w:t>20</w:t>
      </w:r>
      <w:r w:rsidR="001D6D08"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>.202</w:t>
      </w:r>
      <w:r w:rsidR="00704412">
        <w:rPr>
          <w:rFonts w:ascii="Lato" w:eastAsia="Times New Roman" w:hAnsi="Lato" w:cs="Arial"/>
          <w:spacing w:val="4"/>
          <w:sz w:val="20"/>
          <w:szCs w:val="20"/>
          <w:lang w:eastAsia="pl-PL"/>
        </w:rPr>
        <w:t>1</w:t>
      </w:r>
      <w:r w:rsidR="001D6D08"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>.BW.</w:t>
      </w:r>
      <w:r w:rsidR="00704412">
        <w:rPr>
          <w:rFonts w:ascii="Lato" w:eastAsia="Times New Roman" w:hAnsi="Lato" w:cs="Arial"/>
          <w:spacing w:val="4"/>
          <w:sz w:val="20"/>
          <w:szCs w:val="20"/>
          <w:lang w:eastAsia="pl-PL"/>
        </w:rPr>
        <w:t>19</w:t>
      </w:r>
      <w:r w:rsidR="001D6D08"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(DLI-III), uchylającą w części i orzekającą w tym zakresie co do istoty sprawy, a w pozostałej części utrzymującą w mocy decyzję </w:t>
      </w:r>
      <w:r w:rsidR="00704412" w:rsidRPr="0070441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Wojewody Mazowieckiego Nr 55/SPEC/2021 z dnia 5 maja </w:t>
      </w:r>
      <w:r w:rsidR="00960519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704412" w:rsidRPr="0070441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2021 r., znak: WI-I.747.2.1.2021.RR, o ustaleniu lokalizacji linii kolejowej dla inwestycji tramwajowej pn.: Budowa linii tramwajowej na odcinku od Dworca Warszawa Zachodnia </w:t>
      </w:r>
      <w:r w:rsidR="00960519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704412" w:rsidRPr="0070441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do skrzyżowania ul. </w:t>
      </w:r>
      <w:proofErr w:type="spellStart"/>
      <w:r w:rsidR="00704412" w:rsidRPr="00704412">
        <w:rPr>
          <w:rFonts w:ascii="Lato" w:eastAsia="Times New Roman" w:hAnsi="Lato" w:cs="Arial"/>
          <w:spacing w:val="4"/>
          <w:sz w:val="20"/>
          <w:szCs w:val="20"/>
          <w:lang w:eastAsia="pl-PL"/>
        </w:rPr>
        <w:t>Szczęśliwicka</w:t>
      </w:r>
      <w:proofErr w:type="spellEnd"/>
      <w:r w:rsidR="00704412" w:rsidRPr="0070441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/ul. Bitwy Warszawskiej 1920 r., dotycząca realizacji inwestycji tramwajowej pn. „Budowa trasy tramwajowej do Wilanowa wraz z zakupem taboru oraz infrastrukturą towarzyszącą”, realizowanej w ramach projektu unijnego </w:t>
      </w:r>
      <w:r w:rsidR="00960519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704412" w:rsidRPr="00704412">
        <w:rPr>
          <w:rFonts w:ascii="Lato" w:eastAsia="Times New Roman" w:hAnsi="Lato" w:cs="Arial"/>
          <w:spacing w:val="4"/>
          <w:sz w:val="20"/>
          <w:szCs w:val="20"/>
          <w:lang w:eastAsia="pl-PL"/>
        </w:rPr>
        <w:t>POIiŚ.06.01.00-00-0033/16-00”</w:t>
      </w:r>
      <w:r w:rsidR="00704412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498C2D75" w14:textId="5A0F834B" w:rsidR="00597DE7" w:rsidRPr="005402FA" w:rsidRDefault="00597DE7" w:rsidP="00704412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treścią decyzji Ministra Rozwoju i Technologii z dnia </w:t>
      </w:r>
      <w:r w:rsidR="00704412">
        <w:rPr>
          <w:rFonts w:ascii="Lato" w:eastAsia="Times New Roman" w:hAnsi="Lato" w:cs="Arial"/>
          <w:spacing w:val="4"/>
          <w:sz w:val="20"/>
          <w:szCs w:val="20"/>
          <w:lang w:eastAsia="pl-PL"/>
        </w:rPr>
        <w:t>7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704412">
        <w:rPr>
          <w:rFonts w:ascii="Lato" w:eastAsia="Times New Roman" w:hAnsi="Lato" w:cs="Arial"/>
          <w:spacing w:val="4"/>
          <w:sz w:val="20"/>
          <w:szCs w:val="20"/>
          <w:lang w:eastAsia="pl-PL"/>
        </w:rPr>
        <w:t>lutego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202</w:t>
      </w:r>
      <w:r w:rsidR="00704412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można zapoznać się </w:t>
      </w:r>
      <w:r w:rsidR="0041505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Ministerstwie Rozwoju i Technologii w Warszawie, ul. Chałubińskiego 4/6, </w:t>
      </w:r>
      <w:r w:rsidRPr="005402FA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we wtorki, czwartki </w:t>
      </w:r>
      <w:r w:rsidR="0070441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br/>
      </w:r>
      <w:r w:rsidRPr="005402FA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 piątki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9.00 do 15.30, </w:t>
      </w:r>
      <w:r w:rsidRPr="005402FA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 wcześniejszym umówieniu się telefonicznie pod numerem telefonu (22) 323 40 70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jak również z treścią ww. decyzji – </w:t>
      </w:r>
      <w:r w:rsidRPr="005402F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 Biuletynie Informacji Publicznej Ministerstwa Rozwoju i Technologii pod adresem:</w:t>
      </w:r>
      <w:r w:rsidR="0041505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5402F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https://www.gov.pl/web/rozwojtechnologia/obwieszczenia-decyzje-komunikaty,</w:t>
      </w:r>
      <w:r w:rsidR="00A52AAE" w:rsidRPr="00A52AAE">
        <w:rPr>
          <w:rFonts w:ascii="Lato" w:hAnsi="Lato" w:cstheme="minorHAnsi"/>
          <w:spacing w:val="4"/>
          <w:sz w:val="20"/>
          <w:szCs w:val="20"/>
        </w:rPr>
        <w:t xml:space="preserve"> </w:t>
      </w:r>
      <w:r w:rsidR="00A52AAE" w:rsidRPr="00A52AA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(od dnia </w:t>
      </w:r>
      <w:r w:rsidR="00A52AA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10</w:t>
      </w:r>
      <w:r w:rsidR="00A52AAE" w:rsidRPr="00A52AA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A52AA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kwietnia</w:t>
      </w:r>
      <w:r w:rsidR="00A52AAE" w:rsidRPr="00A52AA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2024 r.)</w:t>
      </w:r>
      <w:r w:rsidRPr="005402F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oraz </w:t>
      </w:r>
      <w:r w:rsidRPr="005402F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urzęd</w:t>
      </w:r>
      <w:r w:rsidR="006C7C2C" w:rsidRPr="005402F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zie</w:t>
      </w:r>
      <w:r w:rsidRPr="005402F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właściw</w:t>
      </w:r>
      <w:r w:rsidR="0041505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ym</w:t>
      </w:r>
      <w:r w:rsidRPr="005402F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ze względu na przebieg linii kolejowej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tj. w Urzędzie </w:t>
      </w:r>
      <w:r w:rsidR="00415051">
        <w:rPr>
          <w:rFonts w:ascii="Lato" w:eastAsia="Times New Roman" w:hAnsi="Lato" w:cs="Arial"/>
          <w:spacing w:val="4"/>
          <w:sz w:val="20"/>
          <w:szCs w:val="20"/>
          <w:lang w:eastAsia="pl-PL"/>
        </w:rPr>
        <w:t>m. st. Warszawy</w:t>
      </w:r>
      <w:r w:rsidR="00960519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5956630" w14:textId="77777777" w:rsidR="00F6481A" w:rsidRPr="005402FA" w:rsidRDefault="00F6481A" w:rsidP="00597DE7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</w:p>
    <w:p w14:paraId="21B8BA4C" w14:textId="0D1E94CE" w:rsidR="00597DE7" w:rsidRPr="005402FA" w:rsidRDefault="00597DE7" w:rsidP="00597DE7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960519">
        <w:rPr>
          <w:rFonts w:ascii="Lato" w:eastAsia="Times New Roman" w:hAnsi="Lato" w:cs="Arial"/>
          <w:spacing w:val="4"/>
          <w:sz w:val="20"/>
          <w:szCs w:val="20"/>
          <w:lang w:eastAsia="pl-PL"/>
        </w:rPr>
        <w:t>Data publikacji obwieszczenia i treści decyzji:</w:t>
      </w:r>
      <w:r w:rsidRPr="00960519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</w:t>
      </w:r>
      <w:r w:rsidR="00A52AAE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>10</w:t>
      </w:r>
      <w:r w:rsidRPr="00960519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 xml:space="preserve"> </w:t>
      </w:r>
      <w:r w:rsidR="00960519" w:rsidRPr="00960519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>kwietnia</w:t>
      </w:r>
      <w:r w:rsidRPr="00960519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 xml:space="preserve"> 202</w:t>
      </w:r>
      <w:r w:rsidR="00415051" w:rsidRPr="00960519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>4</w:t>
      </w:r>
      <w:r w:rsidRPr="00960519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 xml:space="preserve"> r.</w:t>
      </w:r>
    </w:p>
    <w:p w14:paraId="7F592582" w14:textId="5A0C934E" w:rsidR="00E07AFB" w:rsidRPr="005402FA" w:rsidRDefault="00E07AFB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77481EF1" w14:textId="77777777" w:rsidR="00584FB4" w:rsidRPr="00584FB4" w:rsidRDefault="00584FB4" w:rsidP="00584FB4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584FB4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584FB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informacja o przetwarzaniu danych osobowych. </w:t>
      </w:r>
    </w:p>
    <w:p w14:paraId="60E242A0" w14:textId="11687E96" w:rsidR="003B16B3" w:rsidRPr="005402FA" w:rsidRDefault="003B16B3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4A3B9B7A" w14:textId="7B3C9A9F" w:rsidR="004116FD" w:rsidRDefault="004116FD" w:rsidP="005F3BA8">
      <w:pPr>
        <w:spacing w:after="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67427AE8" w14:textId="77777777" w:rsidR="00704412" w:rsidRDefault="00704412" w:rsidP="005F3BA8">
      <w:pPr>
        <w:spacing w:after="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3DF83A30" w14:textId="77777777" w:rsidR="00704412" w:rsidRDefault="00704412" w:rsidP="005F3BA8">
      <w:pPr>
        <w:spacing w:after="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1AB08A5E" w14:textId="77777777" w:rsidR="00704412" w:rsidRDefault="00704412" w:rsidP="005F3BA8">
      <w:pPr>
        <w:spacing w:after="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2D7C3313" w14:textId="77777777" w:rsidR="00704412" w:rsidRDefault="00704412" w:rsidP="005F3BA8">
      <w:pPr>
        <w:spacing w:after="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5788B81B" w14:textId="77777777" w:rsidR="00A86D9C" w:rsidRDefault="00A86D9C" w:rsidP="005F3BA8">
      <w:pPr>
        <w:spacing w:after="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65C7ABD8" w14:textId="77777777" w:rsidR="00A86D9C" w:rsidRDefault="00A86D9C" w:rsidP="005F3BA8">
      <w:pPr>
        <w:spacing w:after="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1B444792" w14:textId="77777777" w:rsidR="00A86D9C" w:rsidRDefault="00A86D9C" w:rsidP="005F3BA8">
      <w:pPr>
        <w:spacing w:after="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621103BC" w14:textId="77777777" w:rsidR="00A86D9C" w:rsidRDefault="00A86D9C" w:rsidP="005F3BA8">
      <w:pPr>
        <w:spacing w:after="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2DAC8A64" w14:textId="77777777" w:rsidR="00960519" w:rsidRDefault="00960519" w:rsidP="005F3BA8">
      <w:pPr>
        <w:spacing w:after="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5195F007" w14:textId="77777777" w:rsidR="00704412" w:rsidRPr="00704412" w:rsidRDefault="00704412" w:rsidP="00704412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70441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14:paraId="6BF11929" w14:textId="08E9861A" w:rsidR="00704412" w:rsidRPr="00704412" w:rsidRDefault="00704412" w:rsidP="00704412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0441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70441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1B5F1ADB" w14:textId="01CA4461" w:rsidR="00704412" w:rsidRPr="00704412" w:rsidRDefault="00704412" w:rsidP="0070441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04412">
        <w:rPr>
          <w:rFonts w:ascii="Lato" w:eastAsia="Times New Roman" w:hAnsi="Lato" w:cs="Arial"/>
          <w:sz w:val="20"/>
          <w:szCs w:val="20"/>
          <w:lang w:eastAsia="zh-CN"/>
        </w:rPr>
        <w:t xml:space="preserve">Administratorem Pani/Pana danych osobowych jest Minister Rozwoju i Technologii, z siedzibą w Warszawie, Plac Trzech Krzyży 3/5, kancelaria@mrit.gov.pl, tel.: </w:t>
      </w:r>
      <w:r w:rsidRPr="00704412">
        <w:rPr>
          <w:rFonts w:ascii="Lato" w:eastAsia="Times New Roman" w:hAnsi="Lato" w:cs="Arial"/>
          <w:bCs/>
          <w:sz w:val="20"/>
          <w:szCs w:val="20"/>
          <w:lang w:eastAsia="zh-CN"/>
        </w:rPr>
        <w:t>+48 222 500 123</w:t>
      </w:r>
      <w:r w:rsidRPr="00704412">
        <w:rPr>
          <w:rFonts w:ascii="Lato" w:eastAsia="Times New Roman" w:hAnsi="Lato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70441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2A95F8D6" w14:textId="74BC67E3" w:rsidR="00704412" w:rsidRPr="00704412" w:rsidRDefault="00704412" w:rsidP="0070441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04412">
        <w:rPr>
          <w:rFonts w:ascii="Lato" w:eastAsia="Times New Roman" w:hAnsi="Lato" w:cs="Arial"/>
          <w:spacing w:val="4"/>
          <w:sz w:val="20"/>
          <w:szCs w:val="20"/>
          <w:lang w:eastAsia="pl-PL"/>
        </w:rPr>
        <w:t>Dane kontaktowe do Inspektora Ochrony Danych w Ministerstwie Rozwoju</w:t>
      </w:r>
      <w:r w:rsidRPr="0070441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04412">
        <w:rPr>
          <w:rFonts w:ascii="Lato" w:eastAsia="Times New Roman" w:hAnsi="Lato" w:cs="Arial"/>
          <w:spacing w:val="4"/>
          <w:sz w:val="20"/>
          <w:szCs w:val="20"/>
          <w:lang w:eastAsia="pl-PL"/>
        </w:rPr>
        <w:t>: Inspektor Ochrony Danych, Ministerstwo Rozwoju</w:t>
      </w:r>
      <w:r w:rsidRPr="0070441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0441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70441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70441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00-507 Warszawa</w:t>
      </w:r>
      <w:r w:rsidRPr="0070441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r w:rsidRPr="00704412">
        <w:rPr>
          <w:rFonts w:ascii="Lato" w:eastAsia="Times New Roman" w:hAnsi="Lato" w:cs="Arial"/>
          <w:sz w:val="20"/>
          <w:szCs w:val="20"/>
          <w:u w:val="single"/>
          <w:shd w:val="clear" w:color="auto" w:fill="FFFFFF"/>
          <w:lang w:eastAsia="pl-PL"/>
        </w:rPr>
        <w:t>iod@mrit.gov.pl</w:t>
      </w:r>
      <w:r w:rsidRPr="00704412">
        <w:rPr>
          <w:rFonts w:ascii="Lato" w:eastAsia="Times New Roman" w:hAnsi="Lato" w:cs="Arial"/>
          <w:sz w:val="20"/>
          <w:szCs w:val="20"/>
          <w:u w:val="single"/>
          <w:lang w:eastAsia="pl-PL"/>
        </w:rPr>
        <w:t>.</w:t>
      </w:r>
    </w:p>
    <w:p w14:paraId="5677E2D6" w14:textId="65258D56" w:rsidR="00704412" w:rsidRPr="00704412" w:rsidRDefault="00704412" w:rsidP="0070441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0441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70441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tj. wypełnienia obowiązku prawnego ciążącego na administratorze, w celu prowadzenia postępowań administracyjnych realizowanych na podst. przepisów ustawy z dnia 14 czerwca 1960 r. Kodeks postępowania administracyjnego (t.j. Dz. U. z 2023 r. poz. 775 z późn. zm.), dalej „KPA”, oraz w związku z </w:t>
      </w:r>
      <w:bookmarkStart w:id="0" w:name="_Hlk121231237"/>
      <w:r w:rsidRPr="0070441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dnia </w:t>
      </w:r>
      <w:r w:rsidRPr="00704412">
        <w:rPr>
          <w:rFonts w:ascii="Lato" w:eastAsia="Arial" w:hAnsi="Lato" w:cs="Arial"/>
          <w:spacing w:val="4"/>
          <w:sz w:val="20"/>
          <w:szCs w:val="20"/>
        </w:rPr>
        <w:t xml:space="preserve">28 marca 2003 r. o transporcie kolejowym </w:t>
      </w:r>
      <w:r>
        <w:rPr>
          <w:rFonts w:ascii="Lato" w:eastAsia="Arial" w:hAnsi="Lato" w:cs="Arial"/>
          <w:spacing w:val="4"/>
          <w:sz w:val="20"/>
          <w:szCs w:val="20"/>
        </w:rPr>
        <w:br/>
      </w:r>
      <w:r w:rsidRPr="00704412">
        <w:rPr>
          <w:rFonts w:ascii="Lato" w:eastAsia="Arial" w:hAnsi="Lato" w:cs="Arial"/>
          <w:spacing w:val="4"/>
          <w:sz w:val="20"/>
          <w:szCs w:val="20"/>
        </w:rPr>
        <w:t xml:space="preserve">(Dz. U. z 2023 r. poz. </w:t>
      </w:r>
      <w:r>
        <w:rPr>
          <w:rFonts w:ascii="Lato" w:eastAsia="Arial" w:hAnsi="Lato" w:cs="Arial"/>
          <w:spacing w:val="4"/>
          <w:sz w:val="20"/>
          <w:szCs w:val="20"/>
        </w:rPr>
        <w:t>1786 z późn. zm.</w:t>
      </w:r>
      <w:r w:rsidRPr="00704412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bookmarkEnd w:id="0"/>
      <w:r w:rsidRPr="00704412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50461551" w14:textId="77777777" w:rsidR="00704412" w:rsidRPr="00704412" w:rsidRDefault="00704412" w:rsidP="0070441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0441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2BAC9BA5" w14:textId="77777777" w:rsidR="00704412" w:rsidRPr="00704412" w:rsidRDefault="00704412" w:rsidP="0070441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0441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7DBCCE7" w14:textId="77777777" w:rsidR="00704412" w:rsidRPr="00704412" w:rsidRDefault="00704412" w:rsidP="00704412">
      <w:pPr>
        <w:numPr>
          <w:ilvl w:val="0"/>
          <w:numId w:val="4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0441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66508A17" w14:textId="77777777" w:rsidR="00704412" w:rsidRPr="00704412" w:rsidRDefault="00704412" w:rsidP="00704412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0441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ACE7BD5" w14:textId="6CAC122D" w:rsidR="00704412" w:rsidRPr="00704412" w:rsidRDefault="00704412" w:rsidP="00704412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0441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</w:t>
      </w:r>
      <w:r w:rsidRPr="0070441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0441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Rozwoju </w:t>
      </w:r>
      <w:r w:rsidRPr="0070441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70441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1E716E4D" w14:textId="77777777" w:rsidR="00704412" w:rsidRPr="00704412" w:rsidRDefault="00704412" w:rsidP="0070441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04412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00A1443D" w14:textId="29566170" w:rsidR="00704412" w:rsidRPr="00704412" w:rsidRDefault="00704412" w:rsidP="0070441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04412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04412">
        <w:rPr>
          <w:rFonts w:ascii="Lato" w:eastAsia="Times New Roman" w:hAnsi="Lato" w:cs="Arial"/>
          <w:sz w:val="20"/>
          <w:szCs w:val="20"/>
          <w:lang w:eastAsia="pl-PL"/>
        </w:rPr>
        <w:t xml:space="preserve">14 lipca 1983 r. </w:t>
      </w:r>
      <w:r w:rsidRPr="00704412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704412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704412">
        <w:rPr>
          <w:rFonts w:ascii="Lato" w:eastAsia="Times New Roman" w:hAnsi="Lato" w:cs="Arial"/>
          <w:sz w:val="20"/>
          <w:szCs w:val="20"/>
          <w:lang w:eastAsia="pl-PL"/>
        </w:rPr>
        <w:t>(t.j. Dz. U. 2020 r. poz. 164).</w:t>
      </w:r>
    </w:p>
    <w:p w14:paraId="45C3777B" w14:textId="77777777" w:rsidR="00704412" w:rsidRPr="00704412" w:rsidRDefault="00704412" w:rsidP="0070441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04412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76CB80AC" w14:textId="77777777" w:rsidR="00704412" w:rsidRPr="00704412" w:rsidRDefault="00704412" w:rsidP="00704412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0441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78144DBA" w14:textId="77777777" w:rsidR="00704412" w:rsidRPr="00704412" w:rsidRDefault="00704412" w:rsidP="00704412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0441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3DF6D387" w14:textId="77777777" w:rsidR="00704412" w:rsidRPr="00704412" w:rsidRDefault="00704412" w:rsidP="00704412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0441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411DBEBB" w14:textId="77777777" w:rsidR="00704412" w:rsidRPr="00704412" w:rsidRDefault="00704412" w:rsidP="0070441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04412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2D2AD9DC" w14:textId="77777777" w:rsidR="00704412" w:rsidRPr="00704412" w:rsidRDefault="00704412" w:rsidP="0070441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04412">
        <w:rPr>
          <w:rFonts w:ascii="Lato" w:eastAsia="Times New Roman" w:hAnsi="Lato" w:cs="Arial"/>
          <w:sz w:val="20"/>
          <w:szCs w:val="20"/>
          <w:lang w:eastAsia="pl-PL"/>
        </w:rPr>
        <w:t xml:space="preserve"> Pani/Pana dane nie podlegają zautomatyzowanemu podejmowaniu decyzji, w tym również profilowaniu.</w:t>
      </w:r>
    </w:p>
    <w:p w14:paraId="5FF4A32A" w14:textId="71BC8E1B" w:rsidR="00704412" w:rsidRPr="00704412" w:rsidRDefault="00704412" w:rsidP="00704412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704412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w Ministerstwie Rozwoju </w:t>
      </w:r>
      <w:r w:rsidRPr="0070441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704412">
        <w:rPr>
          <w:rFonts w:ascii="Lato" w:eastAsia="Times New Roman" w:hAnsi="Lato" w:cs="Arial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  <w:r w:rsidRPr="00704412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 </w:t>
      </w:r>
    </w:p>
    <w:p w14:paraId="38AADFC0" w14:textId="77777777" w:rsidR="00704412" w:rsidRPr="00704412" w:rsidRDefault="00704412" w:rsidP="00704412">
      <w:pPr>
        <w:spacing w:after="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sectPr w:rsidR="00704412" w:rsidRPr="00704412" w:rsidSect="00E07AFB">
      <w:headerReference w:type="default" r:id="rId8"/>
      <w:footerReference w:type="default" r:id="rId9"/>
      <w:headerReference w:type="first" r:id="rId10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E4B177" w14:textId="77777777" w:rsidR="002D2205" w:rsidRDefault="002D2205" w:rsidP="009276B2">
      <w:pPr>
        <w:spacing w:after="0" w:line="240" w:lineRule="auto"/>
      </w:pPr>
      <w:r>
        <w:separator/>
      </w:r>
    </w:p>
  </w:endnote>
  <w:endnote w:type="continuationSeparator" w:id="0">
    <w:p w14:paraId="6D760D29" w14:textId="77777777" w:rsidR="002D2205" w:rsidRDefault="002D2205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56535F45-985B-469E-9AE4-ED32C5D6FFA7}"/>
    <w:embedBold r:id="rId2" w:fontKey="{783CA80E-DF05-4F9F-BE4F-C7FB431B61CC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094D3A65-D387-4743-82E5-74C0234105DE}"/>
    <w:embedBold r:id="rId4" w:fontKey="{DC10B28C-073A-438E-B254-B5BBA6B24219}"/>
    <w:embedItalic r:id="rId5" w:fontKey="{C569ECB7-12BE-4C39-91F3-9908A118107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233070C5-48F0-41B7-91F3-CA332602695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5DFD3" w14:textId="77777777" w:rsidR="002D2205" w:rsidRDefault="002D2205" w:rsidP="009276B2">
      <w:pPr>
        <w:spacing w:after="0" w:line="240" w:lineRule="auto"/>
      </w:pPr>
      <w:r>
        <w:separator/>
      </w:r>
    </w:p>
  </w:footnote>
  <w:footnote w:type="continuationSeparator" w:id="0">
    <w:p w14:paraId="585BE61F" w14:textId="77777777" w:rsidR="002D2205" w:rsidRDefault="002D2205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70BEF" w14:textId="77777777" w:rsidR="00704412" w:rsidRDefault="00704412" w:rsidP="00704412">
    <w:pPr>
      <w:pStyle w:val="Nagwek"/>
      <w:tabs>
        <w:tab w:val="clear" w:pos="4536"/>
        <w:tab w:val="center" w:pos="7371"/>
      </w:tabs>
      <w:ind w:left="5528"/>
      <w:jc w:val="center"/>
      <w:rPr>
        <w:sz w:val="18"/>
        <w:szCs w:val="18"/>
      </w:rPr>
    </w:pPr>
  </w:p>
  <w:p w14:paraId="4D869DEB" w14:textId="3BE677E0" w:rsidR="00704412" w:rsidRPr="00704412" w:rsidRDefault="00704412" w:rsidP="00704412">
    <w:pPr>
      <w:pStyle w:val="Nagwek"/>
      <w:tabs>
        <w:tab w:val="clear" w:pos="4536"/>
        <w:tab w:val="center" w:pos="7371"/>
      </w:tabs>
      <w:ind w:left="5528"/>
      <w:jc w:val="center"/>
      <w:rPr>
        <w:sz w:val="18"/>
        <w:szCs w:val="18"/>
      </w:rPr>
    </w:pPr>
    <w:r w:rsidRPr="00704412">
      <w:rPr>
        <w:sz w:val="18"/>
        <w:szCs w:val="18"/>
      </w:rPr>
      <w:t xml:space="preserve">Załącznik do obwieszczenia </w:t>
    </w:r>
    <w:r w:rsidRPr="00704412">
      <w:rPr>
        <w:sz w:val="18"/>
        <w:szCs w:val="18"/>
      </w:rPr>
      <w:br/>
      <w:t>Ministra Rozwoju i Technologii</w:t>
    </w:r>
    <w:r w:rsidRPr="00704412">
      <w:rPr>
        <w:sz w:val="18"/>
        <w:szCs w:val="18"/>
      </w:rPr>
      <w:br/>
      <w:t>znak: DLI-II.7620.</w:t>
    </w:r>
    <w:r>
      <w:rPr>
        <w:sz w:val="18"/>
        <w:szCs w:val="18"/>
      </w:rPr>
      <w:t>20</w:t>
    </w:r>
    <w:r w:rsidRPr="00704412">
      <w:rPr>
        <w:sz w:val="18"/>
        <w:szCs w:val="18"/>
      </w:rPr>
      <w:t>.202</w:t>
    </w:r>
    <w:r>
      <w:rPr>
        <w:sz w:val="18"/>
        <w:szCs w:val="18"/>
      </w:rPr>
      <w:t>1</w:t>
    </w:r>
    <w:r w:rsidRPr="00704412">
      <w:rPr>
        <w:sz w:val="18"/>
        <w:szCs w:val="18"/>
      </w:rPr>
      <w:t>.BW.</w:t>
    </w:r>
    <w:r>
      <w:rPr>
        <w:sz w:val="18"/>
        <w:szCs w:val="18"/>
      </w:rPr>
      <w:t>21</w:t>
    </w:r>
    <w:r w:rsidRPr="00704412">
      <w:rPr>
        <w:sz w:val="18"/>
        <w:szCs w:val="18"/>
      </w:rPr>
      <w:t>(DLI-III)</w:t>
    </w:r>
  </w:p>
  <w:p w14:paraId="02909E76" w14:textId="1F9418C8" w:rsidR="009276B2" w:rsidRDefault="009276B2" w:rsidP="00704412">
    <w:pPr>
      <w:pStyle w:val="Nagwek"/>
      <w:tabs>
        <w:tab w:val="clear" w:pos="453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100315"/>
    <w:rsid w:val="00113528"/>
    <w:rsid w:val="001236B0"/>
    <w:rsid w:val="00166A88"/>
    <w:rsid w:val="00183B62"/>
    <w:rsid w:val="001B70EB"/>
    <w:rsid w:val="001D3813"/>
    <w:rsid w:val="001D6D08"/>
    <w:rsid w:val="002222CF"/>
    <w:rsid w:val="00254ACE"/>
    <w:rsid w:val="00257F76"/>
    <w:rsid w:val="00274D44"/>
    <w:rsid w:val="002830CF"/>
    <w:rsid w:val="002C2985"/>
    <w:rsid w:val="002D2205"/>
    <w:rsid w:val="002E0C9D"/>
    <w:rsid w:val="00343A14"/>
    <w:rsid w:val="00343DB5"/>
    <w:rsid w:val="00362CAD"/>
    <w:rsid w:val="00364315"/>
    <w:rsid w:val="00387A0A"/>
    <w:rsid w:val="003A1976"/>
    <w:rsid w:val="003B16B3"/>
    <w:rsid w:val="003C123B"/>
    <w:rsid w:val="003D2AD6"/>
    <w:rsid w:val="003F0446"/>
    <w:rsid w:val="0041111F"/>
    <w:rsid w:val="004116FD"/>
    <w:rsid w:val="00415051"/>
    <w:rsid w:val="00475A9A"/>
    <w:rsid w:val="004A2223"/>
    <w:rsid w:val="004F5D02"/>
    <w:rsid w:val="005402FA"/>
    <w:rsid w:val="00557D28"/>
    <w:rsid w:val="00565D32"/>
    <w:rsid w:val="00584CC7"/>
    <w:rsid w:val="00584FB4"/>
    <w:rsid w:val="00590C4E"/>
    <w:rsid w:val="0059434A"/>
    <w:rsid w:val="00597DE7"/>
    <w:rsid w:val="005B234D"/>
    <w:rsid w:val="005D01A8"/>
    <w:rsid w:val="005E56C6"/>
    <w:rsid w:val="005F3BA8"/>
    <w:rsid w:val="0060169B"/>
    <w:rsid w:val="00625B62"/>
    <w:rsid w:val="00626B5B"/>
    <w:rsid w:val="006410DE"/>
    <w:rsid w:val="00647AF4"/>
    <w:rsid w:val="006730DA"/>
    <w:rsid w:val="00673E82"/>
    <w:rsid w:val="00680BEB"/>
    <w:rsid w:val="006C7C2C"/>
    <w:rsid w:val="00704412"/>
    <w:rsid w:val="0070631E"/>
    <w:rsid w:val="00706B20"/>
    <w:rsid w:val="00716214"/>
    <w:rsid w:val="007475AB"/>
    <w:rsid w:val="00797577"/>
    <w:rsid w:val="007B44E7"/>
    <w:rsid w:val="007C0044"/>
    <w:rsid w:val="007C10E5"/>
    <w:rsid w:val="00883821"/>
    <w:rsid w:val="008B10E0"/>
    <w:rsid w:val="008F7FB6"/>
    <w:rsid w:val="009276B2"/>
    <w:rsid w:val="0093525C"/>
    <w:rsid w:val="00947F4D"/>
    <w:rsid w:val="00960519"/>
    <w:rsid w:val="00975E1D"/>
    <w:rsid w:val="00A16ED4"/>
    <w:rsid w:val="00A52AAE"/>
    <w:rsid w:val="00A86D9C"/>
    <w:rsid w:val="00AD6984"/>
    <w:rsid w:val="00AE6415"/>
    <w:rsid w:val="00B06E81"/>
    <w:rsid w:val="00B20AD8"/>
    <w:rsid w:val="00B36262"/>
    <w:rsid w:val="00B84D3E"/>
    <w:rsid w:val="00B87744"/>
    <w:rsid w:val="00BA0BEF"/>
    <w:rsid w:val="00BB7315"/>
    <w:rsid w:val="00BD1152"/>
    <w:rsid w:val="00BE6444"/>
    <w:rsid w:val="00C44F50"/>
    <w:rsid w:val="00C52239"/>
    <w:rsid w:val="00C53987"/>
    <w:rsid w:val="00C8064A"/>
    <w:rsid w:val="00C80B15"/>
    <w:rsid w:val="00C85D56"/>
    <w:rsid w:val="00CE48B8"/>
    <w:rsid w:val="00CF1D4C"/>
    <w:rsid w:val="00CF21C3"/>
    <w:rsid w:val="00D132C0"/>
    <w:rsid w:val="00D50422"/>
    <w:rsid w:val="00D61726"/>
    <w:rsid w:val="00D723B5"/>
    <w:rsid w:val="00D73437"/>
    <w:rsid w:val="00DA46CC"/>
    <w:rsid w:val="00DA552F"/>
    <w:rsid w:val="00DB030A"/>
    <w:rsid w:val="00DF1194"/>
    <w:rsid w:val="00E07AFB"/>
    <w:rsid w:val="00E3400A"/>
    <w:rsid w:val="00EB4EA7"/>
    <w:rsid w:val="00EE21E3"/>
    <w:rsid w:val="00EE34A9"/>
    <w:rsid w:val="00EF5031"/>
    <w:rsid w:val="00F04E24"/>
    <w:rsid w:val="00F05F16"/>
    <w:rsid w:val="00F13890"/>
    <w:rsid w:val="00F321F5"/>
    <w:rsid w:val="00F40743"/>
    <w:rsid w:val="00F6481A"/>
    <w:rsid w:val="00F76EC1"/>
    <w:rsid w:val="00F80AC2"/>
    <w:rsid w:val="00FA6BD4"/>
    <w:rsid w:val="00FA76E5"/>
    <w:rsid w:val="00FE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3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800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Wikalińska Barbara</cp:lastModifiedBy>
  <cp:revision>7</cp:revision>
  <cp:lastPrinted>2023-02-06T12:18:00Z</cp:lastPrinted>
  <dcterms:created xsi:type="dcterms:W3CDTF">2024-02-21T12:21:00Z</dcterms:created>
  <dcterms:modified xsi:type="dcterms:W3CDTF">2024-04-03T13:37:00Z</dcterms:modified>
</cp:coreProperties>
</file>