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4BD7" w14:textId="0087872F" w:rsidR="00203203" w:rsidRPr="00463243" w:rsidRDefault="00203203" w:rsidP="00095018">
      <w:pPr>
        <w:spacing w:after="0" w:line="240" w:lineRule="auto"/>
        <w:ind w:left="-425" w:right="-567"/>
        <w:rPr>
          <w:rFonts w:ascii="Times New Roman" w:hAnsi="Times New Roman" w:cs="Times New Roman"/>
          <w:b/>
          <w:sz w:val="28"/>
          <w:szCs w:val="28"/>
        </w:rPr>
      </w:pPr>
      <w:r w:rsidRPr="004632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095018" w:rsidRPr="00463243">
        <w:rPr>
          <w:rFonts w:ascii="Times New Roman" w:hAnsi="Times New Roman" w:cs="Times New Roman"/>
          <w:sz w:val="24"/>
          <w:szCs w:val="24"/>
        </w:rPr>
        <w:t>_ _ _ _ _ _ _ _ _ _ _ _ _ _ _ _ _ _</w:t>
      </w:r>
    </w:p>
    <w:p w14:paraId="41E359C9" w14:textId="77777777" w:rsidR="00203203" w:rsidRPr="00463243" w:rsidRDefault="002C5E3A" w:rsidP="00095018">
      <w:pPr>
        <w:spacing w:after="0" w:line="240" w:lineRule="auto"/>
        <w:ind w:left="6663" w:right="-567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 xml:space="preserve">    Miejscowość i data</w:t>
      </w:r>
    </w:p>
    <w:p w14:paraId="49F85653" w14:textId="1F517D34" w:rsidR="009D64FD" w:rsidRPr="00463243" w:rsidRDefault="009D64FD" w:rsidP="00095018">
      <w:pPr>
        <w:spacing w:after="0"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 xml:space="preserve">znak </w:t>
      </w:r>
      <w:proofErr w:type="spellStart"/>
      <w:r w:rsidRPr="00463243">
        <w:rPr>
          <w:rFonts w:ascii="Times New Roman" w:hAnsi="Times New Roman" w:cs="Times New Roman"/>
          <w:sz w:val="20"/>
          <w:szCs w:val="20"/>
        </w:rPr>
        <w:t>spr</w:t>
      </w:r>
      <w:proofErr w:type="spellEnd"/>
      <w:r w:rsidRPr="00463243">
        <w:rPr>
          <w:rFonts w:ascii="Times New Roman" w:hAnsi="Times New Roman" w:cs="Times New Roman"/>
          <w:sz w:val="20"/>
          <w:szCs w:val="20"/>
        </w:rPr>
        <w:t xml:space="preserve">.  </w:t>
      </w:r>
      <w:r w:rsidR="00095018" w:rsidRPr="00463243">
        <w:rPr>
          <w:rFonts w:ascii="Times New Roman" w:hAnsi="Times New Roman" w:cs="Times New Roman"/>
          <w:sz w:val="24"/>
          <w:szCs w:val="24"/>
        </w:rPr>
        <w:t>_ _ _ _ _ _ _ _ _ _ _ _ _ _ _ _ _ _</w:t>
      </w:r>
    </w:p>
    <w:p w14:paraId="571493FB" w14:textId="77777777" w:rsidR="00203203" w:rsidRPr="00463243" w:rsidRDefault="00203203" w:rsidP="00095018">
      <w:pPr>
        <w:spacing w:after="0" w:line="240" w:lineRule="auto"/>
        <w:ind w:left="-425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DD841" w14:textId="77777777" w:rsidR="00DD26EE" w:rsidRPr="00463243" w:rsidRDefault="00DD26EE" w:rsidP="002B2D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43">
        <w:rPr>
          <w:rFonts w:ascii="Times New Roman" w:hAnsi="Times New Roman" w:cs="Times New Roman"/>
          <w:b/>
          <w:sz w:val="28"/>
          <w:szCs w:val="28"/>
        </w:rPr>
        <w:t>W</w:t>
      </w:r>
      <w:r w:rsidR="00E53FBF" w:rsidRPr="00463243">
        <w:rPr>
          <w:rFonts w:ascii="Times New Roman" w:hAnsi="Times New Roman" w:cs="Times New Roman"/>
          <w:b/>
          <w:sz w:val="28"/>
          <w:szCs w:val="28"/>
        </w:rPr>
        <w:t>n</w:t>
      </w:r>
      <w:r w:rsidRPr="00463243">
        <w:rPr>
          <w:rFonts w:ascii="Times New Roman" w:hAnsi="Times New Roman" w:cs="Times New Roman"/>
          <w:b/>
          <w:sz w:val="28"/>
          <w:szCs w:val="28"/>
        </w:rPr>
        <w:t xml:space="preserve">iosek o wydanie przez Regionalnego Dyrektora Ochrony Środowiska </w:t>
      </w:r>
      <w:r w:rsidR="000420D9" w:rsidRPr="00463243">
        <w:rPr>
          <w:rFonts w:ascii="Times New Roman" w:hAnsi="Times New Roman" w:cs="Times New Roman"/>
          <w:b/>
          <w:sz w:val="28"/>
          <w:szCs w:val="28"/>
        </w:rPr>
        <w:br/>
      </w:r>
      <w:r w:rsidRPr="00463243">
        <w:rPr>
          <w:rFonts w:ascii="Times New Roman" w:hAnsi="Times New Roman" w:cs="Times New Roman"/>
          <w:b/>
          <w:sz w:val="28"/>
          <w:szCs w:val="28"/>
        </w:rPr>
        <w:t>w Olsztynie</w:t>
      </w:r>
      <w:r w:rsidR="00203203" w:rsidRPr="004632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8BA54F" w14:textId="77777777" w:rsidR="00095018" w:rsidRPr="00463243" w:rsidRDefault="00DD26EE" w:rsidP="00095018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>zgody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</w:rPr>
        <w:t xml:space="preserve">na odstępstwo/a od zakazu/ów wynikających </w:t>
      </w:r>
    </w:p>
    <w:p w14:paraId="35DE07D0" w14:textId="1BD326FE" w:rsidR="00A70EB0" w:rsidRPr="00463243" w:rsidRDefault="00DD26EE" w:rsidP="00095018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 xml:space="preserve">z art. 15 ust. 1 ustawy z dnia 16 kwietnia 2004 r. o ochronie przyrody </w:t>
      </w:r>
    </w:p>
    <w:p w14:paraId="21DE7402" w14:textId="77777777" w:rsidR="00DD26EE" w:rsidRPr="00463243" w:rsidRDefault="00DD26EE" w:rsidP="00095018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E89FED8" w14:textId="5A7E19D1" w:rsidR="00095018" w:rsidRPr="00463243" w:rsidRDefault="00DD26EE" w:rsidP="002B2D9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 xml:space="preserve">Na </w:t>
      </w:r>
      <w:r w:rsidR="00447D85" w:rsidRPr="00463243">
        <w:rPr>
          <w:rFonts w:ascii="Times New Roman" w:hAnsi="Times New Roman" w:cs="Times New Roman"/>
          <w:sz w:val="24"/>
          <w:szCs w:val="24"/>
        </w:rPr>
        <w:t>podstawie</w:t>
      </w:r>
      <w:r w:rsidRPr="00463243">
        <w:rPr>
          <w:rFonts w:ascii="Times New Roman" w:hAnsi="Times New Roman" w:cs="Times New Roman"/>
          <w:sz w:val="24"/>
          <w:szCs w:val="24"/>
        </w:rPr>
        <w:t xml:space="preserve"> art. 15 </w:t>
      </w:r>
      <w:r w:rsidR="00447D85" w:rsidRPr="00463243">
        <w:rPr>
          <w:rFonts w:ascii="Times New Roman" w:hAnsi="Times New Roman" w:cs="Times New Roman"/>
          <w:sz w:val="24"/>
          <w:szCs w:val="24"/>
        </w:rPr>
        <w:t>ust. 5</w:t>
      </w:r>
      <w:r w:rsidR="00B777A4" w:rsidRPr="00463243">
        <w:rPr>
          <w:rFonts w:ascii="Times New Roman" w:hAnsi="Times New Roman" w:cs="Times New Roman"/>
          <w:sz w:val="24"/>
          <w:szCs w:val="24"/>
        </w:rPr>
        <w:t>*</w:t>
      </w:r>
      <w:r w:rsidR="00447D85" w:rsidRPr="00463243">
        <w:rPr>
          <w:rFonts w:ascii="Times New Roman" w:hAnsi="Times New Roman" w:cs="Times New Roman"/>
          <w:sz w:val="24"/>
          <w:szCs w:val="24"/>
        </w:rPr>
        <w:t>, w związku z art. 15 ust. 1 ww. ustawy o ochronie przyrody wnioskuję o</w:t>
      </w:r>
      <w:r w:rsidR="00463243" w:rsidRPr="00463243">
        <w:rPr>
          <w:rFonts w:ascii="Times New Roman" w:hAnsi="Times New Roman" w:cs="Times New Roman"/>
          <w:sz w:val="24"/>
          <w:szCs w:val="24"/>
        </w:rPr>
        <w:t> </w:t>
      </w:r>
      <w:r w:rsidR="00447D85" w:rsidRPr="00463243">
        <w:rPr>
          <w:rFonts w:ascii="Times New Roman" w:hAnsi="Times New Roman" w:cs="Times New Roman"/>
          <w:sz w:val="24"/>
          <w:szCs w:val="24"/>
        </w:rPr>
        <w:t>wydanie zezwolenia na</w:t>
      </w:r>
      <w:r w:rsidR="00095018" w:rsidRPr="00463243">
        <w:rPr>
          <w:rFonts w:ascii="Times New Roman" w:hAnsi="Times New Roman" w:cs="Times New Roman"/>
          <w:sz w:val="24"/>
          <w:szCs w:val="24"/>
        </w:rPr>
        <w:t>:</w:t>
      </w:r>
    </w:p>
    <w:p w14:paraId="22F76EE6" w14:textId="7C90EB50" w:rsidR="00095018" w:rsidRPr="00463243" w:rsidRDefault="00447D85" w:rsidP="002B2D9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 xml:space="preserve"> </w:t>
      </w:r>
      <w:r w:rsidR="00095018"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740C8EA" w14:textId="4F537F37" w:rsidR="005C07FD" w:rsidRPr="00463243" w:rsidRDefault="00095018" w:rsidP="0009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3243">
        <w:rPr>
          <w:rFonts w:ascii="Times New Roman" w:hAnsi="Times New Roman" w:cs="Times New Roman"/>
          <w:sz w:val="24"/>
          <w:szCs w:val="24"/>
        </w:rPr>
        <w:t xml:space="preserve"> </w:t>
      </w:r>
      <w:r w:rsidR="00B777A4" w:rsidRPr="00463243">
        <w:rPr>
          <w:rFonts w:ascii="Times New Roman" w:hAnsi="Times New Roman" w:cs="Times New Roman"/>
          <w:sz w:val="18"/>
          <w:szCs w:val="18"/>
        </w:rPr>
        <w:t>(podać cel wnioskowanych czynności)</w:t>
      </w:r>
    </w:p>
    <w:p w14:paraId="6B688AAD" w14:textId="77777777" w:rsidR="00B777A4" w:rsidRPr="00463243" w:rsidRDefault="00B777A4" w:rsidP="0009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45F83F" w14:textId="77777777" w:rsidR="00447D85" w:rsidRPr="00463243" w:rsidRDefault="00447D85" w:rsidP="002B2D97">
      <w:pPr>
        <w:pStyle w:val="Akapitzlist"/>
        <w:numPr>
          <w:ilvl w:val="0"/>
          <w:numId w:val="2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>Imię,</w:t>
      </w:r>
      <w:r w:rsidR="00133504" w:rsidRPr="00463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nazwisko oraz adres albo nazwa i </w:t>
      </w:r>
      <w:r w:rsidR="00133504" w:rsidRPr="00463243">
        <w:rPr>
          <w:rFonts w:ascii="Times New Roman" w:hAnsi="Times New Roman" w:cs="Times New Roman"/>
          <w:b/>
          <w:sz w:val="24"/>
          <w:szCs w:val="24"/>
        </w:rPr>
        <w:t>siedziba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 wnioskodawcy</w:t>
      </w:r>
      <w:r w:rsidR="00C572D0" w:rsidRPr="00463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2D0" w:rsidRPr="00463243">
        <w:rPr>
          <w:rFonts w:ascii="Times New Roman" w:hAnsi="Times New Roman" w:cs="Times New Roman"/>
          <w:sz w:val="24"/>
          <w:szCs w:val="24"/>
        </w:rPr>
        <w:t>(dane obowiązkowe)</w:t>
      </w:r>
      <w:r w:rsidR="002C5062" w:rsidRPr="00463243">
        <w:rPr>
          <w:rFonts w:ascii="Times New Roman" w:hAnsi="Times New Roman" w:cs="Times New Roman"/>
          <w:sz w:val="24"/>
          <w:szCs w:val="24"/>
        </w:rPr>
        <w:t>.</w:t>
      </w:r>
    </w:p>
    <w:p w14:paraId="6AF8D798" w14:textId="01573F70" w:rsidR="00095018" w:rsidRPr="00463243" w:rsidRDefault="00095018" w:rsidP="002B2D9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75E495D6" w14:textId="693680D2" w:rsidR="005C07FD" w:rsidRPr="00463243" w:rsidRDefault="005C07FD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63243">
        <w:rPr>
          <w:rFonts w:ascii="Times New Roman" w:hAnsi="Times New Roman" w:cs="Times New Roman"/>
          <w:sz w:val="18"/>
          <w:szCs w:val="18"/>
          <w:u w:val="single"/>
        </w:rPr>
        <w:t>Uwaga:</w:t>
      </w:r>
    </w:p>
    <w:p w14:paraId="5D553C62" w14:textId="7F2BDCEA" w:rsidR="00133504" w:rsidRPr="00463243" w:rsidRDefault="001773AA" w:rsidP="002B2D97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63243">
        <w:rPr>
          <w:rFonts w:ascii="Times New Roman" w:hAnsi="Times New Roman" w:cs="Times New Roman"/>
          <w:sz w:val="18"/>
          <w:szCs w:val="18"/>
        </w:rPr>
        <w:t xml:space="preserve">Zgodnie z art. </w:t>
      </w:r>
      <w:r w:rsidR="00921DE1" w:rsidRPr="00463243">
        <w:rPr>
          <w:rFonts w:ascii="Times New Roman" w:hAnsi="Times New Roman" w:cs="Times New Roman"/>
          <w:sz w:val="18"/>
          <w:szCs w:val="18"/>
        </w:rPr>
        <w:t xml:space="preserve">63 § 3 Kodeksu </w:t>
      </w:r>
      <w:r w:rsidRPr="00463243">
        <w:rPr>
          <w:rFonts w:ascii="Times New Roman" w:hAnsi="Times New Roman" w:cs="Times New Roman"/>
          <w:sz w:val="18"/>
          <w:szCs w:val="18"/>
        </w:rPr>
        <w:t>p</w:t>
      </w:r>
      <w:r w:rsidR="00921DE1" w:rsidRPr="00463243">
        <w:rPr>
          <w:rFonts w:ascii="Times New Roman" w:hAnsi="Times New Roman" w:cs="Times New Roman"/>
          <w:sz w:val="18"/>
          <w:szCs w:val="18"/>
        </w:rPr>
        <w:t xml:space="preserve">ostępowania </w:t>
      </w:r>
      <w:r w:rsidRPr="00463243">
        <w:rPr>
          <w:rFonts w:ascii="Times New Roman" w:hAnsi="Times New Roman" w:cs="Times New Roman"/>
          <w:sz w:val="18"/>
          <w:szCs w:val="18"/>
        </w:rPr>
        <w:t>a</w:t>
      </w:r>
      <w:r w:rsidR="00921DE1" w:rsidRPr="00463243">
        <w:rPr>
          <w:rFonts w:ascii="Times New Roman" w:hAnsi="Times New Roman" w:cs="Times New Roman"/>
          <w:sz w:val="18"/>
          <w:szCs w:val="18"/>
        </w:rPr>
        <w:t>dministracyjnego</w:t>
      </w:r>
      <w:r w:rsidRPr="00463243">
        <w:rPr>
          <w:rFonts w:ascii="Times New Roman" w:hAnsi="Times New Roman" w:cs="Times New Roman"/>
          <w:sz w:val="18"/>
          <w:szCs w:val="18"/>
        </w:rPr>
        <w:t xml:space="preserve"> </w:t>
      </w:r>
      <w:r w:rsidR="00AB0D78" w:rsidRPr="00463243">
        <w:rPr>
          <w:rFonts w:ascii="Times New Roman" w:hAnsi="Times New Roman" w:cs="Times New Roman"/>
          <w:sz w:val="18"/>
          <w:szCs w:val="18"/>
        </w:rPr>
        <w:t>podanie wniesione pisemnie powinno być podpisane przez wnoszącego, który je sporządził.</w:t>
      </w:r>
      <w:r w:rsidR="005C07FD" w:rsidRPr="0046324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FA6F5E" w14:textId="77777777" w:rsidR="00AB0D78" w:rsidRPr="00463243" w:rsidRDefault="00AB0D78" w:rsidP="002B2D97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63243">
        <w:rPr>
          <w:rFonts w:ascii="Times New Roman" w:hAnsi="Times New Roman" w:cs="Times New Roman"/>
          <w:sz w:val="18"/>
          <w:szCs w:val="18"/>
        </w:rPr>
        <w:t xml:space="preserve">Zgodnie z art. 63 § 3a Kodeksu postępowania administracyjnego podanie wniesione w formie dokumentu elektronicznego powinno być </w:t>
      </w:r>
      <w:r w:rsidR="00D26715" w:rsidRPr="00463243">
        <w:rPr>
          <w:rFonts w:ascii="Times New Roman" w:hAnsi="Times New Roman" w:cs="Times New Roman"/>
          <w:sz w:val="18"/>
          <w:szCs w:val="18"/>
        </w:rPr>
        <w:t xml:space="preserve">opatrzone kwalifikowanym podpisem elektronicznym, podpisem zaufanym albo podpisem osobistym, lub uwierzytelnione </w:t>
      </w:r>
      <w:r w:rsidR="00D26715" w:rsidRPr="00463243">
        <w:rPr>
          <w:rFonts w:ascii="Times New Roman" w:hAnsi="Times New Roman" w:cs="Times New Roman"/>
          <w:sz w:val="18"/>
          <w:szCs w:val="18"/>
        </w:rPr>
        <w:br/>
      </w:r>
      <w:r w:rsidR="00D26715" w:rsidRPr="00463243">
        <w:rPr>
          <w:rFonts w:ascii="Times New Roman" w:eastAsia="Times New Roman" w:hAnsi="Times New Roman" w:cs="Times New Roman"/>
          <w:sz w:val="18"/>
          <w:szCs w:val="18"/>
          <w:lang w:eastAsia="pl-PL"/>
        </w:rPr>
        <w:t>w sposób zapewniający możliwość potwierdzenia pochodzenia i integralności weryfikowanych danych w postaci elektronicznej</w:t>
      </w:r>
    </w:p>
    <w:p w14:paraId="078F34FB" w14:textId="77777777" w:rsidR="001773AA" w:rsidRPr="00463243" w:rsidRDefault="001773AA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63243">
        <w:rPr>
          <w:rFonts w:ascii="Times New Roman" w:hAnsi="Times New Roman" w:cs="Times New Roman"/>
          <w:sz w:val="18"/>
          <w:szCs w:val="18"/>
          <w:u w:val="single"/>
        </w:rPr>
        <w:t>Pełnomocnictwo</w:t>
      </w:r>
    </w:p>
    <w:p w14:paraId="1BF02DC5" w14:textId="7BEA1E00" w:rsidR="00B30CF9" w:rsidRPr="00463243" w:rsidRDefault="00B30CF9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463243">
        <w:rPr>
          <w:rFonts w:ascii="Times New Roman" w:hAnsi="Times New Roman" w:cs="Times New Roman"/>
          <w:sz w:val="18"/>
          <w:szCs w:val="18"/>
        </w:rPr>
        <w:t xml:space="preserve">Kwestie </w:t>
      </w:r>
      <w:r w:rsidR="000420D9" w:rsidRPr="00463243">
        <w:rPr>
          <w:rFonts w:ascii="Times New Roman" w:hAnsi="Times New Roman" w:cs="Times New Roman"/>
          <w:sz w:val="18"/>
          <w:szCs w:val="18"/>
        </w:rPr>
        <w:t xml:space="preserve">związane z </w:t>
      </w:r>
      <w:r w:rsidRPr="00463243">
        <w:rPr>
          <w:rFonts w:ascii="Times New Roman" w:hAnsi="Times New Roman" w:cs="Times New Roman"/>
          <w:sz w:val="18"/>
          <w:szCs w:val="18"/>
        </w:rPr>
        <w:t>pełnomocni</w:t>
      </w:r>
      <w:r w:rsidR="000420D9" w:rsidRPr="00463243">
        <w:rPr>
          <w:rFonts w:ascii="Times New Roman" w:hAnsi="Times New Roman" w:cs="Times New Roman"/>
          <w:sz w:val="18"/>
          <w:szCs w:val="18"/>
        </w:rPr>
        <w:t>ctwem</w:t>
      </w:r>
      <w:r w:rsidRPr="00463243">
        <w:rPr>
          <w:rFonts w:ascii="Times New Roman" w:hAnsi="Times New Roman" w:cs="Times New Roman"/>
          <w:sz w:val="18"/>
          <w:szCs w:val="18"/>
        </w:rPr>
        <w:t xml:space="preserve"> reguluje art.</w:t>
      </w:r>
      <w:r w:rsidR="001773AA" w:rsidRPr="00463243">
        <w:rPr>
          <w:rFonts w:ascii="Times New Roman" w:hAnsi="Times New Roman" w:cs="Times New Roman"/>
          <w:sz w:val="18"/>
          <w:szCs w:val="18"/>
        </w:rPr>
        <w:t xml:space="preserve"> 32</w:t>
      </w:r>
      <w:r w:rsidRPr="00463243">
        <w:rPr>
          <w:rFonts w:ascii="Times New Roman" w:hAnsi="Times New Roman" w:cs="Times New Roman"/>
          <w:sz w:val="18"/>
          <w:szCs w:val="18"/>
        </w:rPr>
        <w:t xml:space="preserve"> i 33 ustawy</w:t>
      </w:r>
      <w:r w:rsidR="001773AA" w:rsidRPr="00463243">
        <w:rPr>
          <w:rFonts w:ascii="Times New Roman" w:hAnsi="Times New Roman" w:cs="Times New Roman"/>
          <w:sz w:val="18"/>
          <w:szCs w:val="18"/>
        </w:rPr>
        <w:t xml:space="preserve"> Kodeks post</w:t>
      </w:r>
      <w:r w:rsidRPr="00463243">
        <w:rPr>
          <w:rFonts w:ascii="Times New Roman" w:hAnsi="Times New Roman" w:cs="Times New Roman"/>
          <w:sz w:val="18"/>
          <w:szCs w:val="18"/>
        </w:rPr>
        <w:t>ę</w:t>
      </w:r>
      <w:r w:rsidR="001773AA" w:rsidRPr="00463243">
        <w:rPr>
          <w:rFonts w:ascii="Times New Roman" w:hAnsi="Times New Roman" w:cs="Times New Roman"/>
          <w:sz w:val="18"/>
          <w:szCs w:val="18"/>
        </w:rPr>
        <w:t>powania administracyjnego</w:t>
      </w:r>
    </w:p>
    <w:p w14:paraId="681894F6" w14:textId="77777777" w:rsidR="000420D9" w:rsidRPr="00463243" w:rsidRDefault="000420D9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12179CA1" w14:textId="77777777" w:rsidR="001773AA" w:rsidRPr="00463243" w:rsidRDefault="00C572D0" w:rsidP="002B2D97">
      <w:pPr>
        <w:pStyle w:val="Akapitzlist"/>
        <w:numPr>
          <w:ilvl w:val="0"/>
          <w:numId w:val="2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 xml:space="preserve">Dane nieobowiązkowe (ułatwiające kontakt) – </w:t>
      </w:r>
      <w:r w:rsidRPr="00463243">
        <w:rPr>
          <w:rFonts w:ascii="Times New Roman" w:hAnsi="Times New Roman" w:cs="Times New Roman"/>
          <w:sz w:val="24"/>
          <w:szCs w:val="24"/>
        </w:rPr>
        <w:t>mail, telefon</w:t>
      </w:r>
    </w:p>
    <w:p w14:paraId="71C58CB7" w14:textId="77777777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086C612" w14:textId="77777777" w:rsidR="00133504" w:rsidRPr="00463243" w:rsidRDefault="00133504" w:rsidP="002B2D97">
      <w:pPr>
        <w:pStyle w:val="Akapitzlist"/>
        <w:numPr>
          <w:ilvl w:val="0"/>
          <w:numId w:val="24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>Nazwa rezerwatu/ów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>, których ma dotyczyć zezwolenie.</w:t>
      </w:r>
    </w:p>
    <w:p w14:paraId="0C47C1A6" w14:textId="77777777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784A87DC" w14:textId="78EFF2B1" w:rsidR="00133504" w:rsidRPr="00463243" w:rsidRDefault="00133504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 xml:space="preserve">Wskazanie zakazu/ów 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>określonych w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 art. 15 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 xml:space="preserve">ust. 1 </w:t>
      </w:r>
      <w:r w:rsidRPr="00463243">
        <w:rPr>
          <w:rFonts w:ascii="Times New Roman" w:hAnsi="Times New Roman" w:cs="Times New Roman"/>
          <w:b/>
          <w:sz w:val="24"/>
          <w:szCs w:val="24"/>
        </w:rPr>
        <w:t>ww. ustawy o ochronie przyrody, od</w:t>
      </w:r>
      <w:r w:rsidR="00095018" w:rsidRPr="00463243">
        <w:rPr>
          <w:rFonts w:ascii="Times New Roman" w:hAnsi="Times New Roman" w:cs="Times New Roman"/>
          <w:b/>
          <w:sz w:val="24"/>
          <w:szCs w:val="24"/>
        </w:rPr>
        <w:t> </w:t>
      </w:r>
      <w:r w:rsidRPr="00463243">
        <w:rPr>
          <w:rFonts w:ascii="Times New Roman" w:hAnsi="Times New Roman" w:cs="Times New Roman"/>
          <w:b/>
          <w:sz w:val="24"/>
          <w:szCs w:val="24"/>
        </w:rPr>
        <w:t>których wnioskodawca zamierza uzyskać zezwolenie na odstępstwo/a (wybór zakazów z</w:t>
      </w:r>
      <w:r w:rsidR="00095018" w:rsidRPr="00463243">
        <w:rPr>
          <w:rFonts w:ascii="Times New Roman" w:hAnsi="Times New Roman" w:cs="Times New Roman"/>
          <w:b/>
          <w:sz w:val="24"/>
          <w:szCs w:val="24"/>
        </w:rPr>
        <w:t> </w:t>
      </w:r>
      <w:r w:rsidRPr="00463243">
        <w:rPr>
          <w:rFonts w:ascii="Times New Roman" w:hAnsi="Times New Roman" w:cs="Times New Roman"/>
          <w:b/>
          <w:sz w:val="24"/>
          <w:szCs w:val="24"/>
        </w:rPr>
        <w:t>załącznika</w:t>
      </w:r>
      <w:r w:rsidR="002C5E3A" w:rsidRPr="00463243">
        <w:rPr>
          <w:rFonts w:ascii="Times New Roman" w:hAnsi="Times New Roman" w:cs="Times New Roman"/>
          <w:b/>
          <w:sz w:val="24"/>
          <w:szCs w:val="24"/>
        </w:rPr>
        <w:t xml:space="preserve"> nr 1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 do niniejszego wniosku)</w:t>
      </w:r>
      <w:r w:rsidR="00A75D30" w:rsidRPr="00463243">
        <w:rPr>
          <w:rFonts w:ascii="Times New Roman" w:hAnsi="Times New Roman" w:cs="Times New Roman"/>
          <w:sz w:val="24"/>
          <w:szCs w:val="24"/>
        </w:rPr>
        <w:t>.</w:t>
      </w:r>
      <w:r w:rsidRPr="004632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A18FC" w14:textId="32E7D66F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 </w:t>
      </w:r>
    </w:p>
    <w:p w14:paraId="1870BF2E" w14:textId="77777777" w:rsidR="00133504" w:rsidRPr="00463243" w:rsidRDefault="00133504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Cel wykonania wnioskowanych czynności </w:t>
      </w:r>
      <w:r w:rsidR="007029E6" w:rsidRPr="00463243">
        <w:rPr>
          <w:rFonts w:ascii="Times New Roman" w:hAnsi="Times New Roman" w:cs="Times New Roman"/>
          <w:b/>
          <w:sz w:val="24"/>
          <w:szCs w:val="24"/>
        </w:rPr>
        <w:t>(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>naukow</w:t>
      </w:r>
      <w:r w:rsidR="00AF126B" w:rsidRPr="00463243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>, edukacyjn</w:t>
      </w:r>
      <w:r w:rsidR="00AF126B" w:rsidRPr="00463243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>, kulturow</w:t>
      </w:r>
      <w:r w:rsidR="00AF126B" w:rsidRPr="00463243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>, turystyczn</w:t>
      </w:r>
      <w:r w:rsidR="00AF126B" w:rsidRPr="00463243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>, rekreacyjn</w:t>
      </w:r>
      <w:r w:rsidR="00AF126B" w:rsidRPr="00463243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>, sportow</w:t>
      </w:r>
      <w:r w:rsidR="00AF126B" w:rsidRPr="00463243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463243">
        <w:rPr>
          <w:rFonts w:ascii="Times New Roman" w:hAnsi="Times New Roman" w:cs="Times New Roman"/>
          <w:b/>
          <w:sz w:val="23"/>
          <w:szCs w:val="23"/>
          <w:u w:val="single"/>
        </w:rPr>
        <w:t xml:space="preserve"> lub cele kultu religijnego</w:t>
      </w:r>
      <w:r w:rsidR="007029E6" w:rsidRPr="00463243">
        <w:rPr>
          <w:rFonts w:ascii="Times New Roman" w:hAnsi="Times New Roman" w:cs="Times New Roman"/>
          <w:b/>
          <w:sz w:val="23"/>
          <w:szCs w:val="23"/>
        </w:rPr>
        <w:t>)</w:t>
      </w:r>
      <w:r w:rsidR="007029E6" w:rsidRPr="00463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b/>
          <w:sz w:val="24"/>
          <w:szCs w:val="24"/>
        </w:rPr>
        <w:t>wraz z uzasadnieniem</w:t>
      </w:r>
      <w:r w:rsidR="00795C2F" w:rsidRPr="0046324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75D30" w:rsidRPr="00463243">
        <w:rPr>
          <w:rFonts w:ascii="Times New Roman" w:hAnsi="Times New Roman" w:cs="Times New Roman"/>
          <w:sz w:val="24"/>
          <w:szCs w:val="24"/>
        </w:rPr>
        <w:t>.</w:t>
      </w:r>
    </w:p>
    <w:p w14:paraId="7BFAC377" w14:textId="45C625B3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21501510" w14:textId="5A5565C0" w:rsidR="00795C2F" w:rsidRPr="00463243" w:rsidRDefault="00795C2F" w:rsidP="00095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3243">
        <w:rPr>
          <w:rFonts w:ascii="Times New Roman" w:hAnsi="Times New Roman" w:cs="Times New Roman"/>
          <w:sz w:val="18"/>
          <w:szCs w:val="18"/>
        </w:rPr>
        <w:t>*Regionalny dyrektor ochrony środowiska może zezwolić na obszarze rezerwatu przyrody na odstępstwa od zakazów</w:t>
      </w:r>
      <w:r w:rsidR="00095018" w:rsidRPr="00463243">
        <w:rPr>
          <w:rFonts w:ascii="Times New Roman" w:hAnsi="Times New Roman" w:cs="Times New Roman"/>
          <w:sz w:val="18"/>
          <w:szCs w:val="18"/>
        </w:rPr>
        <w:t xml:space="preserve">, </w:t>
      </w:r>
      <w:r w:rsidRPr="00463243">
        <w:rPr>
          <w:rFonts w:ascii="Times New Roman" w:hAnsi="Times New Roman" w:cs="Times New Roman"/>
          <w:sz w:val="18"/>
          <w:szCs w:val="18"/>
        </w:rPr>
        <w:t>o</w:t>
      </w:r>
      <w:r w:rsidR="00095018" w:rsidRPr="00463243">
        <w:rPr>
          <w:rFonts w:ascii="Times New Roman" w:hAnsi="Times New Roman" w:cs="Times New Roman"/>
          <w:sz w:val="18"/>
          <w:szCs w:val="18"/>
        </w:rPr>
        <w:t> </w:t>
      </w:r>
      <w:r w:rsidRPr="00463243">
        <w:rPr>
          <w:rFonts w:ascii="Times New Roman" w:hAnsi="Times New Roman" w:cs="Times New Roman"/>
          <w:sz w:val="18"/>
          <w:szCs w:val="18"/>
        </w:rPr>
        <w:t>których mowa w art. 15 ust. 1 ustawy o ochronie przyrody, jeżeli jest to uzasadnione wykonywaniem badań naukowych lub celami edukacyjnymi, kulturowymi, turystycznymi, rekreacyjnymi lub sportowymi lub celami kultu religijnego i nie spowoduje to negatywnego oddziaływania na cele ochrony przyrody rezerwatu przyrody.</w:t>
      </w:r>
    </w:p>
    <w:p w14:paraId="1844D052" w14:textId="77777777" w:rsidR="00795C2F" w:rsidRPr="00463243" w:rsidRDefault="00795C2F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2F89489" w14:textId="77777777" w:rsidR="008421FD" w:rsidRPr="00463243" w:rsidRDefault="008421FD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>Opis czynności planowanych do wykonania w ramach zezwolenia (w przypadku badań naukowych wskazanie metodyki)</w:t>
      </w:r>
      <w:r w:rsidR="00A75D30" w:rsidRPr="00463243">
        <w:rPr>
          <w:rFonts w:ascii="Times New Roman" w:hAnsi="Times New Roman" w:cs="Times New Roman"/>
          <w:b/>
          <w:sz w:val="24"/>
          <w:szCs w:val="24"/>
        </w:rPr>
        <w:t>.</w:t>
      </w:r>
    </w:p>
    <w:p w14:paraId="331DDD56" w14:textId="77777777" w:rsidR="00E51CD8" w:rsidRPr="00463243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C8584E2" w14:textId="031A3DD7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 </w:t>
      </w:r>
    </w:p>
    <w:p w14:paraId="796D0E72" w14:textId="77777777" w:rsidR="008421FD" w:rsidRPr="00463243" w:rsidRDefault="008421FD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 xml:space="preserve">liczby 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osób, które przebywać będą na terenie rezerwatu/ów w związku                               z wnioskowanymi czynnościami (w przypadku badań naukowych wskazanie 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>osób biorących udział w badaniach i ich kompetencji</w:t>
      </w:r>
      <w:r w:rsidRPr="00463243">
        <w:rPr>
          <w:rFonts w:ascii="Times New Roman" w:hAnsi="Times New Roman" w:cs="Times New Roman"/>
          <w:b/>
          <w:sz w:val="24"/>
          <w:szCs w:val="24"/>
        </w:rPr>
        <w:t>)</w:t>
      </w:r>
      <w:r w:rsidR="00A75D30" w:rsidRPr="00463243">
        <w:rPr>
          <w:rFonts w:ascii="Times New Roman" w:hAnsi="Times New Roman" w:cs="Times New Roman"/>
          <w:b/>
          <w:sz w:val="24"/>
          <w:szCs w:val="24"/>
        </w:rPr>
        <w:t>.</w:t>
      </w:r>
    </w:p>
    <w:p w14:paraId="35570D6D" w14:textId="6D5ECAA1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Pr="00E51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7B59C" w14:textId="77777777" w:rsidR="00A75D30" w:rsidRPr="00463243" w:rsidRDefault="00A75D30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>Wskazanie terminu rozpoczęcia i zakończenia wnioskowanych czynności.</w:t>
      </w:r>
    </w:p>
    <w:p w14:paraId="6082CC42" w14:textId="752D7E7E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 </w:t>
      </w:r>
    </w:p>
    <w:p w14:paraId="4759F317" w14:textId="793AE46D" w:rsidR="00A75D30" w:rsidRPr="00463243" w:rsidRDefault="00A75D30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lastRenderedPageBreak/>
        <w:t>Szczegółowe określenie obszaru objętego wnioskowanymi czynnościami (oddział, pododdział leśny lub działka ewidencyjna lub mapa z zaznaczonym obszarem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>,</w:t>
      </w:r>
      <w:r w:rsidRPr="00463243">
        <w:rPr>
          <w:rFonts w:ascii="Times New Roman" w:hAnsi="Times New Roman" w:cs="Times New Roman"/>
          <w:b/>
          <w:sz w:val="24"/>
          <w:szCs w:val="24"/>
        </w:rPr>
        <w:t xml:space="preserve"> na którym wykonywane będą wnioskowane czynności).</w:t>
      </w:r>
    </w:p>
    <w:p w14:paraId="2C5B835B" w14:textId="77777777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E4E38DE" w14:textId="77777777" w:rsidR="00A75D30" w:rsidRPr="00463243" w:rsidRDefault="00A75D30" w:rsidP="00E51CD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>Uzasadnienie braku rozwiązań alternatywnych umożliwiających wykonanie wnioskowanych czynności poza obszarem rezerwatu przyrody</w:t>
      </w:r>
      <w:r w:rsidR="005C07FD" w:rsidRPr="00463243">
        <w:rPr>
          <w:rFonts w:ascii="Times New Roman" w:hAnsi="Times New Roman" w:cs="Times New Roman"/>
          <w:b/>
          <w:sz w:val="24"/>
          <w:szCs w:val="24"/>
        </w:rPr>
        <w:t xml:space="preserve"> oraz zastosowania innych metod niż wskazane we wniosku</w:t>
      </w:r>
      <w:r w:rsidRPr="00463243">
        <w:rPr>
          <w:rFonts w:ascii="Times New Roman" w:hAnsi="Times New Roman" w:cs="Times New Roman"/>
          <w:b/>
          <w:sz w:val="24"/>
          <w:szCs w:val="24"/>
        </w:rPr>
        <w:t>.</w:t>
      </w:r>
    </w:p>
    <w:p w14:paraId="11CB1395" w14:textId="2ACFF35C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Pr="00E51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5F63E" w14:textId="27BE84EA" w:rsidR="00133504" w:rsidRPr="00463243" w:rsidRDefault="00921DE1" w:rsidP="00E51CD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>Uzasadnienie braku rozwiązań alternatywnych względem planowanego wariant</w:t>
      </w:r>
      <w:r w:rsidR="00463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46324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463243">
        <w:rPr>
          <w:rFonts w:ascii="Times New Roman" w:hAnsi="Times New Roman" w:cs="Times New Roman"/>
          <w:b/>
          <w:sz w:val="24"/>
          <w:szCs w:val="24"/>
          <w:u w:val="single"/>
        </w:rPr>
        <w:t>przypadku</w:t>
      </w:r>
      <w:r w:rsidR="004632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3243">
        <w:rPr>
          <w:rFonts w:ascii="Times New Roman" w:hAnsi="Times New Roman" w:cs="Times New Roman"/>
          <w:b/>
          <w:sz w:val="24"/>
          <w:szCs w:val="24"/>
          <w:u w:val="single"/>
        </w:rPr>
        <w:t>realizacji inwestycji liniowych celu publicznego</w:t>
      </w:r>
      <w:r w:rsidRPr="00463243">
        <w:rPr>
          <w:rFonts w:ascii="Times New Roman" w:hAnsi="Times New Roman" w:cs="Times New Roman"/>
          <w:b/>
          <w:sz w:val="24"/>
          <w:szCs w:val="24"/>
        </w:rPr>
        <w:t>.</w:t>
      </w:r>
    </w:p>
    <w:p w14:paraId="37E29341" w14:textId="56D62588" w:rsidR="00E51CD8" w:rsidRPr="00E51CD8" w:rsidRDefault="00E51CD8" w:rsidP="00E51C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1CD8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Pr="00463243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C8B38CC" w14:textId="77777777" w:rsidR="002C5E3A" w:rsidRPr="00463243" w:rsidRDefault="002C5E3A" w:rsidP="002B2D97">
      <w:pPr>
        <w:pStyle w:val="Bezodstpw"/>
        <w:numPr>
          <w:ilvl w:val="0"/>
          <w:numId w:val="24"/>
        </w:numPr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463243">
        <w:rPr>
          <w:rFonts w:ascii="Times New Roman" w:hAnsi="Times New Roman"/>
          <w:b/>
          <w:sz w:val="24"/>
          <w:szCs w:val="24"/>
          <w:u w:val="single"/>
          <w:lang w:val="pl-PL"/>
        </w:rPr>
        <w:t>Zgoda na przetwarzanie danych osobowych</w:t>
      </w:r>
    </w:p>
    <w:p w14:paraId="640EE1EB" w14:textId="155878E2" w:rsidR="002C5E3A" w:rsidRPr="00463243" w:rsidRDefault="002C5E3A" w:rsidP="00E51C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>Wyrażam zgodę na przetwarzanie moich danych osobowych, które nie są danymi obowiązkowymi</w:t>
      </w:r>
      <w:r w:rsidR="008D54D6" w:rsidRPr="00463243">
        <w:rPr>
          <w:rFonts w:ascii="Times New Roman" w:hAnsi="Times New Roman" w:cs="Times New Roman"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</w:rPr>
        <w:t>(tzn. dane nieobowiązkowe: numer telefonu kontaktowego, adres e-mail)</w:t>
      </w:r>
      <w:r w:rsidR="00095018" w:rsidRPr="00463243">
        <w:rPr>
          <w:rFonts w:ascii="Times New Roman" w:hAnsi="Times New Roman" w:cs="Times New Roman"/>
          <w:sz w:val="24"/>
          <w:szCs w:val="24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  <w:lang w:eastAsia="pl-PL"/>
        </w:rPr>
        <w:t>w celu realizacji zadań związanych z prowadzeniem postępowań o wydanie zezwolenia</w:t>
      </w:r>
      <w:bookmarkStart w:id="0" w:name="_Hlk514930503"/>
      <w:r w:rsidR="00095018" w:rsidRPr="0046324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63243">
        <w:rPr>
          <w:rFonts w:ascii="Times New Roman" w:hAnsi="Times New Roman" w:cs="Times New Roman"/>
          <w:sz w:val="24"/>
          <w:szCs w:val="24"/>
          <w:lang w:eastAsia="pl-PL"/>
        </w:rPr>
        <w:t>na</w:t>
      </w:r>
      <w:r w:rsidR="00C572D0" w:rsidRPr="00463243">
        <w:rPr>
          <w:rFonts w:ascii="Times New Roman" w:hAnsi="Times New Roman" w:cs="Times New Roman"/>
          <w:sz w:val="24"/>
          <w:szCs w:val="24"/>
        </w:rPr>
        <w:t xml:space="preserve"> odstępstwo/a od zakazu/ów wynikających z art. 15 ust. 1 ustawy z dnia 16 kwietnia 2004 r. o ochronie przyrody</w:t>
      </w:r>
      <w:bookmarkEnd w:id="0"/>
      <w:r w:rsidRPr="00463243">
        <w:rPr>
          <w:rFonts w:ascii="Times New Roman" w:hAnsi="Times New Roman" w:cs="Times New Roman"/>
          <w:sz w:val="24"/>
          <w:szCs w:val="24"/>
        </w:rPr>
        <w:t>, przez Regionalnego Dyrektora Ochrony Środowiska w Olsztynie.</w:t>
      </w:r>
    </w:p>
    <w:p w14:paraId="29FDDF38" w14:textId="77777777" w:rsidR="002C5E3A" w:rsidRPr="00463243" w:rsidRDefault="002C5E3A" w:rsidP="00095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4"/>
          <w:szCs w:val="24"/>
        </w:rPr>
        <w:t>Jednocześnie oświadczam, że zostałam/</w:t>
      </w:r>
      <w:proofErr w:type="spellStart"/>
      <w:r w:rsidRPr="00463243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463243">
        <w:rPr>
          <w:rFonts w:ascii="Times New Roman" w:hAnsi="Times New Roman" w:cs="Times New Roman"/>
          <w:sz w:val="24"/>
          <w:szCs w:val="24"/>
        </w:rPr>
        <w:t xml:space="preserve"> poinformowana/y o przysługującym mi prawie dostępu do treści moich danych oraz ich poprawiania, wycofania zgody na ich przetwarzanie w każdym czasie, jak również, że podanie tych danych było dobrowolne.</w:t>
      </w:r>
    </w:p>
    <w:p w14:paraId="0B6941F0" w14:textId="77777777" w:rsidR="002C5E3A" w:rsidRPr="00463243" w:rsidRDefault="002C5E3A" w:rsidP="00095018">
      <w:pPr>
        <w:pStyle w:val="Akapitzlist"/>
        <w:spacing w:after="0" w:line="240" w:lineRule="auto"/>
        <w:ind w:left="-66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0133873" w14:textId="77777777" w:rsidR="00133504" w:rsidRPr="00463243" w:rsidRDefault="002C5E3A" w:rsidP="00E51CD8">
      <w:pPr>
        <w:pStyle w:val="Akapitzlist"/>
        <w:spacing w:after="0" w:line="240" w:lineRule="auto"/>
        <w:ind w:left="-68" w:right="-1"/>
        <w:jc w:val="both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b/>
          <w:sz w:val="24"/>
          <w:szCs w:val="24"/>
        </w:rPr>
        <w:t xml:space="preserve">Treść informacji dotyczącej przetwarzania danych przez Regionalnego Dyrektora Ochrony Środowiska w Olsztynie stanowi załącznik </w:t>
      </w:r>
      <w:r w:rsidR="00C572D0" w:rsidRPr="00463243">
        <w:rPr>
          <w:rFonts w:ascii="Times New Roman" w:hAnsi="Times New Roman" w:cs="Times New Roman"/>
          <w:b/>
          <w:sz w:val="24"/>
          <w:szCs w:val="24"/>
        </w:rPr>
        <w:t xml:space="preserve">nr 2 </w:t>
      </w:r>
      <w:r w:rsidRPr="00463243">
        <w:rPr>
          <w:rFonts w:ascii="Times New Roman" w:hAnsi="Times New Roman" w:cs="Times New Roman"/>
          <w:b/>
          <w:sz w:val="24"/>
          <w:szCs w:val="24"/>
        </w:rPr>
        <w:t>do niniejszego wniosku</w:t>
      </w:r>
      <w:r w:rsidRPr="00463243">
        <w:rPr>
          <w:rFonts w:ascii="Times New Roman" w:hAnsi="Times New Roman" w:cs="Times New Roman"/>
          <w:sz w:val="24"/>
          <w:szCs w:val="24"/>
        </w:rPr>
        <w:t>.</w:t>
      </w:r>
    </w:p>
    <w:p w14:paraId="5C6990AE" w14:textId="77777777" w:rsidR="00133504" w:rsidRPr="00463243" w:rsidRDefault="00133504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8E05B8B" w14:textId="77777777" w:rsidR="00133504" w:rsidRPr="00463243" w:rsidRDefault="00133504" w:rsidP="000950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2C5E3A" w:rsidRPr="00463243" w14:paraId="4A9C6E95" w14:textId="77777777" w:rsidTr="002B5150">
        <w:trPr>
          <w:trHeight w:val="347"/>
        </w:trPr>
        <w:tc>
          <w:tcPr>
            <w:tcW w:w="2500" w:type="pct"/>
            <w:vAlign w:val="center"/>
          </w:tcPr>
          <w:p w14:paraId="3224D8C3" w14:textId="77777777" w:rsidR="002C5E3A" w:rsidRPr="00463243" w:rsidRDefault="002C5E3A" w:rsidP="00095018">
            <w:pPr>
              <w:pStyle w:val="Bezodstpw"/>
              <w:ind w:left="3402"/>
              <w:jc w:val="right"/>
              <w:rPr>
                <w:rFonts w:ascii="Times New Roman" w:hAnsi="Times New Roman"/>
                <w:b/>
                <w:color w:val="A6A6A6"/>
                <w:sz w:val="20"/>
                <w:szCs w:val="20"/>
                <w:lang w:val="pl-PL"/>
              </w:rPr>
            </w:pPr>
            <w:r w:rsidRPr="00463243">
              <w:rPr>
                <w:rFonts w:ascii="Times New Roman" w:hAnsi="Times New Roman"/>
                <w:b/>
                <w:color w:val="A6A6A6"/>
                <w:sz w:val="20"/>
                <w:szCs w:val="20"/>
                <w:lang w:val="pl-PL"/>
              </w:rPr>
              <w:t>_ _ _ _ _ _ _ _ _ _ _ _ _ _ _ _ _ _</w:t>
            </w:r>
          </w:p>
        </w:tc>
      </w:tr>
      <w:tr w:rsidR="002C5E3A" w:rsidRPr="00463243" w14:paraId="51CCC87E" w14:textId="77777777" w:rsidTr="002B5150">
        <w:trPr>
          <w:trHeight w:val="346"/>
        </w:trPr>
        <w:tc>
          <w:tcPr>
            <w:tcW w:w="2500" w:type="pct"/>
            <w:vAlign w:val="center"/>
          </w:tcPr>
          <w:p w14:paraId="6E4B1761" w14:textId="77777777" w:rsidR="002C5E3A" w:rsidRPr="00463243" w:rsidRDefault="002C5E3A" w:rsidP="00095018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463243">
              <w:rPr>
                <w:rFonts w:ascii="Times New Roman" w:hAnsi="Times New Roman"/>
                <w:sz w:val="20"/>
                <w:szCs w:val="20"/>
                <w:lang w:val="pl-PL"/>
              </w:rPr>
              <w:t>Czytelny podpis wnioskodawcy</w:t>
            </w:r>
          </w:p>
        </w:tc>
      </w:tr>
    </w:tbl>
    <w:p w14:paraId="3EE37C15" w14:textId="25F3D7A6" w:rsidR="00463243" w:rsidRDefault="00463243" w:rsidP="0046324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14FA2" w:rsidRPr="0046324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="002C5E3A" w:rsidRPr="00463243">
        <w:rPr>
          <w:rFonts w:ascii="Times New Roman" w:hAnsi="Times New Roman" w:cs="Times New Roman"/>
          <w:b/>
          <w:sz w:val="20"/>
          <w:szCs w:val="20"/>
        </w:rPr>
        <w:t>nr 1</w:t>
      </w:r>
      <w:r w:rsidR="002C5E3A" w:rsidRPr="00463243">
        <w:rPr>
          <w:rFonts w:ascii="Times New Roman" w:hAnsi="Times New Roman" w:cs="Times New Roman"/>
          <w:sz w:val="20"/>
          <w:szCs w:val="20"/>
        </w:rPr>
        <w:t xml:space="preserve"> </w:t>
      </w:r>
      <w:r w:rsidR="00614FA2" w:rsidRPr="00463243">
        <w:rPr>
          <w:rFonts w:ascii="Times New Roman" w:hAnsi="Times New Roman" w:cs="Times New Roman"/>
          <w:sz w:val="20"/>
          <w:szCs w:val="20"/>
        </w:rPr>
        <w:t>do wniosku</w:t>
      </w:r>
      <w:r w:rsidR="008D54D6" w:rsidRPr="00463243">
        <w:rPr>
          <w:rFonts w:ascii="Times New Roman" w:hAnsi="Times New Roman" w:cs="Times New Roman"/>
          <w:sz w:val="20"/>
          <w:szCs w:val="20"/>
        </w:rPr>
        <w:t xml:space="preserve"> </w:t>
      </w:r>
      <w:r w:rsidR="00614FA2" w:rsidRPr="00463243">
        <w:rPr>
          <w:rFonts w:ascii="Times New Roman" w:hAnsi="Times New Roman" w:cs="Times New Roman"/>
          <w:sz w:val="20"/>
          <w:szCs w:val="20"/>
        </w:rPr>
        <w:t xml:space="preserve">o wydanie zezwolenia </w:t>
      </w:r>
      <w:r w:rsidR="008D54D6" w:rsidRPr="00463243">
        <w:rPr>
          <w:rFonts w:ascii="Times New Roman" w:hAnsi="Times New Roman" w:cs="Times New Roman"/>
          <w:sz w:val="20"/>
          <w:szCs w:val="20"/>
          <w:lang w:eastAsia="pl-PL"/>
        </w:rPr>
        <w:t>na</w:t>
      </w:r>
      <w:r w:rsidR="008D54D6" w:rsidRPr="00463243">
        <w:rPr>
          <w:rFonts w:ascii="Times New Roman" w:hAnsi="Times New Roman" w:cs="Times New Roman"/>
          <w:sz w:val="20"/>
          <w:szCs w:val="20"/>
        </w:rPr>
        <w:t xml:space="preserve"> odstępstwo/a od zakazu/ów wynikających</w:t>
      </w:r>
    </w:p>
    <w:p w14:paraId="2C8B8E0C" w14:textId="381C04E0" w:rsidR="00614FA2" w:rsidRPr="00463243" w:rsidRDefault="008D54D6" w:rsidP="0046324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463243">
        <w:rPr>
          <w:rFonts w:ascii="Times New Roman" w:hAnsi="Times New Roman" w:cs="Times New Roman"/>
          <w:sz w:val="20"/>
          <w:szCs w:val="20"/>
        </w:rPr>
        <w:t>z art. 15 ust. 1 ustawy z dnia 16 kwietnia 2004 r. o ochronie przyrody</w:t>
      </w:r>
    </w:p>
    <w:p w14:paraId="0CCA00DA" w14:textId="77777777" w:rsidR="008D54D6" w:rsidRPr="00463243" w:rsidRDefault="008D54D6" w:rsidP="00463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8F6FD5" w14:textId="71CE03B9" w:rsidR="00614FA2" w:rsidRPr="00463243" w:rsidRDefault="000E06EB" w:rsidP="0009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3243">
        <w:rPr>
          <w:rFonts w:ascii="Times New Roman" w:hAnsi="Times New Roman" w:cs="Times New Roman"/>
          <w:b/>
          <w:sz w:val="20"/>
          <w:szCs w:val="20"/>
        </w:rPr>
        <w:t xml:space="preserve">ZAKAZY OBOWIĄZUJĄCE NA TERENIE REZERWATÓW PRZYRODY </w:t>
      </w:r>
      <w:r w:rsidR="00463243" w:rsidRPr="00463243">
        <w:rPr>
          <w:rFonts w:ascii="Times New Roman" w:hAnsi="Times New Roman" w:cs="Times New Roman"/>
          <w:b/>
          <w:sz w:val="20"/>
          <w:szCs w:val="20"/>
        </w:rPr>
        <w:t>WYSZCZEGÓLNIONE</w:t>
      </w:r>
      <w:r w:rsidRPr="004632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54D6" w:rsidRPr="00463243">
        <w:rPr>
          <w:rFonts w:ascii="Times New Roman" w:hAnsi="Times New Roman" w:cs="Times New Roman"/>
          <w:b/>
          <w:sz w:val="20"/>
          <w:szCs w:val="20"/>
        </w:rPr>
        <w:br/>
      </w:r>
      <w:r w:rsidRPr="00463243">
        <w:rPr>
          <w:rFonts w:ascii="Times New Roman" w:hAnsi="Times New Roman" w:cs="Times New Roman"/>
          <w:b/>
          <w:sz w:val="20"/>
          <w:szCs w:val="20"/>
        </w:rPr>
        <w:t>W ART. 15 UST. 1 USTAWY O OCHRONIE PRZYRODY</w:t>
      </w:r>
    </w:p>
    <w:p w14:paraId="0FFC96BE" w14:textId="77777777" w:rsidR="00095018" w:rsidRPr="00463243" w:rsidRDefault="00095018" w:rsidP="0009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C20C0A" w14:textId="77777777" w:rsidR="000E06EB" w:rsidRPr="00463243" w:rsidRDefault="000E06EB" w:rsidP="00095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b/>
          <w:bCs/>
          <w:sz w:val="20"/>
          <w:szCs w:val="20"/>
        </w:rPr>
        <w:t xml:space="preserve">Art. 15. </w:t>
      </w:r>
      <w:r w:rsidRPr="00463243">
        <w:rPr>
          <w:rFonts w:ascii="Times New Roman" w:hAnsi="Times New Roman" w:cs="Times New Roman"/>
          <w:sz w:val="20"/>
          <w:szCs w:val="20"/>
        </w:rPr>
        <w:t>1. W parkach narodowych oraz w rezerwatach przyrody zabrania się:</w:t>
      </w:r>
    </w:p>
    <w:p w14:paraId="1CBD5F6F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budowy lub przebudowy obiektów budowlanych i urządzeń technicznych, z wyjątkiem obiektów i urządzeń służących celom parku narodowego albo rezerwatu przyrody;</w:t>
      </w:r>
    </w:p>
    <w:p w14:paraId="7CA13996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(uchylony);</w:t>
      </w:r>
    </w:p>
    <w:p w14:paraId="66FA8FA5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 xml:space="preserve">chwytania lub zabijania dziko występujących zwierząt, zbierania lub niszczenia jaj, postaci młodocianych </w:t>
      </w:r>
      <w:r w:rsidR="00B93EC7" w:rsidRPr="00463243">
        <w:rPr>
          <w:rFonts w:ascii="Times New Roman" w:hAnsi="Times New Roman" w:cs="Times New Roman"/>
          <w:sz w:val="20"/>
          <w:szCs w:val="20"/>
        </w:rPr>
        <w:br/>
      </w:r>
      <w:r w:rsidRPr="00463243">
        <w:rPr>
          <w:rFonts w:ascii="Times New Roman" w:hAnsi="Times New Roman" w:cs="Times New Roman"/>
          <w:sz w:val="20"/>
          <w:szCs w:val="20"/>
        </w:rPr>
        <w:t>i form rozwojowych zwierząt, umyślnego płoszenia zwierząt kręgowych, zbierania poroży, niszczenia nor, gniazd, legowisk i innych schronień zwierząt oraz ich miejsc rozrodu;</w:t>
      </w:r>
    </w:p>
    <w:p w14:paraId="2520FE65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polowania, z wyjątkiem obszarów wyznaczonych w planie ochrony lub zadaniach ochronnych ustanowionych dla rezerwatu przyrody;</w:t>
      </w:r>
    </w:p>
    <w:p w14:paraId="069F6757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pozyskiwania, niszczenia lub umyślnego uszkadzania roślin oraz grzybów;</w:t>
      </w:r>
    </w:p>
    <w:p w14:paraId="288C9A00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użytkowania, niszczenia, umyślnego uszkadzania, zanieczyszczania i dokonywania zmian obiektów przyrodniczych, obszarów oraz zasobów, tworów i składników przyrody;</w:t>
      </w:r>
    </w:p>
    <w:p w14:paraId="46C09C21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zmiany stosunków wodnych, regulacji rzek i potoków, jeżeli zmiany te nie służą ochronie przyrody;</w:t>
      </w:r>
    </w:p>
    <w:p w14:paraId="70216B79" w14:textId="7F254C00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 xml:space="preserve">pozyskiwania skał, w tym </w:t>
      </w:r>
      <w:proofErr w:type="gramStart"/>
      <w:r w:rsidRPr="00463243">
        <w:rPr>
          <w:rFonts w:ascii="Times New Roman" w:hAnsi="Times New Roman" w:cs="Times New Roman"/>
          <w:sz w:val="20"/>
          <w:szCs w:val="20"/>
        </w:rPr>
        <w:t>torfu,</w:t>
      </w:r>
      <w:proofErr w:type="gramEnd"/>
      <w:r w:rsidRPr="00463243">
        <w:rPr>
          <w:rFonts w:ascii="Times New Roman" w:hAnsi="Times New Roman" w:cs="Times New Roman"/>
          <w:sz w:val="20"/>
          <w:szCs w:val="20"/>
        </w:rPr>
        <w:t xml:space="preserve"> oraz skamieniałości, w tym kopalnych szczątków roślin i zwierząt, minerałów i</w:t>
      </w:r>
      <w:r w:rsidR="00463243">
        <w:rPr>
          <w:rFonts w:ascii="Times New Roman" w:hAnsi="Times New Roman" w:cs="Times New Roman"/>
          <w:sz w:val="20"/>
          <w:szCs w:val="20"/>
        </w:rPr>
        <w:t> </w:t>
      </w:r>
      <w:r w:rsidRPr="00463243">
        <w:rPr>
          <w:rFonts w:ascii="Times New Roman" w:hAnsi="Times New Roman" w:cs="Times New Roman"/>
          <w:sz w:val="20"/>
          <w:szCs w:val="20"/>
        </w:rPr>
        <w:t>bursztynu;</w:t>
      </w:r>
    </w:p>
    <w:p w14:paraId="0412697E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niszczenia gleby lub zmiany przeznaczenia i użytkowania gruntów;</w:t>
      </w:r>
    </w:p>
    <w:p w14:paraId="6040F6B7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palenia ognisk i wyrobów tytoniowych oraz używania źródeł światła o otwartym płomieniu, z wyjątkiem miejsc wyznaczonych przez dyrektora parku narodowego, a w rezerwacie przyrody – przez regionalnego dyrektora ochrony środowiska;</w:t>
      </w:r>
    </w:p>
    <w:p w14:paraId="69EC5AA8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prowadzenia działalności wytwórczej, handlowej i rolniczej, z wyjątkiem miejsc wyznaczonych w planie ochrony;</w:t>
      </w:r>
    </w:p>
    <w:p w14:paraId="25DD5DB0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stosowania chemicznych i biologicznych środków ochrony roślin i nawozów;</w:t>
      </w:r>
    </w:p>
    <w:p w14:paraId="1013170B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zbioru dziko występujących roślin i grzybów oraz ich części, z wyjątkiem miejsc wyznaczonych przez dyrektora parku narodowego, a w rezerwacie przyrody – przez regionalnego dyrektora ochrony środowiska;</w:t>
      </w:r>
    </w:p>
    <w:p w14:paraId="78A0B60A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połowu ryb i innych organizmów wodnych, z wyjątkiem miejsc wyznaczonych w planie ochrony lub zadaniach ochronnych;</w:t>
      </w:r>
    </w:p>
    <w:p w14:paraId="18EBE0C3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ruchu pieszego, rowerowego, narciarskiego i jazdy konnej wierzchem, z wyjątkiem szlaków i tras narciarskich wyznaczonych przez dyrektora parku narodowego, a w rezerwacie przyrody – przez regionalnego dyrektora ochrony środowiska;</w:t>
      </w:r>
    </w:p>
    <w:p w14:paraId="28085F12" w14:textId="21D0BAA9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wprowadzania psów na obszary objęte ochroną ścisłą i czynną, z wyjątkiem miejsc wyznaczonych w planie ochrony, psów pasterskich wprowadzanych na obszary objęte ochroną czynną, na których plan ochrony albo zadania ochronne dopuszczają wypas oraz psów asystujących w rozumieniu art. 2 pkt 11 ustawy z dnia 27 sierpnia 1997 r. o rehabilitacji zawodowej i społecznej oraz zatrudnianiu osób niepełnosprawnych;</w:t>
      </w:r>
    </w:p>
    <w:p w14:paraId="59580BFC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wspinaczki, eksploracji jaskiń lub zbiorników wodnych, z wyjątkiem miejsc wyznaczonych przez dyrektora parku narodowego, a w rezerwacie przyrody – przez regionalnego dyrektora ochrony środowiska;</w:t>
      </w:r>
    </w:p>
    <w:p w14:paraId="3FACA001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ruchu pojazdów poza drogami publicznymi oraz poza drogami położonymi na nieruchomościach stanowiących własność parków narodowych lub będących w użytkowaniu wieczystym parków narodowych, wskazanymi przez dyrektora parku narodowego, a w rezerwacie przyrody przez regionalnego dyrektora ochrony środowiska;</w:t>
      </w:r>
    </w:p>
    <w:p w14:paraId="7C6BBFA3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umieszczania tablic, napisów, ogłoszeń reklamowych i innych znaków niezwiązanych z ochroną przyrody, udostępnianiem parku albo rezerwatu przyrody, edukacją ekologiczną, z wyjątkiem znaków drogowych i innych znaków związanych z ochroną bezpieczeństwa i porządku powszechnego;</w:t>
      </w:r>
    </w:p>
    <w:p w14:paraId="72CE6BED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zakłócania ciszy;</w:t>
      </w:r>
    </w:p>
    <w:p w14:paraId="5FD8954B" w14:textId="6F51BBB4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używania łodzi motorowych i innego sprzętu motorowego, uprawiania sportów wodnych i motorowych, pływania i</w:t>
      </w:r>
      <w:r w:rsidR="00463243">
        <w:rPr>
          <w:rFonts w:ascii="Times New Roman" w:hAnsi="Times New Roman" w:cs="Times New Roman"/>
          <w:sz w:val="20"/>
          <w:szCs w:val="20"/>
        </w:rPr>
        <w:t> </w:t>
      </w:r>
      <w:r w:rsidRPr="00463243">
        <w:rPr>
          <w:rFonts w:ascii="Times New Roman" w:hAnsi="Times New Roman" w:cs="Times New Roman"/>
          <w:sz w:val="20"/>
          <w:szCs w:val="20"/>
        </w:rPr>
        <w:t>żeglowania, z wyjątkiem akwenów lub szlaków wyznaczonych przez dyrektora parku narodowego, a w rezerwacie przyrody – przez regionalnego dyrektora ochrony środowiska;</w:t>
      </w:r>
    </w:p>
    <w:p w14:paraId="77366C1D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wykonywania prac ziemnych trwale zniekształcających rzeźbę terenu;</w:t>
      </w:r>
    </w:p>
    <w:p w14:paraId="5801B1C0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biwakowania, z wyjątkiem miejsc wyznaczonych przez dyrektora parku narodowego, a w rezerwacie przyrody</w:t>
      </w:r>
      <w:r w:rsidR="00B93EC7" w:rsidRPr="00463243">
        <w:rPr>
          <w:rFonts w:ascii="Times New Roman" w:hAnsi="Times New Roman" w:cs="Times New Roman"/>
          <w:sz w:val="20"/>
          <w:szCs w:val="20"/>
        </w:rPr>
        <w:br/>
      </w:r>
      <w:r w:rsidRPr="00463243">
        <w:rPr>
          <w:rFonts w:ascii="Times New Roman" w:hAnsi="Times New Roman" w:cs="Times New Roman"/>
          <w:sz w:val="20"/>
          <w:szCs w:val="20"/>
        </w:rPr>
        <w:t xml:space="preserve"> – przez regionalnego dyrektora ochrony środowiska;</w:t>
      </w:r>
    </w:p>
    <w:p w14:paraId="24D74DC4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 xml:space="preserve">prowadzenia badań naukowych – w parku narodowym bez zgody dyrektora parku, a w rezerwacie przyrody </w:t>
      </w:r>
      <w:r w:rsidR="00B93EC7" w:rsidRPr="00463243">
        <w:rPr>
          <w:rFonts w:ascii="Times New Roman" w:hAnsi="Times New Roman" w:cs="Times New Roman"/>
          <w:sz w:val="20"/>
          <w:szCs w:val="20"/>
        </w:rPr>
        <w:br/>
      </w:r>
      <w:r w:rsidRPr="00463243">
        <w:rPr>
          <w:rFonts w:ascii="Times New Roman" w:hAnsi="Times New Roman" w:cs="Times New Roman"/>
          <w:sz w:val="20"/>
          <w:szCs w:val="20"/>
        </w:rPr>
        <w:t>– bez zgody regionalnego dyrektora ochrony środowiska;</w:t>
      </w:r>
    </w:p>
    <w:p w14:paraId="1147FCF2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wprowadzania gatunków roślin, zwierząt lub grzybów, bez zgody ministra właściwego do spraw środowiska;</w:t>
      </w:r>
    </w:p>
    <w:p w14:paraId="3D52246E" w14:textId="77777777" w:rsid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wprowadzania organizmów genetycznie zmodyfikowanych;</w:t>
      </w:r>
    </w:p>
    <w:p w14:paraId="6847A345" w14:textId="6083DA14" w:rsidR="000E06EB" w:rsidRPr="00463243" w:rsidRDefault="000E06EB" w:rsidP="00463243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243">
        <w:rPr>
          <w:rFonts w:ascii="Times New Roman" w:hAnsi="Times New Roman" w:cs="Times New Roman"/>
          <w:sz w:val="20"/>
          <w:szCs w:val="20"/>
        </w:rPr>
        <w:t>organizacji imprez rekreacyjno-sportowych – w parku narodowym bez zgody dyrektora parku narodowego,</w:t>
      </w:r>
      <w:r w:rsidR="00B93EC7" w:rsidRPr="00463243">
        <w:rPr>
          <w:rFonts w:ascii="Times New Roman" w:hAnsi="Times New Roman" w:cs="Times New Roman"/>
          <w:sz w:val="20"/>
          <w:szCs w:val="20"/>
        </w:rPr>
        <w:br/>
      </w:r>
      <w:r w:rsidRPr="00463243">
        <w:rPr>
          <w:rFonts w:ascii="Times New Roman" w:hAnsi="Times New Roman" w:cs="Times New Roman"/>
          <w:sz w:val="20"/>
          <w:szCs w:val="20"/>
        </w:rPr>
        <w:t xml:space="preserve"> a w rezerwacie przyrody bez zgody regionalnego dyrektora ochrony środowiska.</w:t>
      </w:r>
    </w:p>
    <w:p w14:paraId="7E13A2BE" w14:textId="7A912BC6" w:rsidR="008C0A0F" w:rsidRDefault="008C0A0F" w:rsidP="008C0A0F">
      <w:pPr>
        <w:pStyle w:val="Bezodstpw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br w:type="page"/>
      </w:r>
    </w:p>
    <w:p w14:paraId="2E4955B3" w14:textId="77777777" w:rsidR="00EE53A8" w:rsidRPr="00463243" w:rsidRDefault="00EE53A8" w:rsidP="008C0A0F">
      <w:pPr>
        <w:pStyle w:val="Bezodstpw"/>
        <w:rPr>
          <w:rFonts w:ascii="Times New Roman" w:hAnsi="Times New Roman"/>
          <w:b/>
          <w:sz w:val="20"/>
          <w:szCs w:val="20"/>
          <w:lang w:val="pl-PL"/>
        </w:rPr>
      </w:pPr>
    </w:p>
    <w:p w14:paraId="278FA6EF" w14:textId="77777777" w:rsidR="00463243" w:rsidRDefault="008D54D6" w:rsidP="00095018">
      <w:pPr>
        <w:pStyle w:val="Bezodstpw"/>
        <w:ind w:left="-284"/>
        <w:jc w:val="center"/>
        <w:rPr>
          <w:rFonts w:ascii="Times New Roman" w:hAnsi="Times New Roman"/>
          <w:sz w:val="20"/>
          <w:szCs w:val="20"/>
          <w:lang w:val="pl-PL"/>
        </w:rPr>
      </w:pPr>
      <w:r w:rsidRPr="00463243">
        <w:rPr>
          <w:rFonts w:ascii="Times New Roman" w:hAnsi="Times New Roman"/>
          <w:b/>
          <w:sz w:val="20"/>
          <w:szCs w:val="20"/>
          <w:lang w:val="pl-PL"/>
        </w:rPr>
        <w:t xml:space="preserve">Załącznik </w:t>
      </w:r>
      <w:r w:rsidR="001F78CB" w:rsidRPr="00463243">
        <w:rPr>
          <w:rFonts w:ascii="Times New Roman" w:hAnsi="Times New Roman"/>
          <w:b/>
          <w:sz w:val="20"/>
          <w:szCs w:val="20"/>
          <w:lang w:val="pl-PL"/>
        </w:rPr>
        <w:t xml:space="preserve">nr 2 </w:t>
      </w:r>
      <w:r w:rsidR="001F78CB" w:rsidRPr="00463243">
        <w:rPr>
          <w:rFonts w:ascii="Times New Roman" w:hAnsi="Times New Roman"/>
          <w:sz w:val="20"/>
          <w:szCs w:val="20"/>
          <w:lang w:val="pl-PL"/>
        </w:rPr>
        <w:t>do</w:t>
      </w:r>
      <w:r w:rsidR="00BD1435" w:rsidRPr="00463243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463243">
        <w:rPr>
          <w:rFonts w:ascii="Times New Roman" w:hAnsi="Times New Roman"/>
          <w:sz w:val="20"/>
          <w:szCs w:val="20"/>
          <w:lang w:val="pl-PL"/>
        </w:rPr>
        <w:t xml:space="preserve">wniosku o wydanie zezwolenia na odstępstwo/a od zakazu/ów wynikających </w:t>
      </w:r>
    </w:p>
    <w:p w14:paraId="52574284" w14:textId="4D03F1FF" w:rsidR="008D54D6" w:rsidRPr="00463243" w:rsidRDefault="008D54D6" w:rsidP="00095018">
      <w:pPr>
        <w:pStyle w:val="Bezodstpw"/>
        <w:ind w:left="-284"/>
        <w:jc w:val="center"/>
        <w:rPr>
          <w:rFonts w:ascii="Times New Roman" w:hAnsi="Times New Roman"/>
          <w:sz w:val="20"/>
          <w:szCs w:val="20"/>
          <w:lang w:val="pl-PL"/>
        </w:rPr>
      </w:pPr>
      <w:r w:rsidRPr="00463243">
        <w:rPr>
          <w:rFonts w:ascii="Times New Roman" w:hAnsi="Times New Roman"/>
          <w:sz w:val="20"/>
          <w:szCs w:val="20"/>
          <w:lang w:val="pl-PL"/>
        </w:rPr>
        <w:t>z art. 15 ust. 1 ustawy z dnia 16 kwietnia 2004 r. o ochronie przyrody</w:t>
      </w:r>
    </w:p>
    <w:p w14:paraId="789FA694" w14:textId="77777777" w:rsidR="008D54D6" w:rsidRPr="00463243" w:rsidRDefault="008D54D6" w:rsidP="00095018">
      <w:pPr>
        <w:pStyle w:val="NormalnyWeb"/>
        <w:spacing w:before="0" w:after="0"/>
        <w:jc w:val="center"/>
        <w:rPr>
          <w:rFonts w:cs="Times New Roman"/>
          <w:sz w:val="20"/>
          <w:szCs w:val="20"/>
        </w:rPr>
      </w:pPr>
    </w:p>
    <w:p w14:paraId="5F093D96" w14:textId="77777777" w:rsidR="00095018" w:rsidRPr="00463243" w:rsidRDefault="00095018" w:rsidP="00095018">
      <w:pPr>
        <w:pStyle w:val="NormalnyWeb"/>
        <w:spacing w:before="0" w:after="0" w:line="276" w:lineRule="auto"/>
        <w:jc w:val="center"/>
        <w:rPr>
          <w:rFonts w:cs="Times New Roman"/>
          <w:b/>
          <w:sz w:val="21"/>
          <w:szCs w:val="21"/>
        </w:rPr>
      </w:pPr>
      <w:r w:rsidRPr="00463243">
        <w:rPr>
          <w:rFonts w:cs="Times New Roman"/>
          <w:b/>
          <w:sz w:val="21"/>
          <w:szCs w:val="21"/>
        </w:rPr>
        <w:t>INFORMACJE PODAWANE W PRZYPADKU ZBIERANIA</w:t>
      </w:r>
    </w:p>
    <w:p w14:paraId="008C8D4C" w14:textId="77777777" w:rsidR="00095018" w:rsidRPr="00463243" w:rsidRDefault="00095018" w:rsidP="00095018">
      <w:pPr>
        <w:pStyle w:val="NormalnyWeb"/>
        <w:spacing w:before="0" w:after="0" w:line="276" w:lineRule="auto"/>
        <w:jc w:val="center"/>
        <w:rPr>
          <w:rFonts w:cs="Times New Roman"/>
          <w:b/>
          <w:sz w:val="21"/>
          <w:szCs w:val="21"/>
        </w:rPr>
      </w:pPr>
      <w:r w:rsidRPr="00463243">
        <w:rPr>
          <w:rFonts w:cs="Times New Roman"/>
          <w:b/>
          <w:sz w:val="21"/>
          <w:szCs w:val="21"/>
        </w:rPr>
        <w:t>DANYCH OSOBOWYCH OD OSOBY, KTÓREJ DANE DOTYCZĄ</w:t>
      </w:r>
    </w:p>
    <w:p w14:paraId="2B153C02" w14:textId="77777777" w:rsidR="00095018" w:rsidRPr="00463243" w:rsidRDefault="00095018" w:rsidP="00095018">
      <w:pPr>
        <w:pStyle w:val="NormalnyWeb"/>
        <w:spacing w:before="0" w:after="0"/>
        <w:jc w:val="left"/>
        <w:rPr>
          <w:rFonts w:cs="Times New Roman"/>
          <w:bCs/>
          <w:sz w:val="21"/>
          <w:szCs w:val="21"/>
        </w:rPr>
      </w:pPr>
    </w:p>
    <w:p w14:paraId="68ABD053" w14:textId="77777777" w:rsidR="00095018" w:rsidRPr="00463243" w:rsidRDefault="00095018" w:rsidP="00095018">
      <w:pPr>
        <w:pStyle w:val="NormalnyWeb"/>
        <w:spacing w:before="0" w:after="0"/>
        <w:ind w:firstLine="709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</w:t>
      </w:r>
      <w:proofErr w:type="spellStart"/>
      <w:r w:rsidRPr="00463243">
        <w:rPr>
          <w:rFonts w:cs="Times New Roman"/>
          <w:bCs/>
          <w:sz w:val="21"/>
          <w:szCs w:val="21"/>
        </w:rPr>
        <w:t>RODO</w:t>
      </w:r>
      <w:proofErr w:type="spellEnd"/>
      <w:r w:rsidRPr="00463243">
        <w:rPr>
          <w:rFonts w:cs="Times New Roman"/>
          <w:bCs/>
          <w:sz w:val="21"/>
          <w:szCs w:val="21"/>
        </w:rPr>
        <w:t>, informuję, że:</w:t>
      </w:r>
    </w:p>
    <w:p w14:paraId="2263DCF4" w14:textId="77777777" w:rsidR="00095018" w:rsidRPr="00463243" w:rsidRDefault="00095018" w:rsidP="00095018">
      <w:pPr>
        <w:pStyle w:val="NormalnyWeb"/>
        <w:numPr>
          <w:ilvl w:val="0"/>
          <w:numId w:val="15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6C2041DF" w14:textId="77777777" w:rsidR="00095018" w:rsidRPr="00463243" w:rsidRDefault="00095018" w:rsidP="00095018">
      <w:pPr>
        <w:pStyle w:val="NormalnyWeb"/>
        <w:autoSpaceDN w:val="0"/>
        <w:spacing w:before="0" w:after="0"/>
        <w:ind w:left="360"/>
        <w:textAlignment w:val="baseline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Dane kontaktowe do przedstawicieli Regionalnej Dyrekcji Ochrony Środowiska w Olsztynie podane są na stronie na stronie RDOŚ: </w:t>
      </w:r>
      <w:hyperlink r:id="rId7" w:history="1">
        <w:r w:rsidRPr="00463243">
          <w:rPr>
            <w:rStyle w:val="Hipercze"/>
            <w:rFonts w:cs="Times New Roman"/>
            <w:bCs/>
            <w:sz w:val="21"/>
            <w:szCs w:val="21"/>
          </w:rPr>
          <w:t>www.gov.pl/web/rdos-olsztyn/kontakt2</w:t>
        </w:r>
      </w:hyperlink>
      <w:r w:rsidRPr="00463243">
        <w:rPr>
          <w:rFonts w:cs="Times New Roman"/>
          <w:bCs/>
          <w:sz w:val="21"/>
          <w:szCs w:val="21"/>
        </w:rPr>
        <w:t>.</w:t>
      </w:r>
    </w:p>
    <w:p w14:paraId="2C8C01EC" w14:textId="77777777" w:rsidR="00095018" w:rsidRPr="00463243" w:rsidRDefault="00095018" w:rsidP="00095018">
      <w:pPr>
        <w:pStyle w:val="NormalnyWeb"/>
        <w:numPr>
          <w:ilvl w:val="0"/>
          <w:numId w:val="15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 w:history="1">
        <w:r w:rsidRPr="00463243">
          <w:rPr>
            <w:rStyle w:val="Hipercze"/>
            <w:rFonts w:cs="Times New Roman"/>
            <w:bCs/>
            <w:sz w:val="21"/>
            <w:szCs w:val="21"/>
          </w:rPr>
          <w:t>iod@olsztyn.rdos.gov.pl</w:t>
        </w:r>
      </w:hyperlink>
      <w:r w:rsidRPr="00463243">
        <w:rPr>
          <w:rFonts w:cs="Times New Roman"/>
          <w:bCs/>
          <w:sz w:val="21"/>
          <w:szCs w:val="21"/>
        </w:rPr>
        <w:t xml:space="preserve"> lub pisemnie na adres Administratora.</w:t>
      </w:r>
    </w:p>
    <w:p w14:paraId="12328298" w14:textId="77777777" w:rsidR="00095018" w:rsidRPr="00463243" w:rsidRDefault="00095018" w:rsidP="000950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Państwa dane osobowe będą przetwarzane:</w:t>
      </w:r>
    </w:p>
    <w:p w14:paraId="36C8BC1D" w14:textId="6291BA90" w:rsidR="00095018" w:rsidRPr="00463243" w:rsidRDefault="00095018" w:rsidP="000950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w celu wypełnienia obowiązku prawnego ciążącego na Administratorze (art. 6 ust. 1 lit. c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) w związku z realizacją zadań związanych z prowadzeniem postępowań o wydanie zezwolenia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na wykonywanie czynności zabronionych w rezerwacie przyrody </w:t>
      </w:r>
      <w:r w:rsidRPr="00463243">
        <w:rPr>
          <w:rFonts w:ascii="Times New Roman" w:hAnsi="Times New Roman" w:cs="Times New Roman"/>
          <w:bCs/>
          <w:sz w:val="21"/>
          <w:szCs w:val="21"/>
        </w:rPr>
        <w:t>na podstawie art. 15 ust. 1 ustawy z dnia 16 kwietnia 2004 r. o ochronie przyrody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 oraz </w:t>
      </w:r>
      <w:r w:rsidRPr="00463243">
        <w:rPr>
          <w:rFonts w:ascii="Times New Roman" w:hAnsi="Times New Roman" w:cs="Times New Roman"/>
          <w:bCs/>
          <w:sz w:val="21"/>
          <w:szCs w:val="21"/>
        </w:rPr>
        <w:t>ustawy z dnia 14 czerwca 1960 r. Kodeks postępowania administracyjnego,</w:t>
      </w:r>
    </w:p>
    <w:p w14:paraId="4DE57588" w14:textId="77777777" w:rsidR="00095018" w:rsidRPr="00463243" w:rsidRDefault="00095018" w:rsidP="000950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w przypadku gdy wyrazili Państwo zgodę na przetwarzanie swoich danych osobowych (art. 6 ust. 1 lit. a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>), np. telefon, adres poczty elektronicznej (e-mail).</w:t>
      </w:r>
    </w:p>
    <w:p w14:paraId="76DAC9CE" w14:textId="77777777" w:rsidR="00095018" w:rsidRPr="00463243" w:rsidRDefault="00095018" w:rsidP="000950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W przypadku, o którym mowa w:</w:t>
      </w:r>
    </w:p>
    <w:p w14:paraId="427CD727" w14:textId="77777777" w:rsidR="00095018" w:rsidRPr="00463243" w:rsidRDefault="00095018" w:rsidP="000950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art. 6 ust. 1 lit. c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podanie przez Państwa danych osobowych jest wymogiem ustawowym, a brak udostępnienia danych skutkować będzie brakiem realizacji celu, o którym mowa w punkcie 3 a, a konsekwencją niepodania danych osobowych będzie pozostawienie wniosku bez rozpoznania,</w:t>
      </w:r>
    </w:p>
    <w:p w14:paraId="4A56BBA0" w14:textId="77777777" w:rsidR="00095018" w:rsidRPr="00463243" w:rsidRDefault="00095018" w:rsidP="000950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art. 6 ust. 1 lit. a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podanie przez Państwa danych osobowych nie jest obowiązkowe i nie wpływa na realizację obowiązków Administratora.</w:t>
      </w:r>
    </w:p>
    <w:p w14:paraId="7C68B566" w14:textId="73687658" w:rsidR="00095018" w:rsidRPr="00463243" w:rsidRDefault="00095018" w:rsidP="00095018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Państwa dane mogą zostać przekazane stronom i organom biorącym udział w postępowaniu, w tym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np.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 organy administracji samorządowej, Generalna Dyrekcja Ochrony Środowiska, Państwowe Gospodarstwo Wodne Wody Polskie, Państwowe Gospodarstwo Leśne Lasy Państwowe,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a także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 innym podmiotom uprawnionym przepisami prawa do ich otrzymania np.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 Poczcie Polskiej, sądom powszechnym</w:t>
      </w:r>
      <w:r w:rsidRPr="00463243">
        <w:rPr>
          <w:rFonts w:ascii="Times New Roman" w:hAnsi="Times New Roman" w:cs="Times New Roman"/>
          <w:bCs/>
          <w:sz w:val="21"/>
          <w:szCs w:val="21"/>
        </w:rPr>
        <w:t>. Ponadto Państwa dane osobowe mogą być udostępniane podmiotom, z którymi Regionalny Dyrektor Ochrony Środowiska w</w:t>
      </w:r>
      <w:r w:rsidR="0045293D">
        <w:rPr>
          <w:rFonts w:ascii="Times New Roman" w:hAnsi="Times New Roman" w:cs="Times New Roman"/>
          <w:bCs/>
          <w:sz w:val="21"/>
          <w:szCs w:val="21"/>
        </w:rPr>
        <w:t> 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Olsztynie zawarł umowę powierzenia przetwarzania danych osobowych na świadczenie usług serwisowych dla systemów informatycznych wykorzystywanych przy ich przetwarzaniu, </w:t>
      </w:r>
      <w:r w:rsidRPr="00463243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usługi </w:t>
      </w:r>
      <w:r w:rsidRPr="00463243">
        <w:rPr>
          <w:rFonts w:ascii="Times New Roman" w:hAnsi="Times New Roman" w:cs="Times New Roman"/>
          <w:bCs/>
          <w:sz w:val="21"/>
          <w:szCs w:val="21"/>
        </w:rPr>
        <w:t>poczty korporacyjnej, obsługi prawnej (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Mackiewicz Parzych i Partnerzy – Radcowie Prawni Spółka Partnerska)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 i informatycznej jednostki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.</w:t>
      </w:r>
    </w:p>
    <w:p w14:paraId="580406CF" w14:textId="77777777" w:rsidR="00095018" w:rsidRPr="00463243" w:rsidRDefault="00095018" w:rsidP="000950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Państwa dane osobowe nie będą przekazywane do państwa trzeciego/organizacji międzynarodowej.</w:t>
      </w:r>
    </w:p>
    <w:p w14:paraId="2D861DAC" w14:textId="77777777" w:rsidR="00095018" w:rsidRPr="00463243" w:rsidRDefault="00095018" w:rsidP="00095018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1"/>
          <w:szCs w:val="21"/>
          <w:lang w:eastAsia="pl-PL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Państwa dane osobowe będą przetwarzane przez okres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0D2D2D99" w14:textId="77777777" w:rsidR="00095018" w:rsidRPr="00463243" w:rsidRDefault="00095018" w:rsidP="0009501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W związku z przetwarzaniem Państwa danych osobowych, przysługują Państwu następujące prawa:</w:t>
      </w:r>
    </w:p>
    <w:p w14:paraId="193AFF75" w14:textId="77777777" w:rsidR="00095018" w:rsidRPr="00463243" w:rsidRDefault="00095018" w:rsidP="000950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jeżeli przetwarzanie odbywa się na podstawie art. 6 ust. 1 lit. c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– prawo dostępu do swoich danych osobowych oraz uzyskania ich kopii, prawo do sprostowania swoich danych osobowych, prawo do ograniczenia przetwarzania danych osobowych;</w:t>
      </w:r>
    </w:p>
    <w:p w14:paraId="0766D9D0" w14:textId="77777777" w:rsidR="00095018" w:rsidRPr="00463243" w:rsidRDefault="00095018" w:rsidP="000950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jeżeli przetwarzanie odbywa się na podstawie art. 6 ust. 1 lit. a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– prawo dostępu do swoich danych osobowych oraz uzyskania ich kopii, prawo do sprostowania swoich danych osobowych, prawo do bycia zapomnianym, prawo do ograniczenia przetwarzania, a także prawo do przenoszenia danych;</w:t>
      </w:r>
    </w:p>
    <w:p w14:paraId="0FBEBDC8" w14:textId="77777777" w:rsidR="00095018" w:rsidRPr="00463243" w:rsidRDefault="00095018" w:rsidP="000950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prawo wniesienia skargi do Prezesa Urzędu Ochrony Danych Osobowych w sytuacji, gdy uznają Państwo, że przetwarzanie danych osobowych narusza przepisy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>.</w:t>
      </w:r>
    </w:p>
    <w:p w14:paraId="2383647F" w14:textId="77777777" w:rsidR="00095018" w:rsidRPr="00463243" w:rsidRDefault="00095018" w:rsidP="00095018">
      <w:pPr>
        <w:pStyle w:val="Bezodstpw"/>
        <w:numPr>
          <w:ilvl w:val="0"/>
          <w:numId w:val="15"/>
        </w:numPr>
        <w:jc w:val="both"/>
        <w:rPr>
          <w:rFonts w:ascii="Times New Roman" w:hAnsi="Times New Roman"/>
          <w:bCs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bCs/>
          <w:sz w:val="21"/>
          <w:szCs w:val="21"/>
          <w:lang w:val="pl-PL"/>
        </w:rPr>
        <w:t>Państwa dane nie będą przetwarzane w sposób zautomatyzowany i nie będą podlegały profilowaniu.</w:t>
      </w:r>
    </w:p>
    <w:p w14:paraId="02B31084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bCs/>
          <w:sz w:val="21"/>
          <w:szCs w:val="21"/>
          <w:u w:val="single"/>
          <w:lang w:val="pl-PL"/>
        </w:rPr>
      </w:pPr>
    </w:p>
    <w:p w14:paraId="2A8D4A28" w14:textId="77777777" w:rsidR="00095018" w:rsidRPr="00463243" w:rsidRDefault="00095018" w:rsidP="00095018">
      <w:pPr>
        <w:rPr>
          <w:rFonts w:ascii="Times New Roman" w:hAnsi="Times New Roman" w:cs="Times New Roman"/>
          <w:bCs/>
          <w:sz w:val="21"/>
          <w:szCs w:val="21"/>
        </w:rPr>
      </w:pPr>
    </w:p>
    <w:p w14:paraId="0962AED6" w14:textId="77777777" w:rsidR="00095018" w:rsidRPr="00463243" w:rsidRDefault="00095018" w:rsidP="0009501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63243">
        <w:rPr>
          <w:rFonts w:ascii="Times New Roman" w:hAnsi="Times New Roman" w:cs="Times New Roman"/>
          <w:sz w:val="24"/>
          <w:szCs w:val="24"/>
        </w:rPr>
        <w:br w:type="page"/>
      </w:r>
      <w:r w:rsidRPr="00463243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lastRenderedPageBreak/>
        <w:t>INFORMACJE PODAWANE W PRZYPADKU POZYSKIWANIA DANYCH OSOBOWYCH W INNY SPOSÓB NIŻ OD OSOBY, KTÓREJ DANE DOTYCZĄ</w:t>
      </w:r>
    </w:p>
    <w:p w14:paraId="29DA0B1B" w14:textId="77777777" w:rsidR="00095018" w:rsidRPr="00463243" w:rsidRDefault="00095018" w:rsidP="00095018">
      <w:pPr>
        <w:pStyle w:val="NormalnyWeb"/>
        <w:spacing w:before="0" w:after="0"/>
        <w:ind w:firstLine="709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Na podstawie art. 14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</w:t>
      </w:r>
      <w:proofErr w:type="spellStart"/>
      <w:r w:rsidRPr="00463243">
        <w:rPr>
          <w:rFonts w:cs="Times New Roman"/>
          <w:bCs/>
          <w:sz w:val="21"/>
          <w:szCs w:val="21"/>
        </w:rPr>
        <w:t>RODO</w:t>
      </w:r>
      <w:proofErr w:type="spellEnd"/>
      <w:r w:rsidRPr="00463243">
        <w:rPr>
          <w:rFonts w:cs="Times New Roman"/>
          <w:bCs/>
          <w:sz w:val="21"/>
          <w:szCs w:val="21"/>
        </w:rPr>
        <w:t>, informuję, że:</w:t>
      </w:r>
    </w:p>
    <w:p w14:paraId="2CE8C99A" w14:textId="77777777" w:rsidR="00095018" w:rsidRPr="00463243" w:rsidRDefault="00095018" w:rsidP="00095018">
      <w:pPr>
        <w:pStyle w:val="NormalnyWeb"/>
        <w:numPr>
          <w:ilvl w:val="0"/>
          <w:numId w:val="19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798AD4A9" w14:textId="77777777" w:rsidR="00095018" w:rsidRPr="00463243" w:rsidRDefault="00095018" w:rsidP="00095018">
      <w:pPr>
        <w:pStyle w:val="NormalnyWeb"/>
        <w:autoSpaceDN w:val="0"/>
        <w:spacing w:before="0" w:after="0"/>
        <w:ind w:left="360"/>
        <w:textAlignment w:val="baseline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Dane kontaktowe do przedstawicieli Regionalnej Dyrekcji Ochrony Środowiska w Olsztynie podane są na stronie na stronie RDOŚ: </w:t>
      </w:r>
      <w:hyperlink r:id="rId9" w:history="1">
        <w:r w:rsidRPr="00463243">
          <w:rPr>
            <w:rStyle w:val="Hipercze"/>
            <w:rFonts w:cs="Times New Roman"/>
            <w:bCs/>
            <w:sz w:val="21"/>
            <w:szCs w:val="21"/>
          </w:rPr>
          <w:t>www.gov.pl/web/rdos-olsztyn/kontakt2</w:t>
        </w:r>
      </w:hyperlink>
      <w:r w:rsidRPr="00463243">
        <w:rPr>
          <w:rFonts w:cs="Times New Roman"/>
          <w:bCs/>
          <w:sz w:val="21"/>
          <w:szCs w:val="21"/>
        </w:rPr>
        <w:t>.</w:t>
      </w:r>
    </w:p>
    <w:p w14:paraId="5E0D4EAE" w14:textId="77777777" w:rsidR="00095018" w:rsidRPr="00463243" w:rsidRDefault="00095018" w:rsidP="00095018">
      <w:pPr>
        <w:pStyle w:val="NormalnyWeb"/>
        <w:numPr>
          <w:ilvl w:val="0"/>
          <w:numId w:val="19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463243">
        <w:rPr>
          <w:rFonts w:cs="Times New Roman"/>
          <w:bCs/>
          <w:sz w:val="21"/>
          <w:szCs w:val="21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0" w:history="1">
        <w:r w:rsidRPr="00463243">
          <w:rPr>
            <w:rStyle w:val="Hipercze"/>
            <w:rFonts w:cs="Times New Roman"/>
            <w:bCs/>
            <w:sz w:val="21"/>
            <w:szCs w:val="21"/>
          </w:rPr>
          <w:t>iod@olsztyn.rdos.gov.pl</w:t>
        </w:r>
      </w:hyperlink>
      <w:r w:rsidRPr="00463243">
        <w:rPr>
          <w:rFonts w:cs="Times New Roman"/>
          <w:bCs/>
          <w:sz w:val="21"/>
          <w:szCs w:val="21"/>
        </w:rPr>
        <w:t xml:space="preserve"> lub pisemnie na adres Administratora.</w:t>
      </w:r>
    </w:p>
    <w:p w14:paraId="3F9049A5" w14:textId="77777777" w:rsidR="00095018" w:rsidRPr="00463243" w:rsidRDefault="00095018" w:rsidP="000950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Państwa dane osobowe będą przetwarzane:</w:t>
      </w:r>
    </w:p>
    <w:p w14:paraId="1D661004" w14:textId="0208EF63" w:rsidR="00095018" w:rsidRPr="00463243" w:rsidRDefault="00095018" w:rsidP="000950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w celu wypełnienia obowiązku prawnego ciążącego na Administratorze (art. 6 ust. 1 lit. c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) w związku z realizacją zadań związanych z prowadzeniem postępowań o wydanie zezwolenia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na wykonywanie czynności zabronionych w rezerwacie przyrody </w:t>
      </w:r>
      <w:r w:rsidRPr="00463243">
        <w:rPr>
          <w:rFonts w:ascii="Times New Roman" w:hAnsi="Times New Roman" w:cs="Times New Roman"/>
          <w:bCs/>
          <w:sz w:val="21"/>
          <w:szCs w:val="21"/>
        </w:rPr>
        <w:t>na podstawie art. 15 ust. 1 ustawy z dnia 16 kwietnia 2004 r. o ochronie przyrody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 oraz </w:t>
      </w:r>
      <w:r w:rsidRPr="00463243">
        <w:rPr>
          <w:rFonts w:ascii="Times New Roman" w:hAnsi="Times New Roman" w:cs="Times New Roman"/>
          <w:bCs/>
          <w:sz w:val="21"/>
          <w:szCs w:val="21"/>
        </w:rPr>
        <w:t>ustawy z dnia 14 czerwca 1960 r. Kodeks postępowania administracyjnego,</w:t>
      </w:r>
    </w:p>
    <w:p w14:paraId="6F813175" w14:textId="77777777" w:rsidR="00095018" w:rsidRPr="00463243" w:rsidRDefault="00095018" w:rsidP="000950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w przypadku gdy wyrazili Państwo zgodę na przetwarzanie swoich danych osobowych (art. 6 ust. 1 lit. a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>), np. telefon, adres poczty elektronicznej (e-mail).</w:t>
      </w:r>
    </w:p>
    <w:p w14:paraId="4A5344B2" w14:textId="77777777" w:rsidR="00095018" w:rsidRPr="00463243" w:rsidRDefault="00095018" w:rsidP="000950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W przypadku, o którym mowa w:</w:t>
      </w:r>
    </w:p>
    <w:p w14:paraId="777F4FC8" w14:textId="77777777" w:rsidR="00095018" w:rsidRPr="00463243" w:rsidRDefault="00095018" w:rsidP="000950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art. 6 ust. 1 lit. c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podanie przez Państwa danych osobowych jest wymogiem ustawowym, a brak udostępnienia danych skutkować będzie brakiem realizacji celu, o którym mowa w punkcie 3 a, a konsekwencją niepodania danych osobowych będzie pozostawienie wniosku bez rozpoznania,</w:t>
      </w:r>
    </w:p>
    <w:p w14:paraId="6A2493CE" w14:textId="77777777" w:rsidR="00095018" w:rsidRPr="00463243" w:rsidRDefault="00095018" w:rsidP="000950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art. 6 ust. 1 lit. a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podanie przez Państwa danych osobowych nie jest obowiązkowe i nie wpływa na realizację obowiązków Administratora.</w:t>
      </w:r>
    </w:p>
    <w:p w14:paraId="18473243" w14:textId="1BA30DB3" w:rsidR="00095018" w:rsidRPr="00463243" w:rsidRDefault="00095018" w:rsidP="00095018">
      <w:pPr>
        <w:pStyle w:val="Akapitzlist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Państwa dane mogą zostać przekazane stronom i organom biorącym udział w postępowaniu, w tym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np.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 organy administracji samorządowej, Generalna Dyrekcja Ochrony Środowiska, Państwowe Gospodarstwo Wodne Wody Polskie, Państwowe Gospodarstwo Leśne Lasy Państwowe,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a także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 innym podmiotom uprawnionym przepisami prawa do ich otrzymania np.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 Poczcie Polskiej, sądom powszechnym</w:t>
      </w:r>
      <w:r w:rsidRPr="00463243">
        <w:rPr>
          <w:rFonts w:ascii="Times New Roman" w:hAnsi="Times New Roman" w:cs="Times New Roman"/>
          <w:bCs/>
          <w:sz w:val="21"/>
          <w:szCs w:val="21"/>
        </w:rPr>
        <w:t>. Ponadto Państwa dane osobowe mogą być udostępniane podmiotom, z którymi Regionalny Dyrektor Ochrony Środowiska w</w:t>
      </w:r>
      <w:r w:rsidR="0045293D">
        <w:rPr>
          <w:rFonts w:ascii="Times New Roman" w:hAnsi="Times New Roman" w:cs="Times New Roman"/>
          <w:bCs/>
          <w:sz w:val="21"/>
          <w:szCs w:val="21"/>
        </w:rPr>
        <w:t> 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Olsztynie zawarł umowę powierzenia przetwarzania danych osobowych na świadczenie usług serwisowych dla systemów informatycznych wykorzystywanych przy ich przetwarzaniu, </w:t>
      </w:r>
      <w:r w:rsidRPr="00463243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usługi </w:t>
      </w:r>
      <w:r w:rsidRPr="00463243">
        <w:rPr>
          <w:rFonts w:ascii="Times New Roman" w:hAnsi="Times New Roman" w:cs="Times New Roman"/>
          <w:bCs/>
          <w:sz w:val="21"/>
          <w:szCs w:val="21"/>
        </w:rPr>
        <w:t>poczty korporacyjnej, obsługi prawnej (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Mackiewicz Parzych i Partnerzy – Radcowie Prawni Spółka Partnerska)</w:t>
      </w:r>
      <w:r w:rsidRPr="00463243">
        <w:rPr>
          <w:rFonts w:ascii="Times New Roman" w:hAnsi="Times New Roman" w:cs="Times New Roman"/>
          <w:bCs/>
          <w:sz w:val="21"/>
          <w:szCs w:val="21"/>
        </w:rPr>
        <w:t xml:space="preserve"> i informatycznej jednostki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.</w:t>
      </w:r>
    </w:p>
    <w:p w14:paraId="7E5FE171" w14:textId="77777777" w:rsidR="00095018" w:rsidRPr="00463243" w:rsidRDefault="00095018" w:rsidP="000950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Państwa dane osobowe nie będą przekazywane do państwa trzeciego/organizacji międzynarodowej.</w:t>
      </w:r>
    </w:p>
    <w:p w14:paraId="3F58B997" w14:textId="77777777" w:rsidR="00095018" w:rsidRPr="00463243" w:rsidRDefault="00095018" w:rsidP="00095018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1"/>
          <w:szCs w:val="21"/>
          <w:lang w:eastAsia="pl-PL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Państwa dane osobowe będą przetwarzane przez okres </w:t>
      </w:r>
      <w:r w:rsidRPr="00463243">
        <w:rPr>
          <w:rFonts w:ascii="Times New Roman" w:hAnsi="Times New Roman" w:cs="Times New Roman"/>
          <w:bCs/>
          <w:sz w:val="21"/>
          <w:szCs w:val="21"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49D4B457" w14:textId="77777777" w:rsidR="00095018" w:rsidRPr="00463243" w:rsidRDefault="00095018" w:rsidP="000950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>W związku z przetwarzaniem Państwa danych osobowych, przysługują Państwu następujące prawa:</w:t>
      </w:r>
    </w:p>
    <w:p w14:paraId="00174952" w14:textId="77777777" w:rsidR="00095018" w:rsidRPr="00463243" w:rsidRDefault="00095018" w:rsidP="000950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jeżeli przetwarzanie odbywa się na podstawie art. 6 ust. 1 lit. c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– prawo dostępu do swoich danych osobowych oraz uzyskania ich kopii, prawo do sprostowania swoich danych osobowych, prawo do ograniczenia przetwarzania danych osobowych;</w:t>
      </w:r>
    </w:p>
    <w:p w14:paraId="18648EDB" w14:textId="77777777" w:rsidR="00095018" w:rsidRPr="00463243" w:rsidRDefault="00095018" w:rsidP="000950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jeżeli przetwarzanie odbywa się na podstawie art. 6 ust. 1 lit. a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 xml:space="preserve"> – prawo dostępu do swoich danych osobowych oraz uzyskania ich kopii, prawo do sprostowania swoich danych osobowych, prawo do bycia zapomnianym, prawo do ograniczenia przetwarzania, a także prawo do przenoszenia danych;</w:t>
      </w:r>
    </w:p>
    <w:p w14:paraId="64C926A6" w14:textId="77777777" w:rsidR="00095018" w:rsidRPr="00463243" w:rsidRDefault="00095018" w:rsidP="000950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63243">
        <w:rPr>
          <w:rFonts w:ascii="Times New Roman" w:hAnsi="Times New Roman" w:cs="Times New Roman"/>
          <w:bCs/>
          <w:sz w:val="21"/>
          <w:szCs w:val="21"/>
        </w:rPr>
        <w:t xml:space="preserve">prawo wniesienia skargi do Prezesa Urzędu Ochrony Danych Osobowych w sytuacji, gdy uznają Państwo, że przetwarzanie danych osobowych narusza przepisy </w:t>
      </w:r>
      <w:proofErr w:type="spellStart"/>
      <w:r w:rsidRPr="00463243">
        <w:rPr>
          <w:rFonts w:ascii="Times New Roman" w:hAnsi="Times New Roman" w:cs="Times New Roman"/>
          <w:bCs/>
          <w:sz w:val="21"/>
          <w:szCs w:val="21"/>
        </w:rPr>
        <w:t>RODO</w:t>
      </w:r>
      <w:proofErr w:type="spellEnd"/>
      <w:r w:rsidRPr="00463243">
        <w:rPr>
          <w:rFonts w:ascii="Times New Roman" w:hAnsi="Times New Roman" w:cs="Times New Roman"/>
          <w:bCs/>
          <w:sz w:val="21"/>
          <w:szCs w:val="21"/>
        </w:rPr>
        <w:t>.</w:t>
      </w:r>
    </w:p>
    <w:p w14:paraId="13DC938E" w14:textId="77777777" w:rsidR="00095018" w:rsidRPr="00463243" w:rsidRDefault="00095018" w:rsidP="00095018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bCs/>
          <w:sz w:val="21"/>
          <w:szCs w:val="21"/>
          <w:lang w:val="pl-PL"/>
        </w:rPr>
        <w:t>Państwa dane nie będą przetwarzane w sposób zautomatyzowany i nie będą podlegały profilowaniu.</w:t>
      </w:r>
    </w:p>
    <w:p w14:paraId="10156968" w14:textId="77777777" w:rsidR="00095018" w:rsidRPr="00463243" w:rsidRDefault="00095018" w:rsidP="00095018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bCs/>
          <w:sz w:val="21"/>
          <w:szCs w:val="21"/>
          <w:lang w:val="pl-PL"/>
        </w:rPr>
        <w:t>Źródłem pochodzenia Państwa danych osobowych jest złożony wniosek o wydanie zezwolenia/załącznik do wniosku o wydanie zezwolenia.</w:t>
      </w:r>
    </w:p>
    <w:p w14:paraId="207984D0" w14:textId="77777777" w:rsidR="00095018" w:rsidRPr="00463243" w:rsidRDefault="00095018" w:rsidP="00095018">
      <w:pPr>
        <w:rPr>
          <w:rFonts w:ascii="Times New Roman" w:hAnsi="Times New Roman" w:cs="Times New Roman"/>
        </w:rPr>
      </w:pPr>
    </w:p>
    <w:p w14:paraId="70E8E4B8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b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sz w:val="24"/>
          <w:szCs w:val="24"/>
          <w:lang w:val="pl-PL"/>
        </w:rPr>
        <w:br w:type="page"/>
      </w:r>
      <w:r w:rsidRPr="00463243">
        <w:rPr>
          <w:rFonts w:ascii="Times New Roman" w:hAnsi="Times New Roman"/>
          <w:b/>
          <w:sz w:val="21"/>
          <w:szCs w:val="21"/>
          <w:u w:val="single"/>
          <w:lang w:val="pl-PL"/>
        </w:rPr>
        <w:lastRenderedPageBreak/>
        <w:t>Podstawa prawna:</w:t>
      </w:r>
    </w:p>
    <w:p w14:paraId="319B59C9" w14:textId="77777777" w:rsidR="00095018" w:rsidRPr="00463243" w:rsidRDefault="00095018" w:rsidP="00095018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shd w:val="clear" w:color="auto" w:fill="FFFFFF"/>
          <w:lang w:val="pl-PL"/>
        </w:rPr>
        <w:t xml:space="preserve">Ustawa z dnia 14 czerwca 1960 r. Kodeks postępowania administracyjnego </w:t>
      </w:r>
    </w:p>
    <w:p w14:paraId="2FD04013" w14:textId="77777777" w:rsidR="00095018" w:rsidRPr="00463243" w:rsidRDefault="00095018" w:rsidP="00095018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shd w:val="clear" w:color="auto" w:fill="FFFFFF"/>
          <w:lang w:val="pl-PL"/>
        </w:rPr>
        <w:t xml:space="preserve">Ustawa 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ustawy z dnia 16 kwietnia 2004 r. o ochronie przyrody </w:t>
      </w:r>
    </w:p>
    <w:p w14:paraId="4A64FEBA" w14:textId="77777777" w:rsidR="00095018" w:rsidRPr="00463243" w:rsidRDefault="00095018" w:rsidP="00095018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Ustawa z dnia 16 listopada 2006 r. o opłacie skarbowej</w:t>
      </w:r>
    </w:p>
    <w:p w14:paraId="1F8CFB97" w14:textId="77777777" w:rsidR="00095018" w:rsidRPr="00463243" w:rsidRDefault="00095018" w:rsidP="00095018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Rozporządzenie Ministra Finansów z dnia 28 września 2007 r. w sprawie zapłaty opłaty skarbowej</w:t>
      </w:r>
    </w:p>
    <w:p w14:paraId="7E9C9769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sz w:val="21"/>
          <w:szCs w:val="21"/>
          <w:lang w:val="pl-PL"/>
        </w:rPr>
      </w:pPr>
    </w:p>
    <w:p w14:paraId="586982E4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b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b/>
          <w:sz w:val="21"/>
          <w:szCs w:val="21"/>
          <w:u w:val="single"/>
          <w:lang w:val="pl-PL"/>
        </w:rPr>
        <w:t>Opłata skarbowa:</w:t>
      </w:r>
    </w:p>
    <w:p w14:paraId="62CF4675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 xml:space="preserve">Opłatę skarbową w kwocie </w:t>
      </w:r>
      <w:r w:rsidRPr="00463243">
        <w:rPr>
          <w:rFonts w:ascii="Times New Roman" w:hAnsi="Times New Roman"/>
          <w:b/>
          <w:bCs/>
          <w:sz w:val="21"/>
          <w:szCs w:val="21"/>
          <w:lang w:val="pl-PL"/>
        </w:rPr>
        <w:t>82 zł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 należy wnieść na konto*: </w:t>
      </w:r>
      <w:r w:rsidRPr="00463243">
        <w:rPr>
          <w:rFonts w:ascii="Times New Roman" w:hAnsi="Times New Roman"/>
          <w:b/>
          <w:bCs/>
          <w:sz w:val="21"/>
          <w:szCs w:val="21"/>
          <w:lang w:val="pl-PL"/>
        </w:rPr>
        <w:t>09 1030 1508 0000 0008 2310 0003</w:t>
      </w:r>
    </w:p>
    <w:p w14:paraId="44CEEA58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Urząd Miasta Olsztyna, Plac Jana Pawła II nr 1, 10-101 Olsztyn - Wydział Podatków i Opłat</w:t>
      </w:r>
    </w:p>
    <w:p w14:paraId="510104C4" w14:textId="4D95FEED" w:rsidR="00095018" w:rsidRPr="00463243" w:rsidRDefault="00095018" w:rsidP="00095018">
      <w:pPr>
        <w:pStyle w:val="Bezodstpw"/>
        <w:jc w:val="both"/>
        <w:rPr>
          <w:rFonts w:ascii="Times New Roman" w:hAnsi="Times New Roman"/>
          <w:b/>
          <w:sz w:val="21"/>
          <w:szCs w:val="21"/>
          <w:lang w:val="pl-PL"/>
        </w:rPr>
      </w:pPr>
      <w:r w:rsidRPr="00463243">
        <w:rPr>
          <w:rFonts w:ascii="Times New Roman" w:hAnsi="Times New Roman"/>
          <w:b/>
          <w:sz w:val="21"/>
          <w:szCs w:val="21"/>
          <w:lang w:val="pl-PL"/>
        </w:rPr>
        <w:t xml:space="preserve">W tytule należy </w:t>
      </w:r>
      <w:r w:rsidRPr="0045293D">
        <w:rPr>
          <w:rFonts w:ascii="Times New Roman" w:hAnsi="Times New Roman"/>
          <w:b/>
          <w:sz w:val="21"/>
          <w:szCs w:val="21"/>
          <w:lang w:val="pl-PL"/>
        </w:rPr>
        <w:t>wpisać –</w:t>
      </w:r>
      <w:r w:rsidR="0045293D" w:rsidRPr="0045293D">
        <w:rPr>
          <w:rFonts w:ascii="Times New Roman" w:hAnsi="Times New Roman"/>
          <w:b/>
          <w:sz w:val="21"/>
          <w:szCs w:val="21"/>
          <w:lang w:val="pl-PL"/>
        </w:rPr>
        <w:t xml:space="preserve"> </w:t>
      </w:r>
      <w:r w:rsidR="00407D7D" w:rsidRPr="0045293D">
        <w:rPr>
          <w:rFonts w:ascii="Times New Roman" w:hAnsi="Times New Roman"/>
          <w:b/>
          <w:sz w:val="21"/>
          <w:szCs w:val="21"/>
          <w:lang w:val="pl-PL"/>
        </w:rPr>
        <w:t>nazwę</w:t>
      </w:r>
      <w:r w:rsidR="00407D7D">
        <w:rPr>
          <w:rFonts w:ascii="Times New Roman" w:hAnsi="Times New Roman"/>
          <w:b/>
          <w:sz w:val="21"/>
          <w:szCs w:val="21"/>
          <w:lang w:val="pl-PL"/>
        </w:rPr>
        <w:t xml:space="preserve"> </w:t>
      </w:r>
      <w:r w:rsidRPr="00463243">
        <w:rPr>
          <w:rFonts w:ascii="Times New Roman" w:hAnsi="Times New Roman"/>
          <w:b/>
          <w:sz w:val="21"/>
          <w:szCs w:val="21"/>
          <w:lang w:val="pl-PL"/>
        </w:rPr>
        <w:t>rezerwat</w:t>
      </w:r>
      <w:r w:rsidR="00407D7D">
        <w:rPr>
          <w:rFonts w:ascii="Times New Roman" w:hAnsi="Times New Roman"/>
          <w:b/>
          <w:sz w:val="21"/>
          <w:szCs w:val="21"/>
          <w:lang w:val="pl-PL"/>
        </w:rPr>
        <w:t>u, cel np. badania naukowe</w:t>
      </w:r>
    </w:p>
    <w:p w14:paraId="2F20A207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sz w:val="21"/>
          <w:szCs w:val="21"/>
          <w:lang w:val="pl-PL"/>
        </w:rPr>
      </w:pPr>
    </w:p>
    <w:p w14:paraId="11F4C3AF" w14:textId="647AAA14" w:rsidR="00095018" w:rsidRPr="00463243" w:rsidRDefault="00095018" w:rsidP="00095018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Obowiązek wniesienia opłaty skarbowej od wydania zezwolenia następuje z chwilą złożenia wniosku o</w:t>
      </w:r>
      <w:r w:rsidR="0045293D">
        <w:rPr>
          <w:rFonts w:ascii="Times New Roman" w:hAnsi="Times New Roman"/>
          <w:sz w:val="21"/>
          <w:szCs w:val="21"/>
          <w:lang w:val="pl-PL"/>
        </w:rPr>
        <w:t> </w:t>
      </w:r>
      <w:r w:rsidRPr="00463243">
        <w:rPr>
          <w:rFonts w:ascii="Times New Roman" w:hAnsi="Times New Roman"/>
          <w:sz w:val="21"/>
          <w:szCs w:val="21"/>
          <w:lang w:val="pl-PL"/>
        </w:rPr>
        <w:t>wydanie takowego zezwolenia. Zgodnie z art. 1 ust. 1 pkt 1 lit. c ustawy o opłacie skarbowej oraz częścią III pkt 44 załącznika do tej ustawy, za wydanie zezwolenia innego niż wymienione w załączniku do tej ustawy i niebędącego zezwoleniem na prowadzenie działalności gospodarczej, pobiera się opłatę skarbową w</w:t>
      </w:r>
      <w:r w:rsidR="0045293D">
        <w:rPr>
          <w:rFonts w:ascii="Times New Roman" w:hAnsi="Times New Roman"/>
          <w:sz w:val="21"/>
          <w:szCs w:val="21"/>
          <w:lang w:val="pl-PL"/>
        </w:rPr>
        <w:t> 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wysokości </w:t>
      </w:r>
      <w:r w:rsidRPr="00463243">
        <w:rPr>
          <w:rFonts w:ascii="Times New Roman" w:hAnsi="Times New Roman"/>
          <w:b/>
          <w:sz w:val="21"/>
          <w:szCs w:val="21"/>
          <w:lang w:val="pl-PL"/>
        </w:rPr>
        <w:t>82 zł.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 Zwolnienia z opłaty skarbowej określone zostały w art. 2 oraz art. 7 ustawy o opłacie skarbowej oraz części III pkt 44 kolumna 4 załącznika do tejże ustawy.</w:t>
      </w:r>
    </w:p>
    <w:p w14:paraId="7603BB95" w14:textId="77777777" w:rsidR="00095018" w:rsidRPr="00463243" w:rsidRDefault="00095018" w:rsidP="00095018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u w:val="single"/>
          <w:lang w:val="pl-PL"/>
        </w:rPr>
        <w:t>Do wniosku należy dołączyć oryginał dowodu wniesienia opłaty skarbowej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, uwierzytelnioną kopię dowodu </w:t>
      </w:r>
      <w:r w:rsidRPr="00463243">
        <w:rPr>
          <w:rStyle w:val="luchili"/>
          <w:rFonts w:ascii="Times New Roman" w:hAnsi="Times New Roman"/>
          <w:sz w:val="21"/>
          <w:szCs w:val="21"/>
          <w:lang w:val="pl-PL"/>
        </w:rPr>
        <w:t xml:space="preserve">zapłaty lub </w:t>
      </w:r>
      <w:r w:rsidRPr="00463243">
        <w:rPr>
          <w:rFonts w:ascii="Times New Roman" w:hAnsi="Times New Roman"/>
          <w:sz w:val="21"/>
          <w:szCs w:val="21"/>
          <w:lang w:val="pl-PL"/>
        </w:rPr>
        <w:t>wydruk potwierdzający dokonanie operacji bankowej (§ 3 ust. 1 rozporządzenia Ministra Finansów w sprawie zapłaty opłaty skarbowej).</w:t>
      </w:r>
    </w:p>
    <w:p w14:paraId="08402703" w14:textId="15B5DEE7" w:rsidR="00095018" w:rsidRPr="00463243" w:rsidRDefault="00095018" w:rsidP="00095018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Zgodnie z art. 9 § 1 ustawy o opłacie skarbowej, opłata skarbowa podlega zwrotowi, jeżeli mimo złożenia opłaty skarbowej nie wydano zezwolenia. Zwrot opłaty skarbowej następuje na wniosek złożony do</w:t>
      </w:r>
      <w:r w:rsidR="0045293D">
        <w:rPr>
          <w:rFonts w:ascii="Times New Roman" w:hAnsi="Times New Roman"/>
          <w:sz w:val="21"/>
          <w:szCs w:val="21"/>
          <w:lang w:val="pl-PL"/>
        </w:rPr>
        <w:t> </w:t>
      </w:r>
      <w:r w:rsidRPr="00463243">
        <w:rPr>
          <w:rFonts w:ascii="Times New Roman" w:hAnsi="Times New Roman"/>
          <w:sz w:val="21"/>
          <w:szCs w:val="21"/>
          <w:lang w:val="pl-PL"/>
        </w:rPr>
        <w:t>odpowiedniego organu podatkowego. Do wniosku należy dołączyć dokument potwierdzający odmowę wydania zezwolenia.</w:t>
      </w:r>
    </w:p>
    <w:p w14:paraId="20255683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sz w:val="21"/>
          <w:szCs w:val="21"/>
          <w:lang w:val="pl-PL"/>
        </w:rPr>
      </w:pPr>
    </w:p>
    <w:p w14:paraId="5374B0D0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b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b/>
          <w:sz w:val="21"/>
          <w:szCs w:val="21"/>
          <w:u w:val="single"/>
          <w:lang w:val="pl-PL"/>
        </w:rPr>
        <w:t>Pełnomocnictwo:</w:t>
      </w:r>
    </w:p>
    <w:p w14:paraId="3EAFF181" w14:textId="77777777" w:rsidR="00095018" w:rsidRPr="0045293D" w:rsidRDefault="00095018" w:rsidP="00095018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 xml:space="preserve">Zgodnie z art. 32 kodeksu postępowania administracyjnego, strona może działać przez pełnomocnika. Pełnomocnik dołącza do wniosku oryginał lub urzędowo poświadczony odpis pełnomocnictwa (art. 33 § 3 k.p.a.). W sprawach mniejszej wagi, organ administracji publicznej może nie żądać pełnomocnictwa, jeśli </w:t>
      </w:r>
      <w:r w:rsidRPr="0045293D">
        <w:rPr>
          <w:rFonts w:ascii="Times New Roman" w:hAnsi="Times New Roman"/>
          <w:sz w:val="21"/>
          <w:szCs w:val="21"/>
          <w:lang w:val="pl-PL"/>
        </w:rPr>
        <w:t>pełnomocnikiem jest członek najbliższej rodziny lub domownik strony, a nie ma wątpliwości co do zaistnienia i zakresu upoważnienia do występowania w imieniu strony (art. 33 § 4 k.p.a.).</w:t>
      </w:r>
    </w:p>
    <w:p w14:paraId="7ED0C8D0" w14:textId="05DE8B67" w:rsidR="00095018" w:rsidRPr="0045293D" w:rsidRDefault="00095018" w:rsidP="00095018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5293D">
        <w:rPr>
          <w:rFonts w:ascii="Times New Roman" w:hAnsi="Times New Roman"/>
          <w:sz w:val="21"/>
          <w:szCs w:val="21"/>
          <w:lang w:val="pl-PL"/>
        </w:rPr>
        <w:t>Założenie dokumentu stwierdzającego udzielenie pełnomocnictwa podlega opłacie skarbowej w wysokości 17</w:t>
      </w:r>
      <w:r w:rsidR="0045293D" w:rsidRPr="0045293D">
        <w:rPr>
          <w:rFonts w:ascii="Times New Roman" w:hAnsi="Times New Roman"/>
          <w:sz w:val="21"/>
          <w:szCs w:val="21"/>
          <w:lang w:val="pl-PL"/>
        </w:rPr>
        <w:t> </w:t>
      </w:r>
      <w:r w:rsidRPr="0045293D">
        <w:rPr>
          <w:rFonts w:ascii="Times New Roman" w:hAnsi="Times New Roman"/>
          <w:sz w:val="21"/>
          <w:szCs w:val="21"/>
          <w:lang w:val="pl-PL"/>
        </w:rPr>
        <w:t>zł (art. 1 ust. 1 pkt 2 oraz art. 6 ust. 1 pkt 4 ustawy o opłacie skarbowej, część IV załącznika do tej ustawy). Zwolnienia z opłaty skarbowej określone zostały w części IV, kolumnie 4 załącznika do ustawy o opłacie skarbowej.</w:t>
      </w:r>
    </w:p>
    <w:p w14:paraId="2AB4C36F" w14:textId="07001C7D" w:rsidR="00095018" w:rsidRPr="00463243" w:rsidRDefault="00095018" w:rsidP="00095018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5293D">
        <w:rPr>
          <w:rFonts w:ascii="Times New Roman" w:hAnsi="Times New Roman"/>
          <w:sz w:val="21"/>
          <w:szCs w:val="21"/>
          <w:lang w:val="pl-PL"/>
        </w:rPr>
        <w:t>Oprócz p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ełnomocnictwa, </w:t>
      </w:r>
      <w:r w:rsidRPr="00463243">
        <w:rPr>
          <w:rFonts w:ascii="Times New Roman" w:hAnsi="Times New Roman"/>
          <w:sz w:val="21"/>
          <w:szCs w:val="21"/>
          <w:u w:val="single"/>
          <w:lang w:val="pl-PL"/>
        </w:rPr>
        <w:t>do wniosku należy dołączyć oryginał dowodu wniesienia opłaty skarbowej za</w:t>
      </w:r>
      <w:r w:rsidR="0045293D">
        <w:rPr>
          <w:rFonts w:ascii="Times New Roman" w:hAnsi="Times New Roman"/>
          <w:sz w:val="21"/>
          <w:szCs w:val="21"/>
          <w:u w:val="single"/>
          <w:lang w:val="pl-PL"/>
        </w:rPr>
        <w:t> </w:t>
      </w:r>
      <w:r w:rsidRPr="00463243">
        <w:rPr>
          <w:rFonts w:ascii="Times New Roman" w:hAnsi="Times New Roman"/>
          <w:sz w:val="21"/>
          <w:szCs w:val="21"/>
          <w:u w:val="single"/>
          <w:lang w:val="pl-PL"/>
        </w:rPr>
        <w:t>udzielenie pełnomocnictwa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, uwierzytelnioną kopię dowodu </w:t>
      </w:r>
      <w:r w:rsidRPr="00463243">
        <w:rPr>
          <w:rStyle w:val="luchili"/>
          <w:rFonts w:ascii="Times New Roman" w:hAnsi="Times New Roman"/>
          <w:sz w:val="21"/>
          <w:szCs w:val="21"/>
          <w:lang w:val="pl-PL"/>
        </w:rPr>
        <w:t xml:space="preserve">zapłaty lub </w:t>
      </w:r>
      <w:r w:rsidRPr="00463243">
        <w:rPr>
          <w:rFonts w:ascii="Times New Roman" w:hAnsi="Times New Roman"/>
          <w:sz w:val="21"/>
          <w:szCs w:val="21"/>
          <w:lang w:val="pl-PL"/>
        </w:rPr>
        <w:t>wydruk potwierdzający dokonanie operacji bankowej (§ 3 ust. 1 rozporządzenia Ministra Finansów w sprawie zapłaty opłaty skarbowej).</w:t>
      </w:r>
    </w:p>
    <w:p w14:paraId="73BA3424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sz w:val="21"/>
          <w:szCs w:val="21"/>
          <w:lang w:val="pl-PL"/>
        </w:rPr>
      </w:pPr>
    </w:p>
    <w:p w14:paraId="496F3978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b/>
          <w:bCs/>
          <w:sz w:val="21"/>
          <w:szCs w:val="21"/>
          <w:u w:val="single"/>
          <w:lang w:val="pl-PL"/>
        </w:rPr>
      </w:pPr>
      <w:r w:rsidRPr="00463243">
        <w:rPr>
          <w:rFonts w:ascii="Times New Roman" w:hAnsi="Times New Roman"/>
          <w:b/>
          <w:bCs/>
          <w:sz w:val="21"/>
          <w:szCs w:val="21"/>
          <w:u w:val="single"/>
          <w:lang w:val="pl-PL"/>
        </w:rPr>
        <w:t>Złożenie wniosku/uwagi:</w:t>
      </w:r>
    </w:p>
    <w:p w14:paraId="4AFC9C1E" w14:textId="77777777" w:rsidR="00095018" w:rsidRPr="00463243" w:rsidRDefault="00095018" w:rsidP="00095018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 xml:space="preserve">Wniosek można złożyć </w:t>
      </w:r>
      <w:r w:rsidRPr="00463243">
        <w:rPr>
          <w:rFonts w:ascii="Times New Roman" w:hAnsi="Times New Roman"/>
          <w:sz w:val="21"/>
          <w:szCs w:val="21"/>
          <w:u w:val="single"/>
          <w:lang w:val="pl-PL"/>
        </w:rPr>
        <w:t>osobiście w siedzibie urzędu, przesłać pocztą/kurierem, przesłać faxem lub przesłać na adres do e-doręczeń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. </w:t>
      </w:r>
    </w:p>
    <w:p w14:paraId="57FDF779" w14:textId="77777777" w:rsidR="00095018" w:rsidRPr="00463243" w:rsidRDefault="00095018" w:rsidP="00095018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 xml:space="preserve">Wnioski składane drogą elektroniczną muszą zawierać </w:t>
      </w:r>
      <w:r w:rsidRPr="00463243">
        <w:rPr>
          <w:rFonts w:ascii="Times New Roman" w:hAnsi="Times New Roman"/>
          <w:sz w:val="21"/>
          <w:szCs w:val="21"/>
          <w:u w:val="single"/>
          <w:lang w:val="pl-PL"/>
        </w:rPr>
        <w:t>podpisy elektroniczne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. </w:t>
      </w:r>
    </w:p>
    <w:p w14:paraId="450BCF39" w14:textId="3FA81609" w:rsidR="00095018" w:rsidRPr="00463243" w:rsidRDefault="00095018" w:rsidP="00095018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Wnioski wysłane na adres e-mail (skany) lub za pomocą platformy e-</w:t>
      </w:r>
      <w:proofErr w:type="spellStart"/>
      <w:r w:rsidRPr="00463243">
        <w:rPr>
          <w:rFonts w:ascii="Times New Roman" w:hAnsi="Times New Roman"/>
          <w:sz w:val="21"/>
          <w:szCs w:val="21"/>
          <w:lang w:val="pl-PL"/>
        </w:rPr>
        <w:t>puap</w:t>
      </w:r>
      <w:proofErr w:type="spellEnd"/>
      <w:r w:rsidRPr="00463243">
        <w:rPr>
          <w:rFonts w:ascii="Times New Roman" w:hAnsi="Times New Roman"/>
          <w:sz w:val="21"/>
          <w:szCs w:val="21"/>
          <w:lang w:val="pl-PL"/>
        </w:rPr>
        <w:t xml:space="preserve"> nie są skutecznie wniesione do</w:t>
      </w:r>
      <w:r w:rsidR="0045293D">
        <w:rPr>
          <w:rFonts w:ascii="Times New Roman" w:hAnsi="Times New Roman"/>
          <w:sz w:val="21"/>
          <w:szCs w:val="21"/>
          <w:lang w:val="pl-PL"/>
        </w:rPr>
        <w:t> 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urzędu, zatem tutejszy organ </w:t>
      </w:r>
      <w:r w:rsidRPr="00463243">
        <w:rPr>
          <w:rFonts w:ascii="Times New Roman" w:hAnsi="Times New Roman"/>
          <w:sz w:val="21"/>
          <w:szCs w:val="21"/>
          <w:u w:val="single"/>
          <w:lang w:val="pl-PL"/>
        </w:rPr>
        <w:t>nie będzie ich rozpatrywał</w:t>
      </w:r>
      <w:r w:rsidRPr="00463243">
        <w:rPr>
          <w:rFonts w:ascii="Times New Roman" w:hAnsi="Times New Roman"/>
          <w:sz w:val="21"/>
          <w:szCs w:val="21"/>
          <w:lang w:val="pl-PL"/>
        </w:rPr>
        <w:t xml:space="preserve">. </w:t>
      </w:r>
    </w:p>
    <w:p w14:paraId="7119979E" w14:textId="77777777" w:rsidR="00095018" w:rsidRPr="00463243" w:rsidRDefault="00095018" w:rsidP="00095018">
      <w:pPr>
        <w:pStyle w:val="Bezodstpw"/>
        <w:numPr>
          <w:ilvl w:val="0"/>
          <w:numId w:val="14"/>
        </w:numPr>
        <w:rPr>
          <w:rFonts w:ascii="Times New Roman" w:hAnsi="Times New Roman"/>
          <w:sz w:val="21"/>
          <w:szCs w:val="21"/>
          <w:lang w:val="pl-PL"/>
        </w:rPr>
      </w:pPr>
      <w:r w:rsidRPr="00463243">
        <w:rPr>
          <w:rFonts w:ascii="Times New Roman" w:hAnsi="Times New Roman"/>
          <w:sz w:val="21"/>
          <w:szCs w:val="21"/>
          <w:lang w:val="pl-PL"/>
        </w:rPr>
        <w:t>* – aktualny numer rachunku bankowego do wniesienia opłaty skarbowej znajduje się na stronie internetowej Urzędu Miasta Olsztyna (</w:t>
      </w:r>
      <w:hyperlink r:id="rId11" w:history="1">
        <w:r w:rsidRPr="00463243">
          <w:rPr>
            <w:rStyle w:val="Hipercze"/>
            <w:rFonts w:ascii="Times New Roman" w:hAnsi="Times New Roman"/>
            <w:sz w:val="21"/>
            <w:szCs w:val="21"/>
            <w:lang w:val="pl-PL"/>
          </w:rPr>
          <w:t>http://bip.olsztyn.eu/bip/dokument/281385/numery_rachunkow_bankowych/)</w:t>
        </w:r>
      </w:hyperlink>
    </w:p>
    <w:p w14:paraId="7DDA8766" w14:textId="77777777" w:rsidR="00095018" w:rsidRPr="00463243" w:rsidRDefault="00095018" w:rsidP="00095018">
      <w:pPr>
        <w:pStyle w:val="Bezodstpw"/>
        <w:jc w:val="both"/>
        <w:rPr>
          <w:rFonts w:ascii="Times New Roman" w:hAnsi="Times New Roman"/>
          <w:lang w:val="pl-PL"/>
        </w:rPr>
      </w:pPr>
    </w:p>
    <w:p w14:paraId="3D8648DB" w14:textId="77777777" w:rsidR="008D54D6" w:rsidRPr="00463243" w:rsidRDefault="008D54D6" w:rsidP="00095018">
      <w:pPr>
        <w:pStyle w:val="NormalnyWeb"/>
        <w:spacing w:before="0" w:after="0"/>
        <w:jc w:val="center"/>
        <w:rPr>
          <w:rFonts w:cs="Times New Roman"/>
          <w:sz w:val="20"/>
          <w:szCs w:val="20"/>
        </w:rPr>
      </w:pPr>
    </w:p>
    <w:sectPr w:rsidR="008D54D6" w:rsidRPr="00463243" w:rsidSect="004632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3195" w14:textId="77777777" w:rsidR="00640BEF" w:rsidRDefault="00640BEF" w:rsidP="00463243">
      <w:pPr>
        <w:spacing w:after="0" w:line="240" w:lineRule="auto"/>
      </w:pPr>
      <w:r>
        <w:separator/>
      </w:r>
    </w:p>
  </w:endnote>
  <w:endnote w:type="continuationSeparator" w:id="0">
    <w:p w14:paraId="69FCBD44" w14:textId="77777777" w:rsidR="00640BEF" w:rsidRDefault="00640BEF" w:rsidP="0046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9F20" w14:textId="77777777" w:rsidR="00640BEF" w:rsidRDefault="00640BEF" w:rsidP="00463243">
      <w:pPr>
        <w:spacing w:after="0" w:line="240" w:lineRule="auto"/>
      </w:pPr>
      <w:r>
        <w:separator/>
      </w:r>
    </w:p>
  </w:footnote>
  <w:footnote w:type="continuationSeparator" w:id="0">
    <w:p w14:paraId="2B009456" w14:textId="77777777" w:rsidR="00640BEF" w:rsidRDefault="00640BEF" w:rsidP="00463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278"/>
    <w:multiLevelType w:val="hybridMultilevel"/>
    <w:tmpl w:val="AAC4AFA8"/>
    <w:lvl w:ilvl="0" w:tplc="681455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0128D"/>
    <w:multiLevelType w:val="hybridMultilevel"/>
    <w:tmpl w:val="A6C2DC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90F77"/>
    <w:multiLevelType w:val="hybridMultilevel"/>
    <w:tmpl w:val="7D3CC4F0"/>
    <w:lvl w:ilvl="0" w:tplc="DDCC988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455B5"/>
    <w:multiLevelType w:val="hybridMultilevel"/>
    <w:tmpl w:val="DB7A82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C2762"/>
    <w:multiLevelType w:val="hybridMultilevel"/>
    <w:tmpl w:val="E7F08EBA"/>
    <w:lvl w:ilvl="0" w:tplc="094E467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30A0"/>
    <w:multiLevelType w:val="hybridMultilevel"/>
    <w:tmpl w:val="3B8018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11FF6"/>
    <w:multiLevelType w:val="hybridMultilevel"/>
    <w:tmpl w:val="3FBC6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E776C"/>
    <w:multiLevelType w:val="hybridMultilevel"/>
    <w:tmpl w:val="6D745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43E66"/>
    <w:multiLevelType w:val="hybridMultilevel"/>
    <w:tmpl w:val="086EB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43682"/>
    <w:multiLevelType w:val="hybridMultilevel"/>
    <w:tmpl w:val="77EE4644"/>
    <w:lvl w:ilvl="0" w:tplc="2E9C772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456"/>
    <w:multiLevelType w:val="hybridMultilevel"/>
    <w:tmpl w:val="91CCAA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4ED9"/>
    <w:multiLevelType w:val="hybridMultilevel"/>
    <w:tmpl w:val="702A7D50"/>
    <w:lvl w:ilvl="0" w:tplc="90EA0E5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808AA"/>
    <w:multiLevelType w:val="hybridMultilevel"/>
    <w:tmpl w:val="DB7A822E"/>
    <w:lvl w:ilvl="0" w:tplc="27986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B119D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20AAB"/>
    <w:multiLevelType w:val="hybridMultilevel"/>
    <w:tmpl w:val="EA1CC0E8"/>
    <w:lvl w:ilvl="0" w:tplc="16F64516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79614D69"/>
    <w:multiLevelType w:val="hybridMultilevel"/>
    <w:tmpl w:val="E3C48D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14360"/>
    <w:multiLevelType w:val="hybridMultilevel"/>
    <w:tmpl w:val="83747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623C6"/>
    <w:multiLevelType w:val="hybridMultilevel"/>
    <w:tmpl w:val="70E8F16C"/>
    <w:lvl w:ilvl="0" w:tplc="75549BD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5904592">
    <w:abstractNumId w:val="2"/>
  </w:num>
  <w:num w:numId="2" w16cid:durableId="30612512">
    <w:abstractNumId w:val="14"/>
  </w:num>
  <w:num w:numId="3" w16cid:durableId="384645016">
    <w:abstractNumId w:val="5"/>
  </w:num>
  <w:num w:numId="4" w16cid:durableId="522283950">
    <w:abstractNumId w:val="21"/>
  </w:num>
  <w:num w:numId="5" w16cid:durableId="768812179">
    <w:abstractNumId w:val="17"/>
  </w:num>
  <w:num w:numId="6" w16cid:durableId="479687046">
    <w:abstractNumId w:val="13"/>
  </w:num>
  <w:num w:numId="7" w16cid:durableId="738940230">
    <w:abstractNumId w:val="16"/>
  </w:num>
  <w:num w:numId="8" w16cid:durableId="46034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336761">
    <w:abstractNumId w:val="22"/>
  </w:num>
  <w:num w:numId="10" w16cid:durableId="1451971691">
    <w:abstractNumId w:val="11"/>
  </w:num>
  <w:num w:numId="11" w16cid:durableId="135996538">
    <w:abstractNumId w:val="0"/>
  </w:num>
  <w:num w:numId="12" w16cid:durableId="545412478">
    <w:abstractNumId w:val="8"/>
  </w:num>
  <w:num w:numId="13" w16cid:durableId="150412927">
    <w:abstractNumId w:val="9"/>
  </w:num>
  <w:num w:numId="14" w16cid:durableId="896478602">
    <w:abstractNumId w:val="1"/>
  </w:num>
  <w:num w:numId="15" w16cid:durableId="825709034">
    <w:abstractNumId w:val="3"/>
  </w:num>
  <w:num w:numId="16" w16cid:durableId="1069420703">
    <w:abstractNumId w:val="12"/>
  </w:num>
  <w:num w:numId="17" w16cid:durableId="1492596105">
    <w:abstractNumId w:val="15"/>
  </w:num>
  <w:num w:numId="18" w16cid:durableId="293339257">
    <w:abstractNumId w:val="19"/>
  </w:num>
  <w:num w:numId="19" w16cid:durableId="1859082519">
    <w:abstractNumId w:val="7"/>
  </w:num>
  <w:num w:numId="20" w16cid:durableId="24597845">
    <w:abstractNumId w:val="20"/>
  </w:num>
  <w:num w:numId="21" w16cid:durableId="1509714981">
    <w:abstractNumId w:val="4"/>
  </w:num>
  <w:num w:numId="22" w16cid:durableId="464545781">
    <w:abstractNumId w:val="18"/>
  </w:num>
  <w:num w:numId="23" w16cid:durableId="59787963">
    <w:abstractNumId w:val="6"/>
  </w:num>
  <w:num w:numId="24" w16cid:durableId="1623225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EE"/>
    <w:rsid w:val="000420D9"/>
    <w:rsid w:val="00095018"/>
    <w:rsid w:val="000E06EB"/>
    <w:rsid w:val="00103A92"/>
    <w:rsid w:val="00133504"/>
    <w:rsid w:val="001773AA"/>
    <w:rsid w:val="00182BB0"/>
    <w:rsid w:val="001F78CB"/>
    <w:rsid w:val="00203203"/>
    <w:rsid w:val="00217762"/>
    <w:rsid w:val="002B1D19"/>
    <w:rsid w:val="002B2D97"/>
    <w:rsid w:val="002C5062"/>
    <w:rsid w:val="002C5E3A"/>
    <w:rsid w:val="0032563E"/>
    <w:rsid w:val="003655F7"/>
    <w:rsid w:val="00407D7D"/>
    <w:rsid w:val="00447D85"/>
    <w:rsid w:val="0045293D"/>
    <w:rsid w:val="00457FD9"/>
    <w:rsid w:val="00463243"/>
    <w:rsid w:val="005060EF"/>
    <w:rsid w:val="005B0132"/>
    <w:rsid w:val="005C07FD"/>
    <w:rsid w:val="00614FA2"/>
    <w:rsid w:val="00640BEF"/>
    <w:rsid w:val="006B592E"/>
    <w:rsid w:val="006F507F"/>
    <w:rsid w:val="007029E6"/>
    <w:rsid w:val="00711BC7"/>
    <w:rsid w:val="00795C2F"/>
    <w:rsid w:val="007B0DC7"/>
    <w:rsid w:val="008421FD"/>
    <w:rsid w:val="008C0A0F"/>
    <w:rsid w:val="008D54D6"/>
    <w:rsid w:val="00921DE1"/>
    <w:rsid w:val="009D64FD"/>
    <w:rsid w:val="00A70EB0"/>
    <w:rsid w:val="00A7234A"/>
    <w:rsid w:val="00A75D30"/>
    <w:rsid w:val="00AB0D78"/>
    <w:rsid w:val="00AF126B"/>
    <w:rsid w:val="00B30CF9"/>
    <w:rsid w:val="00B777A4"/>
    <w:rsid w:val="00B84B36"/>
    <w:rsid w:val="00B93EC7"/>
    <w:rsid w:val="00BD1435"/>
    <w:rsid w:val="00BE2A7C"/>
    <w:rsid w:val="00C572D0"/>
    <w:rsid w:val="00D26715"/>
    <w:rsid w:val="00D74CB4"/>
    <w:rsid w:val="00DD26EE"/>
    <w:rsid w:val="00DE5C38"/>
    <w:rsid w:val="00E51CD8"/>
    <w:rsid w:val="00E53FBF"/>
    <w:rsid w:val="00ED081B"/>
    <w:rsid w:val="00EE53A8"/>
    <w:rsid w:val="00F0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98C7"/>
  <w15:docId w15:val="{66C73E56-48BC-4410-A14E-8D7A764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E3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List Paragraph,BulletC,normalny tekst"/>
    <w:basedOn w:val="Normalny"/>
    <w:link w:val="AkapitzlistZnak"/>
    <w:uiPriority w:val="34"/>
    <w:qFormat/>
    <w:rsid w:val="00447D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5E3A"/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Bezodstpw">
    <w:name w:val="No Spacing"/>
    <w:basedOn w:val="Normalny"/>
    <w:uiPriority w:val="1"/>
    <w:qFormat/>
    <w:rsid w:val="002C5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uiPriority w:val="20"/>
    <w:qFormat/>
    <w:rsid w:val="008D54D6"/>
    <w:rPr>
      <w:rFonts w:cs="Times New Roman"/>
      <w:b/>
      <w:i/>
      <w:spacing w:val="10"/>
      <w:shd w:val="clear" w:color="auto" w:fill="auto"/>
    </w:rPr>
  </w:style>
  <w:style w:type="paragraph" w:styleId="NormalnyWeb">
    <w:name w:val="Normal (Web)"/>
    <w:basedOn w:val="Normalny"/>
    <w:uiPriority w:val="99"/>
    <w:rsid w:val="008D54D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35"/>
    <w:rPr>
      <w:rFonts w:ascii="Segoe UI" w:hAnsi="Segoe UI" w:cs="Segoe UI"/>
      <w:sz w:val="18"/>
      <w:szCs w:val="18"/>
    </w:rPr>
  </w:style>
  <w:style w:type="character" w:customStyle="1" w:styleId="luchili">
    <w:name w:val="luc_hili"/>
    <w:rsid w:val="00095018"/>
  </w:style>
  <w:style w:type="character" w:styleId="Hipercze">
    <w:name w:val="Hyperlink"/>
    <w:uiPriority w:val="99"/>
    <w:unhideWhenUsed/>
    <w:rsid w:val="00095018"/>
    <w:rPr>
      <w:color w:val="0563C1"/>
      <w:u w:val="single"/>
    </w:rPr>
  </w:style>
  <w:style w:type="character" w:customStyle="1" w:styleId="AkapitzlistZnak">
    <w:name w:val="Akapit z listą Znak"/>
    <w:aliases w:val="Obiekt Znak,List Paragraph1 Znak,List Paragraph Znak,BulletC Znak,normalny tekst Znak"/>
    <w:link w:val="Akapitzlist"/>
    <w:uiPriority w:val="34"/>
    <w:qFormat/>
    <w:locked/>
    <w:rsid w:val="00095018"/>
  </w:style>
  <w:style w:type="paragraph" w:styleId="Nagwek">
    <w:name w:val="header"/>
    <w:basedOn w:val="Normalny"/>
    <w:link w:val="NagwekZnak"/>
    <w:uiPriority w:val="99"/>
    <w:unhideWhenUsed/>
    <w:rsid w:val="00463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43"/>
  </w:style>
  <w:style w:type="paragraph" w:styleId="Stopka">
    <w:name w:val="footer"/>
    <w:basedOn w:val="Normalny"/>
    <w:link w:val="StopkaZnak"/>
    <w:uiPriority w:val="99"/>
    <w:unhideWhenUsed/>
    <w:rsid w:val="00463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rdos-olsztyn/kontakt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olsztyn.eu/378/numery-rachunkow-bankowych-urzedu-miasta-olsztyna-podatki-oplat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olsztyn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olsztyn/kontakt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3879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Ewa Buć</cp:lastModifiedBy>
  <cp:revision>7</cp:revision>
  <cp:lastPrinted>2019-04-11T10:38:00Z</cp:lastPrinted>
  <dcterms:created xsi:type="dcterms:W3CDTF">2022-09-21T09:24:00Z</dcterms:created>
  <dcterms:modified xsi:type="dcterms:W3CDTF">2026-05-22T08:13:00Z</dcterms:modified>
</cp:coreProperties>
</file>