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F7" w:rsidRDefault="003B7C29" w:rsidP="008031F7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425376">
        <w:t>8</w:t>
      </w:r>
      <w:r>
        <w:t xml:space="preserve"> </w:t>
      </w:r>
      <w:r w:rsidR="00AA081C">
        <w:t>kwietnia</w:t>
      </w:r>
      <w:r w:rsidR="008031F7">
        <w:t xml:space="preserve"> 2024 r.</w:t>
      </w:r>
    </w:p>
    <w:p w:rsidR="00425376" w:rsidRPr="00425376" w:rsidRDefault="00425376" w:rsidP="00425376">
      <w:pPr>
        <w:pStyle w:val="OZNPROJEKTUwskazaniedatylubwersjiprojektu"/>
      </w:pPr>
      <w:r>
        <w:t>Etap: uzgodnienia</w:t>
      </w:r>
    </w:p>
    <w:p w:rsidR="00CD5848" w:rsidRPr="00CD5848" w:rsidRDefault="00CD5848" w:rsidP="00CD5848">
      <w:pPr>
        <w:pStyle w:val="OZNRODZAKTUtznustawalubrozporzdzenieiorganwydajcy"/>
      </w:pPr>
      <w:r>
        <w:t>Z</w:t>
      </w:r>
      <w:r w:rsidRPr="00902B71">
        <w:t>ARZĄDZENIE</w:t>
      </w:r>
      <w:r>
        <w:t xml:space="preserve"> Nr …</w:t>
      </w:r>
    </w:p>
    <w:p w:rsidR="00CD5848" w:rsidRPr="00902B71" w:rsidRDefault="00CD5848" w:rsidP="00CD5848">
      <w:pPr>
        <w:pStyle w:val="OZNRODZAKTUtznustawalubrozporzdzenieiorganwydajcy"/>
      </w:pPr>
      <w:r w:rsidRPr="00902B71">
        <w:t>PREZESA RADY MINISTRÓW</w:t>
      </w:r>
    </w:p>
    <w:p w:rsidR="00CD5848" w:rsidRPr="00902B71" w:rsidRDefault="00CD5848" w:rsidP="00CD5848">
      <w:pPr>
        <w:pStyle w:val="DATAAKTUdatauchwalenialubwydaniaaktu"/>
      </w:pPr>
      <w:r w:rsidRPr="00902B71">
        <w:t>z dnia</w:t>
      </w:r>
      <w:r w:rsidR="00807ADA">
        <w:t xml:space="preserve"> </w:t>
      </w:r>
      <w:r w:rsidR="006B0989">
        <w:fldChar w:fldCharType="begin"/>
      </w:r>
      <w:r w:rsidR="006B0989">
        <w:instrText xml:space="preserve"> AUTOTEXT  "Data wydania aktu"  \* MERGEFORMAT </w:instrText>
      </w:r>
      <w:r w:rsidR="006B0989">
        <w:fldChar w:fldCharType="separate"/>
      </w:r>
      <w:sdt>
        <w:sdtPr>
          <w:alias w:val="Data wydania aktu"/>
          <w:tag w:val="Data opublikowania"/>
          <w:id w:val="1859851285"/>
          <w:placeholder>
            <w:docPart w:val="09A7FFC707BB41B3A4DF400C94C32D3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07ADA" w:rsidRPr="00807ADA">
            <w:t>&lt;data wydania aktu&gt;</w:t>
          </w:r>
        </w:sdtContent>
      </w:sdt>
      <w:r w:rsidR="006B0989">
        <w:fldChar w:fldCharType="end"/>
      </w:r>
      <w:r w:rsidR="00807ADA">
        <w:t xml:space="preserve"> </w:t>
      </w:r>
      <w:r w:rsidRPr="00902B71">
        <w:t>r.</w:t>
      </w:r>
    </w:p>
    <w:p w:rsidR="00CD5848" w:rsidRPr="00925245" w:rsidRDefault="00CD5848" w:rsidP="00CD5848">
      <w:pPr>
        <w:pStyle w:val="TYTUAKTUprzedmiotregulacjiustawylubrozporzdzenia"/>
      </w:pPr>
      <w:r w:rsidRPr="00902B71">
        <w:t>w sprawie Zespołu do Spraw Migracji</w:t>
      </w:r>
    </w:p>
    <w:p w:rsidR="00CD5848" w:rsidRDefault="00CD5848" w:rsidP="00CD5848">
      <w:pPr>
        <w:pStyle w:val="NIEARTTEKSTtekstnieartykuowanynppodstprawnarozplubpreambua"/>
      </w:pPr>
      <w:r>
        <w:t>Na podstawie art. 12 ust. 1 pkt 3 i ust. 2 </w:t>
      </w:r>
      <w:r w:rsidR="005B7332">
        <w:t>u</w:t>
      </w:r>
      <w:r>
        <w:t>stawy z dnia 8 sierpnia 1996 r. o Radzie Ministrów (Dz.</w:t>
      </w:r>
      <w:r w:rsidR="006F6850">
        <w:t xml:space="preserve"> </w:t>
      </w:r>
      <w:r>
        <w:t>U. z 2022 poz.</w:t>
      </w:r>
      <w:r w:rsidR="006F6850">
        <w:t xml:space="preserve"> </w:t>
      </w:r>
      <w:r>
        <w:t>1188</w:t>
      </w:r>
      <w:r w:rsidR="005B7332">
        <w:t xml:space="preserve"> oraz z 2023 r. poz. 1195, 1234 i 1641</w:t>
      </w:r>
      <w:r>
        <w:t>) zarządza się, co następuje:</w:t>
      </w:r>
    </w:p>
    <w:p w:rsidR="00CD5848" w:rsidRDefault="00CD5848" w:rsidP="00CD5848">
      <w:pPr>
        <w:pStyle w:val="ARTartustawynprozporzdzenia"/>
      </w:pPr>
      <w:r w:rsidRPr="00CD5848">
        <w:rPr>
          <w:rStyle w:val="Ppogrubienie"/>
        </w:rPr>
        <w:t>§ 1.</w:t>
      </w:r>
      <w:r w:rsidR="0055789B">
        <w:rPr>
          <w:rStyle w:val="Ppogrubienie"/>
        </w:rPr>
        <w:t xml:space="preserve"> </w:t>
      </w:r>
      <w:r>
        <w:t xml:space="preserve">1. W celu zapewnienia koordynacji zadań i uzgodnień działań realizowanych przez organy administracji rządowej w zakresie problematyki migracji oraz wymiany informacji i monitorowania prac prowadzonych na poziomie </w:t>
      </w:r>
      <w:r w:rsidR="005B7332">
        <w:t xml:space="preserve">Unii Europejskiej </w:t>
      </w:r>
      <w:r>
        <w:t>w tym zakresie tworzy się Zespół do Spraw Migracji, zwany dalej „Zespołem”.</w:t>
      </w:r>
    </w:p>
    <w:p w:rsidR="00CD5848" w:rsidRDefault="00CD5848" w:rsidP="00CD5848">
      <w:pPr>
        <w:pStyle w:val="USTustnpkodeksu"/>
      </w:pPr>
      <w:r>
        <w:t>2. Zespół jest organem pomocniczym Prezesa Rady Ministrów.</w:t>
      </w:r>
    </w:p>
    <w:p w:rsidR="00CD5848" w:rsidRDefault="00CD5848" w:rsidP="00CD5848">
      <w:pPr>
        <w:pStyle w:val="ARTartustawynprozporzdzenia"/>
        <w:keepNext/>
      </w:pPr>
      <w:r w:rsidRPr="00CD5848">
        <w:rPr>
          <w:rStyle w:val="Ppogrubienie"/>
        </w:rPr>
        <w:t>§ 2.</w:t>
      </w:r>
      <w:r>
        <w:t> W skład Zespołu wchodzą:</w:t>
      </w:r>
    </w:p>
    <w:p w:rsidR="00CD5848" w:rsidRDefault="00CD5848" w:rsidP="00CD5848">
      <w:pPr>
        <w:pStyle w:val="PKTpunkt"/>
      </w:pPr>
      <w:r w:rsidRPr="00CD5848">
        <w:t>1)</w:t>
      </w:r>
      <w:r>
        <w:tab/>
        <w:t>przewodniczący – minister właściwy do spraw wewnętrznych;</w:t>
      </w:r>
    </w:p>
    <w:p w:rsidR="00CD5848" w:rsidRDefault="00CD5848" w:rsidP="00CD5848">
      <w:pPr>
        <w:pStyle w:val="PKTpunkt"/>
        <w:keepNext/>
      </w:pPr>
      <w:r w:rsidRPr="00CD5848">
        <w:t>2)</w:t>
      </w:r>
      <w:r>
        <w:tab/>
        <w:t>zastępcy przewodniczącego;</w:t>
      </w:r>
    </w:p>
    <w:p w:rsidR="00CD5848" w:rsidRDefault="00CD5848" w:rsidP="00CD5848">
      <w:pPr>
        <w:pStyle w:val="LITlitera"/>
      </w:pPr>
      <w:r w:rsidRPr="00CD5848">
        <w:t>a)</w:t>
      </w:r>
      <w:r>
        <w:tab/>
        <w:t>sekretarz lub podsekretarz stanu w urzędzie obsługującym ministra właściwego do spraw wewnętrznych,</w:t>
      </w:r>
    </w:p>
    <w:p w:rsidR="00CD5848" w:rsidRDefault="00CD5848" w:rsidP="00CD5848">
      <w:pPr>
        <w:pStyle w:val="LITlitera"/>
      </w:pPr>
      <w:r w:rsidRPr="00CD5848">
        <w:t>b)</w:t>
      </w:r>
      <w:r>
        <w:tab/>
        <w:t>sekretarz lub podsekretarz stanu w urzędzie obsługującym ministra właściwego do spraw pracy;</w:t>
      </w:r>
    </w:p>
    <w:p w:rsidR="00CD5848" w:rsidRDefault="00CD5848" w:rsidP="00CD5848">
      <w:pPr>
        <w:pStyle w:val="PKTpunkt"/>
        <w:keepNext/>
      </w:pPr>
      <w:r w:rsidRPr="00CD5848">
        <w:t>3)</w:t>
      </w:r>
      <w:r>
        <w:tab/>
        <w:t>członkowie:</w:t>
      </w:r>
    </w:p>
    <w:p w:rsidR="00CD5848" w:rsidRDefault="00CD5848" w:rsidP="00CD5848">
      <w:pPr>
        <w:pStyle w:val="LITlitera"/>
      </w:pPr>
      <w:r w:rsidRPr="00CD5848">
        <w:t>a)</w:t>
      </w:r>
      <w:r>
        <w:tab/>
        <w:t>w randze sekretarza lub podsekretarza stanu, wyznaczeni przez:</w:t>
      </w:r>
    </w:p>
    <w:p w:rsidR="00CD5848" w:rsidRDefault="00CD5848" w:rsidP="00CD5848">
      <w:pPr>
        <w:pStyle w:val="TIRtiret"/>
      </w:pPr>
      <w:r>
        <w:noBreakHyphen/>
        <w:t xml:space="preserve"> Szefa Kancelarii Prezesa Rady</w:t>
      </w:r>
      <w:r w:rsidR="005B7332">
        <w:t xml:space="preserve"> Ministrów</w:t>
      </w:r>
      <w:r>
        <w:t>,</w:t>
      </w:r>
    </w:p>
    <w:p w:rsidR="00614566" w:rsidRDefault="00614566" w:rsidP="00614566">
      <w:pPr>
        <w:pStyle w:val="TIRtiret"/>
      </w:pPr>
      <w:r>
        <w:noBreakHyphen/>
        <w:t xml:space="preserve"> ministra właściwego do spraw administracji publicznej,</w:t>
      </w:r>
    </w:p>
    <w:p w:rsidR="00614566" w:rsidRPr="004733E6" w:rsidRDefault="00614566" w:rsidP="004733E6">
      <w:pPr>
        <w:pStyle w:val="TIRtiret"/>
      </w:pPr>
      <w:r w:rsidRPr="004733E6">
        <w:noBreakHyphen/>
        <w:t xml:space="preserve"> ministra właściwego do spraw członkostwa Rzeczypospolitej Polskiej w Unii Europejskiej</w:t>
      </w:r>
      <w:r w:rsidR="006F6850">
        <w:t>,</w:t>
      </w:r>
    </w:p>
    <w:p w:rsidR="00CD5848" w:rsidRDefault="00CD5848" w:rsidP="00CD5848">
      <w:pPr>
        <w:pStyle w:val="TIRtiret"/>
      </w:pPr>
      <w:r>
        <w:noBreakHyphen/>
        <w:t xml:space="preserve"> ministra właściwego do spraw finansów publicznych,</w:t>
      </w:r>
    </w:p>
    <w:p w:rsidR="007A6C30" w:rsidRDefault="007A6C30" w:rsidP="00CD5848">
      <w:pPr>
        <w:pStyle w:val="TIRtiret"/>
      </w:pPr>
      <w:r>
        <w:t>- ministra właściwego do spraw gospodarki,</w:t>
      </w:r>
    </w:p>
    <w:p w:rsidR="00614566" w:rsidRDefault="00614566" w:rsidP="002A7698">
      <w:pPr>
        <w:pStyle w:val="TIRtiret"/>
      </w:pPr>
      <w:r>
        <w:t>- ministra właś</w:t>
      </w:r>
      <w:r w:rsidR="006F6850">
        <w:t>ciwego do</w:t>
      </w:r>
      <w:r w:rsidR="00AA081C">
        <w:t xml:space="preserve"> spraw informatyzacji,</w:t>
      </w:r>
    </w:p>
    <w:p w:rsidR="00CD5848" w:rsidRDefault="00CD5848" w:rsidP="00CD5848">
      <w:pPr>
        <w:pStyle w:val="TIRtiret"/>
      </w:pPr>
      <w:r>
        <w:noBreakHyphen/>
        <w:t xml:space="preserve"> ministra właściwego do spraw kultury i ochrony dziedzictwa narodowego,</w:t>
      </w:r>
    </w:p>
    <w:p w:rsidR="002A7698" w:rsidRDefault="002A7698" w:rsidP="002A7698">
      <w:pPr>
        <w:pStyle w:val="TIRtiret"/>
      </w:pPr>
      <w:r>
        <w:lastRenderedPageBreak/>
        <w:noBreakHyphen/>
        <w:t xml:space="preserve"> ministra właściwego do spraw oświaty i wychowania,</w:t>
      </w:r>
      <w:r w:rsidRPr="002A7698">
        <w:t xml:space="preserve"> </w:t>
      </w:r>
    </w:p>
    <w:p w:rsidR="002A7698" w:rsidRDefault="002A7698" w:rsidP="002A7698">
      <w:pPr>
        <w:pStyle w:val="TIRtiret"/>
      </w:pPr>
      <w:r>
        <w:noBreakHyphen/>
        <w:t xml:space="preserve"> ministra właściwego do spraw pracy,</w:t>
      </w:r>
    </w:p>
    <w:p w:rsidR="002A7698" w:rsidRDefault="002A7698" w:rsidP="002A7698">
      <w:pPr>
        <w:pStyle w:val="TIRtiret"/>
      </w:pPr>
      <w:r>
        <w:noBreakHyphen/>
        <w:t xml:space="preserve"> ministra właściwego do spraw rolnictwa,</w:t>
      </w:r>
    </w:p>
    <w:p w:rsidR="002A7698" w:rsidRDefault="002A7698" w:rsidP="002A7698">
      <w:pPr>
        <w:pStyle w:val="TIRtiret"/>
      </w:pPr>
      <w:r>
        <w:t>- ministra właściwego do spraw rozwoju regionalnego,</w:t>
      </w:r>
    </w:p>
    <w:p w:rsidR="002A7698" w:rsidRDefault="002A7698" w:rsidP="002A7698">
      <w:pPr>
        <w:pStyle w:val="TIRtiret"/>
      </w:pPr>
      <w:r>
        <w:noBreakHyphen/>
        <w:t xml:space="preserve"> ministra właściwego do spraw rozwoju wsi,</w:t>
      </w:r>
    </w:p>
    <w:p w:rsidR="00CD5848" w:rsidRDefault="00CD5848" w:rsidP="002A7698">
      <w:pPr>
        <w:pStyle w:val="TIRtiret"/>
      </w:pPr>
      <w:r>
        <w:noBreakHyphen/>
        <w:t xml:space="preserve"> ministra właściwego do spraw </w:t>
      </w:r>
      <w:r w:rsidR="007A6C30">
        <w:t>szkolnictwa wyższego i nauki</w:t>
      </w:r>
      <w:r>
        <w:t>,</w:t>
      </w:r>
    </w:p>
    <w:p w:rsidR="00CD5848" w:rsidRDefault="00CD5848" w:rsidP="00CD5848">
      <w:pPr>
        <w:pStyle w:val="TIRtiret"/>
      </w:pPr>
      <w:r>
        <w:noBreakHyphen/>
        <w:t xml:space="preserve"> ministra właściwego do spraw zabezpieczenia społecznego,</w:t>
      </w:r>
    </w:p>
    <w:p w:rsidR="00CD5848" w:rsidRDefault="00CD5848" w:rsidP="00CD5848">
      <w:pPr>
        <w:pStyle w:val="TIRtiret"/>
      </w:pPr>
      <w:r>
        <w:noBreakHyphen/>
        <w:t xml:space="preserve"> ministra właściwego do spraw zagranicznych,</w:t>
      </w:r>
    </w:p>
    <w:p w:rsidR="00CD5848" w:rsidRDefault="00CD5848" w:rsidP="00CD5848">
      <w:pPr>
        <w:pStyle w:val="TIRtiret"/>
      </w:pPr>
      <w:r>
        <w:noBreakHyphen/>
        <w:t xml:space="preserve"> ministra właściwego do spraw zdrowia,</w:t>
      </w:r>
    </w:p>
    <w:p w:rsidR="00CD5848" w:rsidRDefault="00CD5848" w:rsidP="00CD5848">
      <w:pPr>
        <w:pStyle w:val="LITlitera"/>
      </w:pPr>
      <w:r>
        <w:t>b)</w:t>
      </w:r>
      <w:r>
        <w:tab/>
        <w:t>Prezes Głównego Urzędu Statystycznego lub jego zastępca,</w:t>
      </w:r>
    </w:p>
    <w:p w:rsidR="00CD5848" w:rsidRDefault="00CD5848" w:rsidP="00CD5848">
      <w:pPr>
        <w:pStyle w:val="LITlitera"/>
      </w:pPr>
      <w:r>
        <w:t>c)</w:t>
      </w:r>
      <w:r>
        <w:tab/>
        <w:t>Szef Urzędu do Spraw Cudzoziemców lub jego zastępca,</w:t>
      </w:r>
    </w:p>
    <w:p w:rsidR="00CD5848" w:rsidRDefault="00CD5848" w:rsidP="00CD5848">
      <w:pPr>
        <w:pStyle w:val="LITlitera"/>
      </w:pPr>
      <w:r>
        <w:t>d)</w:t>
      </w:r>
      <w:r>
        <w:tab/>
        <w:t>Komendant Główny Policji lub jego zastępca,</w:t>
      </w:r>
    </w:p>
    <w:p w:rsidR="00CD5848" w:rsidRDefault="00CD5848" w:rsidP="00CD5848">
      <w:pPr>
        <w:pStyle w:val="LITlitera"/>
      </w:pPr>
      <w:r>
        <w:t>e)</w:t>
      </w:r>
      <w:r>
        <w:tab/>
        <w:t>Komendant Główny Straży Granicznej lub jego zastępca,</w:t>
      </w:r>
    </w:p>
    <w:p w:rsidR="00CD5848" w:rsidRDefault="00CD5848" w:rsidP="00CD5848">
      <w:pPr>
        <w:pStyle w:val="LITlitera"/>
      </w:pPr>
      <w:r>
        <w:t>f)</w:t>
      </w:r>
      <w:r>
        <w:tab/>
        <w:t>Szef Agencji Bezpieczeństwa Wewnętrznego lub jego zastępca;</w:t>
      </w:r>
    </w:p>
    <w:p w:rsidR="00CD5848" w:rsidRDefault="00CD5848" w:rsidP="00CD5848">
      <w:pPr>
        <w:pStyle w:val="PKTpunkt"/>
      </w:pPr>
      <w:r>
        <w:t>4)</w:t>
      </w:r>
      <w:r>
        <w:tab/>
        <w:t>sekretarz Zespołu – wyznaczony przez przewodniczącego Zespołu pracownik urzędu obsługującego ministra właściwego do spraw wewnętrznych.</w:t>
      </w:r>
    </w:p>
    <w:p w:rsidR="00CD5848" w:rsidRDefault="00CD5848" w:rsidP="00CD5848">
      <w:pPr>
        <w:pStyle w:val="ARTartustawynprozporzdzenia"/>
      </w:pPr>
      <w:r w:rsidRPr="00CD5848">
        <w:rPr>
          <w:rStyle w:val="Ppogrubienie"/>
        </w:rPr>
        <w:t>§ 3.</w:t>
      </w:r>
      <w:r>
        <w:t> Do zadań Zespołu należy:</w:t>
      </w:r>
    </w:p>
    <w:p w:rsidR="00CD5848" w:rsidRDefault="00CD5848" w:rsidP="007E013C">
      <w:pPr>
        <w:pStyle w:val="PKTpunkt"/>
      </w:pPr>
      <w:r w:rsidRPr="00CD5848">
        <w:t>1</w:t>
      </w:r>
      <w:r>
        <w:t>)</w:t>
      </w:r>
      <w:r>
        <w:tab/>
      </w:r>
      <w:r w:rsidRPr="00CD5848">
        <w:t>inicjowanie kierunków zmian legislacyjnych i instytucjonalnych w zakresie związanym</w:t>
      </w:r>
      <w:r>
        <w:t xml:space="preserve"> </w:t>
      </w:r>
      <w:r w:rsidRPr="00CD5848">
        <w:t>z problematyką migracji i rekomendowanie ich Radzie Ministrów celem przyjęcia stanowiska Rady Ministrów;</w:t>
      </w:r>
    </w:p>
    <w:p w:rsidR="00CD5848" w:rsidRDefault="007E013C" w:rsidP="00CD5848">
      <w:pPr>
        <w:pStyle w:val="PKTpunkt"/>
      </w:pPr>
      <w:r>
        <w:t>2</w:t>
      </w:r>
      <w:r w:rsidR="00CD5848">
        <w:t>)</w:t>
      </w:r>
      <w:r w:rsidR="00CD5848">
        <w:tab/>
        <w:t>proponowanie kierunków działań w zakresie integracji cudzoziemców w Polsce;</w:t>
      </w:r>
    </w:p>
    <w:p w:rsidR="00CD5848" w:rsidRDefault="007E013C" w:rsidP="00CD5848">
      <w:pPr>
        <w:pStyle w:val="PKTpunkt"/>
      </w:pPr>
      <w:r>
        <w:t>3</w:t>
      </w:r>
      <w:r w:rsidR="00CD5848">
        <w:t>)</w:t>
      </w:r>
      <w:r w:rsidR="00CD5848">
        <w:tab/>
        <w:t>wymiana informacji oraz monitorowanie prac prowadzonych w U</w:t>
      </w:r>
      <w:r w:rsidR="005B7332">
        <w:t xml:space="preserve">nii </w:t>
      </w:r>
      <w:r w:rsidR="00CD5848">
        <w:t>E</w:t>
      </w:r>
      <w:r w:rsidR="005B7332">
        <w:t>uropejskiej</w:t>
      </w:r>
      <w:r w:rsidR="00CD5848">
        <w:t xml:space="preserve"> w zakresie problematyki migracji;</w:t>
      </w:r>
    </w:p>
    <w:p w:rsidR="00CD5848" w:rsidRDefault="007E013C" w:rsidP="00CD5848">
      <w:pPr>
        <w:pStyle w:val="PKTpunkt"/>
      </w:pPr>
      <w:r>
        <w:t>4</w:t>
      </w:r>
      <w:r w:rsidR="00CD5848">
        <w:t>)</w:t>
      </w:r>
      <w:r w:rsidR="00CD5848">
        <w:tab/>
        <w:t>współpraca z organami administracji rządowej, samorządowej oraz organizacjami pozarządowymi w zakresie problematyki migracji.</w:t>
      </w:r>
    </w:p>
    <w:p w:rsidR="00CD5848" w:rsidRDefault="00CD5848" w:rsidP="00CD5848">
      <w:pPr>
        <w:pStyle w:val="ARTartustawynprozporzdzenia"/>
      </w:pPr>
      <w:r w:rsidRPr="00CD5848">
        <w:rPr>
          <w:rStyle w:val="Ppogrubienie"/>
        </w:rPr>
        <w:t>§ 4.</w:t>
      </w:r>
      <w:r>
        <w:t> Organy administracji rządowej udzielają Zespołowi niezbędnej pomocy w wykonywaniu jego zadań w zakresie swoich kompetencji.</w:t>
      </w:r>
    </w:p>
    <w:p w:rsidR="00CD5848" w:rsidRDefault="00CD5848" w:rsidP="00CD5848">
      <w:pPr>
        <w:pStyle w:val="ARTartustawynprozporzdzenia"/>
      </w:pPr>
      <w:r w:rsidRPr="00CD5848">
        <w:rPr>
          <w:rStyle w:val="Ppogrubienie"/>
        </w:rPr>
        <w:t>§ 5.</w:t>
      </w:r>
      <w:r>
        <w:rPr>
          <w:rStyle w:val="Ppogrubienie"/>
        </w:rPr>
        <w:t xml:space="preserve"> </w:t>
      </w:r>
      <w:r>
        <w:t>1. Posiedzenia Zespołu odbywają się co najmniej dwa razy do roku.</w:t>
      </w:r>
    </w:p>
    <w:p w:rsidR="00CD5848" w:rsidRPr="00CD5848" w:rsidRDefault="00CD5848" w:rsidP="00CD5848">
      <w:pPr>
        <w:pStyle w:val="USTustnpkodeksu"/>
      </w:pPr>
      <w:r>
        <w:t>2</w:t>
      </w:r>
      <w:r w:rsidRPr="00CD5848">
        <w:t>. Szczegółowy tryb prac Zespołu określa regulamin uchwalony przez Zespół na wniosek przewodniczącego Zespołu.</w:t>
      </w:r>
    </w:p>
    <w:p w:rsidR="00790F76" w:rsidRPr="00CD5848" w:rsidRDefault="00CD5848" w:rsidP="007E013C">
      <w:pPr>
        <w:pStyle w:val="USTustnpkodeksu"/>
      </w:pPr>
      <w:r w:rsidRPr="00CD5848">
        <w:t>3. W ramach Zespołu mogą być tworzone grupy robocze w celu opracowania zagadnień wchodzących w zakres działania Zespołu.</w:t>
      </w:r>
    </w:p>
    <w:p w:rsidR="00CD5848" w:rsidRDefault="00CD5848" w:rsidP="00CD5848">
      <w:pPr>
        <w:pStyle w:val="USTustnpkodeksu"/>
      </w:pPr>
      <w:r w:rsidRPr="00CD5848">
        <w:lastRenderedPageBreak/>
        <w:t>4. Przewodniczący Zespołu może zapraszać do udziału w pracach Zespołu inne osoby, przedstawicieli administracji rządowej i samorządowej, instytucji i organizacji</w:t>
      </w:r>
      <w:r>
        <w:t xml:space="preserve"> pozarządowych zajmujących się pomocą cudzoziemcom, a także ekspertów, jeżeli udział tych osób jest uzasadniony zakresem tematycznym prac Zespołu.</w:t>
      </w:r>
    </w:p>
    <w:p w:rsidR="00CD5848" w:rsidRDefault="00CD5848" w:rsidP="00CD5848">
      <w:pPr>
        <w:pStyle w:val="ARTartustawynprozporzdzenia"/>
      </w:pPr>
      <w:r w:rsidRPr="00CD5848">
        <w:rPr>
          <w:rStyle w:val="Ppogrubienie"/>
        </w:rPr>
        <w:t>§ 6.</w:t>
      </w:r>
      <w:r>
        <w:t> </w:t>
      </w:r>
      <w:r w:rsidR="00184B18">
        <w:t xml:space="preserve">1. </w:t>
      </w:r>
      <w:r w:rsidR="004A4738" w:rsidRPr="004A4738">
        <w:t>Przewodniczący Zespołu przedstawia Prezesowi Rady Ministrów półroczne sprawozdanie z realizacji zadań, w terminie do dnia 31 lipca za pierwsze półrocze oraz do dnia 31 stycznia roku następnego za drugie półrocze.</w:t>
      </w:r>
    </w:p>
    <w:p w:rsidR="00B85BFF" w:rsidRDefault="00B85BFF" w:rsidP="00CD5848">
      <w:pPr>
        <w:pStyle w:val="ARTartustawynprozporzdzenia"/>
      </w:pPr>
      <w:r>
        <w:t>2. Sprawozdani</w:t>
      </w:r>
      <w:r w:rsidR="004D39EA">
        <w:t>a</w:t>
      </w:r>
      <w:r>
        <w:t>, o który</w:t>
      </w:r>
      <w:r w:rsidR="004D39EA">
        <w:t>ch</w:t>
      </w:r>
      <w:r>
        <w:t xml:space="preserve"> mowa w ust. 1, zawiera</w:t>
      </w:r>
      <w:r w:rsidR="004D39EA">
        <w:t>ją</w:t>
      </w:r>
      <w:r>
        <w:t xml:space="preserve"> informacje o:</w:t>
      </w:r>
    </w:p>
    <w:p w:rsidR="00B85BFF" w:rsidRDefault="00B85BFF" w:rsidP="00CD5848">
      <w:pPr>
        <w:pStyle w:val="ARTartustawynprozporzdzenia"/>
      </w:pPr>
      <w:r>
        <w:t>1) liczbie posiedzeń Zespołu, a w przypadku braku posiedzeń o przyczynach takiego stanu;</w:t>
      </w:r>
    </w:p>
    <w:p w:rsidR="00B85BFF" w:rsidRDefault="00B85BFF" w:rsidP="00CD5848">
      <w:pPr>
        <w:pStyle w:val="ARTartustawynprozporzdzenia"/>
      </w:pPr>
      <w:r>
        <w:t>2) zadaniach zrealizowanych przez Zespół w okresie sprawozdawczym;</w:t>
      </w:r>
    </w:p>
    <w:p w:rsidR="00B85BFF" w:rsidRDefault="00B85BFF" w:rsidP="00CD5848">
      <w:pPr>
        <w:pStyle w:val="ARTartustawynprozporzdzenia"/>
      </w:pPr>
      <w:r>
        <w:t>3) problemach lub zagrożeniach, które wystąpiły podczas realizacji zadań Zespołu;</w:t>
      </w:r>
    </w:p>
    <w:p w:rsidR="00B85BFF" w:rsidRDefault="00B85BFF" w:rsidP="00CD5848">
      <w:pPr>
        <w:pStyle w:val="ARTartustawynprozporzdzenia"/>
      </w:pPr>
      <w:r>
        <w:t>4) zadaniach przewidzianych na kolejny okres sprawozdawczy ze wskazaniem wstępnego harmonogramu ich realizacji;</w:t>
      </w:r>
    </w:p>
    <w:p w:rsidR="00B85BFF" w:rsidRDefault="00B85BFF" w:rsidP="00CD5848">
      <w:pPr>
        <w:pStyle w:val="ARTartustawynprozporzdzenia"/>
      </w:pPr>
      <w:r>
        <w:t>5) dodatkowych wnioskach, rekomendacjach, spostrzeżeniach i potencjalnych zagrożeniach istotnych z punktu widzenia obszaru działalności Zespołu;</w:t>
      </w:r>
    </w:p>
    <w:p w:rsidR="00B85BFF" w:rsidRDefault="00B85BFF" w:rsidP="00CD5848">
      <w:pPr>
        <w:pStyle w:val="ARTartustawynprozporzdzenia"/>
      </w:pPr>
      <w:r>
        <w:t>6) zasadności dalszego funkcjonowania Zespołu.</w:t>
      </w:r>
    </w:p>
    <w:p w:rsidR="00F70354" w:rsidRDefault="00CD5848" w:rsidP="00F70354">
      <w:pPr>
        <w:pStyle w:val="ARTartustawynprozporzdzenia"/>
      </w:pPr>
      <w:r w:rsidRPr="00CD5848">
        <w:rPr>
          <w:rStyle w:val="Ppogrubienie"/>
        </w:rPr>
        <w:t>§ 7.</w:t>
      </w:r>
      <w:r>
        <w:t> Obsługę prac Zespołu zapewnia urząd obsługujący ministra właściwego do spraw wewnętrznych.</w:t>
      </w:r>
    </w:p>
    <w:p w:rsidR="00F70354" w:rsidRDefault="00F70354" w:rsidP="00F70354">
      <w:pPr>
        <w:pStyle w:val="ARTartustawynprozporzdzenia"/>
      </w:pPr>
      <w:r w:rsidRPr="00F70354">
        <w:t>1. Zespół realizuje zadania na posiedzeniach lub w trybie obiegowym. Dopuszcza się prowadzenie prac przez Zespół przy wykorzystaniu środków komunikacji elektronicznej.</w:t>
      </w:r>
    </w:p>
    <w:p w:rsidR="00B27F96" w:rsidRDefault="00B27F96" w:rsidP="00F70354">
      <w:pPr>
        <w:pStyle w:val="ARTartustawynprozporzdzenia"/>
      </w:pPr>
      <w:r>
        <w:t>2. Udział w pracach Zespołu jest nieodpłatny.</w:t>
      </w:r>
    </w:p>
    <w:p w:rsidR="000E64A7" w:rsidRDefault="00CD5848" w:rsidP="00F45A66">
      <w:pPr>
        <w:pStyle w:val="ARTartustawynprozporzdzenia"/>
      </w:pPr>
      <w:r w:rsidRPr="00CD5848">
        <w:rPr>
          <w:rStyle w:val="Ppogrubienie"/>
        </w:rPr>
        <w:t>§ 8.</w:t>
      </w:r>
      <w:r>
        <w:t> Traci moc</w:t>
      </w:r>
      <w:r w:rsidR="000E64A7">
        <w:t xml:space="preserve"> </w:t>
      </w:r>
      <w:r w:rsidR="00F45A66">
        <w:t xml:space="preserve">zarządzenie nr 12 Prezesa Rady Ministrów z dnia 14 lutego 2007 r. </w:t>
      </w:r>
      <w:r w:rsidR="00E04FCC">
        <w:t>w </w:t>
      </w:r>
      <w:r w:rsidR="00F45A66">
        <w:t>sprawie utworzenia Zespołu do Spraw Migracji, zmienione zarządzeniem nr 10 Prezesa Rady Ministrów z dnia 5 lutego 2008 r.</w:t>
      </w:r>
      <w:r w:rsidR="0075554F">
        <w:t xml:space="preserve"> zmieniającym zarządzenie w sprawie utworzenia Zespołu do Spraw Migracji</w:t>
      </w:r>
      <w:r w:rsidR="00F45A66">
        <w:t>, zarządzeniem nr 142 Prezesa Rady Ministrów z dnia 15 grudnia 2008 r.</w:t>
      </w:r>
      <w:r w:rsidR="0075554F" w:rsidRPr="0075554F">
        <w:t xml:space="preserve"> </w:t>
      </w:r>
      <w:r w:rsidR="0075554F">
        <w:t>zmieniającym zarządzenie w sprawie utworzenia Zespołu do Spraw Migracji, zarządzeniem nr </w:t>
      </w:r>
      <w:r w:rsidR="00F45A66">
        <w:t>17 Prezesa Rady Ministrów z dnia 7 marca 2012 r.</w:t>
      </w:r>
      <w:r w:rsidR="0075554F" w:rsidRPr="0075554F">
        <w:t xml:space="preserve"> </w:t>
      </w:r>
      <w:r w:rsidR="0075554F">
        <w:t>zmieniającym zarządzenie w sprawie utworzenia Zespołu do Spraw Migracji</w:t>
      </w:r>
      <w:r w:rsidR="00F45A66">
        <w:t xml:space="preserve">, zarządzeniem nr 35 Prezesa Rady Ministrów z dnia </w:t>
      </w:r>
      <w:r w:rsidR="00F45A66">
        <w:lastRenderedPageBreak/>
        <w:t>19</w:t>
      </w:r>
      <w:r w:rsidR="0075554F">
        <w:t> </w:t>
      </w:r>
      <w:r w:rsidR="00F45A66">
        <w:t>m</w:t>
      </w:r>
      <w:r w:rsidR="00E04FCC">
        <w:t xml:space="preserve">arca 2018 r. </w:t>
      </w:r>
      <w:r w:rsidR="0075554F">
        <w:t xml:space="preserve">zmieniającym zarządzenie w sprawie utworzenia Zespołu do Spraw Migracji  </w:t>
      </w:r>
      <w:r w:rsidR="00E04FCC">
        <w:t xml:space="preserve">oraz zarządzeniem </w:t>
      </w:r>
      <w:r w:rsidR="0075554F">
        <w:t xml:space="preserve">nr 152 </w:t>
      </w:r>
      <w:r w:rsidR="00F45A66">
        <w:t>Prezesa Rady Ministrów z dnia 20 września 2019 r. zmieniającym niektóre zarządzenia Prezesa Rady Ministrów w sprawie organów pomocniczych Rady Ministrów i Prezesa Rady Ministrów w zakresie obowiązków sprawozdawczych tych organów.</w:t>
      </w:r>
    </w:p>
    <w:p w:rsidR="00CD5848" w:rsidRDefault="00CD5848" w:rsidP="00CD5848">
      <w:pPr>
        <w:pStyle w:val="ARTartustawynprozporzdzenia"/>
      </w:pPr>
      <w:r w:rsidRPr="00CD5848">
        <w:rPr>
          <w:rStyle w:val="Ppogrubienie"/>
        </w:rPr>
        <w:t>§ 9.</w:t>
      </w:r>
      <w:r>
        <w:t> Zarządz</w:t>
      </w:r>
      <w:r w:rsidR="00110687">
        <w:t>e</w:t>
      </w:r>
      <w:r>
        <w:t xml:space="preserve">nie wchodzi w życie </w:t>
      </w:r>
      <w:r w:rsidR="00110687">
        <w:t>po upływie 14 dni od dnia ogłoszenia.</w:t>
      </w:r>
    </w:p>
    <w:p w:rsidR="00CD5848" w:rsidRDefault="00CD5848" w:rsidP="00CD5848">
      <w:pPr>
        <w:pStyle w:val="NAZORGWYDnazwaorganuwydajcegoprojektowanyakt"/>
      </w:pPr>
      <w:r>
        <w:t>PREZES RADY MINISTRÓW</w:t>
      </w:r>
    </w:p>
    <w:p w:rsidR="00261A16" w:rsidRDefault="00261A16" w:rsidP="00737F6A"/>
    <w:p w:rsidR="00456C6D" w:rsidRPr="001A1F4A" w:rsidRDefault="00456C6D" w:rsidP="00456C6D">
      <w:pPr>
        <w:pStyle w:val="ODNONIKtreodnonika"/>
      </w:pPr>
      <w:r w:rsidRPr="001A1F4A">
        <w:t xml:space="preserve">Za zgodność </w:t>
      </w:r>
    </w:p>
    <w:p w:rsidR="00456C6D" w:rsidRPr="001A1F4A" w:rsidRDefault="00456C6D" w:rsidP="00456C6D">
      <w:pPr>
        <w:pStyle w:val="ODNONIKtreodnonika"/>
      </w:pPr>
      <w:r w:rsidRPr="001A1F4A">
        <w:t>pod względem prawnym,</w:t>
      </w:r>
    </w:p>
    <w:p w:rsidR="00456C6D" w:rsidRDefault="00456C6D" w:rsidP="00456C6D">
      <w:pPr>
        <w:pStyle w:val="ODNONIKtreodnonika"/>
      </w:pPr>
      <w:r w:rsidRPr="001A1F4A">
        <w:t>legislacyjnym i redakcyjnym</w:t>
      </w:r>
    </w:p>
    <w:p w:rsidR="00456C6D" w:rsidRPr="002F0176" w:rsidRDefault="00456C6D" w:rsidP="00456C6D">
      <w:pPr>
        <w:pStyle w:val="ODNONIKtreodnonika"/>
      </w:pPr>
      <w:r w:rsidRPr="002F0176">
        <w:t xml:space="preserve">Jolanta </w:t>
      </w:r>
      <w:r>
        <w:t>Zaborska</w:t>
      </w:r>
    </w:p>
    <w:p w:rsidR="00456C6D" w:rsidRPr="002F0176" w:rsidRDefault="00456C6D" w:rsidP="00456C6D">
      <w:pPr>
        <w:pStyle w:val="ODNONIKtreodnonika"/>
      </w:pPr>
      <w:r>
        <w:t>Dyrektor</w:t>
      </w:r>
      <w:r w:rsidRPr="002F0176">
        <w:t xml:space="preserve"> Departamentu Prawnego</w:t>
      </w:r>
    </w:p>
    <w:p w:rsidR="00456C6D" w:rsidRDefault="00456C6D" w:rsidP="00456C6D">
      <w:pPr>
        <w:pStyle w:val="ODNONIKtreodnonika"/>
      </w:pPr>
      <w:r w:rsidRPr="002F0176">
        <w:t>Ministerstwo Spraw Wewnętrznych i Administracji</w:t>
      </w:r>
    </w:p>
    <w:p w:rsidR="00456C6D" w:rsidRPr="00856CBA" w:rsidRDefault="00456C6D" w:rsidP="00456C6D">
      <w:pPr>
        <w:pStyle w:val="ODNONIKtreodnonika"/>
      </w:pPr>
      <w:r>
        <w:t>08.04.2024</w:t>
      </w:r>
      <w:r w:rsidRPr="001A1F4A">
        <w:t xml:space="preserve"> r. </w:t>
      </w:r>
    </w:p>
    <w:p w:rsidR="00456C6D" w:rsidRPr="00737F6A" w:rsidRDefault="00456C6D" w:rsidP="00737F6A"/>
    <w:sectPr w:rsidR="00456C6D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89" w:rsidRDefault="006B0989">
      <w:r>
        <w:separator/>
      </w:r>
    </w:p>
  </w:endnote>
  <w:endnote w:type="continuationSeparator" w:id="0">
    <w:p w:rsidR="006B0989" w:rsidRDefault="006B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89" w:rsidRDefault="006B0989">
      <w:r>
        <w:separator/>
      </w:r>
    </w:p>
  </w:footnote>
  <w:footnote w:type="continuationSeparator" w:id="0">
    <w:p w:rsidR="006B0989" w:rsidRDefault="006B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645A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4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62B1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229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9D2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64A7"/>
    <w:rsid w:val="000F2BE3"/>
    <w:rsid w:val="000F3D0D"/>
    <w:rsid w:val="000F6ED4"/>
    <w:rsid w:val="000F7A6E"/>
    <w:rsid w:val="001042BA"/>
    <w:rsid w:val="00106D03"/>
    <w:rsid w:val="00110465"/>
    <w:rsid w:val="00110628"/>
    <w:rsid w:val="00110687"/>
    <w:rsid w:val="0011245A"/>
    <w:rsid w:val="0011493E"/>
    <w:rsid w:val="00115B72"/>
    <w:rsid w:val="001209EC"/>
    <w:rsid w:val="00120A9E"/>
    <w:rsid w:val="00122205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21B"/>
    <w:rsid w:val="00180F2A"/>
    <w:rsid w:val="00184B18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0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C3A"/>
    <w:rsid w:val="001F1832"/>
    <w:rsid w:val="001F220F"/>
    <w:rsid w:val="001F25B3"/>
    <w:rsid w:val="001F6616"/>
    <w:rsid w:val="00202BD4"/>
    <w:rsid w:val="00204778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96665"/>
    <w:rsid w:val="002A20C4"/>
    <w:rsid w:val="002A570F"/>
    <w:rsid w:val="002A7292"/>
    <w:rsid w:val="002A7358"/>
    <w:rsid w:val="002A769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885"/>
    <w:rsid w:val="00301C97"/>
    <w:rsid w:val="0030544C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7C29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5376"/>
    <w:rsid w:val="00432B76"/>
    <w:rsid w:val="00434D01"/>
    <w:rsid w:val="00435D26"/>
    <w:rsid w:val="00440C99"/>
    <w:rsid w:val="0044175C"/>
    <w:rsid w:val="00445F4D"/>
    <w:rsid w:val="004504C0"/>
    <w:rsid w:val="004550FB"/>
    <w:rsid w:val="00456C6D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3E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4738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9EA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26B0"/>
    <w:rsid w:val="005363AB"/>
    <w:rsid w:val="00544EF4"/>
    <w:rsid w:val="00545E53"/>
    <w:rsid w:val="005479D9"/>
    <w:rsid w:val="005572BD"/>
    <w:rsid w:val="0055789B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B7332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566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0989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850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554F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0F76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C30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13C"/>
    <w:rsid w:val="007E2CFE"/>
    <w:rsid w:val="007E59C9"/>
    <w:rsid w:val="007F0072"/>
    <w:rsid w:val="007F2EB6"/>
    <w:rsid w:val="007F54C3"/>
    <w:rsid w:val="00802949"/>
    <w:rsid w:val="0080301E"/>
    <w:rsid w:val="008031F7"/>
    <w:rsid w:val="0080365F"/>
    <w:rsid w:val="00807ADA"/>
    <w:rsid w:val="00812BE5"/>
    <w:rsid w:val="00817429"/>
    <w:rsid w:val="00821514"/>
    <w:rsid w:val="00821E35"/>
    <w:rsid w:val="00824591"/>
    <w:rsid w:val="00824AED"/>
    <w:rsid w:val="00827820"/>
    <w:rsid w:val="00831509"/>
    <w:rsid w:val="00831B8B"/>
    <w:rsid w:val="0083405D"/>
    <w:rsid w:val="008340D1"/>
    <w:rsid w:val="008352D4"/>
    <w:rsid w:val="00836DB9"/>
    <w:rsid w:val="00837C67"/>
    <w:rsid w:val="008415B0"/>
    <w:rsid w:val="00842028"/>
    <w:rsid w:val="008436B8"/>
    <w:rsid w:val="008460B6"/>
    <w:rsid w:val="00850C9D"/>
    <w:rsid w:val="008513E9"/>
    <w:rsid w:val="00852B59"/>
    <w:rsid w:val="00856272"/>
    <w:rsid w:val="008563FF"/>
    <w:rsid w:val="008577C0"/>
    <w:rsid w:val="0086018B"/>
    <w:rsid w:val="008611DD"/>
    <w:rsid w:val="008620DE"/>
    <w:rsid w:val="00866867"/>
    <w:rsid w:val="00872257"/>
    <w:rsid w:val="00874CE0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B6E"/>
    <w:rsid w:val="008B7712"/>
    <w:rsid w:val="008B7B26"/>
    <w:rsid w:val="008C3524"/>
    <w:rsid w:val="008C4061"/>
    <w:rsid w:val="008C4229"/>
    <w:rsid w:val="008C5BE0"/>
    <w:rsid w:val="008C7233"/>
    <w:rsid w:val="008D2434"/>
    <w:rsid w:val="008D26E0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EEB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0B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81C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7F96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BF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B9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5AA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848"/>
    <w:rsid w:val="00CD5973"/>
    <w:rsid w:val="00CE31A6"/>
    <w:rsid w:val="00CE7043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51E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4FCC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568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D55"/>
    <w:rsid w:val="00E75DDA"/>
    <w:rsid w:val="00E773E8"/>
    <w:rsid w:val="00E83ADD"/>
    <w:rsid w:val="00E84F38"/>
    <w:rsid w:val="00E85623"/>
    <w:rsid w:val="00E87441"/>
    <w:rsid w:val="00E91FAE"/>
    <w:rsid w:val="00E96E3F"/>
    <w:rsid w:val="00EA0E25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5A66"/>
    <w:rsid w:val="00F50237"/>
    <w:rsid w:val="00F53596"/>
    <w:rsid w:val="00F55BA8"/>
    <w:rsid w:val="00F55DB1"/>
    <w:rsid w:val="00F56ACA"/>
    <w:rsid w:val="00F600FE"/>
    <w:rsid w:val="00F62E4D"/>
    <w:rsid w:val="00F661C4"/>
    <w:rsid w:val="00F66B34"/>
    <w:rsid w:val="00F675B9"/>
    <w:rsid w:val="00F70354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3816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D6E5D7-4873-4690-B296-E615FA34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rdzicka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A7FFC707BB41B3A4DF400C94C32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2A471C-1329-43C2-9D52-1718073A6CA4}"/>
      </w:docPartPr>
      <w:docPartBody>
        <w:p w:rsidR="00DB2AC9" w:rsidRDefault="009357DA" w:rsidP="009357DA">
          <w:pPr>
            <w:pStyle w:val="09A7FFC707BB41B3A4DF400C94C32D3D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A"/>
    <w:rsid w:val="00036A78"/>
    <w:rsid w:val="00055E61"/>
    <w:rsid w:val="000A4B3B"/>
    <w:rsid w:val="001847BD"/>
    <w:rsid w:val="002A5DD0"/>
    <w:rsid w:val="0055078B"/>
    <w:rsid w:val="005D00B6"/>
    <w:rsid w:val="006D78D5"/>
    <w:rsid w:val="008E3BAF"/>
    <w:rsid w:val="009357DA"/>
    <w:rsid w:val="00A303BB"/>
    <w:rsid w:val="00C83233"/>
    <w:rsid w:val="00DB2AC9"/>
    <w:rsid w:val="00DD060F"/>
    <w:rsid w:val="00E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57DA"/>
    <w:rPr>
      <w:color w:val="808080"/>
    </w:rPr>
  </w:style>
  <w:style w:type="paragraph" w:customStyle="1" w:styleId="09A7FFC707BB41B3A4DF400C94C32D3D">
    <w:name w:val="09A7FFC707BB41B3A4DF400C94C32D3D"/>
    <w:rsid w:val="00935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BDE829-F1F7-480D-90C1-FC5AB6F7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4</Pages>
  <Words>868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Kolasinski Jakub</cp:lastModifiedBy>
  <cp:revision>2</cp:revision>
  <cp:lastPrinted>2024-02-22T10:00:00Z</cp:lastPrinted>
  <dcterms:created xsi:type="dcterms:W3CDTF">2024-04-11T09:00:00Z</dcterms:created>
  <dcterms:modified xsi:type="dcterms:W3CDTF">2024-04-11T09:00:00Z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