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95A0B" w14:textId="11E128E9" w:rsidR="00E405CA" w:rsidRPr="00E405CA" w:rsidRDefault="00E405CA" w:rsidP="00E405CA">
      <w:pPr>
        <w:rPr>
          <w:rFonts w:cstheme="minorHAnsi"/>
          <w:bCs/>
        </w:rPr>
      </w:pPr>
      <w:r w:rsidRPr="00E405CA">
        <w:rPr>
          <w:rFonts w:cstheme="minorHAnsi"/>
          <w:bCs/>
        </w:rPr>
        <w:t xml:space="preserve">Stanowisko dla </w:t>
      </w:r>
      <w:r>
        <w:rPr>
          <w:rFonts w:cstheme="minorHAnsi"/>
          <w:bCs/>
        </w:rPr>
        <w:t>Beneficjentów Działania FERC 01.01</w:t>
      </w:r>
      <w:r w:rsidRPr="00E405CA">
        <w:rPr>
          <w:rFonts w:cstheme="minorHAnsi"/>
          <w:bCs/>
        </w:rPr>
        <w:t xml:space="preserve"> dotyczące zatwierdzania oferty hurtowej </w:t>
      </w:r>
    </w:p>
    <w:p w14:paraId="59C03DF6" w14:textId="77777777" w:rsidR="00E405CA" w:rsidRPr="00E405CA" w:rsidRDefault="00E405CA" w:rsidP="00E405CA">
      <w:pPr>
        <w:rPr>
          <w:rFonts w:cstheme="minorHAnsi"/>
          <w:bCs/>
        </w:rPr>
      </w:pPr>
    </w:p>
    <w:p w14:paraId="3F15FF74" w14:textId="68D6A3F0" w:rsidR="00E405CA" w:rsidRPr="00E405CA" w:rsidRDefault="00E405CA" w:rsidP="00E405CA">
      <w:pPr>
        <w:rPr>
          <w:rFonts w:cstheme="minorHAnsi"/>
          <w:bCs/>
        </w:rPr>
      </w:pPr>
      <w:r w:rsidRPr="00E405CA">
        <w:rPr>
          <w:rFonts w:cstheme="minorHAnsi"/>
          <w:bCs/>
        </w:rPr>
        <w:t xml:space="preserve">Mając na względzie zbliżający się okres składania pierwszych wniosków refundacyjnych/ rozliczających zaliczki wypłacone w realizowanych </w:t>
      </w:r>
      <w:r>
        <w:rPr>
          <w:rFonts w:cstheme="minorHAnsi"/>
          <w:bCs/>
        </w:rPr>
        <w:t>Projektach</w:t>
      </w:r>
      <w:r w:rsidRPr="00E405CA">
        <w:rPr>
          <w:rFonts w:cstheme="minorHAnsi"/>
          <w:bCs/>
        </w:rPr>
        <w:t xml:space="preserve"> w ramach</w:t>
      </w:r>
      <w:r>
        <w:rPr>
          <w:rFonts w:cstheme="minorHAnsi"/>
          <w:bCs/>
        </w:rPr>
        <w:t xml:space="preserve"> Działania FERC</w:t>
      </w:r>
      <w:r w:rsidRPr="00E405CA">
        <w:rPr>
          <w:rFonts w:cstheme="minorHAnsi"/>
          <w:bCs/>
        </w:rPr>
        <w:t xml:space="preserve"> </w:t>
      </w:r>
      <w:r>
        <w:rPr>
          <w:rFonts w:cstheme="minorHAnsi"/>
          <w:bCs/>
        </w:rPr>
        <w:t>01.01</w:t>
      </w:r>
      <w:r w:rsidRPr="00E405CA">
        <w:rPr>
          <w:rFonts w:cstheme="minorHAnsi"/>
          <w:bCs/>
        </w:rPr>
        <w:t xml:space="preserve">, Centrum Projektów Polska Cyfrowa w porozumieniu z </w:t>
      </w:r>
      <w:r>
        <w:rPr>
          <w:rFonts w:cstheme="minorHAnsi"/>
          <w:bCs/>
        </w:rPr>
        <w:t>Instytucją Zarządzającą (Ministerstwem Funduszy i Polityki Regionalnej)</w:t>
      </w:r>
      <w:r w:rsidRPr="00E405CA">
        <w:rPr>
          <w:rFonts w:cstheme="minorHAnsi"/>
          <w:bCs/>
        </w:rPr>
        <w:t xml:space="preserve">, wypracowało rozwiązanie usprawniające proces zatwierdzania powyższych wniosków o płatność w kontekście obowiązku posiadania przez </w:t>
      </w:r>
      <w:r>
        <w:rPr>
          <w:rFonts w:cstheme="minorHAnsi"/>
          <w:bCs/>
        </w:rPr>
        <w:t>Beneficjentów</w:t>
      </w:r>
      <w:r w:rsidRPr="00E405CA">
        <w:rPr>
          <w:rFonts w:cstheme="minorHAnsi"/>
          <w:bCs/>
        </w:rPr>
        <w:t xml:space="preserve"> zatwierdzonej oferty hurtowej. </w:t>
      </w:r>
    </w:p>
    <w:p w14:paraId="49F5CCFF" w14:textId="75DAEB7C" w:rsidR="00E405CA" w:rsidRPr="00E405CA" w:rsidRDefault="00E405CA" w:rsidP="00E405CA">
      <w:pPr>
        <w:rPr>
          <w:rFonts w:cstheme="minorHAnsi"/>
          <w:bCs/>
        </w:rPr>
      </w:pPr>
      <w:r w:rsidRPr="00E405CA">
        <w:rPr>
          <w:rFonts w:cstheme="minorHAnsi"/>
          <w:bCs/>
        </w:rPr>
        <w:t>Uzgodnione uproszczenie zakłada, że wraz z przedłożeniem wniosku refundacyjnego czy rozliczającego zaliczkę potwierdzą Państwo złożenie oferty hurtowej do Prezesa Urzędu Komunikacji Elektronicznej, natomiast przedstawienie ostatecznie zatwierdzonej oferty hurtowej będzie wymagane najpóźniej w dacie osiągniecia II kamienia milowego w Pr</w:t>
      </w:r>
      <w:r>
        <w:rPr>
          <w:rFonts w:cstheme="minorHAnsi"/>
          <w:bCs/>
        </w:rPr>
        <w:t>ojekcie</w:t>
      </w:r>
      <w:r w:rsidRPr="00E405CA">
        <w:rPr>
          <w:rFonts w:cstheme="minorHAnsi"/>
          <w:bCs/>
        </w:rPr>
        <w:t xml:space="preserve">. </w:t>
      </w:r>
    </w:p>
    <w:p w14:paraId="75C633E4" w14:textId="41257760" w:rsidR="00E405CA" w:rsidRPr="00E405CA" w:rsidRDefault="00E405CA" w:rsidP="00E405CA">
      <w:pPr>
        <w:rPr>
          <w:rFonts w:cstheme="minorHAnsi"/>
          <w:bCs/>
        </w:rPr>
      </w:pPr>
      <w:r w:rsidRPr="00E405CA">
        <w:rPr>
          <w:rFonts w:cstheme="minorHAnsi"/>
          <w:bCs/>
        </w:rPr>
        <w:t>Jednocześnie wraz z wnioskiem o płatność muszą Państwo złożyć dodatkowe oświadczenie, że nie rozpoczną świadczenia usług na sprawozdanych i zrealizowanych w ramach Pr</w:t>
      </w:r>
      <w:r>
        <w:rPr>
          <w:rFonts w:cstheme="minorHAnsi"/>
          <w:bCs/>
        </w:rPr>
        <w:t>ojektu</w:t>
      </w:r>
      <w:r w:rsidRPr="00E405CA">
        <w:rPr>
          <w:rFonts w:cstheme="minorHAnsi"/>
          <w:bCs/>
        </w:rPr>
        <w:t xml:space="preserve"> punktach adresowych bez zatwierdzonej oferty hurtowej. </w:t>
      </w:r>
    </w:p>
    <w:p w14:paraId="263C070D" w14:textId="4FC1A930" w:rsidR="00A94A9A" w:rsidRPr="00E405CA" w:rsidRDefault="00E405CA" w:rsidP="00E405CA">
      <w:r w:rsidRPr="00E405CA">
        <w:rPr>
          <w:rFonts w:cstheme="minorHAnsi"/>
          <w:bCs/>
        </w:rPr>
        <w:t>Jednocześnie, pomimo przesunięcia terminu na posiadanie zatwierdzonej oferty hurtowej uprzejmie prosimy o nieodkładanie tego na ostatni moment lecz zadbanie o prawidłowe przygotowanie i przekazanie dokumentacji do Prezesa UKE.</w:t>
      </w:r>
    </w:p>
    <w:sectPr w:rsidR="00A94A9A" w:rsidRPr="00E405CA" w:rsidSect="000518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8882" w14:textId="77777777" w:rsidR="005D0F3C" w:rsidRDefault="005D0F3C">
      <w:r>
        <w:separator/>
      </w:r>
    </w:p>
  </w:endnote>
  <w:endnote w:type="continuationSeparator" w:id="0">
    <w:p w14:paraId="4CBF2D3E" w14:textId="77777777" w:rsidR="005D0F3C" w:rsidRDefault="005D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0DE0D420" w:rsidR="00C24F21" w:rsidRPr="00C24F21" w:rsidRDefault="00000000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76F7D081">
          <wp:simplePos x="0" y="0"/>
          <wp:positionH relativeFrom="column">
            <wp:posOffset>2667000</wp:posOffset>
          </wp:positionH>
          <wp:positionV relativeFrom="paragraph">
            <wp:posOffset>231140</wp:posOffset>
          </wp:positionV>
          <wp:extent cx="3676650" cy="275590"/>
          <wp:effectExtent l="0" t="0" r="0" b="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6207869D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94A9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7043545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726760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6FEF" w14:textId="77777777" w:rsidR="005D0F3C" w:rsidRDefault="005D0F3C">
      <w:r>
        <w:separator/>
      </w:r>
    </w:p>
  </w:footnote>
  <w:footnote w:type="continuationSeparator" w:id="0">
    <w:p w14:paraId="5814579B" w14:textId="77777777" w:rsidR="005D0F3C" w:rsidRDefault="005D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4759"/>
    <w:multiLevelType w:val="hybridMultilevel"/>
    <w:tmpl w:val="EE10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9"/>
  </w:num>
  <w:num w:numId="12" w16cid:durableId="1726102718">
    <w:abstractNumId w:val="18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1"/>
  </w:num>
  <w:num w:numId="18" w16cid:durableId="1978410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518BF"/>
    <w:rsid w:val="00065C40"/>
    <w:rsid w:val="0007392D"/>
    <w:rsid w:val="00094EF6"/>
    <w:rsid w:val="000E21EF"/>
    <w:rsid w:val="0010162A"/>
    <w:rsid w:val="001561C5"/>
    <w:rsid w:val="001946A5"/>
    <w:rsid w:val="00214307"/>
    <w:rsid w:val="002571F6"/>
    <w:rsid w:val="00263197"/>
    <w:rsid w:val="002B08FC"/>
    <w:rsid w:val="002D66BB"/>
    <w:rsid w:val="002E1351"/>
    <w:rsid w:val="002E6BDD"/>
    <w:rsid w:val="002F66E8"/>
    <w:rsid w:val="00310274"/>
    <w:rsid w:val="003134FE"/>
    <w:rsid w:val="003346D2"/>
    <w:rsid w:val="0033523C"/>
    <w:rsid w:val="00350F72"/>
    <w:rsid w:val="00364A0F"/>
    <w:rsid w:val="00375205"/>
    <w:rsid w:val="00376321"/>
    <w:rsid w:val="003816DA"/>
    <w:rsid w:val="00385FFB"/>
    <w:rsid w:val="0040085F"/>
    <w:rsid w:val="00412555"/>
    <w:rsid w:val="00482EA3"/>
    <w:rsid w:val="004844AD"/>
    <w:rsid w:val="004A4E69"/>
    <w:rsid w:val="00500502"/>
    <w:rsid w:val="005115C2"/>
    <w:rsid w:val="005A056A"/>
    <w:rsid w:val="005B7917"/>
    <w:rsid w:val="005D0F3C"/>
    <w:rsid w:val="005E22E2"/>
    <w:rsid w:val="0065624D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A7892"/>
    <w:rsid w:val="007B45D0"/>
    <w:rsid w:val="00863D3F"/>
    <w:rsid w:val="0088784C"/>
    <w:rsid w:val="008C4DE6"/>
    <w:rsid w:val="009A5797"/>
    <w:rsid w:val="009A622F"/>
    <w:rsid w:val="009B7B29"/>
    <w:rsid w:val="00A25198"/>
    <w:rsid w:val="00A34049"/>
    <w:rsid w:val="00A42564"/>
    <w:rsid w:val="00A506FA"/>
    <w:rsid w:val="00A5498B"/>
    <w:rsid w:val="00A834F4"/>
    <w:rsid w:val="00A8394D"/>
    <w:rsid w:val="00A94A9A"/>
    <w:rsid w:val="00A97B93"/>
    <w:rsid w:val="00AD274B"/>
    <w:rsid w:val="00AF3CB9"/>
    <w:rsid w:val="00AF4EB4"/>
    <w:rsid w:val="00B371AE"/>
    <w:rsid w:val="00B546E9"/>
    <w:rsid w:val="00B619ED"/>
    <w:rsid w:val="00B82EF6"/>
    <w:rsid w:val="00BA11EF"/>
    <w:rsid w:val="00BC1F5B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007D8"/>
    <w:rsid w:val="00DC0C56"/>
    <w:rsid w:val="00DC391B"/>
    <w:rsid w:val="00E1663C"/>
    <w:rsid w:val="00E405CA"/>
    <w:rsid w:val="00EB7791"/>
    <w:rsid w:val="00EE2811"/>
    <w:rsid w:val="00EE312E"/>
    <w:rsid w:val="00F52B34"/>
    <w:rsid w:val="00F6134F"/>
    <w:rsid w:val="00F753C2"/>
    <w:rsid w:val="00F8620F"/>
    <w:rsid w:val="00FD4FF7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FERC - objęcie zasięgiem sieci punktów adresowych</dc:title>
  <dc:creator>Soon</dc:creator>
  <cp:lastModifiedBy>Beata Żołek</cp:lastModifiedBy>
  <cp:revision>9</cp:revision>
  <cp:lastPrinted>2018-03-26T09:55:00Z</cp:lastPrinted>
  <dcterms:created xsi:type="dcterms:W3CDTF">2024-03-15T10:19:00Z</dcterms:created>
  <dcterms:modified xsi:type="dcterms:W3CDTF">2024-05-24T07:17:00Z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