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42A5B" w14:textId="6F3313DB"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11097C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4F79C172" w14:textId="314B0631"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 xml:space="preserve">Dopłaty do prywatnego przechowywania </w:t>
      </w:r>
      <w:r w:rsidR="006F5211">
        <w:rPr>
          <w:rFonts w:ascii="Times New Roman" w:hAnsi="Times New Roman" w:cs="Times New Roman"/>
          <w:sz w:val="20"/>
          <w:szCs w:val="20"/>
        </w:rPr>
        <w:t>wieprzowiny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0CFF0AD5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F4F4DB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2716253" w14:textId="28F482BA" w:rsidR="00FF4B4D" w:rsidRDefault="007A68C8" w:rsidP="00FF4B4D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wniosku o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zawarci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1E13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wieprzowin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ramach me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chanizmu „Dopłaty do prywatnego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przechowywania </w:t>
      </w:r>
      <w:r w:rsidR="006F52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 oraz zawarciem i wykonaniem przedmiotowej umowy (</w:t>
      </w:r>
      <w:r w:rsidR="00FF4B4D">
        <w:rPr>
          <w:rFonts w:ascii="Times New Roman" w:hAnsi="Times New Roman"/>
          <w:b/>
          <w:sz w:val="24"/>
          <w:szCs w:val="28"/>
        </w:rPr>
        <w:t xml:space="preserve">w tym podczas kontroli </w:t>
      </w:r>
      <w:r w:rsidR="0010604A">
        <w:rPr>
          <w:rFonts w:ascii="Times New Roman" w:hAnsi="Times New Roman"/>
          <w:b/>
          <w:sz w:val="24"/>
          <w:szCs w:val="28"/>
        </w:rPr>
        <w:t>dotyczących wprowadzania</w:t>
      </w:r>
      <w:r w:rsidR="00FF4B4D">
        <w:rPr>
          <w:rFonts w:ascii="Times New Roman" w:hAnsi="Times New Roman"/>
          <w:b/>
          <w:sz w:val="24"/>
          <w:szCs w:val="28"/>
        </w:rPr>
        <w:t>,</w:t>
      </w:r>
      <w:r w:rsidR="0010604A">
        <w:rPr>
          <w:rFonts w:ascii="Times New Roman" w:hAnsi="Times New Roman"/>
          <w:b/>
          <w:sz w:val="24"/>
          <w:szCs w:val="28"/>
        </w:rPr>
        <w:t xml:space="preserve"> kontroli</w:t>
      </w:r>
      <w:r w:rsidR="00FF4B4D">
        <w:rPr>
          <w:rFonts w:ascii="Times New Roman" w:hAnsi="Times New Roman"/>
          <w:b/>
          <w:sz w:val="24"/>
          <w:szCs w:val="28"/>
        </w:rPr>
        <w:t xml:space="preserve"> okresowej i końcowej)</w:t>
      </w:r>
    </w:p>
    <w:p w14:paraId="3FA44D04" w14:textId="5F54C75F"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2B7AC1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11F6" w14:textId="10DF5671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</w:t>
      </w:r>
      <w:r w:rsidR="006F5211">
        <w:rPr>
          <w:rFonts w:ascii="Times New Roman" w:hAnsi="Times New Roman" w:cs="Times New Roman"/>
          <w:sz w:val="24"/>
          <w:szCs w:val="24"/>
        </w:rPr>
        <w:t xml:space="preserve">(Dz. Urz. UE L 119 </w:t>
      </w:r>
      <w:r w:rsidR="006F5211">
        <w:rPr>
          <w:rFonts w:ascii="Times New Roman" w:hAnsi="Times New Roman" w:cs="Times New Roman"/>
          <w:sz w:val="24"/>
          <w:szCs w:val="24"/>
        </w:rPr>
        <w:br/>
        <w:t>z 04.05.2016, str. 1, sprost. Dz. Urz. UE L 127 z 23.05.2018, str. 2 oraz sprost. Dz. Urz. UE L 74 z 4.03.2021, str. 35)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31EAC7A9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16FA6834" w14:textId="77777777"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1F7C4326" w14:textId="201AB196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 xml:space="preserve">e złożeniem </w:t>
      </w:r>
      <w:r w:rsidR="008C0C09">
        <w:rPr>
          <w:rFonts w:ascii="Times New Roman" w:hAnsi="Times New Roman" w:cs="Times New Roman"/>
          <w:sz w:val="24"/>
          <w:szCs w:val="24"/>
        </w:rPr>
        <w:t xml:space="preserve">wniosku </w:t>
      </w:r>
      <w:r w:rsidR="00FE39E0">
        <w:rPr>
          <w:rFonts w:ascii="Times New Roman" w:hAnsi="Times New Roman" w:cs="Times New Roman"/>
          <w:sz w:val="24"/>
          <w:szCs w:val="24"/>
        </w:rPr>
        <w:br/>
      </w:r>
      <w:r w:rsidR="008C0C09">
        <w:rPr>
          <w:rFonts w:ascii="Times New Roman" w:hAnsi="Times New Roman" w:cs="Times New Roman"/>
          <w:sz w:val="24"/>
          <w:szCs w:val="24"/>
        </w:rPr>
        <w:t xml:space="preserve">o zawarcie </w:t>
      </w:r>
      <w:r w:rsidR="00E55DE8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8C0C09">
        <w:rPr>
          <w:rFonts w:ascii="Times New Roman" w:hAnsi="Times New Roman" w:cs="Times New Roman"/>
          <w:sz w:val="24"/>
          <w:szCs w:val="24"/>
        </w:rPr>
        <w:t>y</w:t>
      </w:r>
      <w:r w:rsidR="001E13EC">
        <w:rPr>
          <w:rFonts w:ascii="Times New Roman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8C0C09">
        <w:rPr>
          <w:rFonts w:ascii="Times New Roman" w:hAnsi="Times New Roman" w:cs="Times New Roman"/>
          <w:sz w:val="24"/>
          <w:szCs w:val="24"/>
        </w:rPr>
        <w:t>y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umowy </w:t>
      </w:r>
      <w:r w:rsidR="00E55DE8">
        <w:rPr>
          <w:rFonts w:ascii="Times New Roman" w:hAnsi="Times New Roman" w:cs="Times New Roman"/>
          <w:sz w:val="24"/>
          <w:szCs w:val="24"/>
        </w:rPr>
        <w:t xml:space="preserve">na 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8C0C09">
        <w:rPr>
          <w:rFonts w:ascii="Times New Roman" w:hAnsi="Times New Roman" w:cs="Times New Roman"/>
          <w:sz w:val="24"/>
          <w:szCs w:val="24"/>
        </w:rPr>
        <w:t>y</w:t>
      </w:r>
      <w:r w:rsidR="00E55DE8">
        <w:rPr>
          <w:rFonts w:ascii="Times New Roman" w:hAnsi="Times New Roman" w:cs="Times New Roman"/>
          <w:sz w:val="24"/>
          <w:szCs w:val="24"/>
        </w:rPr>
        <w:t>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sz w:val="24"/>
          <w:szCs w:val="24"/>
        </w:rPr>
        <w:t>y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 w:rsidR="00FF4B4D">
        <w:rPr>
          <w:rFonts w:ascii="Times New Roman" w:hAnsi="Times New Roman" w:cs="Times New Roman"/>
          <w:sz w:val="24"/>
          <w:szCs w:val="24"/>
        </w:rPr>
        <w:t xml:space="preserve"> w tym </w:t>
      </w:r>
      <w:r w:rsidR="00FF4B4D" w:rsidRPr="000E436E">
        <w:rPr>
          <w:rFonts w:ascii="Times New Roman" w:hAnsi="Times New Roman"/>
          <w:sz w:val="24"/>
          <w:szCs w:val="28"/>
        </w:rPr>
        <w:t xml:space="preserve">podczas kontroli </w:t>
      </w:r>
      <w:r w:rsidR="0010604A">
        <w:rPr>
          <w:rFonts w:ascii="Times New Roman" w:hAnsi="Times New Roman"/>
          <w:sz w:val="24"/>
          <w:szCs w:val="28"/>
        </w:rPr>
        <w:t>dotyczących wprowadzania</w:t>
      </w:r>
      <w:r w:rsidR="00FF4B4D" w:rsidRPr="000E436E">
        <w:rPr>
          <w:rFonts w:ascii="Times New Roman" w:hAnsi="Times New Roman"/>
          <w:sz w:val="24"/>
          <w:szCs w:val="28"/>
        </w:rPr>
        <w:t xml:space="preserve">, </w:t>
      </w:r>
      <w:r w:rsidR="0010604A">
        <w:rPr>
          <w:rFonts w:ascii="Times New Roman" w:hAnsi="Times New Roman"/>
          <w:sz w:val="24"/>
          <w:szCs w:val="28"/>
        </w:rPr>
        <w:t xml:space="preserve">kontroli </w:t>
      </w:r>
      <w:r w:rsidR="00FF4B4D" w:rsidRPr="000E436E">
        <w:rPr>
          <w:rFonts w:ascii="Times New Roman" w:hAnsi="Times New Roman"/>
          <w:sz w:val="24"/>
          <w:szCs w:val="28"/>
        </w:rPr>
        <w:t>okresowej i końcowej</w:t>
      </w:r>
      <w:r w:rsidR="00FF4B4D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D28BB61" w14:textId="77777777"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1EA96962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14:paraId="0393E071" w14:textId="198B63DF" w:rsidR="00FF4B4D" w:rsidRPr="007A2167" w:rsidRDefault="00FF4B4D" w:rsidP="00FF4B4D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w celu realizacji zadań związanych z mechanizmem „Dopłaty do prywatnego przechowywania </w:t>
      </w:r>
      <w:r w:rsidR="006F5211">
        <w:rPr>
          <w:rFonts w:ascii="Times New Roman" w:eastAsia="Calibri" w:hAnsi="Times New Roman" w:cs="Times New Roman"/>
          <w:sz w:val="24"/>
          <w:szCs w:val="24"/>
        </w:rPr>
        <w:t>wieprzowin</w:t>
      </w:r>
      <w:r w:rsidR="00CB74F8">
        <w:rPr>
          <w:rFonts w:ascii="Times New Roman" w:eastAsia="Calibri" w:hAnsi="Times New Roman" w:cs="Times New Roman"/>
          <w:sz w:val="24"/>
          <w:szCs w:val="24"/>
        </w:rPr>
        <w:t>y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” realizowanych przez KOWR jako zadania delegowane </w:t>
      </w:r>
      <w:r w:rsidRPr="00E61033">
        <w:rPr>
          <w:rFonts w:ascii="Times New Roman" w:eastAsia="Calibri" w:hAnsi="Times New Roman" w:cs="Times New Roman"/>
          <w:sz w:val="24"/>
          <w:szCs w:val="24"/>
        </w:rPr>
        <w:lastRenderedPageBreak/>
        <w:t>zgodnie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 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art. 6 ust. 2 pkt 4) oraz 6a ustawy z dnia 9 maja 2008 r. o </w:t>
      </w:r>
      <w:r>
        <w:rPr>
          <w:rFonts w:ascii="Times New Roman" w:eastAsia="Calibri" w:hAnsi="Times New Roman" w:cs="Times New Roman"/>
          <w:sz w:val="24"/>
          <w:szCs w:val="24"/>
        </w:rPr>
        <w:t>Agencji Restrukturyzacji i </w:t>
      </w:r>
      <w:r w:rsidRPr="00E61033">
        <w:rPr>
          <w:rFonts w:ascii="Times New Roman" w:eastAsia="Calibri" w:hAnsi="Times New Roman" w:cs="Times New Roman"/>
          <w:sz w:val="24"/>
          <w:szCs w:val="24"/>
        </w:rPr>
        <w:t>Modernizacji Rolnictwa (Dz.U. z 2019 r. poz. 1505</w:t>
      </w:r>
      <w:r w:rsidR="006F5211">
        <w:rPr>
          <w:rFonts w:ascii="Times New Roman" w:eastAsia="Calibri" w:hAnsi="Times New Roman" w:cs="Times New Roman"/>
          <w:sz w:val="24"/>
          <w:szCs w:val="24"/>
        </w:rPr>
        <w:t>, ze zm.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tym w celu 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obsługi złożonego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przez ww. Przedsiębiorcę </w:t>
      </w:r>
      <w:r w:rsidR="008C0C09">
        <w:rPr>
          <w:rFonts w:ascii="Times New Roman" w:eastAsia="Calibri" w:hAnsi="Times New Roman" w:cs="Times New Roman"/>
          <w:sz w:val="24"/>
          <w:szCs w:val="24"/>
        </w:rPr>
        <w:t xml:space="preserve">wniosku o </w:t>
      </w:r>
      <w:r>
        <w:rPr>
          <w:rFonts w:ascii="Times New Roman" w:eastAsia="Calibri" w:hAnsi="Times New Roman" w:cs="Times New Roman"/>
          <w:sz w:val="24"/>
          <w:szCs w:val="24"/>
        </w:rPr>
        <w:t>zawarci</w:t>
      </w:r>
      <w:r w:rsidR="008C0C09">
        <w:rPr>
          <w:rFonts w:ascii="Times New Roman" w:eastAsia="Calibri" w:hAnsi="Times New Roman" w:cs="Times New Roman"/>
          <w:sz w:val="24"/>
          <w:szCs w:val="24"/>
        </w:rPr>
        <w:t>e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umowy na dopłaty do prywatnego przechowywania </w:t>
      </w:r>
      <w:r w:rsidR="006F5211">
        <w:rPr>
          <w:rFonts w:ascii="Times New Roman" w:eastAsia="Calibri" w:hAnsi="Times New Roman" w:cs="Times New Roman"/>
          <w:sz w:val="24"/>
          <w:szCs w:val="24"/>
        </w:rPr>
        <w:t>wieprzowin</w:t>
      </w:r>
      <w:r w:rsidR="00CB74F8">
        <w:rPr>
          <w:rFonts w:ascii="Times New Roman" w:eastAsia="Calibri" w:hAnsi="Times New Roman" w:cs="Times New Roman"/>
          <w:sz w:val="24"/>
          <w:szCs w:val="24"/>
        </w:rPr>
        <w:t>y</w:t>
      </w:r>
      <w:r w:rsidR="001E13EC">
        <w:rPr>
          <w:rFonts w:ascii="Times New Roman" w:eastAsia="Calibri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eastAsia="Calibri" w:hAnsi="Times New Roman" w:cs="Times New Roman"/>
          <w:sz w:val="24"/>
          <w:szCs w:val="24"/>
        </w:rPr>
        <w:t xml:space="preserve">umowy na dopłaty do prywatnego przechowywania </w:t>
      </w:r>
      <w:r w:rsidR="006F5211">
        <w:rPr>
          <w:rFonts w:ascii="Times New Roman" w:eastAsia="Calibri" w:hAnsi="Times New Roman" w:cs="Times New Roman"/>
          <w:sz w:val="24"/>
          <w:szCs w:val="24"/>
        </w:rPr>
        <w:t>wieprzowin</w:t>
      </w:r>
      <w:r w:rsidR="008C0C09">
        <w:rPr>
          <w:rFonts w:ascii="Times New Roman" w:eastAsia="Calibri" w:hAnsi="Times New Roman" w:cs="Times New Roman"/>
          <w:sz w:val="24"/>
          <w:szCs w:val="24"/>
        </w:rPr>
        <w:t>y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, przeprowadzania kontroli w ramach ww. mechanizmu, zawarcia i rozliczenia umowy oraz realizacji pozostałych zadań KOWR określonych w ww. przepisach i </w:t>
      </w:r>
      <w:r w:rsidRPr="00E61033">
        <w:rPr>
          <w:rFonts w:ascii="Times New Roman" w:eastAsia="Calibri" w:hAnsi="Times New Roman" w:cs="Times New Roman"/>
          <w:sz w:val="24"/>
          <w:szCs w:val="24"/>
        </w:rPr>
        <w:t>Warunkach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udziału</w:t>
      </w:r>
      <w:r w:rsidR="006F52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2167">
        <w:rPr>
          <w:rFonts w:ascii="Times New Roman" w:eastAsia="Calibri" w:hAnsi="Times New Roman" w:cs="Times New Roman"/>
          <w:sz w:val="24"/>
          <w:szCs w:val="24"/>
        </w:rPr>
        <w:t>w ww. mechanizmie, a także w celu realizacji obowiązku powadzenia ewidencji korespondencji i archiwizacji dokumentacji zgodnie z ustawą o narodowym zasobie archiwalnym i archiwach (Dz.U. z 2020 r. poz. 164</w:t>
      </w:r>
      <w:r w:rsidR="001272C7">
        <w:rPr>
          <w:rFonts w:ascii="Times New Roman" w:eastAsia="Calibri" w:hAnsi="Times New Roman" w:cs="Times New Roman"/>
          <w:sz w:val="24"/>
          <w:szCs w:val="24"/>
        </w:rPr>
        <w:t>, ze zm.</w:t>
      </w:r>
      <w:r w:rsidRPr="007A2167">
        <w:rPr>
          <w:rFonts w:ascii="Times New Roman" w:eastAsia="Calibri" w:hAnsi="Times New Roman" w:cs="Times New Roman"/>
          <w:sz w:val="24"/>
          <w:szCs w:val="24"/>
        </w:rPr>
        <w:t>) co stanowi o zgodnym z prawem przetwarzaniu Pani/Pana danych osobowych w oparciu o</w:t>
      </w:r>
      <w:r w:rsidRPr="00E61033">
        <w:rPr>
          <w:rFonts w:ascii="Times New Roman" w:eastAsia="Calibri" w:hAnsi="Times New Roman" w:cs="Times New Roman"/>
          <w:sz w:val="24"/>
          <w:szCs w:val="24"/>
        </w:rPr>
        <w:t> </w:t>
      </w:r>
      <w:r w:rsidRPr="007A2167">
        <w:rPr>
          <w:rFonts w:ascii="Times New Roman" w:eastAsia="Calibri" w:hAnsi="Times New Roman" w:cs="Times New Roman"/>
          <w:sz w:val="24"/>
          <w:szCs w:val="24"/>
        </w:rPr>
        <w:t>przesłank</w:t>
      </w:r>
      <w:r w:rsidRPr="00E61033">
        <w:rPr>
          <w:rFonts w:ascii="Times New Roman" w:eastAsia="Calibri" w:hAnsi="Times New Roman" w:cs="Times New Roman"/>
          <w:sz w:val="24"/>
          <w:szCs w:val="24"/>
        </w:rPr>
        <w:t>i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legalności przetwarzania, o której mowa w art. 6 ust. 1 lit. b i c RODO ponieważ jest niezbędne do wypełnienia obowiązków prawnych ciążących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 na KOWR.</w:t>
      </w:r>
    </w:p>
    <w:p w14:paraId="02DB2652" w14:textId="7027344F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(Dz.U. z 2019 r. poz. 1505</w:t>
      </w:r>
      <w:r w:rsidR="006F5211">
        <w:rPr>
          <w:rFonts w:ascii="Times New Roman" w:eastAsia="Calibri" w:hAnsi="Times New Roman" w:cs="Times New Roman"/>
          <w:sz w:val="24"/>
          <w:szCs w:val="24"/>
        </w:rPr>
        <w:t>, ze zm.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sz w:val="24"/>
          <w:szCs w:val="24"/>
        </w:rPr>
        <w:t>y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14:paraId="2C59B8D5" w14:textId="5B2013C1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(Dz.U. z 2019 r. poz. 1505</w:t>
      </w:r>
      <w:r w:rsidR="006F5211">
        <w:rPr>
          <w:rFonts w:ascii="Times New Roman" w:eastAsia="Calibri" w:hAnsi="Times New Roman" w:cs="Times New Roman"/>
          <w:sz w:val="24"/>
          <w:szCs w:val="24"/>
        </w:rPr>
        <w:t>, ze zm.</w:t>
      </w:r>
      <w:r>
        <w:rPr>
          <w:rFonts w:ascii="Times New Roman" w:eastAsia="Calibri" w:hAnsi="Times New Roman" w:cs="Times New Roman"/>
          <w:sz w:val="24"/>
          <w:szCs w:val="24"/>
        </w:rPr>
        <w:t>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</w:t>
      </w:r>
      <w:r w:rsidR="00FC05A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914A132" w14:textId="6A27692A"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</w:t>
      </w:r>
      <w:r w:rsidR="00FE39E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archiwizacji dokumentów wynoszący: </w:t>
      </w:r>
    </w:p>
    <w:p w14:paraId="7778AF29" w14:textId="2B0EACAB"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</w:t>
      </w:r>
      <w:r w:rsidR="008C0C09">
        <w:rPr>
          <w:rFonts w:ascii="Times New Roman" w:hAnsi="Times New Roman" w:cs="Times New Roman"/>
        </w:rPr>
        <w:t xml:space="preserve">wniosku o </w:t>
      </w:r>
      <w:r w:rsidR="00FF4B4D">
        <w:rPr>
          <w:rFonts w:ascii="Times New Roman" w:hAnsi="Times New Roman" w:cs="Times New Roman"/>
        </w:rPr>
        <w:t>zawarci</w:t>
      </w:r>
      <w:r w:rsidR="008C0C09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6F5211">
        <w:rPr>
          <w:rFonts w:ascii="Times New Roman" w:hAnsi="Times New Roman" w:cs="Times New Roman"/>
        </w:rPr>
        <w:t>wieprzowin</w:t>
      </w:r>
      <w:r w:rsidR="00CB74F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- 5 lat licząc od dnia 1 stycznia roku następnego </w:t>
      </w:r>
      <w:r w:rsidR="00FE39E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po roku, w którym rozpatrzono </w:t>
      </w:r>
      <w:r w:rsidR="008C0C09">
        <w:rPr>
          <w:rFonts w:ascii="Times New Roman" w:hAnsi="Times New Roman" w:cs="Times New Roman"/>
        </w:rPr>
        <w:t>wnios</w:t>
      </w:r>
      <w:r w:rsidR="001E13EC">
        <w:rPr>
          <w:rFonts w:ascii="Times New Roman" w:hAnsi="Times New Roman" w:cs="Times New Roman"/>
        </w:rPr>
        <w:t>e</w:t>
      </w:r>
      <w:r w:rsidR="008C0C09">
        <w:rPr>
          <w:rFonts w:ascii="Times New Roman" w:hAnsi="Times New Roman" w:cs="Times New Roman"/>
        </w:rPr>
        <w:t xml:space="preserve">k o zawarcie </w:t>
      </w:r>
      <w:r w:rsidR="00D1425A">
        <w:rPr>
          <w:rFonts w:ascii="Times New Roman" w:hAnsi="Times New Roman" w:cs="Times New Roman"/>
        </w:rPr>
        <w:t>umowy</w:t>
      </w:r>
      <w:r>
        <w:rPr>
          <w:rFonts w:ascii="Times New Roman" w:hAnsi="Times New Roman" w:cs="Times New Roman"/>
        </w:rPr>
        <w:t>,</w:t>
      </w:r>
    </w:p>
    <w:p w14:paraId="6BE4BA58" w14:textId="217B1FE4"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</w:t>
      </w:r>
      <w:r w:rsidR="008C0C09">
        <w:rPr>
          <w:rFonts w:ascii="Times New Roman" w:hAnsi="Times New Roman" w:cs="Times New Roman"/>
        </w:rPr>
        <w:t xml:space="preserve">wniosku o </w:t>
      </w:r>
      <w:r w:rsidR="00FF4B4D">
        <w:rPr>
          <w:rFonts w:ascii="Times New Roman" w:hAnsi="Times New Roman" w:cs="Times New Roman"/>
        </w:rPr>
        <w:t>zawarci</w:t>
      </w:r>
      <w:r w:rsidR="008C0C09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6F5211">
        <w:rPr>
          <w:rFonts w:ascii="Times New Roman" w:hAnsi="Times New Roman" w:cs="Times New Roman"/>
        </w:rPr>
        <w:t>wieprzowin</w:t>
      </w:r>
      <w:r w:rsidR="00CB74F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</w:t>
      </w:r>
      <w:r w:rsidR="00FF4B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6F5211">
        <w:rPr>
          <w:rFonts w:ascii="Times New Roman" w:hAnsi="Times New Roman" w:cs="Times New Roman"/>
        </w:rPr>
        <w:t>wieprzowin</w:t>
      </w:r>
      <w:r w:rsidR="00CB74F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.</w:t>
      </w:r>
    </w:p>
    <w:p w14:paraId="40CDA4F3" w14:textId="77777777"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C3DD62B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14:paraId="5B4E0BEE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5C2CA145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3733BEEA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14:paraId="572FF198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65544535" w14:textId="77777777"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lastRenderedPageBreak/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6CEFFF28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4E1C99DE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3A47A8B3" w14:textId="77777777" w:rsidR="003F3BCD" w:rsidRDefault="003F3BCD" w:rsidP="008C0C0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6A1FA6B4" w14:textId="77777777" w:rsidR="003F3BCD" w:rsidRPr="00F37D6D" w:rsidRDefault="003F3BCD" w:rsidP="00E717A6">
      <w:pPr>
        <w:pStyle w:val="Tekstkomentarza"/>
        <w:rPr>
          <w:sz w:val="24"/>
          <w:szCs w:val="24"/>
        </w:rPr>
      </w:pPr>
    </w:p>
    <w:p w14:paraId="5B4B32C3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6EE747D7" w14:textId="78A2A7C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</w:t>
      </w:r>
      <w:r w:rsidR="006F5211">
        <w:rPr>
          <w:rFonts w:ascii="Times New Roman" w:hAnsi="Times New Roman" w:cs="Times New Roman"/>
          <w:sz w:val="24"/>
          <w:szCs w:val="24"/>
        </w:rPr>
        <w:t xml:space="preserve">(Dz. Urz. UE L 119 </w:t>
      </w:r>
      <w:r w:rsidR="006F5211">
        <w:rPr>
          <w:rFonts w:ascii="Times New Roman" w:hAnsi="Times New Roman" w:cs="Times New Roman"/>
          <w:sz w:val="24"/>
          <w:szCs w:val="24"/>
        </w:rPr>
        <w:br/>
        <w:t xml:space="preserve">z 04.05.2016, str. 1, sprost. Dz. Urz. UE L 127 z 23.05.2018, str. 2 oraz sprost. </w:t>
      </w:r>
      <w:r w:rsidR="00FC05AD">
        <w:rPr>
          <w:rFonts w:ascii="Times New Roman" w:hAnsi="Times New Roman" w:cs="Times New Roman"/>
          <w:sz w:val="24"/>
          <w:szCs w:val="24"/>
        </w:rPr>
        <w:br/>
      </w:r>
      <w:r w:rsidR="006F5211">
        <w:rPr>
          <w:rFonts w:ascii="Times New Roman" w:hAnsi="Times New Roman" w:cs="Times New Roman"/>
          <w:sz w:val="24"/>
          <w:szCs w:val="24"/>
        </w:rPr>
        <w:t>Dz. Urz. UE L 74 z 4.03.2021, str. 35)</w:t>
      </w:r>
      <w:r w:rsidR="006F5211" w:rsidRPr="00F37D6D" w:rsidDel="006F5211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39BBFD9D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7BFD4945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3EF0E915" w14:textId="196D571D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 xml:space="preserve">ze złożeniem formularza </w:t>
      </w:r>
      <w:r w:rsidR="008C0C09">
        <w:rPr>
          <w:rFonts w:ascii="Times New Roman" w:hAnsi="Times New Roman" w:cs="Times New Roman"/>
          <w:sz w:val="24"/>
          <w:szCs w:val="24"/>
        </w:rPr>
        <w:t xml:space="preserve">wniosku o zawarcie </w:t>
      </w:r>
      <w:r w:rsidR="00D1425A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sz w:val="24"/>
          <w:szCs w:val="24"/>
        </w:rPr>
        <w:t>y</w:t>
      </w:r>
      <w:r w:rsidR="00845C61">
        <w:rPr>
          <w:rFonts w:ascii="Times New Roman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8C0C09">
        <w:rPr>
          <w:rFonts w:ascii="Times New Roman" w:hAnsi="Times New Roman" w:cs="Times New Roman"/>
          <w:sz w:val="24"/>
          <w:szCs w:val="24"/>
        </w:rPr>
        <w:t>y</w:t>
      </w:r>
      <w:r w:rsidR="00FF4B4D">
        <w:rPr>
          <w:rFonts w:ascii="Times New Roman" w:hAnsi="Times New Roman" w:cs="Times New Roman"/>
          <w:sz w:val="24"/>
          <w:szCs w:val="24"/>
        </w:rPr>
        <w:t xml:space="preserve"> w ramach </w:t>
      </w:r>
      <w:r w:rsidR="00FF4B4D" w:rsidRPr="00024CB2">
        <w:rPr>
          <w:rFonts w:ascii="Times New Roman" w:hAnsi="Times New Roman" w:cs="Times New Roman"/>
          <w:sz w:val="24"/>
          <w:szCs w:val="24"/>
        </w:rPr>
        <w:t>mechanizmu „</w:t>
      </w:r>
      <w:r w:rsidR="00FF4B4D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6F5211">
        <w:rPr>
          <w:rFonts w:ascii="Times New Roman" w:hAnsi="Times New Roman" w:cs="Times New Roman"/>
          <w:sz w:val="24"/>
          <w:szCs w:val="24"/>
        </w:rPr>
        <w:t>wieprzowin</w:t>
      </w:r>
      <w:r w:rsidR="00CB74F8">
        <w:rPr>
          <w:rFonts w:ascii="Times New Roman" w:hAnsi="Times New Roman" w:cs="Times New Roman"/>
          <w:sz w:val="24"/>
          <w:szCs w:val="24"/>
        </w:rPr>
        <w:t>y</w:t>
      </w:r>
      <w:r w:rsidR="00FF4B4D" w:rsidRPr="00024CB2">
        <w:rPr>
          <w:rFonts w:ascii="Times New Roman" w:hAnsi="Times New Roman" w:cs="Times New Roman"/>
          <w:sz w:val="24"/>
          <w:szCs w:val="24"/>
        </w:rPr>
        <w:t>”</w:t>
      </w:r>
      <w:r w:rsidR="00FF4B4D" w:rsidRPr="00DD183C">
        <w:t xml:space="preserve"> 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oraz </w:t>
      </w:r>
      <w:r w:rsidR="00FF4B4D">
        <w:rPr>
          <w:rFonts w:ascii="Times New Roman" w:hAnsi="Times New Roman" w:cs="Times New Roman"/>
          <w:sz w:val="24"/>
          <w:szCs w:val="24"/>
        </w:rPr>
        <w:t>zawarciem i wykonaniem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FF4B4D" w:rsidRPr="00A3624B">
        <w:rPr>
          <w:rFonts w:ascii="Times New Roman" w:hAnsi="Times New Roman" w:cs="Times New Roman"/>
          <w:sz w:val="24"/>
          <w:szCs w:val="24"/>
        </w:rPr>
        <w:t>umowy</w:t>
      </w:r>
      <w:r w:rsidR="00FF4B4D">
        <w:rPr>
          <w:rFonts w:ascii="Times New Roman" w:hAnsi="Times New Roman" w:cs="Times New Roman"/>
          <w:sz w:val="24"/>
          <w:szCs w:val="24"/>
        </w:rPr>
        <w:t xml:space="preserve"> </w:t>
      </w:r>
      <w:r w:rsidR="00FF4B4D" w:rsidRPr="00DD183C">
        <w:rPr>
          <w:rFonts w:ascii="Times New Roman" w:hAnsi="Times New Roman" w:cs="Times New Roman"/>
          <w:sz w:val="24"/>
          <w:szCs w:val="24"/>
        </w:rPr>
        <w:t xml:space="preserve">(w tym podczas kontroli </w:t>
      </w:r>
      <w:r w:rsidR="0010604A">
        <w:rPr>
          <w:rFonts w:ascii="Times New Roman" w:hAnsi="Times New Roman" w:cs="Times New Roman"/>
          <w:sz w:val="24"/>
          <w:szCs w:val="24"/>
        </w:rPr>
        <w:t>dotyczących wprowadzania</w:t>
      </w:r>
      <w:r w:rsidR="00FF4B4D" w:rsidRPr="00DD183C">
        <w:rPr>
          <w:rFonts w:ascii="Times New Roman" w:hAnsi="Times New Roman" w:cs="Times New Roman"/>
          <w:sz w:val="24"/>
          <w:szCs w:val="24"/>
        </w:rPr>
        <w:t>,</w:t>
      </w:r>
      <w:r w:rsidR="0010604A">
        <w:rPr>
          <w:rFonts w:ascii="Times New Roman" w:hAnsi="Times New Roman" w:cs="Times New Roman"/>
          <w:sz w:val="24"/>
          <w:szCs w:val="24"/>
        </w:rPr>
        <w:t xml:space="preserve"> kontroli</w:t>
      </w:r>
      <w:r w:rsidR="00FF4B4D" w:rsidRPr="00DD183C">
        <w:rPr>
          <w:rFonts w:ascii="Times New Roman" w:hAnsi="Times New Roman" w:cs="Times New Roman"/>
          <w:sz w:val="24"/>
          <w:szCs w:val="24"/>
        </w:rPr>
        <w:t xml:space="preserve"> 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B2A9EC6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6D19EB18" w14:textId="49D8A80B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165CD768" w14:textId="12B3C2D0"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6F5211">
        <w:rPr>
          <w:rFonts w:ascii="Times New Roman" w:hAnsi="Times New Roman" w:cs="Times New Roman"/>
        </w:rPr>
        <w:t>wieprzowin</w:t>
      </w:r>
      <w:r w:rsidR="00CB74F8">
        <w:rPr>
          <w:rFonts w:ascii="Times New Roman" w:hAnsi="Times New Roman" w:cs="Times New Roman"/>
        </w:rPr>
        <w:t>y</w:t>
      </w:r>
      <w:r w:rsidR="00D67D76" w:rsidRPr="002F3337">
        <w:rPr>
          <w:rFonts w:ascii="Times New Roman" w:hAnsi="Times New Roman" w:cs="Times New Roman"/>
        </w:rPr>
        <w:t>”.</w:t>
      </w:r>
    </w:p>
    <w:p w14:paraId="02C0629D" w14:textId="6491C22A" w:rsidR="00E717A6" w:rsidRPr="0087629B" w:rsidRDefault="00E717A6" w:rsidP="0082508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lastRenderedPageBreak/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</w:t>
      </w:r>
      <w:r w:rsidR="00FC05A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ust. 1 pkt 8 lit. </w:t>
      </w:r>
      <w:r w:rsidR="0082508E">
        <w:rPr>
          <w:rFonts w:ascii="Times New Roman" w:hAnsi="Times New Roman" w:cs="Times New Roman"/>
        </w:rPr>
        <w:t>e</w:t>
      </w:r>
      <w:r w:rsidR="00620B7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 oraz art. 6a ust. 1 pkt 5 i art. 6a ust. 2 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U. z 2019 r. poz. 1505</w:t>
      </w:r>
      <w:r w:rsidR="006F5211">
        <w:rPr>
          <w:rFonts w:ascii="Times New Roman" w:hAnsi="Times New Roman" w:cs="Times New Roman"/>
        </w:rPr>
        <w:t>, ze zm.</w:t>
      </w:r>
      <w:r w:rsidRPr="002F3337">
        <w:rPr>
          <w:rFonts w:ascii="Times New Roman" w:hAnsi="Times New Roman" w:cs="Times New Roman"/>
        </w:rPr>
        <w:t xml:space="preserve">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późn. zm.)</w:t>
      </w:r>
      <w:r w:rsidR="0082508E">
        <w:rPr>
          <w:rFonts w:ascii="Times New Roman" w:hAnsi="Times New Roman" w:cs="Times New Roman"/>
        </w:rPr>
        <w:t>,</w:t>
      </w:r>
      <w:r w:rsidR="0082508E" w:rsidRPr="0082508E">
        <w:rPr>
          <w:rFonts w:ascii="Times New Roman" w:hAnsi="Times New Roman" w:cs="Times New Roman"/>
        </w:rPr>
        <w:t xml:space="preserve"> </w:t>
      </w:r>
      <w:r w:rsidR="0082508E" w:rsidRPr="00E25831">
        <w:rPr>
          <w:rFonts w:ascii="Times New Roman" w:hAnsi="Times New Roman" w:cs="Times New Roman"/>
        </w:rPr>
        <w:t>a także w celu archiwizacji dokumentacji zgodnie z ustawą o narodowym zasobie archiwalnym i archiwach (Dz. U. z 2020 r. poz. 164</w:t>
      </w:r>
      <w:r w:rsidR="001272C7">
        <w:rPr>
          <w:rFonts w:ascii="Times New Roman" w:hAnsi="Times New Roman" w:cs="Times New Roman"/>
        </w:rPr>
        <w:t>, ze zm.</w:t>
      </w:r>
      <w:r w:rsidR="0082508E" w:rsidRPr="00E25831">
        <w:rPr>
          <w:rFonts w:ascii="Times New Roman" w:hAnsi="Times New Roman" w:cs="Times New Roman"/>
        </w:rPr>
        <w:t xml:space="preserve">) </w:t>
      </w:r>
      <w:r w:rsidR="0082508E">
        <w:rPr>
          <w:rFonts w:ascii="Times New Roman" w:hAnsi="Times New Roman" w:cs="Times New Roman"/>
        </w:rPr>
        <w:t xml:space="preserve">i wewnętrznymi uregulowaniami </w:t>
      </w:r>
      <w:r w:rsidR="0082508E" w:rsidRPr="00337A71">
        <w:rPr>
          <w:rFonts w:ascii="Times New Roman" w:hAnsi="Times New Roman" w:cs="Times New Roman"/>
        </w:rPr>
        <w:t>ARiMR w zakresie archiwizacji dokumentów</w:t>
      </w:r>
      <w:r w:rsidR="0082508E">
        <w:rPr>
          <w:rFonts w:ascii="Times New Roman" w:hAnsi="Times New Roman" w:cs="Times New Roman"/>
        </w:rPr>
        <w:t xml:space="preserve"> </w:t>
      </w:r>
      <w:r w:rsidR="0082508E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14:paraId="2993CC7F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2618E51B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419F36F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129CACC3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1F9C7A9A" w14:textId="77777777"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7B5601E" w14:textId="0E88FF1A" w:rsidR="0082508E" w:rsidRPr="00E25831" w:rsidRDefault="0082508E" w:rsidP="0082508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Pani/Pana dane osobowe będą przetwarzane przez okres realizacji zadań, o których mowa w pkt 3 oraz przez okres 5 lat przewidziany na potrzeby archiwizacji</w:t>
      </w:r>
      <w:r w:rsidR="006F5211">
        <w:rPr>
          <w:rFonts w:ascii="Times New Roman" w:hAnsi="Times New Roman" w:cs="Times New Roman"/>
        </w:rPr>
        <w:t xml:space="preserve"> dokumentów </w:t>
      </w:r>
      <w:r w:rsidRPr="00E25831">
        <w:rPr>
          <w:rFonts w:ascii="Times New Roman" w:hAnsi="Times New Roman" w:cs="Times New Roman"/>
        </w:rPr>
        <w:t xml:space="preserve">licząc od dnia 1 stycznia roku następującego po roku, w którym zakończono realizację umowy zawartej pomiędzy KOWR a podmiotem uprawnionym w ramach mechanizmu „Dopłaty do prywatnego przechowywania </w:t>
      </w:r>
      <w:r w:rsidR="006F5211">
        <w:rPr>
          <w:rFonts w:ascii="Times New Roman" w:hAnsi="Times New Roman" w:cs="Times New Roman"/>
        </w:rPr>
        <w:t>wieprzowin</w:t>
      </w:r>
      <w:r>
        <w:rPr>
          <w:rFonts w:ascii="Times New Roman" w:hAnsi="Times New Roman" w:cs="Times New Roman"/>
        </w:rPr>
        <w:t>y</w:t>
      </w:r>
      <w:r w:rsidRPr="00E25831">
        <w:rPr>
          <w:rFonts w:ascii="Times New Roman" w:hAnsi="Times New Roman" w:cs="Times New Roman"/>
        </w:rPr>
        <w:t>”.</w:t>
      </w:r>
    </w:p>
    <w:p w14:paraId="04355A16" w14:textId="4F90BD12" w:rsidR="0082508E" w:rsidRDefault="0082508E" w:rsidP="0082508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Okres przechowywania danych </w:t>
      </w:r>
      <w:r w:rsidR="006F5211">
        <w:rPr>
          <w:rFonts w:ascii="Times New Roman" w:hAnsi="Times New Roman" w:cs="Times New Roman"/>
        </w:rPr>
        <w:t>zostanie</w:t>
      </w:r>
      <w:r w:rsidRPr="00E25831">
        <w:rPr>
          <w:rFonts w:ascii="Times New Roman" w:hAnsi="Times New Roman" w:cs="Times New Roman"/>
        </w:rPr>
        <w:t xml:space="preserve">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14:paraId="1139FEA9" w14:textId="5B6B301E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6F5211">
        <w:rPr>
          <w:rFonts w:ascii="Times New Roman" w:hAnsi="Times New Roman" w:cs="Times New Roman"/>
        </w:rPr>
        <w:t xml:space="preserve">, </w:t>
      </w:r>
      <w:r w:rsidR="00BC4772">
        <w:rPr>
          <w:rFonts w:ascii="Times New Roman" w:hAnsi="Times New Roman" w:cs="Times New Roman"/>
        </w:rPr>
        <w:t>w przypadkach określonych w RODO</w:t>
      </w:r>
      <w:r w:rsidRPr="002F3337">
        <w:rPr>
          <w:rFonts w:ascii="Times New Roman" w:hAnsi="Times New Roman" w:cs="Times New Roman"/>
        </w:rPr>
        <w:t>.</w:t>
      </w:r>
      <w:r w:rsidR="006F5211">
        <w:rPr>
          <w:rFonts w:ascii="Times New Roman" w:hAnsi="Times New Roman" w:cs="Times New Roman"/>
        </w:rPr>
        <w:t xml:space="preserve"> </w:t>
      </w:r>
    </w:p>
    <w:p w14:paraId="78EB55D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749C92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64B72DFE" w14:textId="77777777" w:rsidR="00956829" w:rsidRPr="002F3337" w:rsidRDefault="00544341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5EA7" w14:textId="77777777" w:rsidR="001A794F" w:rsidRDefault="001A794F" w:rsidP="005F65AD">
      <w:pPr>
        <w:spacing w:after="0" w:line="240" w:lineRule="auto"/>
      </w:pPr>
      <w:r>
        <w:separator/>
      </w:r>
    </w:p>
  </w:endnote>
  <w:endnote w:type="continuationSeparator" w:id="0">
    <w:p w14:paraId="666D323F" w14:textId="77777777" w:rsidR="001A794F" w:rsidRDefault="001A794F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3015783"/>
      <w:docPartObj>
        <w:docPartGallery w:val="Page Numbers (Bottom of Page)"/>
        <w:docPartUnique/>
      </w:docPartObj>
    </w:sdtPr>
    <w:sdtEndPr/>
    <w:sdtContent>
      <w:p w14:paraId="3678AD79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DF">
          <w:rPr>
            <w:noProof/>
          </w:rPr>
          <w:t>4</w:t>
        </w:r>
        <w:r>
          <w:fldChar w:fldCharType="end"/>
        </w:r>
      </w:p>
    </w:sdtContent>
  </w:sdt>
  <w:p w14:paraId="4EA3CE5A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D2EAB" w14:textId="77777777" w:rsidR="001A794F" w:rsidRDefault="001A794F" w:rsidP="005F65AD">
      <w:pPr>
        <w:spacing w:after="0" w:line="240" w:lineRule="auto"/>
      </w:pPr>
      <w:r>
        <w:separator/>
      </w:r>
    </w:p>
  </w:footnote>
  <w:footnote w:type="continuationSeparator" w:id="0">
    <w:p w14:paraId="4A3EBFF8" w14:textId="77777777" w:rsidR="001A794F" w:rsidRDefault="001A794F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DAA73" w14:textId="77777777"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14:paraId="3620D239" w14:textId="77777777"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10604A"/>
    <w:rsid w:val="0011097C"/>
    <w:rsid w:val="001272C7"/>
    <w:rsid w:val="00136C3D"/>
    <w:rsid w:val="001525C9"/>
    <w:rsid w:val="001602F4"/>
    <w:rsid w:val="001A794F"/>
    <w:rsid w:val="001C423F"/>
    <w:rsid w:val="001E13EC"/>
    <w:rsid w:val="001E7B8D"/>
    <w:rsid w:val="002D33CB"/>
    <w:rsid w:val="002F3337"/>
    <w:rsid w:val="0031420B"/>
    <w:rsid w:val="00333932"/>
    <w:rsid w:val="00337422"/>
    <w:rsid w:val="00342AAD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E061B"/>
    <w:rsid w:val="004E1FE2"/>
    <w:rsid w:val="004F5553"/>
    <w:rsid w:val="00505D38"/>
    <w:rsid w:val="0053524C"/>
    <w:rsid w:val="0053552D"/>
    <w:rsid w:val="00544341"/>
    <w:rsid w:val="005450CF"/>
    <w:rsid w:val="00550EE6"/>
    <w:rsid w:val="005557F6"/>
    <w:rsid w:val="0055636C"/>
    <w:rsid w:val="00567F29"/>
    <w:rsid w:val="005822C8"/>
    <w:rsid w:val="005B4C30"/>
    <w:rsid w:val="005F65AD"/>
    <w:rsid w:val="00620B76"/>
    <w:rsid w:val="00627B8C"/>
    <w:rsid w:val="00655898"/>
    <w:rsid w:val="006F5211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7F5396"/>
    <w:rsid w:val="00804297"/>
    <w:rsid w:val="0082508E"/>
    <w:rsid w:val="0082593E"/>
    <w:rsid w:val="00845C61"/>
    <w:rsid w:val="00864E6A"/>
    <w:rsid w:val="0087629B"/>
    <w:rsid w:val="008C0C09"/>
    <w:rsid w:val="008E4DF7"/>
    <w:rsid w:val="008F488B"/>
    <w:rsid w:val="009207DF"/>
    <w:rsid w:val="009553A3"/>
    <w:rsid w:val="00960136"/>
    <w:rsid w:val="00981D3C"/>
    <w:rsid w:val="009A66F9"/>
    <w:rsid w:val="009B0650"/>
    <w:rsid w:val="00A10A63"/>
    <w:rsid w:val="00A14ED5"/>
    <w:rsid w:val="00A2755E"/>
    <w:rsid w:val="00A3624B"/>
    <w:rsid w:val="00A471C4"/>
    <w:rsid w:val="00A96504"/>
    <w:rsid w:val="00A96AD0"/>
    <w:rsid w:val="00A975CD"/>
    <w:rsid w:val="00AA713F"/>
    <w:rsid w:val="00AC3AE0"/>
    <w:rsid w:val="00AD7E01"/>
    <w:rsid w:val="00B2785C"/>
    <w:rsid w:val="00B3548E"/>
    <w:rsid w:val="00B44A9F"/>
    <w:rsid w:val="00B86FA1"/>
    <w:rsid w:val="00BC4772"/>
    <w:rsid w:val="00C26C6C"/>
    <w:rsid w:val="00C355F6"/>
    <w:rsid w:val="00C54019"/>
    <w:rsid w:val="00CB74F8"/>
    <w:rsid w:val="00D02365"/>
    <w:rsid w:val="00D1425A"/>
    <w:rsid w:val="00D67D76"/>
    <w:rsid w:val="00D7777B"/>
    <w:rsid w:val="00D81AB6"/>
    <w:rsid w:val="00D96984"/>
    <w:rsid w:val="00DA5D5E"/>
    <w:rsid w:val="00DF1303"/>
    <w:rsid w:val="00E05FCA"/>
    <w:rsid w:val="00E16E90"/>
    <w:rsid w:val="00E247D0"/>
    <w:rsid w:val="00E3750B"/>
    <w:rsid w:val="00E55DE8"/>
    <w:rsid w:val="00E717A6"/>
    <w:rsid w:val="00E7360D"/>
    <w:rsid w:val="00E74024"/>
    <w:rsid w:val="00E74B3B"/>
    <w:rsid w:val="00F03A8F"/>
    <w:rsid w:val="00F06757"/>
    <w:rsid w:val="00F36606"/>
    <w:rsid w:val="00F37D6D"/>
    <w:rsid w:val="00F445B9"/>
    <w:rsid w:val="00F51AA7"/>
    <w:rsid w:val="00F52BAA"/>
    <w:rsid w:val="00F5498D"/>
    <w:rsid w:val="00FC05AD"/>
    <w:rsid w:val="00FE39E0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68561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FA1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FA1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69EF-C201-4F32-B726-BE5339BA7A9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796A8F5-E86E-4FA2-B75D-414C1F6B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1762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Cherevyk Yana</cp:lastModifiedBy>
  <cp:revision>6</cp:revision>
  <cp:lastPrinted>2020-05-18T12:04:00Z</cp:lastPrinted>
  <dcterms:created xsi:type="dcterms:W3CDTF">2022-03-11T12:13:00Z</dcterms:created>
  <dcterms:modified xsi:type="dcterms:W3CDTF">2022-03-24T09:14:00Z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e956b62e-b616-4ea9-9c09-1e7dac0789fa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