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F91A" w14:textId="38613242" w:rsidR="008A5446" w:rsidRPr="00FD3BCE" w:rsidRDefault="008A5446" w:rsidP="008A5446">
      <w:pPr>
        <w:jc w:val="center"/>
        <w:rPr>
          <w:rStyle w:val="Pogrubienie"/>
          <w:rFonts w:ascii="MS Mincho" w:eastAsia="MS Mincho" w:hAnsi="MS Mincho" w:cs="Times New Roman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Mincho" w:hint="eastAsia"/>
          <w:color w:val="333333"/>
          <w:sz w:val="24"/>
          <w:szCs w:val="24"/>
        </w:rPr>
        <w:t>日本国籍保有者を対象とした</w:t>
      </w:r>
      <w:r w:rsidRPr="00FD3BCE">
        <w:rPr>
          <w:rStyle w:val="Pogrubienie"/>
          <w:rFonts w:ascii="MS Mincho" w:eastAsia="MS Mincho" w:hAnsi="MS Mincho" w:cs="Times New Roman" w:hint="eastAsia"/>
          <w:color w:val="333333"/>
          <w:sz w:val="24"/>
          <w:szCs w:val="24"/>
        </w:rPr>
        <w:t>2025/2026</w:t>
      </w:r>
      <w:r w:rsidRPr="00FD3BCE">
        <w:rPr>
          <w:rStyle w:val="Pogrubienie"/>
          <w:rFonts w:ascii="MS Mincho" w:eastAsia="MS Mincho" w:hAnsi="MS Mincho" w:cs="MS Gothic" w:hint="eastAsia"/>
          <w:color w:val="333333"/>
          <w:sz w:val="24"/>
          <w:szCs w:val="24"/>
        </w:rPr>
        <w:t>年度ポーランド政府奨学金</w:t>
      </w:r>
    </w:p>
    <w:p w14:paraId="5AD01629" w14:textId="619AA4B4" w:rsidR="008A5446" w:rsidRPr="00FD3BCE" w:rsidRDefault="008A5446" w:rsidP="008A5446">
      <w:pPr>
        <w:jc w:val="center"/>
        <w:rPr>
          <w:rStyle w:val="Pogrubienie"/>
          <w:rFonts w:ascii="MS Mincho" w:eastAsia="MS Mincho" w:hAnsi="MS Mincho" w:cs="Times New Roman"/>
          <w:color w:val="333333"/>
        </w:rPr>
      </w:pPr>
      <w:r w:rsidRPr="00FD3BCE">
        <w:rPr>
          <w:rStyle w:val="Pogrubienie"/>
          <w:rFonts w:ascii="MS Mincho" w:eastAsia="MS Mincho" w:hAnsi="MS Mincho" w:cs="MS Gothic" w:hint="eastAsia"/>
          <w:color w:val="333333"/>
        </w:rPr>
        <w:t>ポーランド国家学術交流庁（</w:t>
      </w:r>
      <w:r w:rsidRPr="00FD3BCE">
        <w:rPr>
          <w:rStyle w:val="Pogrubienie"/>
          <w:rFonts w:ascii="MS Mincho" w:eastAsia="MS Mincho" w:hAnsi="MS Mincho" w:cs="Times New Roman" w:hint="eastAsia"/>
          <w:color w:val="333333"/>
        </w:rPr>
        <w:t>NAWA</w:t>
      </w:r>
      <w:r w:rsidRPr="00FD3BCE">
        <w:rPr>
          <w:rStyle w:val="Pogrubienie"/>
          <w:rFonts w:ascii="MS Mincho" w:eastAsia="MS Mincho" w:hAnsi="MS Mincho" w:cs="MS Gothic" w:hint="eastAsia"/>
          <w:color w:val="333333"/>
        </w:rPr>
        <w:t>）の情報通信システムに提出が必要な書類について</w:t>
      </w:r>
    </w:p>
    <w:p w14:paraId="1E10F926" w14:textId="77777777" w:rsidR="005B1C79" w:rsidRPr="00FD3BCE" w:rsidRDefault="005B1C79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1B6C5797" w14:textId="16356DB0" w:rsidR="008A5446" w:rsidRPr="00FD3BCE" w:rsidRDefault="005B1C79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駐日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ポーランド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共和国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大使館が実施する第一</w:t>
      </w:r>
      <w:r w:rsidR="008D1F84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選考の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結果は、応募者へメールで通知されます。</w:t>
      </w:r>
    </w:p>
    <w:p w14:paraId="26D15217" w14:textId="040F7A0B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第二</w:t>
      </w:r>
      <w:r w:rsidR="008D1F84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選考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に進んだ</w:t>
      </w:r>
      <w:r w:rsidR="00CB511F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場合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は、</w:t>
      </w:r>
      <w:r w:rsidRPr="00FD3BCE">
        <w:rPr>
          <w:rStyle w:val="Pogrubienie"/>
          <w:rFonts w:ascii="MS Mincho" w:eastAsia="MS Mincho" w:hAnsi="MS Mincho" w:cs="Times New Roman" w:hint="eastAsia"/>
          <w:b w:val="0"/>
          <w:bCs w:val="0"/>
          <w:color w:val="333333"/>
          <w:sz w:val="24"/>
          <w:szCs w:val="24"/>
        </w:rPr>
        <w:t>NAWA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からメールを受け取り、</w:t>
      </w:r>
      <w:r w:rsidRPr="00FD3BCE">
        <w:rPr>
          <w:rStyle w:val="Pogrubienie"/>
          <w:rFonts w:ascii="MS Mincho" w:eastAsia="MS Mincho" w:hAnsi="MS Mincho" w:cs="Times New Roman" w:hint="eastAsia"/>
          <w:b w:val="0"/>
          <w:bCs w:val="0"/>
          <w:color w:val="333333"/>
          <w:sz w:val="24"/>
          <w:szCs w:val="24"/>
        </w:rPr>
        <w:t>NAWA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の情報通信システム上で申請書を提出するよう求められます。</w:t>
      </w:r>
    </w:p>
    <w:p w14:paraId="4747057C" w14:textId="4D720BD1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第二</w:t>
      </w:r>
      <w:r w:rsidR="008D1F84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選考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で必要な書類</w:t>
      </w:r>
      <w:r w:rsidR="005B1C79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は以下の通りです。</w:t>
      </w:r>
    </w:p>
    <w:p w14:paraId="0AAA4AAE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41FFA684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申請書に記載すべき内容</w:t>
      </w:r>
    </w:p>
    <w:p w14:paraId="3D7A2416" w14:textId="77777777" w:rsidR="00E07285" w:rsidRPr="00FD3BCE" w:rsidRDefault="008A5446" w:rsidP="00E07285">
      <w:pPr>
        <w:pStyle w:val="Akapitzlist"/>
        <w:numPr>
          <w:ilvl w:val="0"/>
          <w:numId w:val="1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修士課程（第二課程）への正規留学を希望する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場合</w:t>
      </w:r>
    </w:p>
    <w:p w14:paraId="7757D4AC" w14:textId="70B8C56C" w:rsidR="00C827A9" w:rsidRPr="00C827A9" w:rsidRDefault="005B1C79" w:rsidP="00C827A9">
      <w:pPr>
        <w:pStyle w:val="Akapitzlist"/>
        <w:ind w:left="360"/>
        <w:rPr>
          <w:rStyle w:val="Pogrubienie"/>
          <w:rFonts w:ascii="MS Mincho" w:eastAsia="MS Mincho" w:hAnsi="MS Mincho" w:cs="MS Gothic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留学の目的、また留学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による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学問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・職業的なキャリアへの影響についての説明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48EFBCF4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4C6BA778" w14:textId="39D574BB" w:rsidR="005B1C79" w:rsidRPr="00FD3BCE" w:rsidRDefault="008A5446" w:rsidP="008A5446">
      <w:pPr>
        <w:pStyle w:val="Akapitzlist"/>
        <w:numPr>
          <w:ilvl w:val="0"/>
          <w:numId w:val="1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短期留学を希望する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場合</w:t>
      </w:r>
    </w:p>
    <w:p w14:paraId="702882BF" w14:textId="112B39D8" w:rsidR="005B1C79" w:rsidRPr="00FD3BCE" w:rsidRDefault="005B1C79" w:rsidP="005B1C79">
      <w:pPr>
        <w:pStyle w:val="Akapitzlist"/>
        <w:numPr>
          <w:ilvl w:val="1"/>
          <w:numId w:val="2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留学の目的、また留学による学問・職業的なキャリアへの影響についての説明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15E1D801" w14:textId="27AF1DC1" w:rsidR="008A5446" w:rsidRPr="00FD3BCE" w:rsidRDefault="008A5446" w:rsidP="008A5446">
      <w:pPr>
        <w:pStyle w:val="Akapitzlist"/>
        <w:numPr>
          <w:ilvl w:val="1"/>
          <w:numId w:val="2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滞在計画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（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実施予定の課題内容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）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と、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受け入れ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機関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を選んだ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理由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14284B79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57F7AABB" w14:textId="77777777" w:rsidR="00E07285" w:rsidRPr="00FD3BCE" w:rsidRDefault="008A5446" w:rsidP="008A5446">
      <w:pPr>
        <w:pStyle w:val="Akapitzlist"/>
        <w:numPr>
          <w:ilvl w:val="0"/>
          <w:numId w:val="1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研究滞在（博士課程）を希望する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場合</w:t>
      </w:r>
    </w:p>
    <w:p w14:paraId="4FF76600" w14:textId="2575069B" w:rsidR="008A5446" w:rsidRDefault="008A5446" w:rsidP="00C827A9">
      <w:pPr>
        <w:pStyle w:val="Akapitzlist"/>
        <w:ind w:left="360"/>
        <w:rPr>
          <w:rStyle w:val="Pogrubienie"/>
          <w:rFonts w:ascii="MS Mincho" w:eastAsia="MS Mincho" w:hAnsi="MS Mincho" w:cs="MS Gothic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ポーランドの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受け入れ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機関で実施予定の研究活動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、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および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受け入れ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機関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を選んだ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理由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158B1E09" w14:textId="77777777" w:rsidR="00C827A9" w:rsidRPr="00FD3BCE" w:rsidRDefault="00C827A9" w:rsidP="00C827A9">
      <w:pPr>
        <w:pStyle w:val="Akapitzlist"/>
        <w:ind w:left="360"/>
        <w:rPr>
          <w:rStyle w:val="Pogrubienie"/>
          <w:rFonts w:ascii="MS Mincho" w:eastAsia="MS Mincho" w:hAnsi="MS Mincho" w:cs="Times New Roman" w:hint="eastAsia"/>
          <w:b w:val="0"/>
          <w:bCs w:val="0"/>
          <w:color w:val="333333"/>
          <w:sz w:val="24"/>
          <w:szCs w:val="24"/>
        </w:rPr>
      </w:pPr>
    </w:p>
    <w:p w14:paraId="6110E91C" w14:textId="0DF04B39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ポーランドの</w:t>
      </w:r>
      <w:r w:rsidR="00361268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受け入れ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機関と円滑にコミュニケーションが取れ</w:t>
      </w:r>
      <w:r w:rsidR="00361268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、研究活動を進めることが出来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るレベルのポーランド語または外国語能力を</w:t>
      </w:r>
      <w:r w:rsidR="00361268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、申請時に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証明する必要があります。</w:t>
      </w:r>
    </w:p>
    <w:p w14:paraId="60CBD294" w14:textId="74760A4F" w:rsidR="008A5446" w:rsidRPr="00FD3BCE" w:rsidRDefault="00361268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研究に使用する言語の、</w:t>
      </w:r>
      <w:r w:rsidR="008A5446" w:rsidRPr="00685010">
        <w:rPr>
          <w:rStyle w:val="Pogrubienie"/>
          <w:rFonts w:ascii="MS Mincho" w:eastAsia="MS Mincho" w:hAnsi="MS Mincho" w:cs="Times New Roman" w:hint="eastAsia"/>
          <w:color w:val="FF0000"/>
          <w:sz w:val="24"/>
          <w:szCs w:val="24"/>
        </w:rPr>
        <w:t>B2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レベル以上の語学証明書を提出する必要があります。</w:t>
      </w:r>
    </w:p>
    <w:p w14:paraId="065A57D4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52E80E3F" w14:textId="5B8CC0BE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申請時に</w:t>
      </w:r>
      <w:r w:rsidR="00361268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提出が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必要な書類一覧</w:t>
      </w:r>
    </w:p>
    <w:p w14:paraId="2B776380" w14:textId="4D1B0567" w:rsidR="008A5446" w:rsidRPr="00FD3BCE" w:rsidRDefault="008A5446" w:rsidP="00361268">
      <w:pPr>
        <w:pStyle w:val="Akapitzlist"/>
        <w:numPr>
          <w:ilvl w:val="0"/>
          <w:numId w:val="4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修士課程（第二課程）への正規留学を希望す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る場合</w:t>
      </w:r>
    </w:p>
    <w:p w14:paraId="5E6906BC" w14:textId="1705E6E5" w:rsidR="008A5446" w:rsidRPr="00FD3BCE" w:rsidRDefault="009C5CEC" w:rsidP="00061653">
      <w:pPr>
        <w:pStyle w:val="Akapitzlist"/>
        <w:numPr>
          <w:ilvl w:val="0"/>
          <w:numId w:val="5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修士課程に進むのに必要な、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学士課程の学位証明書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の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スキャン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申請時点で学士課程の最終学年に在籍中の場合、成績証明書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7E343D33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351CC4BD" w14:textId="056F8137" w:rsidR="008A5446" w:rsidRPr="00FD3BCE" w:rsidRDefault="008A5446" w:rsidP="009C5CEC">
      <w:pPr>
        <w:pStyle w:val="Akapitzlist"/>
        <w:numPr>
          <w:ilvl w:val="0"/>
          <w:numId w:val="4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lastRenderedPageBreak/>
        <w:t>短期留学を希望する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場合</w:t>
      </w:r>
    </w:p>
    <w:p w14:paraId="41DB60B0" w14:textId="2536349C" w:rsidR="008A5446" w:rsidRPr="00FD3BCE" w:rsidRDefault="008A5446" w:rsidP="008A5446">
      <w:pPr>
        <w:pStyle w:val="Akapitzlist"/>
        <w:numPr>
          <w:ilvl w:val="0"/>
          <w:numId w:val="6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学位証明書または成績証明書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の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スキャン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3F9E3FE1" w14:textId="6CE38C57" w:rsidR="008A5446" w:rsidRPr="00FD3BCE" w:rsidRDefault="008A5446" w:rsidP="008A5446">
      <w:pPr>
        <w:pStyle w:val="Akapitzlist"/>
        <w:numPr>
          <w:ilvl w:val="0"/>
          <w:numId w:val="6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履歴書（</w:t>
      </w:r>
      <w:r w:rsidRPr="00FD3BCE">
        <w:rPr>
          <w:rStyle w:val="Pogrubienie"/>
          <w:rFonts w:ascii="MS Mincho" w:eastAsia="MS Mincho" w:hAnsi="MS Mincho" w:cs="Times New Roman" w:hint="eastAsia"/>
          <w:b w:val="0"/>
          <w:bCs w:val="0"/>
          <w:color w:val="333333"/>
          <w:sz w:val="24"/>
          <w:szCs w:val="24"/>
        </w:rPr>
        <w:t>CV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）（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過去の成果が書かれているもの、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最大</w:t>
      </w:r>
      <w:r w:rsidRPr="00FD3BCE">
        <w:rPr>
          <w:rStyle w:val="Pogrubienie"/>
          <w:rFonts w:ascii="MS Mincho" w:eastAsia="MS Mincho" w:hAnsi="MS Mincho" w:cs="Times New Roman" w:hint="eastAsia"/>
          <w:b w:val="0"/>
          <w:bCs w:val="0"/>
          <w:color w:val="333333"/>
          <w:sz w:val="24"/>
          <w:szCs w:val="24"/>
        </w:rPr>
        <w:t>2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ページ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、それ以降のページは審査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対象外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）</w:t>
      </w:r>
    </w:p>
    <w:p w14:paraId="35057421" w14:textId="54D79382" w:rsidR="008A5446" w:rsidRPr="00FD3BCE" w:rsidRDefault="008A5446" w:rsidP="009C5CEC">
      <w:pPr>
        <w:pStyle w:val="Akapitzlist"/>
        <w:numPr>
          <w:ilvl w:val="0"/>
          <w:numId w:val="6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ポーランド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の受け入れ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機関からの受け入れ証明書（または招待状のコピー）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2D44E437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46F3DDBC" w14:textId="38CCD063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Times New Roman" w:hint="eastAsia"/>
          <w:b w:val="0"/>
          <w:bCs w:val="0"/>
          <w:color w:val="333333"/>
          <w:sz w:val="24"/>
          <w:szCs w:val="24"/>
        </w:rPr>
        <w:t xml:space="preserve">3. 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研究滞在（博士課程）を希望する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場合</w:t>
      </w:r>
    </w:p>
    <w:p w14:paraId="306AFB50" w14:textId="354D077F" w:rsidR="008A5446" w:rsidRPr="00FD3BCE" w:rsidRDefault="008A5446" w:rsidP="008A5446">
      <w:pPr>
        <w:pStyle w:val="Akapitzlist"/>
        <w:numPr>
          <w:ilvl w:val="0"/>
          <w:numId w:val="7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最終学歴の学位証明書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の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スキャン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62348180" w14:textId="6A588587" w:rsidR="008A5446" w:rsidRPr="00FD3BCE" w:rsidRDefault="008A5446" w:rsidP="008A5446">
      <w:pPr>
        <w:pStyle w:val="Akapitzlist"/>
        <w:numPr>
          <w:ilvl w:val="0"/>
          <w:numId w:val="7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履歴書（</w:t>
      </w:r>
      <w:r w:rsidRPr="00FD3BCE">
        <w:rPr>
          <w:rStyle w:val="Pogrubienie"/>
          <w:rFonts w:ascii="MS Mincho" w:eastAsia="MS Mincho" w:hAnsi="MS Mincho" w:cs="Times New Roman" w:hint="eastAsia"/>
          <w:b w:val="0"/>
          <w:bCs w:val="0"/>
          <w:color w:val="333333"/>
          <w:sz w:val="24"/>
          <w:szCs w:val="24"/>
        </w:rPr>
        <w:t>CV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）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（出版物、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研究プロジェクト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、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海外研修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および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特別な成果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について記載、最大3ページまでで、それ以降のページは審査対象外。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）</w:t>
      </w:r>
    </w:p>
    <w:p w14:paraId="135900D7" w14:textId="6FE40360" w:rsidR="008A5446" w:rsidRPr="00FD3BCE" w:rsidRDefault="008A5446" w:rsidP="00FD3BCE">
      <w:pPr>
        <w:pStyle w:val="Akapitzlist"/>
        <w:numPr>
          <w:ilvl w:val="0"/>
          <w:numId w:val="7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ポーランドの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受け入れ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機関からの受け入れ証明書（または招待状のコピー）</w:t>
      </w:r>
    </w:p>
    <w:p w14:paraId="51D0155C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36D0562B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7186911A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52797859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190AC95F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4DDC0F96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0E4ED1AD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6AD56616" w14:textId="77777777" w:rsidR="00124213" w:rsidRPr="00FD3BCE" w:rsidRDefault="00124213" w:rsidP="008A5446">
      <w:pPr>
        <w:rPr>
          <w:rFonts w:ascii="MS Mincho" w:eastAsia="MS Mincho" w:hAnsi="MS Mincho"/>
        </w:rPr>
      </w:pPr>
    </w:p>
    <w:sectPr w:rsidR="00124213" w:rsidRPr="00FD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9F2"/>
    <w:multiLevelType w:val="hybridMultilevel"/>
    <w:tmpl w:val="9A6EE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D3D1F"/>
    <w:multiLevelType w:val="multilevel"/>
    <w:tmpl w:val="D8CED6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093536D"/>
    <w:multiLevelType w:val="hybridMultilevel"/>
    <w:tmpl w:val="9CAAA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415D2"/>
    <w:multiLevelType w:val="hybridMultilevel"/>
    <w:tmpl w:val="90C4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C2FCF"/>
    <w:multiLevelType w:val="hybridMultilevel"/>
    <w:tmpl w:val="C570F3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C26E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EA4B43"/>
    <w:multiLevelType w:val="hybridMultilevel"/>
    <w:tmpl w:val="BF2692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25"/>
    <w:rsid w:val="00124213"/>
    <w:rsid w:val="00127425"/>
    <w:rsid w:val="00361268"/>
    <w:rsid w:val="00461BB9"/>
    <w:rsid w:val="005A5FC4"/>
    <w:rsid w:val="005B1C79"/>
    <w:rsid w:val="00685010"/>
    <w:rsid w:val="006C1B5D"/>
    <w:rsid w:val="008A5446"/>
    <w:rsid w:val="008D1F84"/>
    <w:rsid w:val="009859B3"/>
    <w:rsid w:val="009C5CEC"/>
    <w:rsid w:val="00A735AF"/>
    <w:rsid w:val="00C827A9"/>
    <w:rsid w:val="00CB511F"/>
    <w:rsid w:val="00DC416D"/>
    <w:rsid w:val="00E07285"/>
    <w:rsid w:val="00F826D7"/>
    <w:rsid w:val="00F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9F65"/>
  <w15:chartTrackingRefBased/>
  <w15:docId w15:val="{9F5A3B0A-7726-4C3A-8C61-B05A8DCB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7425"/>
    <w:rPr>
      <w:b/>
      <w:bCs/>
    </w:rPr>
  </w:style>
  <w:style w:type="paragraph" w:styleId="Akapitzlist">
    <w:name w:val="List Paragraph"/>
    <w:basedOn w:val="Normalny"/>
    <w:uiPriority w:val="34"/>
    <w:qFormat/>
    <w:rsid w:val="005B1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Cichy Julia</dc:creator>
  <cp:keywords/>
  <dc:description/>
  <cp:lastModifiedBy>Kuwahara Shun</cp:lastModifiedBy>
  <cp:revision>14</cp:revision>
  <dcterms:created xsi:type="dcterms:W3CDTF">2025-03-25T06:28:00Z</dcterms:created>
  <dcterms:modified xsi:type="dcterms:W3CDTF">2025-03-31T05:38:00Z</dcterms:modified>
</cp:coreProperties>
</file>