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2E59" w14:textId="77777777" w:rsidR="00D50D3E" w:rsidRPr="00BB3757" w:rsidRDefault="00D50D3E" w:rsidP="00D50D3E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266A314C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E2C2F7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3A5E64C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…………………………………..</w:t>
      </w:r>
    </w:p>
    <w:p w14:paraId="26999CB7" w14:textId="420B64FC" w:rsidR="00336A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…………………………………..</w:t>
      </w:r>
    </w:p>
    <w:p w14:paraId="61865E22" w14:textId="77777777" w:rsidR="00CB557B" w:rsidRPr="00BB3757" w:rsidRDefault="00CB557B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B84A0E2" w14:textId="11321A97" w:rsidR="00336A3E" w:rsidRDefault="00D50D3E" w:rsidP="005409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Dotyczy zamówienia na:</w:t>
      </w:r>
      <w:r w:rsidR="0054093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540931" w:rsidRPr="00540931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dostawę</w:t>
      </w:r>
      <w:r w:rsidR="00F25E42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, </w:t>
      </w:r>
      <w:r w:rsidR="00540931" w:rsidRPr="00540931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wdrożenie i instalację Oprogramowania </w:t>
      </w:r>
      <w:proofErr w:type="spellStart"/>
      <w:r w:rsidR="00540931" w:rsidRPr="00540931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ManageEngine</w:t>
      </w:r>
      <w:proofErr w:type="spellEnd"/>
      <w:r w:rsidR="00540931" w:rsidRPr="00540931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, obejmujące następujące licencje</w:t>
      </w:r>
      <w:r w:rsidR="00250A37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zgodnie z Opisem Przedmiotu Zamówienia</w:t>
      </w:r>
      <w:r w:rsidR="00540931" w:rsidRPr="00540931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:</w:t>
      </w:r>
    </w:p>
    <w:p w14:paraId="233DE767" w14:textId="0BDC02FC" w:rsidR="002F7609" w:rsidRPr="002F7609" w:rsidRDefault="002F7609" w:rsidP="002F7609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7609">
        <w:rPr>
          <w:rFonts w:ascii="Times New Roman" w:hAnsi="Times New Roman" w:cs="Times New Roman"/>
          <w:sz w:val="24"/>
          <w:szCs w:val="24"/>
          <w:lang w:val="en-US"/>
        </w:rPr>
        <w:t>ADSelfService</w:t>
      </w:r>
      <w:proofErr w:type="spellEnd"/>
      <w:r w:rsidRPr="002F7609">
        <w:rPr>
          <w:rFonts w:ascii="Times New Roman" w:hAnsi="Times New Roman" w:cs="Times New Roman"/>
          <w:sz w:val="24"/>
          <w:szCs w:val="24"/>
          <w:lang w:val="en-US"/>
        </w:rPr>
        <w:t xml:space="preserve"> Plus Professional - Perpetual Single Installation License fee for 5000 Domain Users, Ver. 4,5;</w:t>
      </w:r>
    </w:p>
    <w:p w14:paraId="18E30E7F" w14:textId="76F2987F" w:rsidR="002F7609" w:rsidRPr="002F7609" w:rsidRDefault="002F7609" w:rsidP="002F7609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7609">
        <w:rPr>
          <w:rFonts w:ascii="Times New Roman" w:hAnsi="Times New Roman" w:cs="Times New Roman"/>
          <w:sz w:val="24"/>
          <w:szCs w:val="24"/>
          <w:lang w:val="en-US"/>
        </w:rPr>
        <w:t>ADSelfService</w:t>
      </w:r>
      <w:proofErr w:type="spellEnd"/>
      <w:r w:rsidRPr="002F7609">
        <w:rPr>
          <w:rFonts w:ascii="Times New Roman" w:hAnsi="Times New Roman" w:cs="Times New Roman"/>
          <w:sz w:val="24"/>
          <w:szCs w:val="24"/>
          <w:lang w:val="en-US"/>
        </w:rPr>
        <w:t xml:space="preserve"> Plus Professional - Perpetual Annual Maintenance and Support Fee For 5000 Domain Users, Ver. 4,5</w:t>
      </w:r>
      <w:r w:rsidR="005409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9AFDAD4" w14:textId="77777777" w:rsidR="002F7609" w:rsidRPr="002F7609" w:rsidRDefault="002F7609" w:rsidP="002F7609">
      <w:pPr>
        <w:pStyle w:val="Akapitzlist"/>
        <w:numPr>
          <w:ilvl w:val="2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609">
        <w:rPr>
          <w:rFonts w:ascii="Times New Roman" w:hAnsi="Times New Roman" w:cs="Times New Roman"/>
          <w:sz w:val="24"/>
          <w:szCs w:val="24"/>
          <w:lang w:val="en-US"/>
        </w:rPr>
        <w:t xml:space="preserve">ManageEngine </w:t>
      </w:r>
      <w:proofErr w:type="spellStart"/>
      <w:r w:rsidRPr="002F7609">
        <w:rPr>
          <w:rFonts w:ascii="Times New Roman" w:hAnsi="Times New Roman" w:cs="Times New Roman"/>
          <w:sz w:val="24"/>
          <w:szCs w:val="24"/>
          <w:lang w:val="en-US"/>
        </w:rPr>
        <w:t>ADAudit</w:t>
      </w:r>
      <w:proofErr w:type="spellEnd"/>
      <w:r w:rsidRPr="002F7609">
        <w:rPr>
          <w:rFonts w:ascii="Times New Roman" w:hAnsi="Times New Roman" w:cs="Times New Roman"/>
          <w:sz w:val="24"/>
          <w:szCs w:val="24"/>
          <w:lang w:val="en-US"/>
        </w:rPr>
        <w:t xml:space="preserve"> Plus Professional – Perpetual Single Installation License fee for 1 NetApp/EMC/Synology/Hitachi/Huawei/Amazon </w:t>
      </w:r>
      <w:proofErr w:type="spellStart"/>
      <w:r w:rsidRPr="002F7609">
        <w:rPr>
          <w:rFonts w:ascii="Times New Roman" w:hAnsi="Times New Roman" w:cs="Times New Roman"/>
          <w:sz w:val="24"/>
          <w:szCs w:val="24"/>
          <w:lang w:val="en-US"/>
        </w:rPr>
        <w:t>FSx</w:t>
      </w:r>
      <w:proofErr w:type="spellEnd"/>
      <w:r w:rsidRPr="002F7609">
        <w:rPr>
          <w:rFonts w:ascii="Times New Roman" w:hAnsi="Times New Roman" w:cs="Times New Roman"/>
          <w:sz w:val="24"/>
          <w:szCs w:val="24"/>
          <w:lang w:val="en-US"/>
        </w:rPr>
        <w:t xml:space="preserve"> for Windows file server, Ver. 5</w:t>
      </w:r>
    </w:p>
    <w:p w14:paraId="63AA2883" w14:textId="36E61994" w:rsidR="00540931" w:rsidRPr="002F7609" w:rsidRDefault="002F7609" w:rsidP="002F7609">
      <w:pPr>
        <w:pStyle w:val="Akapitzlist"/>
        <w:numPr>
          <w:ilvl w:val="2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609">
        <w:rPr>
          <w:rFonts w:ascii="Times New Roman" w:hAnsi="Times New Roman" w:cs="Times New Roman"/>
          <w:sz w:val="24"/>
          <w:szCs w:val="24"/>
          <w:lang w:val="en-US"/>
        </w:rPr>
        <w:t xml:space="preserve">ManageEngine </w:t>
      </w:r>
      <w:proofErr w:type="spellStart"/>
      <w:r w:rsidRPr="002F7609">
        <w:rPr>
          <w:rFonts w:ascii="Times New Roman" w:hAnsi="Times New Roman" w:cs="Times New Roman"/>
          <w:sz w:val="24"/>
          <w:szCs w:val="24"/>
          <w:lang w:val="en-US"/>
        </w:rPr>
        <w:t>ADAudit</w:t>
      </w:r>
      <w:proofErr w:type="spellEnd"/>
      <w:r w:rsidRPr="002F7609">
        <w:rPr>
          <w:rFonts w:ascii="Times New Roman" w:hAnsi="Times New Roman" w:cs="Times New Roman"/>
          <w:sz w:val="24"/>
          <w:szCs w:val="24"/>
          <w:lang w:val="en-US"/>
        </w:rPr>
        <w:t xml:space="preserve"> Plus Professional – Perpetual Maintenance and Support fee for 1 NetApp/EMC/Synology/Hitachi/Huawei/Amazon </w:t>
      </w:r>
      <w:proofErr w:type="spellStart"/>
      <w:r w:rsidRPr="002F7609">
        <w:rPr>
          <w:rFonts w:ascii="Times New Roman" w:hAnsi="Times New Roman" w:cs="Times New Roman"/>
          <w:sz w:val="24"/>
          <w:szCs w:val="24"/>
          <w:lang w:val="en-US"/>
        </w:rPr>
        <w:t>FSx</w:t>
      </w:r>
      <w:proofErr w:type="spellEnd"/>
      <w:r w:rsidRPr="002F7609">
        <w:rPr>
          <w:rFonts w:ascii="Times New Roman" w:hAnsi="Times New Roman" w:cs="Times New Roman"/>
          <w:sz w:val="24"/>
          <w:szCs w:val="24"/>
          <w:lang w:val="en-US"/>
        </w:rPr>
        <w:t xml:space="preserve"> for Windows file server, Ver. 5</w:t>
      </w:r>
    </w:p>
    <w:p w14:paraId="012552B2" w14:textId="22AEE963" w:rsidR="00220043" w:rsidRPr="00540931" w:rsidRDefault="002F7609" w:rsidP="00540931">
      <w:pPr>
        <w:pStyle w:val="Akapitzlist"/>
        <w:numPr>
          <w:ilvl w:val="2"/>
          <w:numId w:val="3"/>
        </w:numPr>
        <w:spacing w:after="120"/>
        <w:contextualSpacing w:val="0"/>
        <w:jc w:val="both"/>
        <w:rPr>
          <w:rFonts w:ascii="Times New Roman" w:eastAsia="Times New Roman" w:hAnsi="Times New Roman" w:cs="Arial"/>
          <w:sz w:val="24"/>
          <w:szCs w:val="20"/>
          <w:lang w:val="en-US" w:eastAsia="pl-PL"/>
        </w:rPr>
      </w:pPr>
      <w:r w:rsidRPr="00540931">
        <w:rPr>
          <w:rFonts w:ascii="Times New Roman" w:hAnsi="Times New Roman" w:cs="Times New Roman"/>
          <w:sz w:val="24"/>
          <w:szCs w:val="24"/>
          <w:lang w:val="en-US"/>
        </w:rPr>
        <w:t>ManageEngine Endpoint Central UEM - Annual Maintenance and Support fee for 100 endpoints and Single User License</w:t>
      </w:r>
      <w:r w:rsidR="00540931" w:rsidRPr="005409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B5EC0A" w14:textId="2678BE32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32D161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B49398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18F0D02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7F2B095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D406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4DD4BD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739580E8" w14:textId="12AE0EC3" w:rsidR="00336A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D6FF2EB" w14:textId="2EB53D63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7340522A" w14:textId="59DE115C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5CD3C404" w14:textId="112C803D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4313B93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B4BB0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E7721A1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2B8211F" w14:textId="7AD62394" w:rsidR="00D50D3E" w:rsidRPr="00CB557B" w:rsidRDefault="00D50D3E" w:rsidP="00CB55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3CDB603A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4707733A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03DC4FF7" w14:textId="77777777" w:rsidR="000470E1" w:rsidRDefault="000470E1"/>
    <w:sectPr w:rsidR="0004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87A11"/>
    <w:multiLevelType w:val="multilevel"/>
    <w:tmpl w:val="790637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986054"/>
    <w:multiLevelType w:val="multilevel"/>
    <w:tmpl w:val="8D101C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3987464">
    <w:abstractNumId w:val="0"/>
  </w:num>
  <w:num w:numId="2" w16cid:durableId="2036729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054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470E1"/>
    <w:rsid w:val="00093572"/>
    <w:rsid w:val="000B4194"/>
    <w:rsid w:val="00185A17"/>
    <w:rsid w:val="001F1D4E"/>
    <w:rsid w:val="00220043"/>
    <w:rsid w:val="00250A37"/>
    <w:rsid w:val="002F7609"/>
    <w:rsid w:val="00336A3E"/>
    <w:rsid w:val="00486736"/>
    <w:rsid w:val="004B493C"/>
    <w:rsid w:val="00513807"/>
    <w:rsid w:val="00520EAD"/>
    <w:rsid w:val="00540931"/>
    <w:rsid w:val="007B6450"/>
    <w:rsid w:val="007E24EF"/>
    <w:rsid w:val="008B02FD"/>
    <w:rsid w:val="009949DF"/>
    <w:rsid w:val="00A242D9"/>
    <w:rsid w:val="00A354AC"/>
    <w:rsid w:val="00B27A77"/>
    <w:rsid w:val="00B81BB7"/>
    <w:rsid w:val="00BC29F9"/>
    <w:rsid w:val="00CB557B"/>
    <w:rsid w:val="00D50D3E"/>
    <w:rsid w:val="00E21088"/>
    <w:rsid w:val="00E54695"/>
    <w:rsid w:val="00EB3154"/>
    <w:rsid w:val="00EF4154"/>
    <w:rsid w:val="00F25E42"/>
    <w:rsid w:val="00F9340A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4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4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154"/>
    <w:rPr>
      <w:b/>
      <w:bCs/>
      <w:sz w:val="20"/>
      <w:szCs w:val="20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8B02FD"/>
    <w:pPr>
      <w:ind w:left="720"/>
      <w:contextualSpacing/>
    </w:p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2F7609"/>
  </w:style>
  <w:style w:type="paragraph" w:styleId="Poprawka">
    <w:name w:val="Revision"/>
    <w:hidden/>
    <w:uiPriority w:val="99"/>
    <w:semiHidden/>
    <w:rsid w:val="00220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71B44-FAF5-4318-9CA9-A64E0F3A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292</Words>
  <Characters>2083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Wasilewski Robert</cp:lastModifiedBy>
  <cp:revision>14</cp:revision>
  <cp:lastPrinted>2026-06-09T08:25:00Z</cp:lastPrinted>
  <dcterms:created xsi:type="dcterms:W3CDTF">2024-09-19T06:24:00Z</dcterms:created>
  <dcterms:modified xsi:type="dcterms:W3CDTF">2026-07-08T07:24:00Z</dcterms:modified>
</cp:coreProperties>
</file>