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CBD9B2" w14:textId="77777777" w:rsidR="003C79A7" w:rsidRPr="00BE3FA2" w:rsidRDefault="003C79A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ZARZĄDZENIE</w:t>
      </w:r>
    </w:p>
    <w:p w14:paraId="166B4CBF" w14:textId="77777777" w:rsidR="003C79A7" w:rsidRPr="00BE3FA2" w:rsidRDefault="003C79A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REGIONALNEGO DYREKTORA OCHRONY ŚRODOWISKA W KIELCACH </w:t>
      </w:r>
    </w:p>
    <w:p w14:paraId="2D6BEF04" w14:textId="04AA0422" w:rsidR="003C79A7" w:rsidRPr="00BE3FA2" w:rsidRDefault="006A492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 dnia ………</w:t>
      </w:r>
      <w:r w:rsidR="00A34D52" w:rsidRPr="00BE3FA2">
        <w:rPr>
          <w:rFonts w:asciiTheme="minorHAnsi" w:hAnsiTheme="minorHAnsi" w:cstheme="minorHAnsi"/>
        </w:rPr>
        <w:t>…….</w:t>
      </w:r>
      <w:r w:rsidRPr="00BE3FA2">
        <w:rPr>
          <w:rFonts w:asciiTheme="minorHAnsi" w:hAnsiTheme="minorHAnsi" w:cstheme="minorHAnsi"/>
        </w:rPr>
        <w:t>… 202</w:t>
      </w:r>
      <w:r w:rsidR="003C4594" w:rsidRPr="00BE3FA2">
        <w:rPr>
          <w:rFonts w:asciiTheme="minorHAnsi" w:hAnsiTheme="minorHAnsi" w:cstheme="minorHAnsi"/>
        </w:rPr>
        <w:t>3</w:t>
      </w:r>
      <w:r w:rsidR="003C79A7" w:rsidRPr="00BE3FA2">
        <w:rPr>
          <w:rFonts w:asciiTheme="minorHAnsi" w:hAnsiTheme="minorHAnsi" w:cstheme="minorHAnsi"/>
        </w:rPr>
        <w:t xml:space="preserve"> r.</w:t>
      </w:r>
    </w:p>
    <w:p w14:paraId="20BD25B3" w14:textId="77777777" w:rsidR="00DB7E69" w:rsidRPr="00BE3FA2" w:rsidRDefault="003C79A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zmieniające zarządzenie </w:t>
      </w:r>
      <w:r w:rsidR="00DB7E69" w:rsidRPr="00BE3FA2">
        <w:rPr>
          <w:rFonts w:asciiTheme="minorHAnsi" w:hAnsiTheme="minorHAnsi" w:cstheme="minorHAnsi"/>
        </w:rPr>
        <w:t xml:space="preserve">w sprawie ustanowienia planu zadań ochronnych dla obszaru Natura 2000 Ostoja </w:t>
      </w:r>
      <w:proofErr w:type="spellStart"/>
      <w:r w:rsidR="00DB7E69" w:rsidRPr="00BE3FA2">
        <w:rPr>
          <w:rFonts w:asciiTheme="minorHAnsi" w:hAnsiTheme="minorHAnsi" w:cstheme="minorHAnsi"/>
        </w:rPr>
        <w:t>Szaniecko</w:t>
      </w:r>
      <w:proofErr w:type="spellEnd"/>
      <w:r w:rsidR="00DB7E69" w:rsidRPr="00BE3FA2">
        <w:rPr>
          <w:rFonts w:asciiTheme="minorHAnsi" w:hAnsiTheme="minorHAnsi" w:cstheme="minorHAnsi"/>
        </w:rPr>
        <w:t>-Solecka PLH260034</w:t>
      </w:r>
    </w:p>
    <w:p w14:paraId="135C152E" w14:textId="77777777" w:rsidR="00DB7E69" w:rsidRPr="00BE3FA2" w:rsidRDefault="00DB7E69" w:rsidP="00BE3FA2">
      <w:pPr>
        <w:rPr>
          <w:rFonts w:asciiTheme="minorHAnsi" w:hAnsiTheme="minorHAnsi" w:cstheme="minorHAnsi"/>
        </w:rPr>
      </w:pPr>
    </w:p>
    <w:p w14:paraId="4EA52E52" w14:textId="63D0C1D4" w:rsidR="00F3291B" w:rsidRPr="00BE3FA2" w:rsidRDefault="00F3291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Na podstawie art. 28 ust. 5 ustawy z dnia 16 kwietnia 2004 r. o ochronie przyrody (Dz.</w:t>
      </w:r>
      <w:r w:rsidR="00645FAF" w:rsidRPr="00BE3FA2">
        <w:rPr>
          <w:rFonts w:asciiTheme="minorHAnsi" w:hAnsiTheme="minorHAnsi" w:cstheme="minorHAnsi"/>
        </w:rPr>
        <w:t xml:space="preserve"> U. z 202</w:t>
      </w:r>
      <w:r w:rsidR="00A34D52" w:rsidRPr="00BE3FA2">
        <w:rPr>
          <w:rFonts w:asciiTheme="minorHAnsi" w:hAnsiTheme="minorHAnsi" w:cstheme="minorHAnsi"/>
        </w:rPr>
        <w:t>3 </w:t>
      </w:r>
      <w:r w:rsidR="00645FAF" w:rsidRPr="00BE3FA2">
        <w:rPr>
          <w:rFonts w:asciiTheme="minorHAnsi" w:hAnsiTheme="minorHAnsi" w:cstheme="minorHAnsi"/>
        </w:rPr>
        <w:t xml:space="preserve">r. poz. </w:t>
      </w:r>
      <w:r w:rsidR="00A34D52" w:rsidRPr="00BE3FA2">
        <w:rPr>
          <w:rFonts w:asciiTheme="minorHAnsi" w:hAnsiTheme="minorHAnsi" w:cstheme="minorHAnsi"/>
        </w:rPr>
        <w:t xml:space="preserve">1336,  </w:t>
      </w:r>
      <w:proofErr w:type="spellStart"/>
      <w:r w:rsidR="00F610E9" w:rsidRPr="00BE3FA2">
        <w:rPr>
          <w:rFonts w:asciiTheme="minorHAnsi" w:hAnsiTheme="minorHAnsi" w:cstheme="minorHAnsi"/>
        </w:rPr>
        <w:t>t.j</w:t>
      </w:r>
      <w:proofErr w:type="spellEnd"/>
      <w:r w:rsidR="00F610E9" w:rsidRPr="00BE3FA2">
        <w:rPr>
          <w:rFonts w:asciiTheme="minorHAnsi" w:hAnsiTheme="minorHAnsi" w:cstheme="minorHAnsi"/>
        </w:rPr>
        <w:t xml:space="preserve">. poz. </w:t>
      </w:r>
      <w:r w:rsidR="00A34D52" w:rsidRPr="00BE3FA2">
        <w:rPr>
          <w:rFonts w:asciiTheme="minorHAnsi" w:hAnsiTheme="minorHAnsi" w:cstheme="minorHAnsi"/>
        </w:rPr>
        <w:t xml:space="preserve">2375, </w:t>
      </w:r>
      <w:r w:rsidR="00F610E9" w:rsidRPr="00BE3FA2">
        <w:rPr>
          <w:rFonts w:asciiTheme="minorHAnsi" w:hAnsiTheme="minorHAnsi" w:cstheme="minorHAnsi"/>
        </w:rPr>
        <w:t xml:space="preserve">poz. </w:t>
      </w:r>
      <w:r w:rsidR="00A34D52" w:rsidRPr="00BE3FA2">
        <w:rPr>
          <w:rFonts w:asciiTheme="minorHAnsi" w:hAnsiTheme="minorHAnsi" w:cstheme="minorHAnsi"/>
        </w:rPr>
        <w:t>1890)</w:t>
      </w:r>
      <w:r w:rsidR="00645FAF" w:rsidRPr="00BE3FA2">
        <w:rPr>
          <w:rFonts w:asciiTheme="minorHAnsi" w:hAnsiTheme="minorHAnsi" w:cstheme="minorHAnsi"/>
        </w:rPr>
        <w:t xml:space="preserve"> </w:t>
      </w:r>
      <w:r w:rsidRPr="00BE3FA2">
        <w:rPr>
          <w:rFonts w:asciiTheme="minorHAnsi" w:hAnsiTheme="minorHAnsi" w:cstheme="minorHAnsi"/>
        </w:rPr>
        <w:t>zarządza się, co następuje:</w:t>
      </w:r>
    </w:p>
    <w:p w14:paraId="31EEEADD" w14:textId="77777777" w:rsidR="00F3291B" w:rsidRPr="00BE3FA2" w:rsidRDefault="00F3291B" w:rsidP="00BE3FA2">
      <w:pPr>
        <w:rPr>
          <w:rFonts w:asciiTheme="minorHAnsi" w:hAnsiTheme="minorHAnsi" w:cstheme="minorHAnsi"/>
        </w:rPr>
      </w:pPr>
    </w:p>
    <w:p w14:paraId="35B4E96B" w14:textId="77777777" w:rsidR="00270308" w:rsidRPr="00BE3FA2" w:rsidRDefault="00F3291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§ 1. W zarządzeniu Regionalnego Dyrektora Ochrony </w:t>
      </w:r>
      <w:r w:rsidR="0081503E" w:rsidRPr="00BE3FA2">
        <w:rPr>
          <w:rFonts w:asciiTheme="minorHAnsi" w:hAnsiTheme="minorHAnsi" w:cstheme="minorHAnsi"/>
        </w:rPr>
        <w:t xml:space="preserve">Środowiska w Kielcach z dnia 25 </w:t>
      </w:r>
      <w:r w:rsidRPr="00BE3FA2">
        <w:rPr>
          <w:rFonts w:asciiTheme="minorHAnsi" w:hAnsiTheme="minorHAnsi" w:cstheme="minorHAnsi"/>
        </w:rPr>
        <w:t>kwietn</w:t>
      </w:r>
      <w:r w:rsidR="006C783E" w:rsidRPr="00BE3FA2">
        <w:rPr>
          <w:rFonts w:asciiTheme="minorHAnsi" w:hAnsiTheme="minorHAnsi" w:cstheme="minorHAnsi"/>
        </w:rPr>
        <w:t>ia 2014 r</w:t>
      </w:r>
      <w:r w:rsidR="00175049" w:rsidRPr="00BE3FA2">
        <w:rPr>
          <w:rFonts w:asciiTheme="minorHAnsi" w:hAnsiTheme="minorHAnsi" w:cstheme="minorHAnsi"/>
        </w:rPr>
        <w:t>.</w:t>
      </w:r>
      <w:r w:rsidR="006C783E" w:rsidRPr="00BE3FA2">
        <w:rPr>
          <w:rFonts w:asciiTheme="minorHAnsi" w:hAnsiTheme="minorHAnsi" w:cstheme="minorHAnsi"/>
        </w:rPr>
        <w:t xml:space="preserve"> w sprawie ustanowienia</w:t>
      </w:r>
      <w:r w:rsidRPr="00BE3FA2">
        <w:rPr>
          <w:rFonts w:asciiTheme="minorHAnsi" w:hAnsiTheme="minorHAnsi" w:cstheme="minorHAnsi"/>
        </w:rPr>
        <w:t xml:space="preserve"> plan</w:t>
      </w:r>
      <w:r w:rsidR="006C783E" w:rsidRPr="00BE3FA2">
        <w:rPr>
          <w:rFonts w:asciiTheme="minorHAnsi" w:hAnsiTheme="minorHAnsi" w:cstheme="minorHAnsi"/>
        </w:rPr>
        <w:t>u</w:t>
      </w:r>
      <w:r w:rsidRPr="00BE3FA2">
        <w:rPr>
          <w:rFonts w:asciiTheme="minorHAnsi" w:hAnsiTheme="minorHAnsi" w:cstheme="minorHAnsi"/>
        </w:rPr>
        <w:t xml:space="preserve"> zada</w:t>
      </w:r>
      <w:r w:rsidR="006C783E" w:rsidRPr="00BE3FA2">
        <w:rPr>
          <w:rFonts w:asciiTheme="minorHAnsi" w:hAnsiTheme="minorHAnsi" w:cstheme="minorHAnsi"/>
        </w:rPr>
        <w:t>ń ochronnych dla obszaru Natura</w:t>
      </w:r>
      <w:r w:rsidR="0081503E" w:rsidRPr="00BE3FA2">
        <w:rPr>
          <w:rFonts w:asciiTheme="minorHAnsi" w:hAnsiTheme="minorHAnsi" w:cstheme="minorHAnsi"/>
        </w:rPr>
        <w:t xml:space="preserve"> </w:t>
      </w:r>
      <w:r w:rsidRPr="00BE3FA2">
        <w:rPr>
          <w:rFonts w:asciiTheme="minorHAnsi" w:hAnsiTheme="minorHAnsi" w:cstheme="minorHAnsi"/>
        </w:rPr>
        <w:t xml:space="preserve">2000 Ostoja </w:t>
      </w:r>
      <w:proofErr w:type="spellStart"/>
      <w:r w:rsidRPr="00BE3FA2">
        <w:rPr>
          <w:rFonts w:asciiTheme="minorHAnsi" w:hAnsiTheme="minorHAnsi" w:cstheme="minorHAnsi"/>
        </w:rPr>
        <w:t>Szaniecko</w:t>
      </w:r>
      <w:proofErr w:type="spellEnd"/>
      <w:r w:rsidRPr="00BE3FA2">
        <w:rPr>
          <w:rFonts w:asciiTheme="minorHAnsi" w:hAnsiTheme="minorHAnsi" w:cstheme="minorHAnsi"/>
        </w:rPr>
        <w:t xml:space="preserve">-Solecka PLH260034 </w:t>
      </w:r>
      <w:r w:rsidR="00AF749D" w:rsidRPr="00BE3FA2">
        <w:rPr>
          <w:rFonts w:asciiTheme="minorHAnsi" w:hAnsiTheme="minorHAnsi" w:cstheme="minorHAnsi"/>
        </w:rPr>
        <w:t xml:space="preserve">(Dz. Urz. Woj. </w:t>
      </w:r>
      <w:proofErr w:type="spellStart"/>
      <w:r w:rsidR="00AF749D" w:rsidRPr="00BE3FA2">
        <w:rPr>
          <w:rFonts w:asciiTheme="minorHAnsi" w:hAnsiTheme="minorHAnsi" w:cstheme="minorHAnsi"/>
        </w:rPr>
        <w:t>Święt</w:t>
      </w:r>
      <w:proofErr w:type="spellEnd"/>
      <w:r w:rsidR="007C7022" w:rsidRPr="00BE3FA2">
        <w:rPr>
          <w:rFonts w:asciiTheme="minorHAnsi" w:hAnsiTheme="minorHAnsi" w:cstheme="minorHAnsi"/>
        </w:rPr>
        <w:t xml:space="preserve">. </w:t>
      </w:r>
      <w:r w:rsidR="00AF749D" w:rsidRPr="00BE3FA2">
        <w:rPr>
          <w:rFonts w:asciiTheme="minorHAnsi" w:hAnsiTheme="minorHAnsi" w:cstheme="minorHAnsi"/>
        </w:rPr>
        <w:t>poz. 1449</w:t>
      </w:r>
      <w:r w:rsidR="003873D5" w:rsidRPr="00BE3FA2">
        <w:rPr>
          <w:rFonts w:asciiTheme="minorHAnsi" w:hAnsiTheme="minorHAnsi" w:cstheme="minorHAnsi"/>
        </w:rPr>
        <w:footnoteReference w:id="1"/>
      </w:r>
      <w:r w:rsidR="00A5748F" w:rsidRPr="00BE3FA2">
        <w:rPr>
          <w:rFonts w:asciiTheme="minorHAnsi" w:hAnsiTheme="minorHAnsi" w:cstheme="minorHAnsi"/>
        </w:rPr>
        <w:t>) wprowadza się następujące zmiany:</w:t>
      </w:r>
    </w:p>
    <w:p w14:paraId="4C205261" w14:textId="77777777" w:rsidR="005F57D7" w:rsidRPr="00BE3FA2" w:rsidRDefault="005F57D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Załącznik nr 3 otrzymuje brzmienie określone w załączniku nr 1 do niniejszego zarządzenia. </w:t>
      </w:r>
    </w:p>
    <w:p w14:paraId="6B263E6D" w14:textId="77777777" w:rsidR="00A34D52" w:rsidRPr="00BE3FA2" w:rsidRDefault="005F57D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Załącznik nr 4 otrzymuje brzmienie określone w załączniku nr 2 do niniejszego zarządzenia.</w:t>
      </w:r>
    </w:p>
    <w:p w14:paraId="57A18747" w14:textId="3535C672" w:rsidR="005F57D7" w:rsidRPr="00BE3FA2" w:rsidRDefault="005F57D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Załącznik nr 5 otrzymuje brzmienie określone w załączniku nr 3 do niniejszego zarządzen</w:t>
      </w:r>
      <w:r w:rsidR="00645FAF" w:rsidRPr="00BE3FA2">
        <w:rPr>
          <w:rFonts w:asciiTheme="minorHAnsi" w:hAnsiTheme="minorHAnsi" w:cstheme="minorHAnsi"/>
        </w:rPr>
        <w:t xml:space="preserve">ia. </w:t>
      </w:r>
    </w:p>
    <w:p w14:paraId="6ACF9046" w14:textId="77777777" w:rsidR="00E23B16" w:rsidRPr="00BE3FA2" w:rsidRDefault="00E23B16" w:rsidP="00BE3FA2">
      <w:pPr>
        <w:rPr>
          <w:rFonts w:asciiTheme="minorHAnsi" w:hAnsiTheme="minorHAnsi" w:cstheme="minorHAnsi"/>
        </w:rPr>
      </w:pPr>
    </w:p>
    <w:p w14:paraId="37DEB355" w14:textId="77777777" w:rsidR="005F57D7" w:rsidRPr="00BE3FA2" w:rsidRDefault="005F57D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§ 2. Zarządzenie wchodzi w życie po upływie 14 dni od dnia ogłoszenia</w:t>
      </w:r>
      <w:r w:rsidR="00F96A74" w:rsidRPr="00BE3FA2">
        <w:rPr>
          <w:rFonts w:asciiTheme="minorHAnsi" w:hAnsiTheme="minorHAnsi" w:cstheme="minorHAnsi"/>
        </w:rPr>
        <w:t>.</w:t>
      </w:r>
    </w:p>
    <w:p w14:paraId="78B8472A" w14:textId="67C49BEB" w:rsidR="00A34D52" w:rsidRPr="00BE3FA2" w:rsidRDefault="00A34D52" w:rsidP="00BE3FA2">
      <w:pPr>
        <w:rPr>
          <w:rFonts w:asciiTheme="minorHAnsi" w:hAnsiTheme="minorHAnsi" w:cstheme="minorHAnsi"/>
        </w:rPr>
        <w:sectPr w:rsidR="00A34D52" w:rsidRPr="00BE3FA2" w:rsidSect="00873C1C">
          <w:footerReference w:type="default" r:id="rId8"/>
          <w:headerReference w:type="first" r:id="rId9"/>
          <w:pgSz w:w="11906" w:h="16838" w:code="9"/>
          <w:pgMar w:top="1417" w:right="1417" w:bottom="1417" w:left="1417" w:header="709" w:footer="709" w:gutter="0"/>
          <w:cols w:space="708"/>
          <w:titlePg/>
          <w:docGrid w:linePitch="360"/>
        </w:sectPr>
      </w:pPr>
    </w:p>
    <w:p w14:paraId="75929EEA" w14:textId="0FBD2017" w:rsidR="00645FAF" w:rsidRPr="00BE3FA2" w:rsidRDefault="00D90B78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t>Załącznik nr 1</w:t>
      </w:r>
      <w:r w:rsidR="00534B53" w:rsidRPr="00BE3FA2">
        <w:rPr>
          <w:rFonts w:asciiTheme="minorHAnsi" w:hAnsiTheme="minorHAnsi" w:cstheme="minorHAnsi"/>
        </w:rPr>
        <w:t xml:space="preserve"> do Zarządzenia </w:t>
      </w:r>
      <w:r w:rsidR="00BA71FF" w:rsidRPr="00BE3FA2">
        <w:rPr>
          <w:rFonts w:asciiTheme="minorHAnsi" w:hAnsiTheme="minorHAnsi" w:cstheme="minorHAnsi"/>
        </w:rPr>
        <w:t>Regionalnego Dyrektora Ochrony</w:t>
      </w:r>
      <w:r w:rsidR="00534B53" w:rsidRPr="00BE3FA2">
        <w:rPr>
          <w:rFonts w:asciiTheme="minorHAnsi" w:hAnsiTheme="minorHAnsi" w:cstheme="minorHAnsi"/>
        </w:rPr>
        <w:t xml:space="preserve"> </w:t>
      </w:r>
      <w:r w:rsidR="00F53867" w:rsidRPr="00BE3FA2">
        <w:rPr>
          <w:rFonts w:asciiTheme="minorHAnsi" w:hAnsiTheme="minorHAnsi" w:cstheme="minorHAnsi"/>
        </w:rPr>
        <w:t xml:space="preserve">Środowiska w Kielcach z </w:t>
      </w:r>
      <w:r w:rsidR="00C70F25" w:rsidRPr="00BE3FA2">
        <w:rPr>
          <w:rFonts w:asciiTheme="minorHAnsi" w:hAnsiTheme="minorHAnsi" w:cstheme="minorHAnsi"/>
        </w:rPr>
        <w:t xml:space="preserve">dnia </w:t>
      </w:r>
      <w:r w:rsidRPr="00BE3FA2">
        <w:rPr>
          <w:rFonts w:asciiTheme="minorHAnsi" w:hAnsiTheme="minorHAnsi" w:cstheme="minorHAnsi"/>
        </w:rPr>
        <w:t>…………</w:t>
      </w:r>
      <w:r w:rsidR="00D63DCF" w:rsidRPr="00BE3FA2">
        <w:rPr>
          <w:rFonts w:asciiTheme="minorHAnsi" w:hAnsiTheme="minorHAnsi" w:cstheme="minorHAnsi"/>
        </w:rPr>
        <w:t xml:space="preserve">…… </w:t>
      </w:r>
      <w:r w:rsidR="00966F85" w:rsidRPr="00BE3FA2">
        <w:rPr>
          <w:rFonts w:asciiTheme="minorHAnsi" w:hAnsiTheme="minorHAnsi" w:cstheme="minorHAnsi"/>
        </w:rPr>
        <w:t>202</w:t>
      </w:r>
      <w:r w:rsidR="00E51AC5" w:rsidRPr="00BE3FA2">
        <w:rPr>
          <w:rFonts w:asciiTheme="minorHAnsi" w:hAnsiTheme="minorHAnsi" w:cstheme="minorHAnsi"/>
        </w:rPr>
        <w:t>3</w:t>
      </w:r>
      <w:r w:rsidRPr="00BE3FA2">
        <w:rPr>
          <w:rFonts w:asciiTheme="minorHAnsi" w:hAnsiTheme="minorHAnsi" w:cstheme="minorHAnsi"/>
        </w:rPr>
        <w:t xml:space="preserve"> </w:t>
      </w:r>
      <w:r w:rsidR="00BA71FF" w:rsidRPr="00BE3FA2">
        <w:rPr>
          <w:rFonts w:asciiTheme="minorHAnsi" w:hAnsiTheme="minorHAnsi" w:cstheme="minorHAnsi"/>
        </w:rPr>
        <w:t>r.</w:t>
      </w:r>
      <w:r w:rsidR="00C70F25" w:rsidRPr="00BE3FA2">
        <w:rPr>
          <w:rFonts w:asciiTheme="minorHAnsi" w:hAnsiTheme="minorHAnsi" w:cstheme="minorHAnsi"/>
        </w:rPr>
        <w:t xml:space="preserve"> </w:t>
      </w:r>
      <w:r w:rsidR="00E23B16" w:rsidRPr="00BE3FA2">
        <w:rPr>
          <w:rFonts w:asciiTheme="minorHAnsi" w:hAnsiTheme="minorHAnsi" w:cstheme="minorHAnsi"/>
        </w:rPr>
        <w:t>zmieniające</w:t>
      </w:r>
      <w:r w:rsidR="0010614D" w:rsidRPr="00BE3FA2">
        <w:rPr>
          <w:rFonts w:asciiTheme="minorHAnsi" w:hAnsiTheme="minorHAnsi" w:cstheme="minorHAnsi"/>
        </w:rPr>
        <w:t>go</w:t>
      </w:r>
      <w:r w:rsidR="00E23B16" w:rsidRPr="00BE3FA2">
        <w:rPr>
          <w:rFonts w:asciiTheme="minorHAnsi" w:hAnsiTheme="minorHAnsi" w:cstheme="minorHAnsi"/>
        </w:rPr>
        <w:t xml:space="preserve"> zarządzenie w </w:t>
      </w:r>
      <w:r w:rsidR="00645FAF" w:rsidRPr="00BE3FA2">
        <w:rPr>
          <w:rFonts w:asciiTheme="minorHAnsi" w:hAnsiTheme="minorHAnsi" w:cstheme="minorHAnsi"/>
        </w:rPr>
        <w:t xml:space="preserve">sprawie ustanowienia planu zadań ochronnych dla obszaru Natura 2000 Ostoja </w:t>
      </w:r>
      <w:proofErr w:type="spellStart"/>
      <w:r w:rsidR="00645FAF" w:rsidRPr="00BE3FA2">
        <w:rPr>
          <w:rFonts w:asciiTheme="minorHAnsi" w:hAnsiTheme="minorHAnsi" w:cstheme="minorHAnsi"/>
        </w:rPr>
        <w:t>Szaniecko</w:t>
      </w:r>
      <w:proofErr w:type="spellEnd"/>
      <w:r w:rsidR="00645FAF" w:rsidRPr="00BE3FA2">
        <w:rPr>
          <w:rFonts w:asciiTheme="minorHAnsi" w:hAnsiTheme="minorHAnsi" w:cstheme="minorHAnsi"/>
        </w:rPr>
        <w:t>-Solecka PLH260034</w:t>
      </w:r>
    </w:p>
    <w:p w14:paraId="14E76B73" w14:textId="77777777" w:rsidR="00F53867" w:rsidRPr="00BE3FA2" w:rsidRDefault="00F53867" w:rsidP="00BE3FA2">
      <w:pPr>
        <w:rPr>
          <w:rFonts w:asciiTheme="minorHAnsi" w:hAnsiTheme="minorHAnsi" w:cstheme="minorHAnsi"/>
        </w:rPr>
      </w:pPr>
    </w:p>
    <w:p w14:paraId="0D11D8BF" w14:textId="5D6B3D72" w:rsidR="00852A1D" w:rsidRPr="00BE3FA2" w:rsidRDefault="00F5386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IDENTYFIKACJA ISTNIEJĄCYCH I POTENCJALNYCH ZAGROŻEŃ DLA ZACHOWANIA WŁAŚCIWEGO STANU OCHRONY </w:t>
      </w:r>
      <w:r w:rsidR="00D8686A" w:rsidRPr="00BE3FA2">
        <w:rPr>
          <w:rFonts w:asciiTheme="minorHAnsi" w:hAnsiTheme="minorHAnsi" w:cstheme="minorHAnsi"/>
        </w:rPr>
        <w:t>SIEDLISK PRZYRODNICZYCH ORAZ GATUNKÓW ROŚLI</w:t>
      </w:r>
      <w:r w:rsidR="007E3264" w:rsidRPr="00BE3FA2">
        <w:rPr>
          <w:rFonts w:asciiTheme="minorHAnsi" w:hAnsiTheme="minorHAnsi" w:cstheme="minorHAnsi"/>
        </w:rPr>
        <w:t xml:space="preserve">N I ZWIERZĄT I ICH SIEDLISK </w:t>
      </w:r>
      <w:r w:rsidR="00F71B04" w:rsidRPr="00BE3FA2">
        <w:rPr>
          <w:rFonts w:asciiTheme="minorHAnsi" w:hAnsiTheme="minorHAnsi" w:cstheme="minorHAnsi"/>
        </w:rPr>
        <w:t>BĘDĄCYCH</w:t>
      </w:r>
      <w:r w:rsidR="00D8686A" w:rsidRPr="00BE3FA2">
        <w:rPr>
          <w:rFonts w:asciiTheme="minorHAnsi" w:hAnsiTheme="minorHAnsi" w:cstheme="minorHAnsi"/>
        </w:rPr>
        <w:t xml:space="preserve"> PRZEDMIOTAMI OCHRONY</w:t>
      </w:r>
    </w:p>
    <w:tbl>
      <w:tblPr>
        <w:tblW w:w="1434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4"/>
        <w:gridCol w:w="3762"/>
        <w:gridCol w:w="3114"/>
        <w:gridCol w:w="2951"/>
        <w:gridCol w:w="3956"/>
      </w:tblGrid>
      <w:tr w:rsidR="004F1D03" w:rsidRPr="00BE3FA2" w14:paraId="55237644" w14:textId="77777777" w:rsidTr="008702B4">
        <w:trPr>
          <w:trHeight w:val="510"/>
        </w:trPr>
        <w:tc>
          <w:tcPr>
            <w:tcW w:w="565" w:type="dxa"/>
            <w:vMerge w:val="restart"/>
            <w:shd w:val="clear" w:color="auto" w:fill="auto"/>
            <w:vAlign w:val="center"/>
          </w:tcPr>
          <w:p w14:paraId="00B4D32F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3775" w:type="dxa"/>
            <w:vMerge w:val="restart"/>
            <w:shd w:val="clear" w:color="auto" w:fill="auto"/>
            <w:vAlign w:val="center"/>
          </w:tcPr>
          <w:p w14:paraId="3416639A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6038" w:type="dxa"/>
            <w:gridSpan w:val="2"/>
            <w:shd w:val="clear" w:color="auto" w:fill="auto"/>
            <w:vAlign w:val="center"/>
          </w:tcPr>
          <w:p w14:paraId="59F7E742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Zagrożenia</w:t>
            </w:r>
          </w:p>
        </w:tc>
        <w:tc>
          <w:tcPr>
            <w:tcW w:w="3969" w:type="dxa"/>
            <w:vMerge w:val="restart"/>
            <w:shd w:val="clear" w:color="auto" w:fill="auto"/>
            <w:vAlign w:val="center"/>
          </w:tcPr>
          <w:p w14:paraId="166FABE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Opis zagrożenia</w:t>
            </w:r>
          </w:p>
        </w:tc>
      </w:tr>
      <w:tr w:rsidR="004F1D03" w:rsidRPr="00BE3FA2" w14:paraId="1E8CD7D4" w14:textId="77777777" w:rsidTr="008702B4">
        <w:trPr>
          <w:trHeight w:val="454"/>
        </w:trPr>
        <w:tc>
          <w:tcPr>
            <w:tcW w:w="565" w:type="dxa"/>
            <w:vMerge/>
            <w:shd w:val="clear" w:color="auto" w:fill="99CCFF"/>
          </w:tcPr>
          <w:p w14:paraId="4C7D005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  <w:vMerge/>
            <w:shd w:val="clear" w:color="auto" w:fill="99CCFF"/>
          </w:tcPr>
          <w:p w14:paraId="7284050A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077" w:type="dxa"/>
            <w:shd w:val="clear" w:color="auto" w:fill="auto"/>
            <w:vAlign w:val="center"/>
          </w:tcPr>
          <w:p w14:paraId="4DC24A3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Istniejące</w:t>
            </w:r>
          </w:p>
        </w:tc>
        <w:tc>
          <w:tcPr>
            <w:tcW w:w="2961" w:type="dxa"/>
            <w:shd w:val="clear" w:color="auto" w:fill="auto"/>
            <w:vAlign w:val="center"/>
          </w:tcPr>
          <w:p w14:paraId="31A6FEDF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Potencjalne</w:t>
            </w:r>
          </w:p>
        </w:tc>
        <w:tc>
          <w:tcPr>
            <w:tcW w:w="3969" w:type="dxa"/>
            <w:vMerge/>
            <w:shd w:val="clear" w:color="auto" w:fill="99CCFF"/>
          </w:tcPr>
          <w:p w14:paraId="6E8C7C63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6125CB" w:rsidRPr="00BE3FA2" w14:paraId="0908EDAA" w14:textId="77777777" w:rsidTr="008702B4">
        <w:trPr>
          <w:trHeight w:val="2098"/>
        </w:trPr>
        <w:tc>
          <w:tcPr>
            <w:tcW w:w="565" w:type="dxa"/>
          </w:tcPr>
          <w:p w14:paraId="1C40AF38" w14:textId="77777777" w:rsidR="006125CB" w:rsidRPr="00BE3FA2" w:rsidRDefault="006125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88EAA97" w14:textId="77777777" w:rsidR="006125CB" w:rsidRPr="00BE3FA2" w:rsidRDefault="006125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*1340 Śródlądowe słone łąki, pastwiska i szuwary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Glauco-Puccinietalia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część - zbiorowiska śródlądowe)</w:t>
            </w:r>
          </w:p>
        </w:tc>
        <w:tc>
          <w:tcPr>
            <w:tcW w:w="3077" w:type="dxa"/>
          </w:tcPr>
          <w:p w14:paraId="14336C5A" w14:textId="77777777" w:rsidR="009468D2" w:rsidRPr="00BE3FA2" w:rsidRDefault="00E23B1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A06.04 </w:t>
            </w:r>
            <w:r w:rsidR="009D1424" w:rsidRPr="00BE3FA2">
              <w:rPr>
                <w:rFonts w:asciiTheme="minorHAnsi" w:hAnsiTheme="minorHAnsi" w:cstheme="minorHAnsi"/>
              </w:rPr>
              <w:t>zaniechanie produkcji uprawnej</w:t>
            </w:r>
            <w:r w:rsidR="009468D2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13D0782A" w14:textId="77777777" w:rsidR="006125CB" w:rsidRPr="00BE3FA2" w:rsidRDefault="00E23B16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 xml:space="preserve">I02 </w:t>
            </w:r>
            <w:r w:rsidR="009D1424" w:rsidRPr="00BE3FA2">
              <w:rPr>
                <w:rFonts w:asciiTheme="minorHAnsi" w:hAnsiTheme="minorHAnsi" w:cstheme="minorHAnsi"/>
              </w:rPr>
              <w:t>p</w:t>
            </w:r>
            <w:r w:rsidR="009468D2" w:rsidRPr="00BE3FA2">
              <w:rPr>
                <w:rFonts w:asciiTheme="minorHAnsi" w:hAnsiTheme="minorHAnsi" w:cstheme="minorHAnsi"/>
              </w:rPr>
              <w:t>roblematyczne gatunki rodzime</w:t>
            </w:r>
          </w:p>
        </w:tc>
        <w:tc>
          <w:tcPr>
            <w:tcW w:w="2961" w:type="dxa"/>
          </w:tcPr>
          <w:p w14:paraId="3F9E90F7" w14:textId="77777777" w:rsidR="000F30D5" w:rsidRPr="00BE3FA2" w:rsidRDefault="00FD1A8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K.02.01 </w:t>
            </w:r>
            <w:r w:rsidR="009D1424" w:rsidRPr="00BE3FA2">
              <w:rPr>
                <w:rFonts w:asciiTheme="minorHAnsi" w:hAnsiTheme="minorHAnsi" w:cstheme="minorHAnsi"/>
              </w:rPr>
              <w:t>z</w:t>
            </w:r>
            <w:r w:rsidR="009468D2" w:rsidRPr="00BE3FA2">
              <w:rPr>
                <w:rFonts w:asciiTheme="minorHAnsi" w:hAnsiTheme="minorHAnsi" w:cstheme="minorHAnsi"/>
              </w:rPr>
              <w:t xml:space="preserve">miana składu gatunkowego (sukcesja) </w:t>
            </w:r>
          </w:p>
          <w:p w14:paraId="412C25ED" w14:textId="77777777" w:rsidR="006125CB" w:rsidRPr="00BE3FA2" w:rsidRDefault="00E23B16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 xml:space="preserve">J02.01 </w:t>
            </w:r>
            <w:r w:rsidR="009D1424" w:rsidRPr="00BE3FA2">
              <w:rPr>
                <w:rFonts w:asciiTheme="minorHAnsi" w:hAnsiTheme="minorHAnsi" w:cstheme="minorHAnsi"/>
              </w:rPr>
              <w:t>za</w:t>
            </w:r>
            <w:r w:rsidR="009468D2" w:rsidRPr="00BE3FA2">
              <w:rPr>
                <w:rFonts w:asciiTheme="minorHAnsi" w:hAnsiTheme="minorHAnsi" w:cstheme="minorHAnsi"/>
              </w:rPr>
              <w:t>sypywanie terenu, melioracje i osuszanie - ogólnie</w:t>
            </w:r>
          </w:p>
        </w:tc>
        <w:tc>
          <w:tcPr>
            <w:tcW w:w="3969" w:type="dxa"/>
          </w:tcPr>
          <w:p w14:paraId="55B7D8E7" w14:textId="030EDFBD" w:rsidR="006125CB" w:rsidRPr="00BE3FA2" w:rsidRDefault="009468D2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Zagrożeniem jest zaprzestanie użytkowania łąk, w tym koszenia. Problematycznym gatunkiem rodzimym jest trzcina pospolita zarastająca łąki. Potencjalne. Skład gatunkowy roślin na łąkach zmienia się w wyniku zaprzestania użytkowania, dochodzi do ewolucji biocenotycznej, powoli zachodzi sukcesja. Zagrożeniami mogą też być zasypywanie terenu, melioracje, osuszanie</w:t>
            </w:r>
            <w:r w:rsidR="00207B43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970D01" w:rsidRPr="00BE3FA2" w14:paraId="02050DDF" w14:textId="77777777" w:rsidTr="008702B4">
        <w:trPr>
          <w:trHeight w:val="841"/>
        </w:trPr>
        <w:tc>
          <w:tcPr>
            <w:tcW w:w="565" w:type="dxa"/>
          </w:tcPr>
          <w:p w14:paraId="36923AC5" w14:textId="77777777" w:rsidR="00970D01" w:rsidRPr="00BE3FA2" w:rsidRDefault="00970D0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22E57142" w14:textId="77777777" w:rsidR="00970D01" w:rsidRPr="00BE3FA2" w:rsidRDefault="00970D0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2330 Wydmy śródlądowe z murawami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napiaskowymi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Corynephorus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Agrostis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5736B4B6" w14:textId="77777777" w:rsidR="00970D01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961" w:type="dxa"/>
          </w:tcPr>
          <w:p w14:paraId="68BF8BBF" w14:textId="77777777" w:rsidR="00970D01" w:rsidRPr="00BE3FA2" w:rsidRDefault="00970D0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 </w:t>
            </w:r>
            <w:r w:rsidR="009D1424" w:rsidRPr="00BE3FA2">
              <w:rPr>
                <w:rFonts w:asciiTheme="minorHAnsi" w:hAnsiTheme="minorHAnsi" w:cstheme="minorHAnsi"/>
              </w:rPr>
              <w:t>e</w:t>
            </w:r>
            <w:r w:rsidRPr="00BE3FA2">
              <w:rPr>
                <w:rFonts w:asciiTheme="minorHAnsi" w:hAnsiTheme="minorHAnsi" w:cstheme="minorHAnsi"/>
              </w:rPr>
              <w:t xml:space="preserve">wolucja biocenotyczna, sukcesja </w:t>
            </w:r>
          </w:p>
        </w:tc>
        <w:tc>
          <w:tcPr>
            <w:tcW w:w="3969" w:type="dxa"/>
          </w:tcPr>
          <w:p w14:paraId="1761123B" w14:textId="77777777" w:rsidR="00970D01" w:rsidRPr="00BE3FA2" w:rsidRDefault="000F30D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potencjalnym jest naturalne, kolejne</w:t>
            </w:r>
            <w:r w:rsidR="00970D01" w:rsidRPr="00BE3FA2">
              <w:rPr>
                <w:rFonts w:asciiTheme="minorHAnsi" w:hAnsiTheme="minorHAnsi" w:cstheme="minorHAnsi"/>
              </w:rPr>
              <w:t xml:space="preserve"> stadium </w:t>
            </w:r>
            <w:r w:rsidR="00066DB5" w:rsidRPr="00BE3FA2">
              <w:rPr>
                <w:rFonts w:asciiTheme="minorHAnsi" w:hAnsiTheme="minorHAnsi" w:cstheme="minorHAnsi"/>
              </w:rPr>
              <w:t xml:space="preserve">tj. przekształcenie </w:t>
            </w:r>
            <w:r w:rsidR="00970D01" w:rsidRPr="00BE3FA2">
              <w:rPr>
                <w:rFonts w:asciiTheme="minorHAnsi" w:hAnsiTheme="minorHAnsi" w:cstheme="minorHAnsi"/>
              </w:rPr>
              <w:t xml:space="preserve">siedliska </w:t>
            </w:r>
            <w:r w:rsidR="00066DB5" w:rsidRPr="00BE3FA2">
              <w:rPr>
                <w:rFonts w:asciiTheme="minorHAnsi" w:hAnsiTheme="minorHAnsi" w:cstheme="minorHAnsi"/>
              </w:rPr>
              <w:t>na skutek</w:t>
            </w:r>
            <w:r w:rsidR="00970D01" w:rsidRPr="00BE3FA2">
              <w:rPr>
                <w:rFonts w:asciiTheme="minorHAnsi" w:hAnsiTheme="minorHAnsi" w:cstheme="minorHAnsi"/>
              </w:rPr>
              <w:t xml:space="preserve"> sukcesj</w:t>
            </w:r>
            <w:r w:rsidR="00066DB5" w:rsidRPr="00BE3FA2">
              <w:rPr>
                <w:rFonts w:asciiTheme="minorHAnsi" w:hAnsiTheme="minorHAnsi" w:cstheme="minorHAnsi"/>
              </w:rPr>
              <w:t>i</w:t>
            </w:r>
            <w:r w:rsidR="00970D01" w:rsidRPr="00BE3FA2">
              <w:rPr>
                <w:rFonts w:asciiTheme="minorHAnsi" w:hAnsiTheme="minorHAnsi" w:cstheme="minorHAnsi"/>
              </w:rPr>
              <w:t xml:space="preserve"> w kierunku ciepłolubnych muraw </w:t>
            </w:r>
            <w:proofErr w:type="spellStart"/>
            <w:r w:rsidR="00970D01" w:rsidRPr="00BE3FA2">
              <w:rPr>
                <w:rFonts w:asciiTheme="minorHAnsi" w:hAnsiTheme="minorHAnsi" w:cstheme="minorHAnsi"/>
              </w:rPr>
              <w:t>napiaskowych</w:t>
            </w:r>
            <w:proofErr w:type="spellEnd"/>
            <w:r w:rsidR="00970D01" w:rsidRPr="00BE3FA2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D25C38" w:rsidRPr="00BE3FA2" w14:paraId="4B4202BB" w14:textId="77777777" w:rsidTr="008702B4">
        <w:trPr>
          <w:trHeight w:val="841"/>
        </w:trPr>
        <w:tc>
          <w:tcPr>
            <w:tcW w:w="565" w:type="dxa"/>
          </w:tcPr>
          <w:p w14:paraId="16F1CC7A" w14:textId="77777777" w:rsidR="00D25C38" w:rsidRPr="00BE3FA2" w:rsidRDefault="00D25C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553E1B18" w14:textId="77777777" w:rsidR="00D25C38" w:rsidRPr="00BE3FA2" w:rsidRDefault="00D25C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3130 Brzegi lub osuszane dna zbiorników wodnych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Littorelletea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Isoëto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Nanojuncetea</w:t>
            </w:r>
            <w:proofErr w:type="spellEnd"/>
          </w:p>
        </w:tc>
        <w:tc>
          <w:tcPr>
            <w:tcW w:w="3077" w:type="dxa"/>
          </w:tcPr>
          <w:p w14:paraId="4AA25018" w14:textId="77777777" w:rsidR="00D25C38" w:rsidRPr="00BE3FA2" w:rsidRDefault="00D25C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961" w:type="dxa"/>
          </w:tcPr>
          <w:p w14:paraId="4FE78388" w14:textId="77777777" w:rsidR="00D25C38" w:rsidRPr="00BE3FA2" w:rsidRDefault="00D25C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7FADD7F0" w14:textId="77777777" w:rsidR="00D25C38" w:rsidRPr="00BE3FA2" w:rsidRDefault="00D25C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wnioskowanie o zmianę statusu ochronnego siedliska.</w:t>
            </w:r>
          </w:p>
        </w:tc>
      </w:tr>
      <w:tr w:rsidR="004F1D03" w:rsidRPr="00BE3FA2" w14:paraId="4549B6A8" w14:textId="77777777" w:rsidTr="008702B4">
        <w:trPr>
          <w:trHeight w:val="841"/>
        </w:trPr>
        <w:tc>
          <w:tcPr>
            <w:tcW w:w="565" w:type="dxa"/>
          </w:tcPr>
          <w:p w14:paraId="3E6F932E" w14:textId="77777777" w:rsidR="00353E19" w:rsidRPr="00BE3FA2" w:rsidRDefault="00353E1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596E1DFB" w14:textId="77777777" w:rsidR="00353E19" w:rsidRPr="00BE3FA2" w:rsidRDefault="00353E1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3150 Starorzecza i naturalne eutroficzne zbiorniki wodne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Nympheion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Potamion</w:t>
            </w:r>
            <w:proofErr w:type="spellEnd"/>
          </w:p>
        </w:tc>
        <w:tc>
          <w:tcPr>
            <w:tcW w:w="3077" w:type="dxa"/>
          </w:tcPr>
          <w:p w14:paraId="708110F4" w14:textId="77777777" w:rsidR="002C6A9D" w:rsidRPr="00BE3FA2" w:rsidRDefault="002C6A9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K01.02</w:t>
            </w:r>
            <w:r w:rsidR="009D1424" w:rsidRPr="00BE3FA2">
              <w:rPr>
                <w:rFonts w:asciiTheme="minorHAnsi" w:hAnsiTheme="minorHAnsi" w:cstheme="minorHAnsi"/>
              </w:rPr>
              <w:t>. z</w:t>
            </w:r>
            <w:r w:rsidRPr="00BE3FA2">
              <w:rPr>
                <w:rFonts w:asciiTheme="minorHAnsi" w:hAnsiTheme="minorHAnsi" w:cstheme="minorHAnsi"/>
              </w:rPr>
              <w:t>amulenie</w:t>
            </w:r>
          </w:p>
          <w:p w14:paraId="22745AA0" w14:textId="77777777" w:rsidR="002C6A9D" w:rsidRPr="00BE3FA2" w:rsidRDefault="002C6A9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K02.01. </w:t>
            </w:r>
            <w:r w:rsidR="009D1424" w:rsidRPr="00BE3FA2">
              <w:rPr>
                <w:rFonts w:asciiTheme="minorHAnsi" w:hAnsiTheme="minorHAnsi" w:cstheme="minorHAnsi"/>
              </w:rPr>
              <w:t>z</w:t>
            </w:r>
            <w:r w:rsidRPr="00BE3FA2">
              <w:rPr>
                <w:rFonts w:asciiTheme="minorHAnsi" w:hAnsiTheme="minorHAnsi" w:cstheme="minorHAnsi"/>
              </w:rPr>
              <w:t>miana składu gatunkowego (sukcesja)</w:t>
            </w:r>
          </w:p>
          <w:p w14:paraId="64C57ADF" w14:textId="77777777" w:rsidR="00353E19" w:rsidRPr="00BE3FA2" w:rsidRDefault="002C6A9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K02.03</w:t>
            </w:r>
            <w:r w:rsidR="009D1424" w:rsidRPr="00BE3FA2">
              <w:rPr>
                <w:rFonts w:asciiTheme="minorHAnsi" w:hAnsiTheme="minorHAnsi" w:cstheme="minorHAnsi"/>
              </w:rPr>
              <w:t>. e</w:t>
            </w:r>
            <w:r w:rsidRPr="00BE3FA2">
              <w:rPr>
                <w:rFonts w:asciiTheme="minorHAnsi" w:hAnsiTheme="minorHAnsi" w:cstheme="minorHAnsi"/>
              </w:rPr>
              <w:t>utrofizacja (naturalna)</w:t>
            </w:r>
          </w:p>
          <w:p w14:paraId="0707B98C" w14:textId="77777777" w:rsidR="000F30D5" w:rsidRPr="00BE3FA2" w:rsidRDefault="009D1424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A08 n</w:t>
            </w:r>
            <w:r w:rsidR="000F30D5" w:rsidRPr="00BE3FA2">
              <w:rPr>
                <w:rFonts w:asciiTheme="minorHAnsi" w:eastAsia="FuturaPL-Book" w:hAnsiTheme="minorHAnsi" w:cstheme="minorHAnsi"/>
              </w:rPr>
              <w:t>a</w:t>
            </w:r>
            <w:r w:rsidR="00E23B16" w:rsidRPr="00BE3FA2">
              <w:rPr>
                <w:rFonts w:asciiTheme="minorHAnsi" w:eastAsia="FuturaPL-Book" w:hAnsiTheme="minorHAnsi" w:cstheme="minorHAnsi"/>
              </w:rPr>
              <w:t>wożenie /nawozy sztuczne</w:t>
            </w:r>
          </w:p>
          <w:p w14:paraId="4E65DEFD" w14:textId="77777777" w:rsidR="000F30D5" w:rsidRPr="00BE3FA2" w:rsidRDefault="000F30D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1" w:type="dxa"/>
          </w:tcPr>
          <w:p w14:paraId="3528736A" w14:textId="77777777" w:rsidR="002C6A9D" w:rsidRPr="00BE3FA2" w:rsidRDefault="002C6A9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J02.01. </w:t>
            </w:r>
            <w:r w:rsidR="009D1424" w:rsidRPr="00BE3FA2">
              <w:rPr>
                <w:rFonts w:asciiTheme="minorHAnsi" w:hAnsiTheme="minorHAnsi" w:cstheme="minorHAnsi"/>
              </w:rPr>
              <w:t>z</w:t>
            </w:r>
            <w:r w:rsidRPr="00BE3FA2">
              <w:rPr>
                <w:rFonts w:asciiTheme="minorHAnsi" w:hAnsiTheme="minorHAnsi" w:cstheme="minorHAnsi"/>
              </w:rPr>
              <w:t>asypywanie terenu, melioracje i osuszanie – ogólnie</w:t>
            </w:r>
          </w:p>
          <w:p w14:paraId="6BE08BBD" w14:textId="77777777" w:rsidR="00353E19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J02.05. m</w:t>
            </w:r>
            <w:r w:rsidR="002C6A9D" w:rsidRPr="00BE3FA2">
              <w:rPr>
                <w:rFonts w:asciiTheme="minorHAnsi" w:hAnsiTheme="minorHAnsi" w:cstheme="minorHAnsi"/>
              </w:rPr>
              <w:t>odyfikowanie funkcjonowania wód – ogólnie</w:t>
            </w:r>
          </w:p>
        </w:tc>
        <w:tc>
          <w:tcPr>
            <w:tcW w:w="3969" w:type="dxa"/>
          </w:tcPr>
          <w:p w14:paraId="205DB086" w14:textId="096D4D65" w:rsidR="00353E19" w:rsidRPr="00BE3FA2" w:rsidRDefault="00066DB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jest s</w:t>
            </w:r>
            <w:r w:rsidR="000F30D5" w:rsidRPr="00BE3FA2">
              <w:rPr>
                <w:rFonts w:asciiTheme="minorHAnsi" w:hAnsiTheme="minorHAnsi" w:cstheme="minorHAnsi"/>
              </w:rPr>
              <w:t>ukcesywne zmniejszanie się powierzchni zbiornika w wyniku rozrostu szuwaru i wypłycani</w:t>
            </w:r>
            <w:r w:rsidRPr="00BE3FA2">
              <w:rPr>
                <w:rFonts w:asciiTheme="minorHAnsi" w:hAnsiTheme="minorHAnsi" w:cstheme="minorHAnsi"/>
              </w:rPr>
              <w:t>a</w:t>
            </w:r>
            <w:r w:rsidR="000F30D5" w:rsidRPr="00BE3FA2">
              <w:rPr>
                <w:rFonts w:asciiTheme="minorHAnsi" w:hAnsiTheme="minorHAnsi" w:cstheme="minorHAnsi"/>
              </w:rPr>
              <w:t xml:space="preserve"> misy zbiornika </w:t>
            </w:r>
            <w:r w:rsidR="0097390A" w:rsidRPr="00BE3FA2">
              <w:rPr>
                <w:rFonts w:asciiTheme="minorHAnsi" w:hAnsiTheme="minorHAnsi" w:cstheme="minorHAnsi"/>
              </w:rPr>
              <w:t>na skutek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0F30D5" w:rsidRPr="00BE3FA2">
              <w:rPr>
                <w:rFonts w:asciiTheme="minorHAnsi" w:hAnsiTheme="minorHAnsi" w:cstheme="minorHAnsi"/>
              </w:rPr>
              <w:t xml:space="preserve">naturalnych procesów ekologicznych. Dopływ dużych ilości pierwiastków biogennych: azotu i fosforu prowadzi do masowych zakwitów fitoplanktonu. Zakwity te zmniejszają przezroczystość wody i eliminują roślinność zanurzoną. </w:t>
            </w:r>
            <w:r w:rsidR="00AB769E" w:rsidRPr="00BE3FA2">
              <w:rPr>
                <w:rFonts w:asciiTheme="minorHAnsi" w:hAnsiTheme="minorHAnsi" w:cstheme="minorHAnsi"/>
              </w:rPr>
              <w:t xml:space="preserve">Zagrożeniami </w:t>
            </w:r>
            <w:r w:rsidRPr="00BE3FA2">
              <w:rPr>
                <w:rFonts w:asciiTheme="minorHAnsi" w:hAnsiTheme="minorHAnsi" w:cstheme="minorHAnsi"/>
              </w:rPr>
              <w:t xml:space="preserve">potencjalnymi </w:t>
            </w:r>
            <w:r w:rsidR="00AB769E" w:rsidRPr="00BE3FA2">
              <w:rPr>
                <w:rFonts w:asciiTheme="minorHAnsi" w:hAnsiTheme="minorHAnsi" w:cstheme="minorHAnsi"/>
              </w:rPr>
              <w:t>są</w:t>
            </w:r>
            <w:r w:rsidR="000F30D5" w:rsidRPr="00BE3FA2">
              <w:rPr>
                <w:rFonts w:asciiTheme="minorHAnsi" w:hAnsiTheme="minorHAnsi" w:cstheme="minorHAnsi"/>
              </w:rPr>
              <w:t xml:space="preserve"> </w:t>
            </w:r>
            <w:r w:rsidR="00AB769E" w:rsidRPr="00BE3FA2">
              <w:rPr>
                <w:rFonts w:asciiTheme="minorHAnsi" w:hAnsiTheme="minorHAnsi" w:cstheme="minorHAnsi"/>
              </w:rPr>
              <w:t xml:space="preserve">niekorzystne zmiany w obrębie struktury i funkcji siedliska na skutek obniżenia poziomu lustra wód gruntowych (przesuszenie lub wyschnięcie siedliska). </w:t>
            </w:r>
            <w:r w:rsidRPr="00BE3FA2">
              <w:rPr>
                <w:rFonts w:asciiTheme="minorHAnsi" w:hAnsiTheme="minorHAnsi" w:cstheme="minorHAnsi"/>
              </w:rPr>
              <w:t>A także z</w:t>
            </w:r>
            <w:r w:rsidR="00AB769E" w:rsidRPr="00BE3FA2">
              <w:rPr>
                <w:rFonts w:asciiTheme="minorHAnsi" w:hAnsiTheme="minorHAnsi" w:cstheme="minorHAnsi"/>
              </w:rPr>
              <w:t xml:space="preserve">miany </w:t>
            </w:r>
            <w:r w:rsidRPr="00BE3FA2">
              <w:rPr>
                <w:rFonts w:asciiTheme="minorHAnsi" w:hAnsiTheme="minorHAnsi" w:cstheme="minorHAnsi"/>
              </w:rPr>
              <w:t xml:space="preserve">związane z </w:t>
            </w:r>
            <w:r w:rsidR="00AB769E" w:rsidRPr="00BE3FA2">
              <w:rPr>
                <w:rFonts w:asciiTheme="minorHAnsi" w:hAnsiTheme="minorHAnsi" w:cstheme="minorHAnsi"/>
              </w:rPr>
              <w:t>gospodarowani</w:t>
            </w:r>
            <w:r w:rsidRPr="00BE3FA2">
              <w:rPr>
                <w:rFonts w:asciiTheme="minorHAnsi" w:hAnsiTheme="minorHAnsi" w:cstheme="minorHAnsi"/>
              </w:rPr>
              <w:t>em</w:t>
            </w:r>
            <w:r w:rsidR="00AB769E" w:rsidRPr="00BE3FA2">
              <w:rPr>
                <w:rFonts w:asciiTheme="minorHAnsi" w:hAnsiTheme="minorHAnsi" w:cstheme="minorHAnsi"/>
              </w:rPr>
              <w:t xml:space="preserve"> wodami – melioracje okolicznych terenów. </w:t>
            </w:r>
          </w:p>
        </w:tc>
      </w:tr>
      <w:tr w:rsidR="004F1D03" w:rsidRPr="00BE3FA2" w14:paraId="44CF8110" w14:textId="77777777" w:rsidTr="008702B4">
        <w:trPr>
          <w:trHeight w:val="841"/>
        </w:trPr>
        <w:tc>
          <w:tcPr>
            <w:tcW w:w="565" w:type="dxa"/>
          </w:tcPr>
          <w:p w14:paraId="37F12ACA" w14:textId="77777777" w:rsidR="00353E19" w:rsidRPr="00BE3FA2" w:rsidRDefault="00353E1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A036678" w14:textId="77777777" w:rsidR="00353E19" w:rsidRPr="00BE3FA2" w:rsidRDefault="00353E1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4030 Suche wrzosowiska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Calluno-Genistion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Pohlio-Callunion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Calluno-Arctostaphylion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2F7ED054" w14:textId="77777777" w:rsidR="00353E19" w:rsidRPr="00BE3FA2" w:rsidRDefault="002533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961" w:type="dxa"/>
          </w:tcPr>
          <w:p w14:paraId="2F0AEBFA" w14:textId="77777777" w:rsidR="00353E19" w:rsidRPr="00BE3FA2" w:rsidRDefault="002533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510B97E8" w14:textId="77777777" w:rsidR="00353E19" w:rsidRPr="00BE3FA2" w:rsidRDefault="002533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wnioskowanie o zmianę statusu ochronnego siedliska.</w:t>
            </w:r>
          </w:p>
        </w:tc>
      </w:tr>
      <w:tr w:rsidR="00D750C7" w:rsidRPr="00BE3FA2" w14:paraId="1D028513" w14:textId="77777777" w:rsidTr="008702B4">
        <w:trPr>
          <w:trHeight w:val="841"/>
        </w:trPr>
        <w:tc>
          <w:tcPr>
            <w:tcW w:w="565" w:type="dxa"/>
          </w:tcPr>
          <w:p w14:paraId="67971E39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2B6F61A0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5130 Formacje z jałowcem pospolitym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Juniperus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communis</w:t>
            </w:r>
            <w:proofErr w:type="spellEnd"/>
            <w:r w:rsidRPr="00BE3FA2">
              <w:rPr>
                <w:rFonts w:asciiTheme="minorHAnsi" w:hAnsiTheme="minorHAnsi" w:cstheme="minorHAnsi"/>
              </w:rPr>
              <w:t>) na wrzosowiskach lub na wapiennych murawach</w:t>
            </w:r>
          </w:p>
        </w:tc>
        <w:tc>
          <w:tcPr>
            <w:tcW w:w="3077" w:type="dxa"/>
          </w:tcPr>
          <w:p w14:paraId="6B0106B2" w14:textId="77777777" w:rsidR="00D750C7" w:rsidRPr="00BE3FA2" w:rsidRDefault="0048101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G05.01 </w:t>
            </w:r>
            <w:r w:rsidR="009D1424" w:rsidRPr="00BE3FA2">
              <w:rPr>
                <w:rFonts w:asciiTheme="minorHAnsi" w:hAnsiTheme="minorHAnsi" w:cstheme="minorHAnsi"/>
              </w:rPr>
              <w:t>w</w:t>
            </w:r>
            <w:r w:rsidR="00D750C7" w:rsidRPr="00BE3FA2">
              <w:rPr>
                <w:rFonts w:asciiTheme="minorHAnsi" w:hAnsiTheme="minorHAnsi" w:cstheme="minorHAnsi"/>
              </w:rPr>
              <w:t xml:space="preserve">ydeptywanie, nadmierne użytkowanie </w:t>
            </w:r>
          </w:p>
          <w:p w14:paraId="216AD71F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H05.01 o</w:t>
            </w:r>
            <w:r w:rsidR="00D750C7" w:rsidRPr="00BE3FA2">
              <w:rPr>
                <w:rFonts w:asciiTheme="minorHAnsi" w:hAnsiTheme="minorHAnsi" w:cstheme="minorHAnsi"/>
              </w:rPr>
              <w:t xml:space="preserve">dpadki i odpady stałe </w:t>
            </w:r>
          </w:p>
          <w:p w14:paraId="1ACB8EDD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</w:t>
            </w:r>
            <w:r w:rsidR="00D750C7" w:rsidRPr="00BE3FA2">
              <w:rPr>
                <w:rFonts w:asciiTheme="minorHAnsi" w:hAnsiTheme="minorHAnsi" w:cstheme="minorHAnsi"/>
              </w:rPr>
              <w:t>miana składu gatunkowego (sukcesja</w:t>
            </w:r>
            <w:r w:rsidR="00FD7CEE" w:rsidRPr="00BE3FA2">
              <w:rPr>
                <w:rFonts w:asciiTheme="minorHAnsi" w:hAnsiTheme="minorHAnsi" w:cstheme="minorHAnsi"/>
              </w:rPr>
              <w:t xml:space="preserve">) </w:t>
            </w:r>
          </w:p>
        </w:tc>
        <w:tc>
          <w:tcPr>
            <w:tcW w:w="2961" w:type="dxa"/>
          </w:tcPr>
          <w:p w14:paraId="0E347C85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G05.07 n</w:t>
            </w:r>
            <w:r w:rsidR="00D750C7" w:rsidRPr="00BE3FA2">
              <w:rPr>
                <w:rFonts w:asciiTheme="minorHAnsi" w:hAnsiTheme="minorHAnsi" w:cstheme="minorHAnsi"/>
              </w:rPr>
              <w:t xml:space="preserve">iewłaściwie realizowane działania ochronne lub ich brak </w:t>
            </w:r>
          </w:p>
          <w:p w14:paraId="0E99B1B1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 </w:t>
            </w:r>
            <w:r w:rsidR="009D1424" w:rsidRPr="00BE3FA2">
              <w:rPr>
                <w:rFonts w:asciiTheme="minorHAnsi" w:hAnsiTheme="minorHAnsi" w:cstheme="minorHAnsi"/>
              </w:rPr>
              <w:t>z</w:t>
            </w:r>
            <w:r w:rsidRPr="00BE3FA2">
              <w:rPr>
                <w:rFonts w:asciiTheme="minorHAnsi" w:hAnsiTheme="minorHAnsi" w:cstheme="minorHAnsi"/>
              </w:rPr>
              <w:t xml:space="preserve">miana składu gatunkowego (sukcesja) </w:t>
            </w:r>
          </w:p>
          <w:p w14:paraId="39428FB2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69" w:type="dxa"/>
          </w:tcPr>
          <w:p w14:paraId="498F6293" w14:textId="77777777" w:rsidR="00066DB5" w:rsidRPr="00BE3FA2" w:rsidRDefault="00D750C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 części stanowisk widoczne są ślady palenia ogni</w:t>
            </w:r>
            <w:r w:rsidR="0048101C" w:rsidRPr="00BE3FA2">
              <w:rPr>
                <w:rFonts w:asciiTheme="minorHAnsi" w:hAnsiTheme="minorHAnsi" w:cstheme="minorHAnsi"/>
              </w:rPr>
              <w:t>ska i wydeptywania roślinności</w:t>
            </w:r>
            <w:r w:rsidR="00066DB5" w:rsidRPr="00BE3FA2">
              <w:rPr>
                <w:rFonts w:asciiTheme="minorHAnsi" w:hAnsiTheme="minorHAnsi" w:cstheme="minorHAnsi"/>
              </w:rPr>
              <w:t>;</w:t>
            </w:r>
            <w:r w:rsidR="0048101C" w:rsidRPr="00BE3FA2">
              <w:rPr>
                <w:rFonts w:asciiTheme="minorHAnsi" w:hAnsiTheme="minorHAnsi" w:cstheme="minorHAnsi"/>
              </w:rPr>
              <w:t xml:space="preserve"> </w:t>
            </w:r>
            <w:r w:rsidR="00066DB5" w:rsidRPr="00BE3FA2">
              <w:rPr>
                <w:rFonts w:asciiTheme="minorHAnsi" w:hAnsiTheme="minorHAnsi" w:cstheme="minorHAnsi"/>
              </w:rPr>
              <w:t xml:space="preserve">W pobliżu śladów po ognisku obecne są liczne odpady, w szczególności butelki po alkoholu, puszki i plastikowe worki. </w:t>
            </w:r>
          </w:p>
          <w:p w14:paraId="1CC5831C" w14:textId="77777777" w:rsidR="00D750C7" w:rsidRPr="00BE3FA2" w:rsidRDefault="00066DB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</w:t>
            </w:r>
            <w:r w:rsidR="0048101C" w:rsidRPr="00BE3FA2">
              <w:rPr>
                <w:rFonts w:asciiTheme="minorHAnsi" w:hAnsiTheme="minorHAnsi" w:cstheme="minorHAnsi"/>
              </w:rPr>
              <w:t xml:space="preserve"> </w:t>
            </w:r>
            <w:r w:rsidR="00D750C7" w:rsidRPr="00BE3FA2">
              <w:rPr>
                <w:rFonts w:asciiTheme="minorHAnsi" w:hAnsiTheme="minorHAnsi" w:cstheme="minorHAnsi"/>
              </w:rPr>
              <w:t>przypadku brak</w:t>
            </w:r>
            <w:r w:rsidR="0048101C" w:rsidRPr="00BE3FA2">
              <w:rPr>
                <w:rFonts w:asciiTheme="minorHAnsi" w:hAnsiTheme="minorHAnsi" w:cstheme="minorHAnsi"/>
              </w:rPr>
              <w:t>u</w:t>
            </w:r>
            <w:r w:rsidR="00D750C7" w:rsidRPr="00BE3FA2">
              <w:rPr>
                <w:rFonts w:asciiTheme="minorHAnsi" w:hAnsiTheme="minorHAnsi" w:cstheme="minorHAnsi"/>
              </w:rPr>
              <w:t xml:space="preserve"> podejmowania działań ochronnych </w:t>
            </w:r>
            <w:r w:rsidR="0048101C" w:rsidRPr="00BE3FA2">
              <w:rPr>
                <w:rFonts w:asciiTheme="minorHAnsi" w:hAnsiTheme="minorHAnsi" w:cstheme="minorHAnsi"/>
              </w:rPr>
              <w:t>polegających na usuwaniu</w:t>
            </w:r>
            <w:r w:rsidR="00D750C7" w:rsidRPr="00BE3FA2">
              <w:rPr>
                <w:rFonts w:asciiTheme="minorHAnsi" w:hAnsiTheme="minorHAnsi" w:cstheme="minorHAnsi"/>
              </w:rPr>
              <w:t xml:space="preserve"> gatunków drzewiastych </w:t>
            </w:r>
            <w:r w:rsidR="00D750C7" w:rsidRPr="00BE3FA2">
              <w:rPr>
                <w:rFonts w:asciiTheme="minorHAnsi" w:hAnsiTheme="minorHAnsi" w:cstheme="minorHAnsi"/>
              </w:rPr>
              <w:lastRenderedPageBreak/>
              <w:t>siedlisko będzie zarastać</w:t>
            </w:r>
            <w:r w:rsidR="0048101C" w:rsidRPr="00BE3FA2">
              <w:rPr>
                <w:rFonts w:asciiTheme="minorHAnsi" w:hAnsiTheme="minorHAnsi" w:cstheme="minorHAnsi"/>
              </w:rPr>
              <w:t xml:space="preserve"> w dalszym ciągu</w:t>
            </w:r>
            <w:r w:rsidR="00D750C7" w:rsidRPr="00BE3FA2">
              <w:rPr>
                <w:rFonts w:asciiTheme="minorHAnsi" w:hAnsiTheme="minorHAnsi" w:cstheme="minorHAnsi"/>
              </w:rPr>
              <w:t xml:space="preserve"> </w:t>
            </w:r>
            <w:r w:rsidR="0048101C" w:rsidRPr="00BE3FA2">
              <w:rPr>
                <w:rFonts w:asciiTheme="minorHAnsi" w:hAnsiTheme="minorHAnsi" w:cstheme="minorHAnsi"/>
              </w:rPr>
              <w:t>i</w:t>
            </w:r>
            <w:r w:rsidR="00D750C7" w:rsidRPr="00BE3FA2">
              <w:rPr>
                <w:rFonts w:asciiTheme="minorHAnsi" w:hAnsiTheme="minorHAnsi" w:cstheme="minorHAnsi"/>
              </w:rPr>
              <w:t xml:space="preserve"> w przeciągu </w:t>
            </w:r>
            <w:r w:rsidR="0010614D" w:rsidRPr="00BE3FA2">
              <w:rPr>
                <w:rFonts w:asciiTheme="minorHAnsi" w:hAnsiTheme="minorHAnsi" w:cstheme="minorHAnsi"/>
              </w:rPr>
              <w:t>kilku</w:t>
            </w:r>
            <w:r w:rsidR="00CB5E8A" w:rsidRPr="00BE3FA2">
              <w:rPr>
                <w:rFonts w:asciiTheme="minorHAnsi" w:hAnsiTheme="minorHAnsi" w:cstheme="minorHAnsi"/>
              </w:rPr>
              <w:t>/</w:t>
            </w:r>
            <w:r w:rsidR="0010614D" w:rsidRPr="00BE3FA2">
              <w:rPr>
                <w:rFonts w:asciiTheme="minorHAnsi" w:hAnsiTheme="minorHAnsi" w:cstheme="minorHAnsi"/>
              </w:rPr>
              <w:t>kilkunastu</w:t>
            </w:r>
            <w:r w:rsidR="00D750C7" w:rsidRPr="00BE3FA2">
              <w:rPr>
                <w:rFonts w:asciiTheme="minorHAnsi" w:hAnsiTheme="minorHAnsi" w:cstheme="minorHAnsi"/>
              </w:rPr>
              <w:t xml:space="preserve"> lat może zaniknąć</w:t>
            </w:r>
            <w:r w:rsidR="00CB5E8A" w:rsidRPr="00BE3FA2">
              <w:rPr>
                <w:rFonts w:asciiTheme="minorHAnsi" w:hAnsiTheme="minorHAnsi" w:cstheme="minorHAnsi"/>
              </w:rPr>
              <w:t>.</w:t>
            </w:r>
            <w:r w:rsidR="00D750C7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60439D9D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Potencjalne zagrożenie</w:t>
            </w:r>
            <w:r w:rsidR="0010614D" w:rsidRPr="00BE3FA2">
              <w:rPr>
                <w:rFonts w:asciiTheme="minorHAnsi" w:hAnsiTheme="minorHAnsi" w:cstheme="minorHAnsi"/>
              </w:rPr>
              <w:t xml:space="preserve"> </w:t>
            </w:r>
            <w:r w:rsidR="00066DB5" w:rsidRPr="00BE3FA2">
              <w:rPr>
                <w:rFonts w:asciiTheme="minorHAnsi" w:hAnsiTheme="minorHAnsi" w:cstheme="minorHAnsi"/>
              </w:rPr>
              <w:t xml:space="preserve">to </w:t>
            </w:r>
            <w:r w:rsidR="0048101C" w:rsidRPr="00BE3FA2">
              <w:rPr>
                <w:rFonts w:asciiTheme="minorHAnsi" w:hAnsiTheme="minorHAnsi" w:cstheme="minorHAnsi"/>
              </w:rPr>
              <w:t>zarośnięcie</w:t>
            </w:r>
            <w:r w:rsidR="00270308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gatun</w:t>
            </w:r>
            <w:r w:rsidR="0048101C" w:rsidRPr="00BE3FA2">
              <w:rPr>
                <w:rFonts w:asciiTheme="minorHAnsi" w:hAnsiTheme="minorHAnsi" w:cstheme="minorHAnsi"/>
              </w:rPr>
              <w:t>kami drzewiastymi w przyszłości.</w:t>
            </w:r>
          </w:p>
        </w:tc>
      </w:tr>
      <w:tr w:rsidR="004F1D03" w:rsidRPr="00BE3FA2" w14:paraId="39092FDE" w14:textId="77777777" w:rsidTr="008702B4">
        <w:trPr>
          <w:trHeight w:val="1020"/>
        </w:trPr>
        <w:tc>
          <w:tcPr>
            <w:tcW w:w="565" w:type="dxa"/>
          </w:tcPr>
          <w:p w14:paraId="04B7F91B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20DC3410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6120 Ciepłolubne, śródlądowe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Koelerion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3AC60694" w14:textId="77777777" w:rsidR="00A05488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X b</w:t>
            </w:r>
            <w:r w:rsidR="00353E19" w:rsidRPr="00BE3FA2">
              <w:rPr>
                <w:rFonts w:asciiTheme="minorHAnsi" w:hAnsiTheme="minorHAnsi" w:cstheme="minorHAnsi"/>
              </w:rPr>
              <w:t>rak zagrożeń i nacisków</w:t>
            </w:r>
          </w:p>
        </w:tc>
        <w:tc>
          <w:tcPr>
            <w:tcW w:w="2961" w:type="dxa"/>
          </w:tcPr>
          <w:p w14:paraId="59F74184" w14:textId="77777777" w:rsidR="00A05488" w:rsidRPr="00BE3FA2" w:rsidRDefault="009D1424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C01.01.01 k</w:t>
            </w:r>
            <w:r w:rsidR="00A05488" w:rsidRPr="00BE3FA2">
              <w:rPr>
                <w:rFonts w:asciiTheme="minorHAnsi" w:hAnsiTheme="minorHAnsi" w:cstheme="minorHAnsi"/>
              </w:rPr>
              <w:t>amieniołomy piasku i żwiru</w:t>
            </w:r>
          </w:p>
          <w:p w14:paraId="7D99586A" w14:textId="77777777" w:rsidR="00A05488" w:rsidRPr="00BE3FA2" w:rsidRDefault="009D1424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K02.01 z</w:t>
            </w:r>
            <w:r w:rsidR="00A05488" w:rsidRPr="00BE3FA2">
              <w:rPr>
                <w:rFonts w:asciiTheme="minorHAnsi" w:eastAsia="FuturaPL-Book" w:hAnsiTheme="minorHAnsi" w:cstheme="minorHAnsi"/>
              </w:rPr>
              <w:t>miana składu gatunkowego (sukcesja)</w:t>
            </w:r>
          </w:p>
        </w:tc>
        <w:tc>
          <w:tcPr>
            <w:tcW w:w="3969" w:type="dxa"/>
          </w:tcPr>
          <w:p w14:paraId="7EE1D72F" w14:textId="77777777" w:rsidR="00017B74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</w:t>
            </w:r>
            <w:r w:rsidR="00837135" w:rsidRPr="00BE3FA2">
              <w:rPr>
                <w:rFonts w:asciiTheme="minorHAnsi" w:hAnsiTheme="minorHAnsi" w:cstheme="minorHAnsi"/>
              </w:rPr>
              <w:t>ym z</w:t>
            </w:r>
            <w:r w:rsidRPr="00BE3FA2">
              <w:rPr>
                <w:rFonts w:asciiTheme="minorHAnsi" w:hAnsiTheme="minorHAnsi" w:cstheme="minorHAnsi"/>
              </w:rPr>
              <w:t xml:space="preserve">agrożeniem dla siedliska jest eksploatacja kruszywa z terenu, na którym znajdują się siedliska. </w:t>
            </w:r>
            <w:r w:rsidRPr="00BE3FA2">
              <w:rPr>
                <w:rFonts w:asciiTheme="minorHAnsi" w:eastAsia="FuturaPL-Book" w:hAnsiTheme="minorHAnsi" w:cstheme="minorHAnsi"/>
              </w:rPr>
              <w:t>W wyniku sukcesji – zarastania może dojść do zmiany składu gatunkowego i zaniku siedliska.</w:t>
            </w:r>
          </w:p>
        </w:tc>
      </w:tr>
      <w:tr w:rsidR="004F1D03" w:rsidRPr="00BE3FA2" w14:paraId="1C9A6EAE" w14:textId="77777777" w:rsidTr="00B83596">
        <w:trPr>
          <w:trHeight w:val="4252"/>
        </w:trPr>
        <w:tc>
          <w:tcPr>
            <w:tcW w:w="565" w:type="dxa"/>
          </w:tcPr>
          <w:p w14:paraId="307E32FD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476D77E" w14:textId="77777777" w:rsidR="00A05488" w:rsidRPr="00BE3FA2" w:rsidRDefault="00BE6CA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Festuco-Brometea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i ciepłolubne murawy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Asplenion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septentrionalis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pallentis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0E35F6D6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zarzucenie pasterstwa, brak wypasu</w:t>
            </w:r>
          </w:p>
          <w:p w14:paraId="474B1F2C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27F7B400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I02 problematyczne gatunki rodzime</w:t>
            </w:r>
          </w:p>
          <w:p w14:paraId="64C135BF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E03.01 pozbywanie się odpadów z gospodarstw domowych / obiektów rekreacyjnych</w:t>
            </w:r>
          </w:p>
          <w:p w14:paraId="6337C0B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A08 nawożenie /nawozy sztuczne/</w:t>
            </w:r>
          </w:p>
        </w:tc>
        <w:tc>
          <w:tcPr>
            <w:tcW w:w="2961" w:type="dxa"/>
          </w:tcPr>
          <w:p w14:paraId="6CEA297D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A01 uprawa</w:t>
            </w:r>
          </w:p>
          <w:p w14:paraId="6E4692E6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B01.01 zalesianie terenów otwartych (drzewa rodzime)</w:t>
            </w:r>
          </w:p>
          <w:p w14:paraId="247E7060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J03.02 regulowanie (prostowanie) koryt rzecznych</w:t>
            </w:r>
          </w:p>
          <w:p w14:paraId="21A9DF3B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C01 górnictwo w kopalniach i kamieniołomach</w:t>
            </w:r>
          </w:p>
          <w:p w14:paraId="0CE5916F" w14:textId="77777777" w:rsidR="00A05488" w:rsidRPr="00BE3FA2" w:rsidRDefault="00837135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G01.03 pojazdy zmotoryzowane</w:t>
            </w:r>
          </w:p>
        </w:tc>
        <w:tc>
          <w:tcPr>
            <w:tcW w:w="3969" w:type="dxa"/>
          </w:tcPr>
          <w:p w14:paraId="5E090F3D" w14:textId="77777777" w:rsidR="00017B74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jest zarzucanie pasterstwa i koszenia, co prowadzi do ewolucji biocenotycznej, ekspansji drzew i krzewów. Zagrożeniem dla siedliska jest ekspansja trzcinnika i innych traw. Siedlisko jest zagrożone zasypywaniem odpadami, śmieciami z gospodarstw domowych. 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Na murawy dostają się nawozy z otaczających pól </w:t>
            </w:r>
            <w:r w:rsidR="00556BB6" w:rsidRPr="00BE3FA2">
              <w:rPr>
                <w:rFonts w:asciiTheme="minorHAnsi" w:eastAsia="FuturaPL-Book" w:hAnsiTheme="minorHAnsi" w:cstheme="minorHAnsi"/>
              </w:rPr>
              <w:t>zmieniając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 </w:t>
            </w:r>
            <w:r w:rsidR="0013427D" w:rsidRPr="00BE3FA2">
              <w:rPr>
                <w:rFonts w:asciiTheme="minorHAnsi" w:eastAsia="FuturaPL-Book" w:hAnsiTheme="minorHAnsi" w:cstheme="minorHAnsi"/>
              </w:rPr>
              <w:t>właściwości podłoża siedliska. Potencjalnym z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agrożeniem dla muraw jest rozjeżdżanie pojazdami zmotoryzowanymi </w:t>
            </w:r>
            <w:r w:rsidRPr="00BE3FA2">
              <w:rPr>
                <w:rFonts w:asciiTheme="minorHAnsi" w:hAnsiTheme="minorHAnsi" w:cstheme="minorHAnsi"/>
              </w:rPr>
              <w:t>– nielegalne trasy dla quadów.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 Murawy mogą być zagrożone przez</w:t>
            </w:r>
            <w:r w:rsidR="006D61CB" w:rsidRPr="00BE3FA2">
              <w:rPr>
                <w:rFonts w:asciiTheme="minorHAnsi" w:eastAsia="FuturaPL-Book" w:hAnsiTheme="minorHAnsi" w:cstheme="minorHAnsi"/>
              </w:rPr>
              <w:t xml:space="preserve"> uprawę, zaorywanie, zalesianie.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 Zagrożeniem może też być pozyskanie materiału skalnego, kruszyw w kamieniołomach i kopalniach.</w:t>
            </w:r>
          </w:p>
        </w:tc>
      </w:tr>
      <w:tr w:rsidR="00D750C7" w:rsidRPr="00BE3FA2" w14:paraId="3D6B9E05" w14:textId="77777777" w:rsidTr="008702B4">
        <w:tc>
          <w:tcPr>
            <w:tcW w:w="565" w:type="dxa"/>
          </w:tcPr>
          <w:p w14:paraId="6B94C2AE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44FD7343" w14:textId="77777777" w:rsidR="00D750C7" w:rsidRPr="00BE3FA2" w:rsidRDefault="00D750C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*6230 Górskie i niżowe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bliźniczkowe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Nardion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- płaty bogate florystycznie)</w:t>
            </w:r>
          </w:p>
        </w:tc>
        <w:tc>
          <w:tcPr>
            <w:tcW w:w="3077" w:type="dxa"/>
          </w:tcPr>
          <w:p w14:paraId="4A3BBA77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</w:t>
            </w:r>
            <w:r w:rsidR="00D750C7" w:rsidRPr="00BE3FA2">
              <w:rPr>
                <w:rFonts w:asciiTheme="minorHAnsi" w:hAnsiTheme="minorHAnsi" w:cstheme="minorHAnsi"/>
              </w:rPr>
              <w:t xml:space="preserve">aniechanie/brak koszenia </w:t>
            </w:r>
          </w:p>
          <w:p w14:paraId="706D3AFF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</w:t>
            </w:r>
            <w:r w:rsidR="00D750C7" w:rsidRPr="00BE3FA2">
              <w:rPr>
                <w:rFonts w:asciiTheme="minorHAnsi" w:hAnsiTheme="minorHAnsi" w:cstheme="minorHAnsi"/>
              </w:rPr>
              <w:t xml:space="preserve">arzucenie pasterstwa/ brak wypasu </w:t>
            </w:r>
          </w:p>
          <w:p w14:paraId="297D4BB0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I01 o</w:t>
            </w:r>
            <w:r w:rsidR="00D750C7" w:rsidRPr="00BE3FA2">
              <w:rPr>
                <w:rFonts w:asciiTheme="minorHAnsi" w:hAnsiTheme="minorHAnsi" w:cstheme="minorHAnsi"/>
              </w:rPr>
              <w:t xml:space="preserve">bce gatunki inwazyjne </w:t>
            </w:r>
          </w:p>
          <w:p w14:paraId="46CD6CF0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K02.03 e</w:t>
            </w:r>
            <w:r w:rsidR="00B83596" w:rsidRPr="00BE3FA2">
              <w:rPr>
                <w:rFonts w:asciiTheme="minorHAnsi" w:hAnsiTheme="minorHAnsi" w:cstheme="minorHAnsi"/>
              </w:rPr>
              <w:t xml:space="preserve">utrofizacja </w:t>
            </w:r>
          </w:p>
        </w:tc>
        <w:tc>
          <w:tcPr>
            <w:tcW w:w="2961" w:type="dxa"/>
          </w:tcPr>
          <w:p w14:paraId="51D91066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G05.07 n</w:t>
            </w:r>
            <w:r w:rsidR="00D750C7" w:rsidRPr="00BE3FA2">
              <w:rPr>
                <w:rFonts w:asciiTheme="minorHAnsi" w:hAnsiTheme="minorHAnsi" w:cstheme="minorHAnsi"/>
              </w:rPr>
              <w:t xml:space="preserve">iewłaściwie realizowane działania ochronne lub ich brak </w:t>
            </w:r>
          </w:p>
          <w:p w14:paraId="0F56F166" w14:textId="77777777" w:rsidR="00D750C7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</w:t>
            </w:r>
            <w:r w:rsidR="00D750C7" w:rsidRPr="00BE3FA2">
              <w:rPr>
                <w:rFonts w:asciiTheme="minorHAnsi" w:hAnsiTheme="minorHAnsi" w:cstheme="minorHAnsi"/>
              </w:rPr>
              <w:t>miana skł</w:t>
            </w:r>
            <w:r w:rsidR="00B83596" w:rsidRPr="00BE3FA2">
              <w:rPr>
                <w:rFonts w:asciiTheme="minorHAnsi" w:hAnsiTheme="minorHAnsi" w:cstheme="minorHAnsi"/>
              </w:rPr>
              <w:t xml:space="preserve">adu gatunkowego (sukcesja) </w:t>
            </w:r>
          </w:p>
        </w:tc>
        <w:tc>
          <w:tcPr>
            <w:tcW w:w="3969" w:type="dxa"/>
          </w:tcPr>
          <w:p w14:paraId="15778F74" w14:textId="1FB00C8A" w:rsidR="001630F6" w:rsidRPr="00BE3FA2" w:rsidRDefault="002703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</w:t>
            </w:r>
            <w:r w:rsidR="00177B12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jest  b</w:t>
            </w:r>
            <w:r w:rsidR="00D750C7" w:rsidRPr="00BE3FA2">
              <w:rPr>
                <w:rFonts w:asciiTheme="minorHAnsi" w:hAnsiTheme="minorHAnsi" w:cstheme="minorHAnsi"/>
              </w:rPr>
              <w:t>rak odpowiedniego koszenia lub wypasu</w:t>
            </w:r>
            <w:r w:rsidR="00A34D52" w:rsidRPr="00BE3FA2">
              <w:rPr>
                <w:rFonts w:asciiTheme="minorHAnsi" w:hAnsiTheme="minorHAnsi" w:cstheme="minorHAnsi"/>
              </w:rPr>
              <w:t>,</w:t>
            </w:r>
            <w:r w:rsidR="00D750C7" w:rsidRPr="00BE3FA2">
              <w:rPr>
                <w:rFonts w:asciiTheme="minorHAnsi" w:hAnsiTheme="minorHAnsi" w:cstheme="minorHAnsi"/>
              </w:rPr>
              <w:t xml:space="preserve"> </w:t>
            </w:r>
            <w:r w:rsidR="001630F6" w:rsidRPr="00BE3FA2">
              <w:rPr>
                <w:rFonts w:asciiTheme="minorHAnsi" w:hAnsiTheme="minorHAnsi" w:cstheme="minorHAnsi"/>
              </w:rPr>
              <w:t xml:space="preserve">co </w:t>
            </w:r>
            <w:r w:rsidR="00D750C7" w:rsidRPr="00BE3FA2">
              <w:rPr>
                <w:rFonts w:asciiTheme="minorHAnsi" w:hAnsiTheme="minorHAnsi" w:cstheme="minorHAnsi"/>
              </w:rPr>
              <w:t>prowadzi do sukc</w:t>
            </w:r>
            <w:r w:rsidRPr="00BE3FA2">
              <w:rPr>
                <w:rFonts w:asciiTheme="minorHAnsi" w:hAnsiTheme="minorHAnsi" w:cstheme="minorHAnsi"/>
              </w:rPr>
              <w:t>esji i naturalnej eutrofizacji</w:t>
            </w:r>
            <w:r w:rsidR="00066DB5" w:rsidRPr="00BE3FA2">
              <w:rPr>
                <w:rFonts w:asciiTheme="minorHAnsi" w:hAnsiTheme="minorHAnsi" w:cstheme="minorHAnsi"/>
              </w:rPr>
              <w:t xml:space="preserve">  p</w:t>
            </w:r>
            <w:r w:rsidR="001630F6" w:rsidRPr="00BE3FA2">
              <w:rPr>
                <w:rFonts w:asciiTheme="minorHAnsi" w:hAnsiTheme="minorHAnsi" w:cstheme="minorHAnsi"/>
              </w:rPr>
              <w:t>rzejawiając</w:t>
            </w:r>
            <w:r w:rsidR="00066DB5" w:rsidRPr="00BE3FA2">
              <w:rPr>
                <w:rFonts w:asciiTheme="minorHAnsi" w:hAnsiTheme="minorHAnsi" w:cstheme="minorHAnsi"/>
              </w:rPr>
              <w:t>ej</w:t>
            </w:r>
            <w:r w:rsidR="001630F6" w:rsidRPr="00BE3FA2">
              <w:rPr>
                <w:rFonts w:asciiTheme="minorHAnsi" w:hAnsiTheme="minorHAnsi" w:cstheme="minorHAnsi"/>
              </w:rPr>
              <w:t xml:space="preserve"> się dużym udzia</w:t>
            </w:r>
            <w:r w:rsidR="00066DB5" w:rsidRPr="00BE3FA2">
              <w:rPr>
                <w:rFonts w:asciiTheme="minorHAnsi" w:hAnsiTheme="minorHAnsi" w:cstheme="minorHAnsi"/>
              </w:rPr>
              <w:t>łem gatunków łąkowych w murawie</w:t>
            </w:r>
            <w:r w:rsidR="001630F6" w:rsidRPr="00BE3FA2">
              <w:rPr>
                <w:rFonts w:asciiTheme="minorHAnsi" w:hAnsiTheme="minorHAnsi" w:cstheme="minorHAnsi"/>
              </w:rPr>
              <w:t>.</w:t>
            </w:r>
            <w:r w:rsidR="00066DB5" w:rsidRPr="00BE3FA2">
              <w:rPr>
                <w:rFonts w:asciiTheme="minorHAnsi" w:hAnsiTheme="minorHAnsi" w:cstheme="minorHAnsi"/>
              </w:rPr>
              <w:t xml:space="preserve"> Dodatkowo pojawiają się obce gatunki inwazyjne.</w:t>
            </w:r>
          </w:p>
          <w:p w14:paraId="26C70DDD" w14:textId="3FDDCF71" w:rsidR="00D750C7" w:rsidRPr="00BE3FA2" w:rsidRDefault="00066DB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przypadku braku podejmowania działań ochronnych w postaci koszenia lub wypasu siedlisko będzie przekształcać się w inne zbiorowiska łąkowe lub będzie zarastać drzewami i krzewami.</w:t>
            </w:r>
            <w:r w:rsidR="00270308" w:rsidRPr="00BE3FA2">
              <w:rPr>
                <w:rFonts w:asciiTheme="minorHAnsi" w:hAnsiTheme="minorHAnsi" w:cstheme="minorHAnsi"/>
              </w:rPr>
              <w:t xml:space="preserve"> A</w:t>
            </w:r>
            <w:r w:rsidR="00D750C7" w:rsidRPr="00BE3FA2">
              <w:rPr>
                <w:rFonts w:asciiTheme="minorHAnsi" w:hAnsiTheme="minorHAnsi" w:cstheme="minorHAnsi"/>
              </w:rPr>
              <w:t xml:space="preserve">ktualnie obecne są </w:t>
            </w:r>
            <w:r w:rsidRPr="00BE3FA2">
              <w:rPr>
                <w:rFonts w:asciiTheme="minorHAnsi" w:hAnsiTheme="minorHAnsi" w:cstheme="minorHAnsi"/>
              </w:rPr>
              <w:t xml:space="preserve">tylko </w:t>
            </w:r>
            <w:r w:rsidR="00D750C7" w:rsidRPr="00BE3FA2">
              <w:rPr>
                <w:rFonts w:asciiTheme="minorHAnsi" w:hAnsiTheme="minorHAnsi" w:cstheme="minorHAnsi"/>
              </w:rPr>
              <w:t>pojedyncze osobniki kruszyny pospolitej</w:t>
            </w:r>
            <w:r w:rsidRPr="00BE3FA2">
              <w:rPr>
                <w:rFonts w:asciiTheme="minorHAnsi" w:hAnsiTheme="minorHAnsi" w:cstheme="minorHAnsi"/>
              </w:rPr>
              <w:t>.</w:t>
            </w:r>
            <w:r w:rsidR="00D750C7" w:rsidRPr="00BE3FA2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4F1D03" w:rsidRPr="00BE3FA2" w14:paraId="777E3E21" w14:textId="77777777" w:rsidTr="008702B4">
        <w:tc>
          <w:tcPr>
            <w:tcW w:w="565" w:type="dxa"/>
          </w:tcPr>
          <w:p w14:paraId="6499EB46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FE3C4E0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BE3FA2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Molinion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6004CD85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A06.04 zaniechanie produkcji uprawnej</w:t>
            </w:r>
          </w:p>
          <w:p w14:paraId="334D42C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3608AA5C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A08 nawożenie /nawozy sztuczne/</w:t>
            </w:r>
          </w:p>
          <w:p w14:paraId="057C56E1" w14:textId="77777777" w:rsidR="00017B74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 xml:space="preserve">I02 </w:t>
            </w:r>
            <w:r w:rsidR="00556BB6" w:rsidRPr="00BE3FA2">
              <w:rPr>
                <w:rFonts w:asciiTheme="minorHAnsi" w:eastAsia="FuturaPL-Book" w:hAnsiTheme="minorHAnsi" w:cstheme="minorHAnsi"/>
              </w:rPr>
              <w:t>problematyczne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 gatunki rodzime</w:t>
            </w:r>
          </w:p>
        </w:tc>
        <w:tc>
          <w:tcPr>
            <w:tcW w:w="2961" w:type="dxa"/>
          </w:tcPr>
          <w:p w14:paraId="0E1DA5D8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B01.01 zalesianie terenów otwartych (drzewa rodzime)</w:t>
            </w:r>
          </w:p>
          <w:p w14:paraId="22701A79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J02.01 zasypywanie terenu, melioracje i osuszanie - ogólne</w:t>
            </w:r>
          </w:p>
          <w:p w14:paraId="41B466FA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69" w:type="dxa"/>
          </w:tcPr>
          <w:p w14:paraId="40DF688D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dla siedliska jest zaprzestanie uż</w:t>
            </w:r>
            <w:r w:rsidR="000C5334" w:rsidRPr="00BE3FA2">
              <w:rPr>
                <w:rFonts w:asciiTheme="minorHAnsi" w:hAnsiTheme="minorHAnsi" w:cstheme="minorHAnsi"/>
              </w:rPr>
              <w:t>ytkowania, w tym koszenia, które</w:t>
            </w:r>
            <w:r w:rsidRPr="00BE3FA2">
              <w:rPr>
                <w:rFonts w:asciiTheme="minorHAnsi" w:hAnsiTheme="minorHAnsi" w:cstheme="minorHAnsi"/>
              </w:rPr>
              <w:t xml:space="preserve"> prowadzi do ewolucji biocenotycznej, powolnej sukcesji. Zagrożeniem jest też </w:t>
            </w:r>
            <w:r w:rsidRPr="00BE3FA2">
              <w:rPr>
                <w:rFonts w:asciiTheme="minorHAnsi" w:eastAsia="FuturaPL-Book" w:hAnsiTheme="minorHAnsi" w:cstheme="minorHAnsi"/>
              </w:rPr>
              <w:t>dostawa nawozów z otaczających pól i ekspansja trzciny.</w:t>
            </w:r>
          </w:p>
          <w:p w14:paraId="55BAB9FF" w14:textId="77777777" w:rsidR="0099660A" w:rsidRPr="00BE3FA2" w:rsidRDefault="0039137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Potencjalnie</w:t>
            </w:r>
            <w:r w:rsidR="00A05488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s</w:t>
            </w:r>
            <w:r w:rsidR="00A05488" w:rsidRPr="00BE3FA2">
              <w:rPr>
                <w:rFonts w:asciiTheme="minorHAnsi" w:hAnsiTheme="minorHAnsi" w:cstheme="minorHAnsi"/>
              </w:rPr>
              <w:t>iedlisku może zagrozić za</w:t>
            </w:r>
            <w:r w:rsidR="00A05488" w:rsidRPr="00BE3FA2">
              <w:rPr>
                <w:rFonts w:asciiTheme="minorHAnsi" w:eastAsia="FuturaPL-Book" w:hAnsiTheme="minorHAnsi" w:cstheme="minorHAnsi"/>
              </w:rPr>
              <w:t>lesianie, z</w:t>
            </w:r>
            <w:r w:rsidR="00A05488" w:rsidRPr="00BE3FA2">
              <w:rPr>
                <w:rFonts w:asciiTheme="minorHAnsi" w:hAnsiTheme="minorHAnsi" w:cstheme="minorHAnsi"/>
              </w:rPr>
              <w:t>asypywanie terenu, melioracje, osuszanie.</w:t>
            </w:r>
          </w:p>
        </w:tc>
      </w:tr>
      <w:tr w:rsidR="004F1D03" w:rsidRPr="00BE3FA2" w14:paraId="0AF48EC3" w14:textId="77777777" w:rsidTr="008702B4">
        <w:tc>
          <w:tcPr>
            <w:tcW w:w="565" w:type="dxa"/>
          </w:tcPr>
          <w:p w14:paraId="412277AB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6255A260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6440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selernicowe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Cnidion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dubii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0A43331E" w14:textId="77777777" w:rsidR="00837135" w:rsidRPr="00BE3FA2" w:rsidRDefault="008702B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K03.01 </w:t>
            </w:r>
            <w:r w:rsidR="001A407F" w:rsidRPr="00BE3FA2">
              <w:rPr>
                <w:rFonts w:asciiTheme="minorHAnsi" w:hAnsiTheme="minorHAnsi" w:cstheme="minorHAnsi"/>
              </w:rPr>
              <w:t>k</w:t>
            </w:r>
            <w:r w:rsidRPr="00BE3FA2">
              <w:rPr>
                <w:rFonts w:asciiTheme="minorHAnsi" w:hAnsiTheme="minorHAnsi" w:cstheme="minorHAnsi"/>
              </w:rPr>
              <w:t>onkurencja</w:t>
            </w:r>
          </w:p>
          <w:p w14:paraId="4F0CAB23" w14:textId="77777777" w:rsidR="008702B4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</w:t>
            </w:r>
            <w:r w:rsidR="008702B4" w:rsidRPr="00BE3FA2">
              <w:rPr>
                <w:rFonts w:asciiTheme="minorHAnsi" w:hAnsiTheme="minorHAnsi" w:cstheme="minorHAnsi"/>
              </w:rPr>
              <w:t>miana składu</w:t>
            </w:r>
          </w:p>
          <w:p w14:paraId="340E421F" w14:textId="77777777" w:rsidR="008702B4" w:rsidRPr="00BE3FA2" w:rsidRDefault="008702B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gatunkowego (sukcesja)</w:t>
            </w:r>
          </w:p>
          <w:p w14:paraId="220B6206" w14:textId="77777777" w:rsidR="008702B4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J02.04.02 b</w:t>
            </w:r>
            <w:r w:rsidR="008702B4" w:rsidRPr="00BE3FA2">
              <w:rPr>
                <w:rFonts w:asciiTheme="minorHAnsi" w:hAnsiTheme="minorHAnsi" w:cstheme="minorHAnsi"/>
              </w:rPr>
              <w:t>rak zalewania</w:t>
            </w:r>
          </w:p>
        </w:tc>
        <w:tc>
          <w:tcPr>
            <w:tcW w:w="2961" w:type="dxa"/>
          </w:tcPr>
          <w:p w14:paraId="29BC53F4" w14:textId="77777777" w:rsidR="008702B4" w:rsidRPr="00BE3FA2" w:rsidRDefault="00E118B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A03.03 </w:t>
            </w:r>
            <w:r w:rsidR="001A407F" w:rsidRPr="00BE3FA2">
              <w:rPr>
                <w:rFonts w:asciiTheme="minorHAnsi" w:hAnsiTheme="minorHAnsi" w:cstheme="minorHAnsi"/>
              </w:rPr>
              <w:t>z</w:t>
            </w:r>
            <w:r w:rsidR="008702B4" w:rsidRPr="00BE3FA2">
              <w:rPr>
                <w:rFonts w:asciiTheme="minorHAnsi" w:hAnsiTheme="minorHAnsi" w:cstheme="minorHAnsi"/>
              </w:rPr>
              <w:t>aniechanie/brak koszenia</w:t>
            </w:r>
          </w:p>
          <w:p w14:paraId="38ED6DF7" w14:textId="77777777" w:rsidR="008702B4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A03.01 i</w:t>
            </w:r>
            <w:r w:rsidR="008702B4" w:rsidRPr="00BE3FA2">
              <w:rPr>
                <w:rFonts w:asciiTheme="minorHAnsi" w:hAnsiTheme="minorHAnsi" w:cstheme="minorHAnsi"/>
              </w:rPr>
              <w:t>ntensywne koszenie lub intensyfikacja</w:t>
            </w:r>
          </w:p>
          <w:p w14:paraId="07A06AA9" w14:textId="77777777" w:rsidR="008702B4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A02.03 u</w:t>
            </w:r>
            <w:r w:rsidR="008702B4" w:rsidRPr="00BE3FA2">
              <w:rPr>
                <w:rFonts w:asciiTheme="minorHAnsi" w:hAnsiTheme="minorHAnsi" w:cstheme="minorHAnsi"/>
              </w:rPr>
              <w:t xml:space="preserve">suwanie trawy pod </w:t>
            </w:r>
            <w:r w:rsidR="008702B4" w:rsidRPr="00BE3FA2">
              <w:rPr>
                <w:rFonts w:asciiTheme="minorHAnsi" w:hAnsiTheme="minorHAnsi" w:cstheme="minorHAnsi"/>
              </w:rPr>
              <w:lastRenderedPageBreak/>
              <w:t>grunty orne</w:t>
            </w:r>
          </w:p>
          <w:p w14:paraId="1D8DAAE5" w14:textId="77777777" w:rsidR="008702B4" w:rsidRPr="00BE3FA2" w:rsidRDefault="008702B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K03.01 </w:t>
            </w:r>
            <w:r w:rsidR="001A407F" w:rsidRPr="00BE3FA2">
              <w:rPr>
                <w:rFonts w:asciiTheme="minorHAnsi" w:hAnsiTheme="minorHAnsi" w:cstheme="minorHAnsi"/>
              </w:rPr>
              <w:t>k</w:t>
            </w:r>
            <w:r w:rsidRPr="00BE3FA2">
              <w:rPr>
                <w:rFonts w:asciiTheme="minorHAnsi" w:hAnsiTheme="minorHAnsi" w:cstheme="minorHAnsi"/>
              </w:rPr>
              <w:t>onkurencja</w:t>
            </w:r>
          </w:p>
          <w:p w14:paraId="5EE1CC36" w14:textId="77777777" w:rsidR="008702B4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</w:t>
            </w:r>
            <w:r w:rsidR="008702B4" w:rsidRPr="00BE3FA2">
              <w:rPr>
                <w:rFonts w:asciiTheme="minorHAnsi" w:hAnsiTheme="minorHAnsi" w:cstheme="minorHAnsi"/>
              </w:rPr>
              <w:t>miana składu</w:t>
            </w:r>
          </w:p>
          <w:p w14:paraId="1764163A" w14:textId="6295E1F0" w:rsidR="008702B4" w:rsidRPr="00BE3FA2" w:rsidRDefault="00B8359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gatunkowego (sukcesja)</w:t>
            </w:r>
            <w:r w:rsidR="00CB66C5"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969" w:type="dxa"/>
          </w:tcPr>
          <w:p w14:paraId="75B5640B" w14:textId="42B2DB5A" w:rsidR="00B83596" w:rsidRPr="00BE3FA2" w:rsidRDefault="00066DB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Zagrożenie to przede wszystkim k</w:t>
            </w:r>
            <w:r w:rsidR="008702B4" w:rsidRPr="00BE3FA2">
              <w:rPr>
                <w:rFonts w:asciiTheme="minorHAnsi" w:hAnsiTheme="minorHAnsi" w:cstheme="minorHAnsi"/>
              </w:rPr>
              <w:t>onkurencja ze strony ekspansywnych rodzimych gatunków zielnych t</w:t>
            </w:r>
            <w:r w:rsidRPr="00BE3FA2">
              <w:rPr>
                <w:rFonts w:asciiTheme="minorHAnsi" w:hAnsiTheme="minorHAnsi" w:cstheme="minorHAnsi"/>
              </w:rPr>
              <w:t>akich jak</w:t>
            </w:r>
            <w:r w:rsidR="008702B4" w:rsidRPr="00BE3FA2">
              <w:rPr>
                <w:rFonts w:asciiTheme="minorHAnsi" w:hAnsiTheme="minorHAnsi" w:cstheme="minorHAnsi"/>
              </w:rPr>
              <w:t xml:space="preserve"> śmiałek darniowy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t>Deschampsia</w:t>
            </w:r>
            <w:proofErr w:type="spellEnd"/>
            <w:r w:rsidR="008702B4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t>caespitosa</w:t>
            </w:r>
            <w:proofErr w:type="spellEnd"/>
            <w:r w:rsidR="00E118BF" w:rsidRPr="00BE3FA2">
              <w:rPr>
                <w:rFonts w:asciiTheme="minorHAnsi" w:hAnsiTheme="minorHAnsi" w:cstheme="minorHAnsi"/>
              </w:rPr>
              <w:t>, moz</w:t>
            </w:r>
            <w:r w:rsidR="008702B4" w:rsidRPr="00BE3FA2">
              <w:rPr>
                <w:rFonts w:asciiTheme="minorHAnsi" w:hAnsiTheme="minorHAnsi" w:cstheme="minorHAnsi"/>
              </w:rPr>
              <w:t xml:space="preserve">ga trzcinowata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lastRenderedPageBreak/>
              <w:t>Phalaris</w:t>
            </w:r>
            <w:proofErr w:type="spellEnd"/>
            <w:r w:rsidR="008702B4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t>arundinacea</w:t>
            </w:r>
            <w:proofErr w:type="spellEnd"/>
            <w:r w:rsidR="008702B4" w:rsidRPr="00BE3FA2">
              <w:rPr>
                <w:rFonts w:asciiTheme="minorHAnsi" w:hAnsiTheme="minorHAnsi" w:cstheme="minorHAnsi"/>
              </w:rPr>
              <w:t xml:space="preserve">, chaber łąkowy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t>Centaurea</w:t>
            </w:r>
            <w:proofErr w:type="spellEnd"/>
            <w:r w:rsidR="008702B4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8702B4" w:rsidRPr="00BE3FA2">
              <w:rPr>
                <w:rFonts w:asciiTheme="minorHAnsi" w:hAnsiTheme="minorHAnsi" w:cstheme="minorHAnsi"/>
              </w:rPr>
              <w:t>jacea</w:t>
            </w:r>
            <w:proofErr w:type="spellEnd"/>
            <w:r w:rsidR="008702B4" w:rsidRPr="00BE3FA2">
              <w:rPr>
                <w:rFonts w:asciiTheme="minorHAnsi" w:hAnsiTheme="minorHAnsi" w:cstheme="minorHAnsi"/>
              </w:rPr>
              <w:t xml:space="preserve">. </w:t>
            </w:r>
            <w:r w:rsidRPr="00BE3FA2">
              <w:rPr>
                <w:rFonts w:asciiTheme="minorHAnsi" w:hAnsiTheme="minorHAnsi" w:cstheme="minorHAnsi"/>
              </w:rPr>
              <w:t>Ponadto b</w:t>
            </w:r>
            <w:r w:rsidR="00B83596" w:rsidRPr="00BE3FA2">
              <w:rPr>
                <w:rFonts w:asciiTheme="minorHAnsi" w:hAnsiTheme="minorHAnsi" w:cstheme="minorHAnsi"/>
              </w:rPr>
              <w:t xml:space="preserve">rak </w:t>
            </w:r>
            <w:r w:rsidR="00A34D52" w:rsidRPr="00BE3FA2">
              <w:rPr>
                <w:rFonts w:asciiTheme="minorHAnsi" w:hAnsiTheme="minorHAnsi" w:cstheme="minorHAnsi"/>
              </w:rPr>
              <w:t xml:space="preserve">okresowego </w:t>
            </w:r>
            <w:r w:rsidR="00B83596" w:rsidRPr="00BE3FA2">
              <w:rPr>
                <w:rFonts w:asciiTheme="minorHAnsi" w:hAnsiTheme="minorHAnsi" w:cstheme="minorHAnsi"/>
              </w:rPr>
              <w:t>zalewania na skutek wybudowanych wałów przeciw</w:t>
            </w:r>
            <w:r w:rsidR="00A34D52" w:rsidRPr="00BE3FA2">
              <w:rPr>
                <w:rFonts w:asciiTheme="minorHAnsi" w:hAnsiTheme="minorHAnsi" w:cstheme="minorHAnsi"/>
              </w:rPr>
              <w:t>-</w:t>
            </w:r>
            <w:r w:rsidR="00B83596" w:rsidRPr="00BE3FA2">
              <w:rPr>
                <w:rFonts w:asciiTheme="minorHAnsi" w:hAnsiTheme="minorHAnsi" w:cstheme="minorHAnsi"/>
              </w:rPr>
              <w:t xml:space="preserve">powodziowych </w:t>
            </w:r>
            <w:r w:rsidR="00A34D52" w:rsidRPr="00BE3FA2">
              <w:rPr>
                <w:rFonts w:asciiTheme="minorHAnsi" w:hAnsiTheme="minorHAnsi" w:cstheme="minorHAnsi"/>
              </w:rPr>
              <w:t xml:space="preserve">powoduje przesuszenie siedliska. W konsekwencji </w:t>
            </w:r>
            <w:r w:rsidR="00B83596" w:rsidRPr="00BE3FA2">
              <w:rPr>
                <w:rFonts w:asciiTheme="minorHAnsi" w:hAnsiTheme="minorHAnsi" w:cstheme="minorHAnsi"/>
              </w:rPr>
              <w:t>do</w:t>
            </w:r>
            <w:r w:rsidRPr="00BE3FA2">
              <w:rPr>
                <w:rFonts w:asciiTheme="minorHAnsi" w:hAnsiTheme="minorHAnsi" w:cstheme="minorHAnsi"/>
              </w:rPr>
              <w:t xml:space="preserve">chodzi </w:t>
            </w:r>
            <w:r w:rsidR="00B83596" w:rsidRPr="00BE3FA2">
              <w:rPr>
                <w:rFonts w:asciiTheme="minorHAnsi" w:hAnsiTheme="minorHAnsi" w:cstheme="minorHAnsi"/>
              </w:rPr>
              <w:t>do stopniowej zmiany składu gatunkowego w kierunku łąk śwież</w:t>
            </w:r>
            <w:r w:rsidR="00A34D52" w:rsidRPr="00BE3FA2">
              <w:rPr>
                <w:rFonts w:asciiTheme="minorHAnsi" w:hAnsiTheme="minorHAnsi" w:cstheme="minorHAnsi"/>
              </w:rPr>
              <w:t>ych</w:t>
            </w:r>
            <w:r w:rsidR="00B83596" w:rsidRPr="00BE3FA2">
              <w:rPr>
                <w:rFonts w:asciiTheme="minorHAnsi" w:hAnsiTheme="minorHAnsi" w:cstheme="minorHAnsi"/>
              </w:rPr>
              <w:t xml:space="preserve"> ze związku </w:t>
            </w:r>
            <w:proofErr w:type="spellStart"/>
            <w:r w:rsidR="00CB5E8A" w:rsidRPr="00BE3FA2">
              <w:rPr>
                <w:rFonts w:asciiTheme="minorHAnsi" w:hAnsiTheme="minorHAnsi" w:cstheme="minorHAnsi"/>
              </w:rPr>
              <w:t>Arrhenatherion</w:t>
            </w:r>
            <w:proofErr w:type="spellEnd"/>
            <w:r w:rsidR="00CB5E8A" w:rsidRPr="00BE3FA2">
              <w:rPr>
                <w:rFonts w:asciiTheme="minorHAnsi" w:hAnsiTheme="minorHAnsi" w:cstheme="minorHAnsi"/>
              </w:rPr>
              <w:t>.</w:t>
            </w:r>
          </w:p>
          <w:p w14:paraId="4ACBE3F2" w14:textId="2B0A50F6" w:rsidR="00C4108A" w:rsidRPr="00BE3FA2" w:rsidRDefault="00F8315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Potencjalne zagrożenie to zaniechanie </w:t>
            </w:r>
            <w:r w:rsidR="000F2C50" w:rsidRPr="00BE3FA2">
              <w:rPr>
                <w:rFonts w:asciiTheme="minorHAnsi" w:hAnsiTheme="minorHAnsi" w:cstheme="minorHAnsi"/>
              </w:rPr>
              <w:t xml:space="preserve">lub intensyfikacja działań </w:t>
            </w:r>
            <w:r w:rsidR="0010614D" w:rsidRPr="00BE3FA2">
              <w:rPr>
                <w:rFonts w:asciiTheme="minorHAnsi" w:hAnsiTheme="minorHAnsi" w:cstheme="minorHAnsi"/>
              </w:rPr>
              <w:t>gospodarki</w:t>
            </w:r>
            <w:r w:rsidR="000F2C50" w:rsidRPr="00BE3FA2">
              <w:rPr>
                <w:rFonts w:asciiTheme="minorHAnsi" w:hAnsiTheme="minorHAnsi" w:cstheme="minorHAnsi"/>
              </w:rPr>
              <w:t xml:space="preserve"> rolnej, a także postępująca</w:t>
            </w:r>
            <w:r w:rsidR="00CB5E8A" w:rsidRPr="00BE3FA2">
              <w:rPr>
                <w:rFonts w:asciiTheme="minorHAnsi" w:hAnsiTheme="minorHAnsi" w:cstheme="minorHAnsi"/>
              </w:rPr>
              <w:t xml:space="preserve"> i </w:t>
            </w:r>
            <w:r w:rsidR="00B83596" w:rsidRPr="00BE3FA2">
              <w:rPr>
                <w:rFonts w:asciiTheme="minorHAnsi" w:hAnsiTheme="minorHAnsi" w:cstheme="minorHAnsi"/>
              </w:rPr>
              <w:t xml:space="preserve">nasilająca się </w:t>
            </w:r>
            <w:r w:rsidR="000F2C50" w:rsidRPr="00BE3FA2">
              <w:rPr>
                <w:rFonts w:asciiTheme="minorHAnsi" w:hAnsiTheme="minorHAnsi" w:cstheme="minorHAnsi"/>
              </w:rPr>
              <w:t xml:space="preserve">sukcesja </w:t>
            </w:r>
            <w:r w:rsidR="00B83596" w:rsidRPr="00BE3FA2">
              <w:rPr>
                <w:rFonts w:asciiTheme="minorHAnsi" w:hAnsiTheme="minorHAnsi" w:cstheme="minorHAnsi"/>
              </w:rPr>
              <w:t>i</w:t>
            </w:r>
            <w:r w:rsidR="004556DF" w:rsidRPr="00BE3FA2">
              <w:rPr>
                <w:rFonts w:asciiTheme="minorHAnsi" w:hAnsiTheme="minorHAnsi" w:cstheme="minorHAnsi"/>
              </w:rPr>
              <w:t xml:space="preserve"> konkurencja na stanowiskach gdzie jeszcze nie stanowi </w:t>
            </w:r>
            <w:r w:rsidR="00C8563D" w:rsidRPr="00BE3FA2">
              <w:rPr>
                <w:rFonts w:asciiTheme="minorHAnsi" w:hAnsiTheme="minorHAnsi" w:cstheme="minorHAnsi"/>
              </w:rPr>
              <w:t>zagrożenia</w:t>
            </w:r>
            <w:r w:rsidR="004556DF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4F1D03" w:rsidRPr="00BE3FA2" w14:paraId="6FFD58CC" w14:textId="77777777" w:rsidTr="008702B4">
        <w:tc>
          <w:tcPr>
            <w:tcW w:w="565" w:type="dxa"/>
          </w:tcPr>
          <w:p w14:paraId="63158C21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4CADBE28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Arrhenatherion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elatioris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4064DB26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A03.01 intensywne koszenie lub intensyfikacja</w:t>
            </w:r>
          </w:p>
          <w:p w14:paraId="783819BE" w14:textId="506CE990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zaniechanie/brak koszenia</w:t>
            </w:r>
          </w:p>
          <w:p w14:paraId="1B407F2B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zarzucenie pasterstwa, brak wypasu</w:t>
            </w:r>
          </w:p>
          <w:p w14:paraId="145B52E4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0E87A622" w14:textId="77777777" w:rsidR="0039137E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A08 nawożenie /nawozy sztuczne/</w:t>
            </w:r>
          </w:p>
        </w:tc>
        <w:tc>
          <w:tcPr>
            <w:tcW w:w="2961" w:type="dxa"/>
          </w:tcPr>
          <w:p w14:paraId="04FD2DC3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A01 uprawa</w:t>
            </w:r>
          </w:p>
          <w:p w14:paraId="7FD14949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B01.01 zalesianie terenów otwartych (drzewa rodzime)</w:t>
            </w:r>
          </w:p>
          <w:p w14:paraId="1AF55F3F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J02.01 zasypywanie terenu, melioracje i osuszanie - ogólnie</w:t>
            </w:r>
          </w:p>
        </w:tc>
        <w:tc>
          <w:tcPr>
            <w:tcW w:w="3969" w:type="dxa"/>
          </w:tcPr>
          <w:p w14:paraId="5253B2C0" w14:textId="77777777" w:rsidR="0099660A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jest intensyfikacja koszenia lub jego zaprzestanie, zaprzestanie wypasu, co prowadzi do ewolucji biocenotycznej, zarastania drzewami i krzewami. Siedlisko jest również zagrożone nawożeniem </w:t>
            </w:r>
            <w:r w:rsidRPr="00BE3FA2">
              <w:rPr>
                <w:rFonts w:asciiTheme="minorHAnsi" w:eastAsia="FuturaPL-Book" w:hAnsiTheme="minorHAnsi" w:cstheme="minorHAnsi"/>
              </w:rPr>
              <w:t>nawozami sztucznymi.</w:t>
            </w:r>
            <w:r w:rsidR="0039137E" w:rsidRPr="00BE3FA2">
              <w:rPr>
                <w:rFonts w:asciiTheme="minorHAnsi" w:eastAsia="FuturaPL-Book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Potencjaln</w:t>
            </w:r>
            <w:r w:rsidR="0039137E" w:rsidRPr="00BE3FA2">
              <w:rPr>
                <w:rFonts w:asciiTheme="minorHAnsi" w:hAnsiTheme="minorHAnsi" w:cstheme="minorHAnsi"/>
              </w:rPr>
              <w:t>ie</w:t>
            </w:r>
            <w:r w:rsidR="0039137E" w:rsidRPr="00BE3FA2">
              <w:rPr>
                <w:rFonts w:asciiTheme="minorHAnsi" w:eastAsia="FuturaPL-Book" w:hAnsiTheme="minorHAnsi" w:cstheme="minorHAnsi"/>
              </w:rPr>
              <w:t xml:space="preserve"> s</w:t>
            </w:r>
            <w:r w:rsidRPr="00BE3FA2">
              <w:rPr>
                <w:rFonts w:asciiTheme="minorHAnsi" w:eastAsia="FuturaPL-Book" w:hAnsiTheme="minorHAnsi" w:cstheme="minorHAnsi"/>
              </w:rPr>
              <w:t>iedlisku może zagrozić uprawa, zaorywanie łąk, zalesianie, z</w:t>
            </w:r>
            <w:r w:rsidRPr="00BE3FA2">
              <w:rPr>
                <w:rFonts w:asciiTheme="minorHAnsi" w:hAnsiTheme="minorHAnsi" w:cstheme="minorHAnsi"/>
              </w:rPr>
              <w:t>asypywanie terenu, melioracje, osuszanie.</w:t>
            </w:r>
          </w:p>
        </w:tc>
      </w:tr>
      <w:tr w:rsidR="004F1D03" w:rsidRPr="00BE3FA2" w14:paraId="7494BCE9" w14:textId="77777777" w:rsidTr="008702B4">
        <w:tc>
          <w:tcPr>
            <w:tcW w:w="565" w:type="dxa"/>
          </w:tcPr>
          <w:p w14:paraId="65447D46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0F86C751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7230 Górskie i nizinne torfowiska zasadowe o charakterze młak, turzycowisk i mechowisk</w:t>
            </w:r>
          </w:p>
        </w:tc>
        <w:tc>
          <w:tcPr>
            <w:tcW w:w="3077" w:type="dxa"/>
          </w:tcPr>
          <w:p w14:paraId="40991C95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A06.04 zaniechanie produkcji uprawnej</w:t>
            </w:r>
          </w:p>
          <w:p w14:paraId="4CEA55C5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 zmiana składu </w:t>
            </w:r>
            <w:r w:rsidRPr="00BE3FA2">
              <w:rPr>
                <w:rFonts w:asciiTheme="minorHAnsi" w:hAnsiTheme="minorHAnsi" w:cstheme="minorHAnsi"/>
              </w:rPr>
              <w:lastRenderedPageBreak/>
              <w:t>gatunkowego (sukcesja)</w:t>
            </w:r>
          </w:p>
          <w:p w14:paraId="54E95802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I02 problematyczne gatunki rodzime</w:t>
            </w:r>
          </w:p>
        </w:tc>
        <w:tc>
          <w:tcPr>
            <w:tcW w:w="2961" w:type="dxa"/>
          </w:tcPr>
          <w:p w14:paraId="16E21EB8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J02.01 zasypywanie terenu, melioracje i osuszanie - ogólne</w:t>
            </w:r>
          </w:p>
        </w:tc>
        <w:tc>
          <w:tcPr>
            <w:tcW w:w="3969" w:type="dxa"/>
          </w:tcPr>
          <w:p w14:paraId="7BC13216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Siedlisku zagraża zaprzestanie uż</w:t>
            </w:r>
            <w:r w:rsidR="000C5334" w:rsidRPr="00BE3FA2">
              <w:rPr>
                <w:rFonts w:asciiTheme="minorHAnsi" w:hAnsiTheme="minorHAnsi" w:cstheme="minorHAnsi"/>
              </w:rPr>
              <w:t>ytkowania, w tym koszenia, które</w:t>
            </w:r>
            <w:r w:rsidRPr="00BE3FA2">
              <w:rPr>
                <w:rFonts w:asciiTheme="minorHAnsi" w:hAnsiTheme="minorHAnsi" w:cstheme="minorHAnsi"/>
              </w:rPr>
              <w:t xml:space="preserve"> prowadzi do ewolucji biocenotycznej, </w:t>
            </w:r>
            <w:r w:rsidRPr="00BE3FA2">
              <w:rPr>
                <w:rFonts w:asciiTheme="minorHAnsi" w:hAnsiTheme="minorHAnsi" w:cstheme="minorHAnsi"/>
              </w:rPr>
              <w:lastRenderedPageBreak/>
              <w:t>zarastania drzewami i krzewami, ek</w:t>
            </w:r>
            <w:r w:rsidRPr="00BE3FA2">
              <w:rPr>
                <w:rFonts w:asciiTheme="minorHAnsi" w:eastAsia="FuturaPL-Book" w:hAnsiTheme="minorHAnsi" w:cstheme="minorHAnsi"/>
              </w:rPr>
              <w:t>spansji trzciny</w:t>
            </w:r>
            <w:r w:rsidR="00556BB6" w:rsidRPr="00BE3FA2">
              <w:rPr>
                <w:rFonts w:asciiTheme="minorHAnsi" w:eastAsia="FuturaPL-Book" w:hAnsiTheme="minorHAnsi" w:cstheme="minorHAnsi"/>
              </w:rPr>
              <w:t>.</w:t>
            </w:r>
          </w:p>
          <w:p w14:paraId="3DAB6D81" w14:textId="77777777" w:rsidR="00017B74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</w:t>
            </w:r>
            <w:r w:rsidR="0039137E" w:rsidRPr="00BE3FA2">
              <w:rPr>
                <w:rFonts w:asciiTheme="minorHAnsi" w:hAnsiTheme="minorHAnsi" w:cstheme="minorHAnsi"/>
              </w:rPr>
              <w:t>i</w:t>
            </w:r>
            <w:r w:rsidRPr="00BE3FA2">
              <w:rPr>
                <w:rFonts w:asciiTheme="minorHAnsi" w:hAnsiTheme="minorHAnsi" w:cstheme="minorHAnsi"/>
              </w:rPr>
              <w:t>e</w:t>
            </w:r>
            <w:r w:rsidR="0039137E" w:rsidRPr="00BE3FA2">
              <w:rPr>
                <w:rFonts w:asciiTheme="minorHAnsi" w:hAnsiTheme="minorHAnsi" w:cstheme="minorHAnsi"/>
              </w:rPr>
              <w:t xml:space="preserve"> s</w:t>
            </w:r>
            <w:r w:rsidRPr="00BE3FA2">
              <w:rPr>
                <w:rFonts w:asciiTheme="minorHAnsi" w:hAnsiTheme="minorHAnsi" w:cstheme="minorHAnsi"/>
              </w:rPr>
              <w:t>iedlisku mogą zagrozić meliorac</w:t>
            </w:r>
            <w:r w:rsidR="00B83596" w:rsidRPr="00BE3FA2">
              <w:rPr>
                <w:rFonts w:asciiTheme="minorHAnsi" w:hAnsiTheme="minorHAnsi" w:cstheme="minorHAnsi"/>
              </w:rPr>
              <w:t>je lub osuszanie.</w:t>
            </w:r>
          </w:p>
        </w:tc>
      </w:tr>
      <w:tr w:rsidR="003F0E08" w:rsidRPr="00BE3FA2" w14:paraId="72B66151" w14:textId="77777777" w:rsidTr="008702B4">
        <w:tc>
          <w:tcPr>
            <w:tcW w:w="565" w:type="dxa"/>
          </w:tcPr>
          <w:p w14:paraId="092028B0" w14:textId="77777777" w:rsidR="003F0E08" w:rsidRPr="00BE3FA2" w:rsidRDefault="003F0E0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1C5AD19" w14:textId="77777777" w:rsidR="003F0E08" w:rsidRPr="00BE3FA2" w:rsidRDefault="003F0E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Potentilletalia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caulescentis</w:t>
            </w:r>
            <w:proofErr w:type="spellEnd"/>
          </w:p>
        </w:tc>
        <w:tc>
          <w:tcPr>
            <w:tcW w:w="3077" w:type="dxa"/>
          </w:tcPr>
          <w:p w14:paraId="078E64AA" w14:textId="77777777" w:rsidR="003F0E08" w:rsidRPr="00BE3FA2" w:rsidRDefault="003F0E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961" w:type="dxa"/>
          </w:tcPr>
          <w:p w14:paraId="7CB8734B" w14:textId="77777777" w:rsidR="003F0E08" w:rsidRPr="00BE3FA2" w:rsidRDefault="003F0E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4B2C0486" w14:textId="77777777" w:rsidR="003F0E08" w:rsidRPr="00BE3FA2" w:rsidRDefault="003F0E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wnioskowanie o zmianę statusu ochronnego siedliska.</w:t>
            </w:r>
          </w:p>
        </w:tc>
      </w:tr>
      <w:tr w:rsidR="004F1D03" w:rsidRPr="00BE3FA2" w14:paraId="5D1EA6BF" w14:textId="77777777" w:rsidTr="008702B4">
        <w:tc>
          <w:tcPr>
            <w:tcW w:w="565" w:type="dxa"/>
          </w:tcPr>
          <w:p w14:paraId="59C05C0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43987A33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(Galio-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Tilio-Carpinetum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4B94CCB2" w14:textId="77777777" w:rsidR="003B0DDB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B02.01 o</w:t>
            </w:r>
            <w:r w:rsidR="003B0DDB" w:rsidRPr="00BE3FA2">
              <w:rPr>
                <w:rFonts w:asciiTheme="minorHAnsi" w:hAnsiTheme="minorHAnsi" w:cstheme="minorHAnsi"/>
              </w:rPr>
              <w:t xml:space="preserve">dnawianie lasu po wycince (nasadzenia) </w:t>
            </w:r>
          </w:p>
          <w:p w14:paraId="267D9E29" w14:textId="77777777" w:rsidR="003B0DDB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B02.04 u</w:t>
            </w:r>
            <w:r w:rsidR="003B0DDB" w:rsidRPr="00BE3FA2">
              <w:rPr>
                <w:rFonts w:asciiTheme="minorHAnsi" w:hAnsiTheme="minorHAnsi" w:cstheme="minorHAnsi"/>
              </w:rPr>
              <w:t xml:space="preserve">suwanie martwych i umierających drzew </w:t>
            </w:r>
          </w:p>
          <w:p w14:paraId="3C294809" w14:textId="77777777" w:rsidR="00A05488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B02.06 p</w:t>
            </w:r>
            <w:r w:rsidR="003B0DDB" w:rsidRPr="00BE3FA2">
              <w:rPr>
                <w:rFonts w:asciiTheme="minorHAnsi" w:hAnsiTheme="minorHAnsi" w:cstheme="minorHAnsi"/>
              </w:rPr>
              <w:t xml:space="preserve">rzerzedzenie warstwy drzew </w:t>
            </w:r>
          </w:p>
          <w:p w14:paraId="16BD6381" w14:textId="77777777" w:rsidR="008D7383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B07  i</w:t>
            </w:r>
            <w:r w:rsidR="00B83596" w:rsidRPr="00BE3FA2">
              <w:rPr>
                <w:rFonts w:asciiTheme="minorHAnsi" w:hAnsiTheme="minorHAnsi" w:cstheme="minorHAnsi"/>
              </w:rPr>
              <w:t>nne rodzaje praktyk leśnych</w:t>
            </w:r>
          </w:p>
          <w:p w14:paraId="7A9F045B" w14:textId="77777777" w:rsidR="003B0DDB" w:rsidRPr="00BE3FA2" w:rsidRDefault="00B8359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961" w:type="dxa"/>
          </w:tcPr>
          <w:p w14:paraId="4177159D" w14:textId="77777777" w:rsidR="003B0DDB" w:rsidRPr="00BE3FA2" w:rsidRDefault="001A407F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I02  p</w:t>
            </w:r>
            <w:r w:rsidR="003B0DDB" w:rsidRPr="00BE3FA2">
              <w:rPr>
                <w:rFonts w:asciiTheme="minorHAnsi" w:eastAsia="FuturaPL-Book" w:hAnsiTheme="minorHAnsi" w:cstheme="minorHAnsi"/>
              </w:rPr>
              <w:t>roblematyczne gatunki rodzime</w:t>
            </w:r>
          </w:p>
          <w:p w14:paraId="1084F9EF" w14:textId="77777777" w:rsidR="00A05488" w:rsidRPr="00BE3FA2" w:rsidRDefault="001A407F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D01 d</w:t>
            </w:r>
            <w:r w:rsidR="003B0DDB" w:rsidRPr="00BE3FA2">
              <w:rPr>
                <w:rFonts w:asciiTheme="minorHAnsi" w:eastAsia="FuturaPL-Book" w:hAnsiTheme="minorHAnsi" w:cstheme="minorHAnsi"/>
              </w:rPr>
              <w:t>rogi, ścieżki i drogi kolejowe</w:t>
            </w:r>
          </w:p>
          <w:p w14:paraId="58750DC1" w14:textId="77777777" w:rsidR="008D7383" w:rsidRPr="00BE3FA2" w:rsidRDefault="008D7383" w:rsidP="00BE3FA2">
            <w:pPr>
              <w:rPr>
                <w:rFonts w:asciiTheme="minorHAnsi" w:eastAsia="FuturaPL-Book" w:hAnsiTheme="minorHAnsi" w:cstheme="minorHAnsi"/>
              </w:rPr>
            </w:pPr>
          </w:p>
        </w:tc>
        <w:tc>
          <w:tcPr>
            <w:tcW w:w="3969" w:type="dxa"/>
          </w:tcPr>
          <w:p w14:paraId="1D9D8D57" w14:textId="4B25637C" w:rsidR="003B0DDB" w:rsidRPr="00BE3FA2" w:rsidRDefault="00066DB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Zagrożenia to n</w:t>
            </w:r>
            <w:r w:rsidR="003B0DDB" w:rsidRPr="00BE3FA2">
              <w:rPr>
                <w:rFonts w:asciiTheme="minorHAnsi" w:hAnsiTheme="minorHAnsi" w:cstheme="minorHAnsi"/>
              </w:rPr>
              <w:t>asadzenie drzewostanu częściowo niezgodne</w:t>
            </w:r>
            <w:r w:rsidRPr="00BE3FA2">
              <w:rPr>
                <w:rFonts w:asciiTheme="minorHAnsi" w:hAnsiTheme="minorHAnsi" w:cstheme="minorHAnsi"/>
              </w:rPr>
              <w:t>go</w:t>
            </w:r>
            <w:r w:rsidR="003B0DDB" w:rsidRPr="00BE3FA2">
              <w:rPr>
                <w:rFonts w:asciiTheme="minorHAnsi" w:hAnsiTheme="minorHAnsi" w:cstheme="minorHAnsi"/>
              </w:rPr>
              <w:t xml:space="preserve"> z siedliski</w:t>
            </w:r>
            <w:r w:rsidR="00EB2AB1" w:rsidRPr="00BE3FA2">
              <w:rPr>
                <w:rFonts w:asciiTheme="minorHAnsi" w:hAnsiTheme="minorHAnsi" w:cstheme="minorHAnsi"/>
              </w:rPr>
              <w:t>em tj.</w:t>
            </w:r>
            <w:r w:rsidR="003B0DDB" w:rsidRPr="00BE3FA2">
              <w:rPr>
                <w:rFonts w:asciiTheme="minorHAnsi" w:hAnsiTheme="minorHAnsi" w:cstheme="minorHAnsi"/>
              </w:rPr>
              <w:t xml:space="preserve"> wprowadzanie nadmiernej ilości buka pospolitego </w:t>
            </w:r>
            <w:proofErr w:type="spellStart"/>
            <w:r w:rsidR="003B0DDB" w:rsidRPr="00BE3FA2">
              <w:rPr>
                <w:rFonts w:asciiTheme="minorHAnsi" w:hAnsiTheme="minorHAnsi" w:cstheme="minorHAnsi"/>
              </w:rPr>
              <w:t>Fagus</w:t>
            </w:r>
            <w:proofErr w:type="spellEnd"/>
            <w:r w:rsidR="003B0DDB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3B0DDB" w:rsidRPr="00BE3FA2">
              <w:rPr>
                <w:rFonts w:asciiTheme="minorHAnsi" w:hAnsiTheme="minorHAnsi" w:cstheme="minorHAnsi"/>
              </w:rPr>
              <w:t>sylvatica</w:t>
            </w:r>
            <w:proofErr w:type="spellEnd"/>
            <w:r w:rsidR="003B0DDB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oraz u</w:t>
            </w:r>
            <w:r w:rsidR="003B0DDB" w:rsidRPr="00BE3FA2">
              <w:rPr>
                <w:rFonts w:asciiTheme="minorHAnsi" w:hAnsiTheme="minorHAnsi" w:cstheme="minorHAnsi"/>
              </w:rPr>
              <w:t>suwanie martwych i umierających drzew</w:t>
            </w:r>
            <w:r w:rsidR="00633AF6" w:rsidRPr="00BE3FA2">
              <w:rPr>
                <w:rFonts w:asciiTheme="minorHAnsi" w:hAnsiTheme="minorHAnsi" w:cstheme="minorHAnsi"/>
              </w:rPr>
              <w:t>, co</w:t>
            </w:r>
            <w:r w:rsidR="003B0DDB" w:rsidRPr="00BE3FA2">
              <w:rPr>
                <w:rFonts w:asciiTheme="minorHAnsi" w:hAnsiTheme="minorHAnsi" w:cstheme="minorHAnsi"/>
              </w:rPr>
              <w:t xml:space="preserve"> skutkuje zbyt niskimi zasobami martwego drewna. Ilość martwego drewna nie jest wystarczająca dla zachowania właściwego stanu siedliska</w:t>
            </w:r>
            <w:r w:rsidRPr="00BE3FA2">
              <w:rPr>
                <w:rFonts w:asciiTheme="minorHAnsi" w:hAnsiTheme="minorHAnsi" w:cstheme="minorHAnsi"/>
              </w:rPr>
              <w:t>. B</w:t>
            </w:r>
            <w:r w:rsidR="003B0DDB" w:rsidRPr="00BE3FA2">
              <w:rPr>
                <w:rFonts w:asciiTheme="minorHAnsi" w:hAnsiTheme="minorHAnsi" w:cstheme="minorHAnsi"/>
              </w:rPr>
              <w:t>rak</w:t>
            </w:r>
            <w:r w:rsidR="00EB2AB1" w:rsidRPr="00BE3FA2">
              <w:rPr>
                <w:rFonts w:asciiTheme="minorHAnsi" w:hAnsiTheme="minorHAnsi" w:cstheme="minorHAnsi"/>
              </w:rPr>
              <w:t xml:space="preserve"> jest</w:t>
            </w:r>
            <w:r w:rsidRPr="00BE3FA2">
              <w:rPr>
                <w:rFonts w:asciiTheme="minorHAnsi" w:hAnsiTheme="minorHAnsi" w:cstheme="minorHAnsi"/>
              </w:rPr>
              <w:t xml:space="preserve"> także</w:t>
            </w:r>
            <w:r w:rsidR="003B0DDB" w:rsidRPr="00BE3FA2">
              <w:rPr>
                <w:rFonts w:asciiTheme="minorHAnsi" w:hAnsiTheme="minorHAnsi" w:cstheme="minorHAnsi"/>
              </w:rPr>
              <w:t xml:space="preserve"> gatunków </w:t>
            </w:r>
            <w:proofErr w:type="spellStart"/>
            <w:r w:rsidR="003B0DDB" w:rsidRPr="00BE3FA2">
              <w:rPr>
                <w:rFonts w:asciiTheme="minorHAnsi" w:hAnsiTheme="minorHAnsi" w:cstheme="minorHAnsi"/>
              </w:rPr>
              <w:t>ksylobiontycznyc</w:t>
            </w:r>
            <w:r w:rsidR="004556DF" w:rsidRPr="00BE3FA2">
              <w:rPr>
                <w:rFonts w:asciiTheme="minorHAnsi" w:hAnsiTheme="minorHAnsi" w:cstheme="minorHAnsi"/>
              </w:rPr>
              <w:t>h</w:t>
            </w:r>
            <w:proofErr w:type="spellEnd"/>
            <w:r w:rsidR="004556DF" w:rsidRPr="00BE3FA2">
              <w:rPr>
                <w:rFonts w:asciiTheme="minorHAnsi" w:hAnsiTheme="minorHAnsi" w:cstheme="minorHAnsi"/>
              </w:rPr>
              <w:t>.</w:t>
            </w:r>
            <w:r w:rsidR="003B0DDB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40440F7B" w14:textId="77777777" w:rsidR="003B0DDB" w:rsidRPr="00BE3FA2" w:rsidRDefault="003B0DD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Przerzedzenie warstwy drzewostanu skutkuje wkraczaniem gatunków światłolubnych zmieniających fizjonomię zbiorowiska</w:t>
            </w:r>
            <w:r w:rsidR="00633AF6" w:rsidRPr="00BE3FA2">
              <w:rPr>
                <w:rFonts w:asciiTheme="minorHAnsi" w:hAnsiTheme="minorHAnsi" w:cstheme="minorHAnsi"/>
              </w:rPr>
              <w:t>.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0E12C976" w14:textId="77777777" w:rsidR="004B330E" w:rsidRPr="00BE3FA2" w:rsidRDefault="00EB2A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są także s</w:t>
            </w:r>
            <w:r w:rsidR="004B330E" w:rsidRPr="00BE3FA2">
              <w:rPr>
                <w:rFonts w:asciiTheme="minorHAnsi" w:hAnsiTheme="minorHAnsi" w:cstheme="minorHAnsi"/>
              </w:rPr>
              <w:t>zlaki zrywkowe niszczą</w:t>
            </w:r>
            <w:r w:rsidRPr="00BE3FA2">
              <w:rPr>
                <w:rFonts w:asciiTheme="minorHAnsi" w:hAnsiTheme="minorHAnsi" w:cstheme="minorHAnsi"/>
              </w:rPr>
              <w:t>ce płat siedliska na stanowisku.</w:t>
            </w:r>
          </w:p>
          <w:p w14:paraId="01C77D4D" w14:textId="0D3CF580" w:rsidR="00017B74" w:rsidRPr="00BE3FA2" w:rsidRDefault="00EB2A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Potencjalnym </w:t>
            </w:r>
            <w:r w:rsidR="00B83596" w:rsidRPr="00BE3FA2">
              <w:rPr>
                <w:rFonts w:asciiTheme="minorHAnsi" w:hAnsiTheme="minorHAnsi" w:cstheme="minorHAnsi"/>
              </w:rPr>
              <w:t>zagrożeniem</w:t>
            </w:r>
            <w:r w:rsidRPr="00BE3FA2">
              <w:rPr>
                <w:rFonts w:asciiTheme="minorHAnsi" w:hAnsiTheme="minorHAnsi" w:cstheme="minorHAnsi"/>
              </w:rPr>
              <w:t xml:space="preserve"> jest </w:t>
            </w:r>
            <w:r w:rsidR="00B83596" w:rsidRPr="00BE3FA2">
              <w:rPr>
                <w:rFonts w:asciiTheme="minorHAnsi" w:hAnsiTheme="minorHAnsi" w:cstheme="minorHAnsi"/>
              </w:rPr>
              <w:t>możliwość</w:t>
            </w:r>
            <w:r w:rsidRPr="00BE3FA2">
              <w:rPr>
                <w:rFonts w:asciiTheme="minorHAnsi" w:hAnsiTheme="minorHAnsi" w:cstheme="minorHAnsi"/>
              </w:rPr>
              <w:t xml:space="preserve"> wkroczenia problematycznych gatunków rodzimych</w:t>
            </w:r>
            <w:r w:rsidR="00B836BB" w:rsidRPr="00BE3FA2">
              <w:rPr>
                <w:rFonts w:asciiTheme="minorHAnsi" w:hAnsiTheme="minorHAnsi" w:cstheme="minorHAnsi"/>
              </w:rPr>
              <w:t xml:space="preserve"> – światłolubnych takich jak np. sosna zwyczajn</w:t>
            </w:r>
            <w:r w:rsidR="004556DF" w:rsidRPr="00BE3FA2">
              <w:rPr>
                <w:rFonts w:asciiTheme="minorHAnsi" w:hAnsiTheme="minorHAnsi" w:cstheme="minorHAnsi"/>
              </w:rPr>
              <w:t>a</w:t>
            </w:r>
            <w:r w:rsidR="00B836BB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B836BB" w:rsidRPr="00BE3FA2">
              <w:rPr>
                <w:rFonts w:asciiTheme="minorHAnsi" w:hAnsiTheme="minorHAnsi" w:cstheme="minorHAnsi"/>
              </w:rPr>
              <w:t>Pinus</w:t>
            </w:r>
            <w:proofErr w:type="spellEnd"/>
            <w:r w:rsidR="00B836BB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B836BB" w:rsidRPr="00BE3FA2">
              <w:rPr>
                <w:rFonts w:asciiTheme="minorHAnsi" w:hAnsiTheme="minorHAnsi" w:cstheme="minorHAnsi"/>
              </w:rPr>
              <w:t>sylvestris</w:t>
            </w:r>
            <w:proofErr w:type="spellEnd"/>
            <w:r w:rsidR="00B836BB" w:rsidRPr="00BE3FA2">
              <w:rPr>
                <w:rFonts w:asciiTheme="minorHAnsi" w:hAnsiTheme="minorHAnsi" w:cstheme="minorHAnsi"/>
              </w:rPr>
              <w:t xml:space="preserve">, </w:t>
            </w:r>
            <w:r w:rsidRPr="00BE3FA2">
              <w:rPr>
                <w:rFonts w:asciiTheme="minorHAnsi" w:hAnsiTheme="minorHAnsi" w:cstheme="minorHAnsi"/>
              </w:rPr>
              <w:t xml:space="preserve">a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także </w:t>
            </w:r>
            <w:r w:rsidR="0097390A" w:rsidRPr="00BE3FA2">
              <w:rPr>
                <w:rFonts w:asciiTheme="minorHAnsi" w:hAnsiTheme="minorHAnsi" w:cstheme="minorHAnsi"/>
              </w:rPr>
              <w:t>drogi przecinające siedlisko.</w:t>
            </w:r>
          </w:p>
        </w:tc>
      </w:tr>
      <w:tr w:rsidR="004F1D03" w:rsidRPr="00BE3FA2" w14:paraId="5304E697" w14:textId="77777777" w:rsidTr="008702B4">
        <w:tc>
          <w:tcPr>
            <w:tcW w:w="565" w:type="dxa"/>
          </w:tcPr>
          <w:p w14:paraId="7BEFDAEE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BAEE2BC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9190 Kwaśne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robori-petrae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46F0B5F5" w14:textId="77777777" w:rsidR="00AB1A6A" w:rsidRPr="00BE3FA2" w:rsidRDefault="00AB1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B02.01 – odnawianie lasu po wycince (nasadzenia)</w:t>
            </w:r>
          </w:p>
          <w:p w14:paraId="3FE2CBFC" w14:textId="49FCEAD9" w:rsidR="009A715F" w:rsidRPr="00BE3FA2" w:rsidRDefault="009A715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B02.04 usuwanie martwych i umierających drzew</w:t>
            </w:r>
          </w:p>
          <w:p w14:paraId="3F3D0CF4" w14:textId="77777777" w:rsidR="00DF0309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B02.06 p</w:t>
            </w:r>
            <w:r w:rsidR="00DF0309" w:rsidRPr="00BE3FA2">
              <w:rPr>
                <w:rFonts w:asciiTheme="minorHAnsi" w:hAnsiTheme="minorHAnsi" w:cstheme="minorHAnsi"/>
              </w:rPr>
              <w:t>rzerzedzenie warstwy drzew</w:t>
            </w:r>
          </w:p>
          <w:p w14:paraId="003FBB59" w14:textId="62B6794F" w:rsidR="00DF0309" w:rsidRPr="00BE3FA2" w:rsidRDefault="00E118B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B07 </w:t>
            </w:r>
            <w:r w:rsidR="001A407F" w:rsidRPr="00BE3FA2">
              <w:rPr>
                <w:rFonts w:asciiTheme="minorHAnsi" w:hAnsiTheme="minorHAnsi" w:cstheme="minorHAnsi"/>
              </w:rPr>
              <w:t>i</w:t>
            </w:r>
            <w:r w:rsidR="00DF0309" w:rsidRPr="00BE3FA2">
              <w:rPr>
                <w:rFonts w:asciiTheme="minorHAnsi" w:hAnsiTheme="minorHAnsi" w:cstheme="minorHAnsi"/>
              </w:rPr>
              <w:t>nne rodzaje praktyk leśnych</w:t>
            </w:r>
          </w:p>
          <w:p w14:paraId="28030061" w14:textId="76A2E84B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I01 o</w:t>
            </w:r>
            <w:r w:rsidR="00DF0309" w:rsidRPr="00BE3FA2">
              <w:rPr>
                <w:rFonts w:asciiTheme="minorHAnsi" w:hAnsiTheme="minorHAnsi" w:cstheme="minorHAnsi"/>
              </w:rPr>
              <w:t>bce gatunki inwazyjne</w:t>
            </w:r>
          </w:p>
          <w:p w14:paraId="163241D0" w14:textId="77777777" w:rsidR="00DF0309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</w:t>
            </w:r>
            <w:r w:rsidR="001A407F" w:rsidRPr="00BE3FA2">
              <w:rPr>
                <w:rFonts w:asciiTheme="minorHAnsi" w:hAnsiTheme="minorHAnsi" w:cstheme="minorHAnsi"/>
              </w:rPr>
              <w:t>2 p</w:t>
            </w:r>
            <w:r w:rsidR="00B83596" w:rsidRPr="00BE3FA2">
              <w:rPr>
                <w:rFonts w:asciiTheme="minorHAnsi" w:hAnsiTheme="minorHAnsi" w:cstheme="minorHAnsi"/>
              </w:rPr>
              <w:t>roblematyczne gatunki rodzime</w:t>
            </w:r>
          </w:p>
        </w:tc>
        <w:tc>
          <w:tcPr>
            <w:tcW w:w="2961" w:type="dxa"/>
          </w:tcPr>
          <w:p w14:paraId="21138FBF" w14:textId="77777777" w:rsidR="00DF0309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B02.06 p</w:t>
            </w:r>
            <w:r w:rsidR="00DF0309" w:rsidRPr="00BE3FA2">
              <w:rPr>
                <w:rFonts w:asciiTheme="minorHAnsi" w:hAnsiTheme="minorHAnsi" w:cstheme="minorHAnsi"/>
              </w:rPr>
              <w:t>rzerzedzenie warstwy drzew</w:t>
            </w:r>
          </w:p>
          <w:p w14:paraId="067E5B4C" w14:textId="77777777" w:rsidR="00DF0309" w:rsidRPr="00BE3FA2" w:rsidRDefault="009D142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D01 </w:t>
            </w:r>
            <w:r w:rsidR="001A407F" w:rsidRPr="00BE3FA2">
              <w:rPr>
                <w:rFonts w:asciiTheme="minorHAnsi" w:hAnsiTheme="minorHAnsi" w:cstheme="minorHAnsi"/>
              </w:rPr>
              <w:t>d</w:t>
            </w:r>
            <w:r w:rsidR="00DF0309" w:rsidRPr="00BE3FA2">
              <w:rPr>
                <w:rFonts w:asciiTheme="minorHAnsi" w:hAnsiTheme="minorHAnsi" w:cstheme="minorHAnsi"/>
              </w:rPr>
              <w:t>rogi, ścieżki i drogi kolejowe</w:t>
            </w:r>
          </w:p>
          <w:p w14:paraId="38811BF8" w14:textId="77777777" w:rsidR="00DF0309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I02 p</w:t>
            </w:r>
            <w:r w:rsidR="00DF0309" w:rsidRPr="00BE3FA2">
              <w:rPr>
                <w:rFonts w:asciiTheme="minorHAnsi" w:hAnsiTheme="minorHAnsi" w:cstheme="minorHAnsi"/>
              </w:rPr>
              <w:t>roblematyczne gatunki rodzime</w:t>
            </w:r>
          </w:p>
          <w:p w14:paraId="4C1ADD1F" w14:textId="77777777" w:rsidR="00DF0309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E03.01 p</w:t>
            </w:r>
            <w:r w:rsidR="00DF0309" w:rsidRPr="00BE3FA2">
              <w:rPr>
                <w:rFonts w:asciiTheme="minorHAnsi" w:hAnsiTheme="minorHAnsi" w:cstheme="minorHAnsi"/>
              </w:rPr>
              <w:t>ozbywanie się odpadów z gospodarstw domowych</w:t>
            </w:r>
          </w:p>
        </w:tc>
        <w:tc>
          <w:tcPr>
            <w:tcW w:w="3969" w:type="dxa"/>
          </w:tcPr>
          <w:p w14:paraId="0557DEA9" w14:textId="42DB3373" w:rsidR="00DF0309" w:rsidRPr="00BE3FA2" w:rsidRDefault="00E118B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Zagrożeniami </w:t>
            </w:r>
            <w:r w:rsidR="00B83596" w:rsidRPr="00BE3FA2">
              <w:rPr>
                <w:rFonts w:asciiTheme="minorHAnsi" w:hAnsiTheme="minorHAnsi" w:cstheme="minorHAnsi"/>
              </w:rPr>
              <w:t>są</w:t>
            </w:r>
            <w:r w:rsidR="00066DB5" w:rsidRPr="00BE3FA2">
              <w:rPr>
                <w:rFonts w:asciiTheme="minorHAnsi" w:hAnsiTheme="minorHAnsi" w:cstheme="minorHAnsi"/>
              </w:rPr>
              <w:t>:</w:t>
            </w:r>
            <w:r w:rsidR="00EB2AB1" w:rsidRPr="00BE3FA2">
              <w:rPr>
                <w:rFonts w:asciiTheme="minorHAnsi" w:hAnsiTheme="minorHAnsi" w:cstheme="minorHAnsi"/>
              </w:rPr>
              <w:t xml:space="preserve"> </w:t>
            </w:r>
            <w:r w:rsidR="00AB1A6A" w:rsidRPr="00BE3FA2">
              <w:rPr>
                <w:rFonts w:asciiTheme="minorHAnsi" w:hAnsiTheme="minorHAnsi" w:cstheme="minorHAnsi"/>
              </w:rPr>
              <w:t xml:space="preserve">nasadzenia sosną i bukiem   niezgodnie z docelowym składem gatunkowym oraz </w:t>
            </w:r>
            <w:r w:rsidRPr="00BE3FA2">
              <w:rPr>
                <w:rFonts w:asciiTheme="minorHAnsi" w:hAnsiTheme="minorHAnsi" w:cstheme="minorHAnsi"/>
              </w:rPr>
              <w:t>j</w:t>
            </w:r>
            <w:r w:rsidR="00DF0309" w:rsidRPr="00BE3FA2">
              <w:rPr>
                <w:rFonts w:asciiTheme="minorHAnsi" w:hAnsiTheme="minorHAnsi" w:cstheme="minorHAnsi"/>
              </w:rPr>
              <w:t>ednolity (jednowiekowy) drzewostan dębowy bez przestojó</w:t>
            </w:r>
            <w:r w:rsidR="00115DDD" w:rsidRPr="00BE3FA2">
              <w:rPr>
                <w:rFonts w:asciiTheme="minorHAnsi" w:hAnsiTheme="minorHAnsi" w:cstheme="minorHAnsi"/>
              </w:rPr>
              <w:t>w starych drzew,</w:t>
            </w:r>
            <w:r w:rsidR="00EB2AB1" w:rsidRPr="00BE3FA2">
              <w:rPr>
                <w:rFonts w:asciiTheme="minorHAnsi" w:hAnsiTheme="minorHAnsi" w:cstheme="minorHAnsi"/>
              </w:rPr>
              <w:t xml:space="preserve"> </w:t>
            </w:r>
            <w:r w:rsidR="00115DDD" w:rsidRPr="00BE3FA2">
              <w:rPr>
                <w:rFonts w:asciiTheme="minorHAnsi" w:hAnsiTheme="minorHAnsi" w:cstheme="minorHAnsi"/>
              </w:rPr>
              <w:t>u</w:t>
            </w:r>
            <w:r w:rsidR="00DF0309" w:rsidRPr="00BE3FA2">
              <w:rPr>
                <w:rFonts w:asciiTheme="minorHAnsi" w:hAnsiTheme="minorHAnsi" w:cstheme="minorHAnsi"/>
              </w:rPr>
              <w:t>suwanie martwy</w:t>
            </w:r>
            <w:r w:rsidR="00EB2AB1" w:rsidRPr="00BE3FA2">
              <w:rPr>
                <w:rFonts w:asciiTheme="minorHAnsi" w:hAnsiTheme="minorHAnsi" w:cstheme="minorHAnsi"/>
              </w:rPr>
              <w:t>ch i umierających drzew skutkując</w:t>
            </w:r>
            <w:r w:rsidR="00B83596" w:rsidRPr="00BE3FA2">
              <w:rPr>
                <w:rFonts w:asciiTheme="minorHAnsi" w:hAnsiTheme="minorHAnsi" w:cstheme="minorHAnsi"/>
              </w:rPr>
              <w:t>e</w:t>
            </w:r>
            <w:r w:rsidR="00DF0309" w:rsidRPr="00BE3FA2">
              <w:rPr>
                <w:rFonts w:asciiTheme="minorHAnsi" w:hAnsiTheme="minorHAnsi" w:cstheme="minorHAnsi"/>
              </w:rPr>
              <w:t xml:space="preserve"> zbyt niskimi zasobami martwego</w:t>
            </w:r>
            <w:r w:rsidR="00115DDD" w:rsidRPr="00BE3FA2">
              <w:rPr>
                <w:rFonts w:asciiTheme="minorHAnsi" w:hAnsiTheme="minorHAnsi" w:cstheme="minorHAnsi"/>
              </w:rPr>
              <w:t xml:space="preserve"> drewna</w:t>
            </w:r>
            <w:r w:rsidR="00066DB5" w:rsidRPr="00BE3FA2">
              <w:rPr>
                <w:rFonts w:asciiTheme="minorHAnsi" w:hAnsiTheme="minorHAnsi" w:cstheme="minorHAnsi"/>
              </w:rPr>
              <w:t xml:space="preserve"> -</w:t>
            </w:r>
            <w:r w:rsidR="00EB2AB1" w:rsidRPr="00BE3FA2">
              <w:rPr>
                <w:rFonts w:asciiTheme="minorHAnsi" w:hAnsiTheme="minorHAnsi" w:cstheme="minorHAnsi"/>
              </w:rPr>
              <w:t xml:space="preserve"> il</w:t>
            </w:r>
            <w:r w:rsidR="00DF0309" w:rsidRPr="00BE3FA2">
              <w:rPr>
                <w:rFonts w:asciiTheme="minorHAnsi" w:hAnsiTheme="minorHAnsi" w:cstheme="minorHAnsi"/>
              </w:rPr>
              <w:t xml:space="preserve">ość martwego drewna nie jest wystarczająca dla zachowania właściwego stanu siedliska; brak </w:t>
            </w:r>
            <w:r w:rsidR="00EB2AB1" w:rsidRPr="00BE3FA2">
              <w:rPr>
                <w:rFonts w:asciiTheme="minorHAnsi" w:hAnsiTheme="minorHAnsi" w:cstheme="minorHAnsi"/>
              </w:rPr>
              <w:t xml:space="preserve">jest </w:t>
            </w:r>
            <w:r w:rsidR="00DF0309" w:rsidRPr="00BE3FA2">
              <w:rPr>
                <w:rFonts w:asciiTheme="minorHAnsi" w:hAnsiTheme="minorHAnsi" w:cstheme="minorHAnsi"/>
              </w:rPr>
              <w:t xml:space="preserve">gatunków </w:t>
            </w:r>
            <w:proofErr w:type="spellStart"/>
            <w:r w:rsidR="00DF0309" w:rsidRPr="00BE3FA2">
              <w:rPr>
                <w:rFonts w:asciiTheme="minorHAnsi" w:hAnsiTheme="minorHAnsi" w:cstheme="minorHAnsi"/>
              </w:rPr>
              <w:t>ksylobiontycznych</w:t>
            </w:r>
            <w:proofErr w:type="spellEnd"/>
            <w:r w:rsidR="00A51908" w:rsidRPr="00BE3FA2">
              <w:rPr>
                <w:rFonts w:asciiTheme="minorHAnsi" w:hAnsiTheme="minorHAnsi" w:cstheme="minorHAnsi"/>
              </w:rPr>
              <w:t>.</w:t>
            </w:r>
            <w:r w:rsidR="00DF0309" w:rsidRPr="00BE3FA2">
              <w:rPr>
                <w:rFonts w:asciiTheme="minorHAnsi" w:hAnsiTheme="minorHAnsi" w:cstheme="minorHAnsi"/>
              </w:rPr>
              <w:t xml:space="preserve"> </w:t>
            </w:r>
            <w:r w:rsidR="00115DDD" w:rsidRPr="00BE3FA2">
              <w:rPr>
                <w:rFonts w:asciiTheme="minorHAnsi" w:hAnsiTheme="minorHAnsi" w:cstheme="minorHAnsi"/>
              </w:rPr>
              <w:t>Przerzedzenie warstwy drzewostanu skutkuje wkraczaniem gatunków światłolubnych zmien</w:t>
            </w:r>
            <w:r w:rsidR="00A51908" w:rsidRPr="00BE3FA2">
              <w:rPr>
                <w:rFonts w:asciiTheme="minorHAnsi" w:hAnsiTheme="minorHAnsi" w:cstheme="minorHAnsi"/>
              </w:rPr>
              <w:t>iających fizjonomię zbiorowiska</w:t>
            </w:r>
            <w:r w:rsidR="00115DDD" w:rsidRPr="00BE3FA2">
              <w:rPr>
                <w:rFonts w:asciiTheme="minorHAnsi" w:hAnsiTheme="minorHAnsi" w:cstheme="minorHAnsi"/>
              </w:rPr>
              <w:t>.</w:t>
            </w:r>
            <w:r w:rsidR="00AB1A6A" w:rsidRPr="00BE3FA2">
              <w:rPr>
                <w:rFonts w:asciiTheme="minorHAnsi" w:hAnsiTheme="minorHAnsi" w:cstheme="minorHAnsi"/>
              </w:rPr>
              <w:t xml:space="preserve"> Stwierdzono </w:t>
            </w:r>
          </w:p>
          <w:p w14:paraId="45B25B66" w14:textId="01B921F8" w:rsidR="00AB1A6A" w:rsidRPr="00BE3FA2" w:rsidRDefault="00AB1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występowanie niecierpka drobnokwiatowego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Impatiens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parviflora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dębu czerwonego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rubra oraz trzciny pospolitej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Phragmites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australis</w:t>
            </w:r>
            <w:proofErr w:type="spellEnd"/>
            <w:r w:rsidRPr="00BE3FA2">
              <w:rPr>
                <w:rFonts w:asciiTheme="minorHAnsi" w:hAnsiTheme="minorHAnsi" w:cstheme="minorHAnsi"/>
              </w:rPr>
              <w:t>, która może także zwiększyć swój areał w przyszłości.</w:t>
            </w:r>
          </w:p>
          <w:p w14:paraId="363726BE" w14:textId="296F0346" w:rsidR="00AB1A6A" w:rsidRPr="00BE3FA2" w:rsidRDefault="00AB1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Potencjalnym zagrożeniem może  przerzedzenie warstwy drzew na innych stanowiskach, które może </w:t>
            </w:r>
            <w:proofErr w:type="spellStart"/>
            <w:r w:rsidRPr="00BE3FA2">
              <w:rPr>
                <w:rFonts w:asciiTheme="minorHAnsi" w:hAnsiTheme="minorHAnsi" w:cstheme="minorHAnsi"/>
              </w:rPr>
              <w:t>zaskutkować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rozprzestrzenianiem się rodzimych gatunków ekspansywnych roślin zielnych </w:t>
            </w:r>
          </w:p>
          <w:p w14:paraId="1705ADD9" w14:textId="7CD62A9A" w:rsidR="00EB2AB1" w:rsidRPr="00BE3FA2" w:rsidRDefault="00EB2A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Problematyczne </w:t>
            </w:r>
            <w:r w:rsidR="00AB1A6A" w:rsidRPr="00BE3FA2">
              <w:rPr>
                <w:rFonts w:asciiTheme="minorHAnsi" w:hAnsiTheme="minorHAnsi" w:cstheme="minorHAnsi"/>
              </w:rPr>
              <w:t xml:space="preserve">mogą też być </w:t>
            </w:r>
            <w:r w:rsidRPr="00BE3FA2">
              <w:rPr>
                <w:rFonts w:asciiTheme="minorHAnsi" w:hAnsiTheme="minorHAnsi" w:cstheme="minorHAnsi"/>
              </w:rPr>
              <w:t xml:space="preserve">szlaki </w:t>
            </w:r>
            <w:r w:rsidRPr="00BE3FA2">
              <w:rPr>
                <w:rFonts w:asciiTheme="minorHAnsi" w:hAnsiTheme="minorHAnsi" w:cstheme="minorHAnsi"/>
              </w:rPr>
              <w:lastRenderedPageBreak/>
              <w:t>zrywkowe niszczące płat siedliska.</w:t>
            </w:r>
          </w:p>
          <w:p w14:paraId="08DE4B8C" w14:textId="77777777" w:rsidR="00837135" w:rsidRPr="00BE3FA2" w:rsidRDefault="00DF03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Istnieje ryzyko zaśmiecania lasu ze względu na bliskie sąsiedztwo zab</w:t>
            </w:r>
            <w:r w:rsidR="00B83596" w:rsidRPr="00BE3FA2">
              <w:rPr>
                <w:rFonts w:asciiTheme="minorHAnsi" w:hAnsiTheme="minorHAnsi" w:cstheme="minorHAnsi"/>
              </w:rPr>
              <w:t>udowań</w:t>
            </w:r>
            <w:r w:rsidR="00633AF6" w:rsidRPr="00BE3FA2">
              <w:rPr>
                <w:rFonts w:asciiTheme="minorHAnsi" w:hAnsiTheme="minorHAnsi" w:cstheme="minorHAnsi"/>
              </w:rPr>
              <w:t xml:space="preserve">. </w:t>
            </w:r>
          </w:p>
        </w:tc>
      </w:tr>
      <w:tr w:rsidR="004F1D03" w:rsidRPr="00BE3FA2" w14:paraId="08F0CF0E" w14:textId="77777777" w:rsidTr="008702B4">
        <w:tc>
          <w:tcPr>
            <w:tcW w:w="565" w:type="dxa"/>
          </w:tcPr>
          <w:p w14:paraId="7E0F198D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2454293D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Salicetum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Populetum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Alnenion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glutinoso-incanae</w:t>
            </w:r>
            <w:proofErr w:type="spellEnd"/>
            <w:r w:rsidR="00936D75" w:rsidRPr="00BE3FA2">
              <w:rPr>
                <w:rFonts w:asciiTheme="minorHAnsi" w:hAnsiTheme="minorHAnsi" w:cstheme="minorHAnsi"/>
              </w:rPr>
              <w:t>) i</w:t>
            </w:r>
            <w:r w:rsidRPr="00BE3FA2">
              <w:rPr>
                <w:rFonts w:asciiTheme="minorHAnsi" w:hAnsiTheme="minorHAnsi" w:cstheme="minorHAnsi"/>
              </w:rPr>
              <w:t xml:space="preserve"> olsy źródliskowe</w:t>
            </w:r>
          </w:p>
        </w:tc>
        <w:tc>
          <w:tcPr>
            <w:tcW w:w="3077" w:type="dxa"/>
          </w:tcPr>
          <w:p w14:paraId="4BBEDC1B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B02.04 usuwanie martwych i umierających drzew</w:t>
            </w:r>
          </w:p>
          <w:p w14:paraId="740ED491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J02.01 zasy</w:t>
            </w:r>
            <w:r w:rsidR="00556BB6" w:rsidRPr="00BE3FA2">
              <w:rPr>
                <w:rFonts w:asciiTheme="minorHAnsi" w:hAnsiTheme="minorHAnsi" w:cstheme="minorHAnsi"/>
              </w:rPr>
              <w:t>pywanie terenu, melioracje i os</w:t>
            </w:r>
            <w:r w:rsidRPr="00BE3FA2">
              <w:rPr>
                <w:rFonts w:asciiTheme="minorHAnsi" w:hAnsiTheme="minorHAnsi" w:cstheme="minorHAnsi"/>
              </w:rPr>
              <w:t>uszanie - ogólnie</w:t>
            </w:r>
          </w:p>
          <w:p w14:paraId="77FDB9EE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I01 </w:t>
            </w:r>
            <w:r w:rsidR="00D54FDC" w:rsidRPr="00BE3FA2">
              <w:rPr>
                <w:rFonts w:asciiTheme="minorHAnsi" w:hAnsiTheme="minorHAnsi" w:cstheme="minorHAnsi"/>
              </w:rPr>
              <w:t>obce gatunki inwazyjne</w:t>
            </w:r>
          </w:p>
          <w:p w14:paraId="5BD2D805" w14:textId="77777777" w:rsidR="00017B74" w:rsidRPr="00BE3FA2" w:rsidRDefault="00017B7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1" w:type="dxa"/>
          </w:tcPr>
          <w:p w14:paraId="42B61BB2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 xml:space="preserve">B02 </w:t>
            </w:r>
            <w:r w:rsidR="001A407F" w:rsidRPr="00BE3FA2">
              <w:rPr>
                <w:rFonts w:asciiTheme="minorHAnsi" w:eastAsia="FuturaPL-Book" w:hAnsiTheme="minorHAnsi" w:cstheme="minorHAnsi"/>
              </w:rPr>
              <w:t>g</w:t>
            </w:r>
            <w:r w:rsidR="009D1424" w:rsidRPr="00BE3FA2">
              <w:rPr>
                <w:rFonts w:asciiTheme="minorHAnsi" w:eastAsia="FuturaPL-Book" w:hAnsiTheme="minorHAnsi" w:cstheme="minorHAnsi"/>
              </w:rPr>
              <w:t>ospodarka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 leśna i plantacyjna i użytkowanie lasów i plantacji</w:t>
            </w:r>
          </w:p>
        </w:tc>
        <w:tc>
          <w:tcPr>
            <w:tcW w:w="3969" w:type="dxa"/>
          </w:tcPr>
          <w:p w14:paraId="5F515A5F" w14:textId="77777777" w:rsidR="00A05488" w:rsidRPr="00BE3FA2" w:rsidRDefault="003C52D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Siedlisku zagraża u</w:t>
            </w:r>
            <w:r w:rsidR="00A05488" w:rsidRPr="00BE3FA2">
              <w:rPr>
                <w:rFonts w:asciiTheme="minorHAnsi" w:hAnsiTheme="minorHAnsi" w:cstheme="minorHAnsi"/>
              </w:rPr>
              <w:t>suwanie martwych i zamierający</w:t>
            </w:r>
            <w:r w:rsidRPr="00BE3FA2">
              <w:rPr>
                <w:rFonts w:asciiTheme="minorHAnsi" w:hAnsiTheme="minorHAnsi" w:cstheme="minorHAnsi"/>
              </w:rPr>
              <w:t>ch drzew, a także m</w:t>
            </w:r>
            <w:r w:rsidR="00556BB6" w:rsidRPr="00BE3FA2">
              <w:rPr>
                <w:rFonts w:asciiTheme="minorHAnsi" w:hAnsiTheme="minorHAnsi" w:cstheme="minorHAnsi"/>
              </w:rPr>
              <w:t>elioracje, osuszanie.</w:t>
            </w:r>
            <w:r w:rsidR="00A05488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Zagrożeniem są również </w:t>
            </w:r>
            <w:r w:rsidR="00D30D93" w:rsidRPr="00BE3FA2">
              <w:rPr>
                <w:rFonts w:asciiTheme="minorHAnsi" w:hAnsiTheme="minorHAnsi" w:cstheme="minorHAnsi"/>
              </w:rPr>
              <w:t>obce gatunki inwazyjne roślin</w:t>
            </w:r>
            <w:r w:rsidR="00A05488" w:rsidRPr="00BE3FA2">
              <w:rPr>
                <w:rFonts w:asciiTheme="minorHAnsi" w:hAnsiTheme="minorHAnsi" w:cstheme="minorHAnsi"/>
              </w:rPr>
              <w:t xml:space="preserve"> (dąb</w:t>
            </w:r>
            <w:r w:rsidR="00556BB6" w:rsidRPr="00BE3FA2">
              <w:rPr>
                <w:rFonts w:asciiTheme="minorHAnsi" w:hAnsiTheme="minorHAnsi" w:cstheme="minorHAnsi"/>
              </w:rPr>
              <w:t xml:space="preserve"> czerwony, klon jesionolistny).</w:t>
            </w:r>
          </w:p>
          <w:p w14:paraId="4F04DF21" w14:textId="77777777" w:rsidR="0099660A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</w:t>
            </w:r>
            <w:r w:rsidR="0039137E" w:rsidRPr="00BE3FA2">
              <w:rPr>
                <w:rFonts w:asciiTheme="minorHAnsi" w:hAnsiTheme="minorHAnsi" w:cstheme="minorHAnsi"/>
              </w:rPr>
              <w:t>i</w:t>
            </w:r>
            <w:r w:rsidRPr="00BE3FA2">
              <w:rPr>
                <w:rFonts w:asciiTheme="minorHAnsi" w:hAnsiTheme="minorHAnsi" w:cstheme="minorHAnsi"/>
              </w:rPr>
              <w:t>e</w:t>
            </w:r>
            <w:r w:rsidR="0039137E" w:rsidRPr="00BE3FA2">
              <w:rPr>
                <w:rFonts w:asciiTheme="minorHAnsi" w:eastAsia="FuturaPL-Book" w:hAnsiTheme="minorHAnsi" w:cstheme="minorHAnsi"/>
              </w:rPr>
              <w:t xml:space="preserve"> zagrożenie może stanowić n</w:t>
            </w:r>
            <w:r w:rsidRPr="00BE3FA2">
              <w:rPr>
                <w:rFonts w:asciiTheme="minorHAnsi" w:eastAsia="FuturaPL-Book" w:hAnsiTheme="minorHAnsi" w:cstheme="minorHAnsi"/>
              </w:rPr>
              <w:t xml:space="preserve">iewłaściwy typ rębni </w:t>
            </w:r>
            <w:r w:rsidR="0039137E" w:rsidRPr="00BE3FA2">
              <w:rPr>
                <w:rFonts w:asciiTheme="minorHAnsi" w:eastAsia="FuturaPL-Book" w:hAnsiTheme="minorHAnsi" w:cstheme="minorHAnsi"/>
              </w:rPr>
              <w:t>lub intensyfikacja pozyskania drewna</w:t>
            </w:r>
            <w:r w:rsidR="008453F3" w:rsidRPr="00BE3FA2">
              <w:rPr>
                <w:rFonts w:asciiTheme="minorHAnsi" w:eastAsia="FuturaPL-Book" w:hAnsiTheme="minorHAnsi" w:cstheme="minorHAnsi"/>
              </w:rPr>
              <w:t>.</w:t>
            </w:r>
          </w:p>
        </w:tc>
      </w:tr>
      <w:tr w:rsidR="004F1D03" w:rsidRPr="00BE3FA2" w14:paraId="4070CB1B" w14:textId="77777777" w:rsidTr="00723EA0">
        <w:tc>
          <w:tcPr>
            <w:tcW w:w="565" w:type="dxa"/>
          </w:tcPr>
          <w:p w14:paraId="19440C4D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6298B2FF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91F0 Łęgowe lasy dębowo-wiązowo-jesionowe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Ficario-Ulmetum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1717D65A" w14:textId="77777777" w:rsidR="00B207CA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B02.01 </w:t>
            </w:r>
            <w:r w:rsidR="00B207CA" w:rsidRPr="00BE3FA2">
              <w:rPr>
                <w:rFonts w:asciiTheme="minorHAnsi" w:hAnsiTheme="minorHAnsi" w:cstheme="minorHAnsi"/>
              </w:rPr>
              <w:t>odnawianie lasu po wycince (nasadzenia)</w:t>
            </w:r>
          </w:p>
          <w:p w14:paraId="0886FBE3" w14:textId="77777777" w:rsidR="00B207CA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 </w:t>
            </w:r>
            <w:r w:rsidR="00B207CA" w:rsidRPr="00BE3FA2">
              <w:rPr>
                <w:rFonts w:asciiTheme="minorHAnsi" w:hAnsiTheme="minorHAnsi" w:cstheme="minorHAnsi"/>
              </w:rPr>
              <w:t>zmiana składu gatunkowego (sukcesja)</w:t>
            </w:r>
          </w:p>
          <w:p w14:paraId="3D79E7FD" w14:textId="77777777" w:rsidR="00B207CA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B02.04 </w:t>
            </w:r>
            <w:r w:rsidR="00B207CA" w:rsidRPr="00BE3FA2">
              <w:rPr>
                <w:rFonts w:asciiTheme="minorHAnsi" w:hAnsiTheme="minorHAnsi" w:cstheme="minorHAnsi"/>
              </w:rPr>
              <w:t>usuwanie martwych i umierających drzew</w:t>
            </w:r>
          </w:p>
          <w:p w14:paraId="08C5BB6A" w14:textId="77777777" w:rsidR="00B207CA" w:rsidRPr="00BE3FA2" w:rsidRDefault="00B123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I01 </w:t>
            </w:r>
            <w:r w:rsidR="00B207CA" w:rsidRPr="00BE3FA2">
              <w:rPr>
                <w:rFonts w:asciiTheme="minorHAnsi" w:hAnsiTheme="minorHAnsi" w:cstheme="minorHAnsi"/>
              </w:rPr>
              <w:t>obce gatunki inwazyjne</w:t>
            </w:r>
          </w:p>
          <w:p w14:paraId="24B39791" w14:textId="77777777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I02 </w:t>
            </w:r>
            <w:r w:rsidR="00B207CA" w:rsidRPr="00BE3FA2">
              <w:rPr>
                <w:rFonts w:asciiTheme="minorHAnsi" w:hAnsiTheme="minorHAnsi" w:cstheme="minorHAnsi"/>
              </w:rPr>
              <w:t>problematyczne gatunki rodzime</w:t>
            </w:r>
          </w:p>
          <w:p w14:paraId="18CA6926" w14:textId="77777777" w:rsidR="00797432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J02.01 z</w:t>
            </w:r>
            <w:r w:rsidR="00797432" w:rsidRPr="00BE3FA2">
              <w:rPr>
                <w:rFonts w:asciiTheme="minorHAnsi" w:hAnsiTheme="minorHAnsi" w:cstheme="minorHAnsi"/>
              </w:rPr>
              <w:t>asypywanie terenu, melioracje i osuszanie - ogólnie</w:t>
            </w:r>
          </w:p>
        </w:tc>
        <w:tc>
          <w:tcPr>
            <w:tcW w:w="2961" w:type="dxa"/>
          </w:tcPr>
          <w:p w14:paraId="2830979F" w14:textId="77777777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D01 </w:t>
            </w:r>
            <w:r w:rsidR="00B207CA" w:rsidRPr="00BE3FA2">
              <w:rPr>
                <w:rFonts w:asciiTheme="minorHAnsi" w:hAnsiTheme="minorHAnsi" w:cstheme="minorHAnsi"/>
              </w:rPr>
              <w:t>drogi, ścieżki i drogi kolejowe</w:t>
            </w:r>
          </w:p>
          <w:p w14:paraId="6B3566CE" w14:textId="77777777" w:rsidR="00797432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B02.01 o</w:t>
            </w:r>
            <w:r w:rsidR="00797432" w:rsidRPr="00BE3FA2">
              <w:rPr>
                <w:rFonts w:asciiTheme="minorHAnsi" w:hAnsiTheme="minorHAnsi" w:cstheme="minorHAnsi"/>
              </w:rPr>
              <w:t>dnawianie lasu po wycince (nasadzenia)</w:t>
            </w:r>
          </w:p>
        </w:tc>
        <w:tc>
          <w:tcPr>
            <w:tcW w:w="3969" w:type="dxa"/>
          </w:tcPr>
          <w:p w14:paraId="7AB5E7F1" w14:textId="2F28341A" w:rsidR="00C4108A" w:rsidRPr="00BE3FA2" w:rsidRDefault="00A519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jest</w:t>
            </w:r>
            <w:r w:rsidR="003D7690" w:rsidRPr="00BE3FA2">
              <w:rPr>
                <w:rFonts w:asciiTheme="minorHAnsi" w:hAnsiTheme="minorHAnsi" w:cstheme="minorHAnsi"/>
              </w:rPr>
              <w:t xml:space="preserve"> </w:t>
            </w:r>
            <w:r w:rsidR="00EB2AB1" w:rsidRPr="00BE3FA2">
              <w:rPr>
                <w:rFonts w:asciiTheme="minorHAnsi" w:hAnsiTheme="minorHAnsi" w:cstheme="minorHAnsi"/>
              </w:rPr>
              <w:t>nasadzenie drzewostanu niezgodnego</w:t>
            </w:r>
            <w:r w:rsidR="003D7690" w:rsidRPr="00BE3FA2">
              <w:rPr>
                <w:rFonts w:asciiTheme="minorHAnsi" w:hAnsiTheme="minorHAnsi" w:cstheme="minorHAnsi"/>
              </w:rPr>
              <w:t xml:space="preserve"> z siedliskiem</w:t>
            </w:r>
            <w:r w:rsidRPr="00BE3FA2">
              <w:rPr>
                <w:rFonts w:asciiTheme="minorHAnsi" w:hAnsiTheme="minorHAnsi" w:cstheme="minorHAnsi"/>
              </w:rPr>
              <w:t xml:space="preserve"> tj. </w:t>
            </w:r>
            <w:r w:rsidR="003D7690" w:rsidRPr="00BE3FA2">
              <w:rPr>
                <w:rFonts w:asciiTheme="minorHAnsi" w:hAnsiTheme="minorHAnsi" w:cstheme="minorHAnsi"/>
              </w:rPr>
              <w:t>wprowadzanie nadmiernej ilości dębu czerwonego, który jest gatunkiem obcym geograficznie</w:t>
            </w:r>
            <w:r w:rsidR="00A84D1F" w:rsidRPr="00BE3FA2">
              <w:rPr>
                <w:rFonts w:asciiTheme="minorHAnsi" w:hAnsiTheme="minorHAnsi" w:cstheme="minorHAnsi"/>
              </w:rPr>
              <w:t xml:space="preserve"> oraz udział gatunków obcych ekologicznie, jak np. brzoza brodawkowata </w:t>
            </w:r>
            <w:proofErr w:type="spellStart"/>
            <w:r w:rsidR="00A84D1F" w:rsidRPr="00BE3FA2">
              <w:rPr>
                <w:rFonts w:asciiTheme="minorHAnsi" w:hAnsiTheme="minorHAnsi" w:cstheme="minorHAnsi"/>
              </w:rPr>
              <w:t>Betula</w:t>
            </w:r>
            <w:proofErr w:type="spellEnd"/>
            <w:r w:rsidR="00A84D1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A84D1F" w:rsidRPr="00BE3FA2">
              <w:rPr>
                <w:rFonts w:asciiTheme="minorHAnsi" w:hAnsiTheme="minorHAnsi" w:cstheme="minorHAnsi"/>
              </w:rPr>
              <w:t>pendula</w:t>
            </w:r>
            <w:proofErr w:type="spellEnd"/>
            <w:r w:rsidR="00A84D1F" w:rsidRPr="00BE3FA2">
              <w:rPr>
                <w:rFonts w:asciiTheme="minorHAnsi" w:hAnsiTheme="minorHAnsi" w:cstheme="minorHAnsi"/>
              </w:rPr>
              <w:t xml:space="preserve"> i topola osika </w:t>
            </w:r>
            <w:proofErr w:type="spellStart"/>
            <w:r w:rsidR="00A84D1F" w:rsidRPr="00BE3FA2">
              <w:rPr>
                <w:rFonts w:asciiTheme="minorHAnsi" w:hAnsiTheme="minorHAnsi" w:cstheme="minorHAnsi"/>
              </w:rPr>
              <w:t>Populus</w:t>
            </w:r>
            <w:proofErr w:type="spellEnd"/>
            <w:r w:rsidR="00A84D1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A84D1F" w:rsidRPr="00BE3FA2">
              <w:rPr>
                <w:rFonts w:asciiTheme="minorHAnsi" w:hAnsiTheme="minorHAnsi" w:cstheme="minorHAnsi"/>
              </w:rPr>
              <w:t>tremula</w:t>
            </w:r>
            <w:proofErr w:type="spellEnd"/>
            <w:r w:rsidR="00A84D1F" w:rsidRPr="00BE3FA2">
              <w:rPr>
                <w:rFonts w:asciiTheme="minorHAnsi" w:hAnsiTheme="minorHAnsi" w:cstheme="minorHAnsi"/>
              </w:rPr>
              <w:t xml:space="preserve"> pochodzących z dawnych </w:t>
            </w:r>
            <w:proofErr w:type="spellStart"/>
            <w:r w:rsidR="00A84D1F" w:rsidRPr="00BE3FA2">
              <w:rPr>
                <w:rFonts w:asciiTheme="minorHAnsi" w:hAnsiTheme="minorHAnsi" w:cstheme="minorHAnsi"/>
              </w:rPr>
              <w:t>nasadzeń</w:t>
            </w:r>
            <w:proofErr w:type="spellEnd"/>
            <w:r w:rsidR="00A84D1F" w:rsidRPr="00BE3FA2">
              <w:rPr>
                <w:rFonts w:asciiTheme="minorHAnsi" w:hAnsiTheme="minorHAnsi" w:cstheme="minorHAnsi"/>
              </w:rPr>
              <w:t xml:space="preserve"> a także </w:t>
            </w:r>
            <w:r w:rsidR="003D7690" w:rsidRPr="00BE3FA2">
              <w:rPr>
                <w:rFonts w:asciiTheme="minorHAnsi" w:hAnsiTheme="minorHAnsi" w:cstheme="minorHAnsi"/>
              </w:rPr>
              <w:t xml:space="preserve"> </w:t>
            </w:r>
            <w:r w:rsidR="00A84D1F" w:rsidRPr="00BE3FA2">
              <w:rPr>
                <w:rFonts w:asciiTheme="minorHAnsi" w:hAnsiTheme="minorHAnsi" w:cstheme="minorHAnsi"/>
              </w:rPr>
              <w:t>z</w:t>
            </w:r>
            <w:r w:rsidR="003D7690" w:rsidRPr="00BE3FA2">
              <w:rPr>
                <w:rFonts w:asciiTheme="minorHAnsi" w:hAnsiTheme="minorHAnsi" w:cstheme="minorHAnsi"/>
              </w:rPr>
              <w:t>arastanie siedliska przez podrost drzew i krzewów</w:t>
            </w:r>
            <w:r w:rsidR="00A84D1F" w:rsidRPr="00BE3FA2">
              <w:rPr>
                <w:rFonts w:asciiTheme="minorHAnsi" w:hAnsiTheme="minorHAnsi" w:cstheme="minorHAnsi"/>
              </w:rPr>
              <w:t>, który</w:t>
            </w:r>
            <w:r w:rsidR="003D7690" w:rsidRPr="00BE3FA2">
              <w:rPr>
                <w:rFonts w:asciiTheme="minorHAnsi" w:hAnsiTheme="minorHAnsi" w:cstheme="minorHAnsi"/>
              </w:rPr>
              <w:t xml:space="preserve"> </w:t>
            </w:r>
            <w:r w:rsidR="00B83596" w:rsidRPr="00BE3FA2">
              <w:rPr>
                <w:rFonts w:asciiTheme="minorHAnsi" w:hAnsiTheme="minorHAnsi" w:cstheme="minorHAnsi"/>
              </w:rPr>
              <w:t xml:space="preserve">wpływa na </w:t>
            </w:r>
            <w:r w:rsidR="003D7690" w:rsidRPr="00BE3FA2">
              <w:rPr>
                <w:rFonts w:asciiTheme="minorHAnsi" w:hAnsiTheme="minorHAnsi" w:cstheme="minorHAnsi"/>
              </w:rPr>
              <w:t>zmniejsz</w:t>
            </w:r>
            <w:r w:rsidR="00B83596" w:rsidRPr="00BE3FA2">
              <w:rPr>
                <w:rFonts w:asciiTheme="minorHAnsi" w:hAnsiTheme="minorHAnsi" w:cstheme="minorHAnsi"/>
              </w:rPr>
              <w:t>enie</w:t>
            </w:r>
            <w:r w:rsidR="003D7690" w:rsidRPr="00BE3FA2">
              <w:rPr>
                <w:rFonts w:asciiTheme="minorHAnsi" w:hAnsiTheme="minorHAnsi" w:cstheme="minorHAnsi"/>
              </w:rPr>
              <w:t xml:space="preserve"> udział</w:t>
            </w:r>
            <w:r w:rsidR="00B83596" w:rsidRPr="00BE3FA2">
              <w:rPr>
                <w:rFonts w:asciiTheme="minorHAnsi" w:hAnsiTheme="minorHAnsi" w:cstheme="minorHAnsi"/>
              </w:rPr>
              <w:t>u</w:t>
            </w:r>
            <w:r w:rsidR="003D7690" w:rsidRPr="00BE3FA2">
              <w:rPr>
                <w:rFonts w:asciiTheme="minorHAnsi" w:hAnsiTheme="minorHAnsi" w:cstheme="minorHAnsi"/>
              </w:rPr>
              <w:t xml:space="preserve"> gatunków charakterystycznych. Zbyt niski poziom wód gruntowych wpływa na warunki wi</w:t>
            </w:r>
            <w:r w:rsidR="00EB2AB1" w:rsidRPr="00BE3FA2">
              <w:rPr>
                <w:rFonts w:asciiTheme="minorHAnsi" w:hAnsiTheme="minorHAnsi" w:cstheme="minorHAnsi"/>
              </w:rPr>
              <w:t>lgotnościowe w płacie siedliska.</w:t>
            </w:r>
            <w:r w:rsidR="009B679A" w:rsidRPr="00BE3FA2">
              <w:rPr>
                <w:rFonts w:asciiTheme="minorHAnsi" w:hAnsiTheme="minorHAnsi" w:cstheme="minorHAnsi"/>
              </w:rPr>
              <w:t xml:space="preserve"> Obserwuje się zwiększony udział gatunków nitrofilnych z rodzaju </w:t>
            </w:r>
            <w:proofErr w:type="spellStart"/>
            <w:r w:rsidR="009B679A" w:rsidRPr="00BE3FA2">
              <w:rPr>
                <w:rFonts w:asciiTheme="minorHAnsi" w:hAnsiTheme="minorHAnsi" w:cstheme="minorHAnsi"/>
              </w:rPr>
              <w:lastRenderedPageBreak/>
              <w:t>Rubus</w:t>
            </w:r>
            <w:proofErr w:type="spellEnd"/>
            <w:r w:rsidR="009B679A" w:rsidRPr="00BE3FA2">
              <w:rPr>
                <w:rFonts w:asciiTheme="minorHAnsi" w:hAnsiTheme="minorHAnsi" w:cstheme="minorHAnsi"/>
              </w:rPr>
              <w:t>.</w:t>
            </w:r>
          </w:p>
          <w:p w14:paraId="2F8FF32D" w14:textId="22DD4F53" w:rsidR="00B83596" w:rsidRPr="00BE3FA2" w:rsidRDefault="00B8359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potencjalnym są szlaki </w:t>
            </w:r>
            <w:r w:rsidR="00B12353" w:rsidRPr="00BE3FA2">
              <w:rPr>
                <w:rFonts w:asciiTheme="minorHAnsi" w:hAnsiTheme="minorHAnsi" w:cstheme="minorHAnsi"/>
              </w:rPr>
              <w:t>zrywkowe mogące zniszczyć płat siedliska oraz dalsze nasadzenia niezgodne z siedliskiem.</w:t>
            </w:r>
          </w:p>
        </w:tc>
      </w:tr>
      <w:tr w:rsidR="004F1D03" w:rsidRPr="00BE3FA2" w14:paraId="5A140DCF" w14:textId="77777777" w:rsidTr="008702B4">
        <w:tc>
          <w:tcPr>
            <w:tcW w:w="565" w:type="dxa"/>
          </w:tcPr>
          <w:p w14:paraId="422CA8C5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46535EDD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*91I0 Ciepłolubne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pubescenti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petraeae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3077" w:type="dxa"/>
          </w:tcPr>
          <w:p w14:paraId="076B2133" w14:textId="77777777" w:rsidR="00205A97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B02.01 </w:t>
            </w:r>
            <w:r w:rsidR="00205A97" w:rsidRPr="00BE3FA2">
              <w:rPr>
                <w:rFonts w:asciiTheme="minorHAnsi" w:hAnsiTheme="minorHAnsi" w:cstheme="minorHAnsi"/>
              </w:rPr>
              <w:t xml:space="preserve">odnawianie lasu po wycince (nasadzenia) </w:t>
            </w:r>
          </w:p>
          <w:p w14:paraId="33E55DFF" w14:textId="77777777" w:rsidR="00205A97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 </w:t>
            </w:r>
            <w:r w:rsidR="00205A97" w:rsidRPr="00BE3FA2">
              <w:rPr>
                <w:rFonts w:asciiTheme="minorHAnsi" w:hAnsiTheme="minorHAnsi" w:cstheme="minorHAnsi"/>
              </w:rPr>
              <w:t xml:space="preserve">zmiana składu gatunkowego (sukcesja) </w:t>
            </w:r>
          </w:p>
          <w:p w14:paraId="0153C985" w14:textId="77777777" w:rsidR="00EB2AB1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B07  </w:t>
            </w:r>
            <w:r w:rsidR="00205A97" w:rsidRPr="00BE3FA2">
              <w:rPr>
                <w:rFonts w:asciiTheme="minorHAnsi" w:hAnsiTheme="minorHAnsi" w:cstheme="minorHAnsi"/>
              </w:rPr>
              <w:t>inne rodzaje praktyk leśnych</w:t>
            </w:r>
            <w:r w:rsidR="00EB2AB1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0666AA8B" w14:textId="77777777" w:rsidR="00837135" w:rsidRPr="00BE3FA2" w:rsidRDefault="00EB2A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I01 obce gatunki inwazyjne</w:t>
            </w:r>
          </w:p>
        </w:tc>
        <w:tc>
          <w:tcPr>
            <w:tcW w:w="2961" w:type="dxa"/>
          </w:tcPr>
          <w:p w14:paraId="2BA944F4" w14:textId="77777777" w:rsidR="00205A97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I02 </w:t>
            </w:r>
            <w:r w:rsidR="00205A97" w:rsidRPr="00BE3FA2">
              <w:rPr>
                <w:rFonts w:asciiTheme="minorHAnsi" w:hAnsiTheme="minorHAnsi" w:cstheme="minorHAnsi"/>
              </w:rPr>
              <w:t xml:space="preserve">problematyczne gatunki rodzime </w:t>
            </w:r>
          </w:p>
          <w:p w14:paraId="17C71B4B" w14:textId="77777777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D01 </w:t>
            </w:r>
            <w:r w:rsidR="00205A97" w:rsidRPr="00BE3FA2">
              <w:rPr>
                <w:rFonts w:asciiTheme="minorHAnsi" w:hAnsiTheme="minorHAnsi" w:cstheme="minorHAnsi"/>
              </w:rPr>
              <w:t xml:space="preserve">drogi, ścieżki i drogi kolejowe </w:t>
            </w:r>
          </w:p>
        </w:tc>
        <w:tc>
          <w:tcPr>
            <w:tcW w:w="3969" w:type="dxa"/>
          </w:tcPr>
          <w:p w14:paraId="4C6ECDD8" w14:textId="71590BCB" w:rsidR="002269D4" w:rsidRPr="00BE3FA2" w:rsidRDefault="00A519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jest nasadzenie</w:t>
            </w:r>
            <w:r w:rsidR="002269D4" w:rsidRPr="00BE3FA2">
              <w:rPr>
                <w:rFonts w:asciiTheme="minorHAnsi" w:hAnsiTheme="minorHAnsi" w:cstheme="minorHAnsi"/>
              </w:rPr>
              <w:t xml:space="preserve"> drzew</w:t>
            </w:r>
            <w:r w:rsidR="00EB2AB1" w:rsidRPr="00BE3FA2">
              <w:rPr>
                <w:rFonts w:asciiTheme="minorHAnsi" w:hAnsiTheme="minorHAnsi" w:cstheme="minorHAnsi"/>
              </w:rPr>
              <w:t xml:space="preserve">ostanu niezgodne z siedliskiem, </w:t>
            </w:r>
            <w:r w:rsidR="00BA5D4F" w:rsidRPr="00BE3FA2">
              <w:rPr>
                <w:rFonts w:asciiTheme="minorHAnsi" w:hAnsiTheme="minorHAnsi" w:cstheme="minorHAnsi"/>
              </w:rPr>
              <w:t xml:space="preserve">np. </w:t>
            </w:r>
            <w:proofErr w:type="spellStart"/>
            <w:r w:rsidR="00BA5D4F" w:rsidRPr="00BE3FA2">
              <w:rPr>
                <w:rFonts w:asciiTheme="minorHAnsi" w:hAnsiTheme="minorHAnsi" w:cstheme="minorHAnsi"/>
              </w:rPr>
              <w:t>pinetyzacja</w:t>
            </w:r>
            <w:proofErr w:type="spellEnd"/>
            <w:r w:rsidR="00BA5D4F" w:rsidRPr="00BE3FA2">
              <w:rPr>
                <w:rFonts w:asciiTheme="minorHAnsi" w:hAnsiTheme="minorHAnsi" w:cstheme="minorHAnsi"/>
              </w:rPr>
              <w:t xml:space="preserve"> (dawne nasadzenia) oraz </w:t>
            </w:r>
            <w:r w:rsidR="002269D4" w:rsidRPr="00BE3FA2">
              <w:rPr>
                <w:rFonts w:asciiTheme="minorHAnsi" w:hAnsiTheme="minorHAnsi" w:cstheme="minorHAnsi"/>
              </w:rPr>
              <w:t xml:space="preserve">wprowadzanie buka pospolitego </w:t>
            </w:r>
            <w:proofErr w:type="spellStart"/>
            <w:r w:rsidR="00EB2AB1" w:rsidRPr="00BE3FA2">
              <w:rPr>
                <w:rFonts w:asciiTheme="minorHAnsi" w:hAnsiTheme="minorHAnsi" w:cstheme="minorHAnsi"/>
              </w:rPr>
              <w:t>Fagus</w:t>
            </w:r>
            <w:proofErr w:type="spellEnd"/>
            <w:r w:rsidR="00EB2AB1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EB2AB1" w:rsidRPr="00BE3FA2">
              <w:rPr>
                <w:rFonts w:asciiTheme="minorHAnsi" w:hAnsiTheme="minorHAnsi" w:cstheme="minorHAnsi"/>
              </w:rPr>
              <w:t>sylvatica</w:t>
            </w:r>
            <w:proofErr w:type="spellEnd"/>
            <w:r w:rsidR="00EB2AB1" w:rsidRPr="00BE3FA2">
              <w:rPr>
                <w:rFonts w:asciiTheme="minorHAnsi" w:hAnsiTheme="minorHAnsi" w:cstheme="minorHAnsi"/>
              </w:rPr>
              <w:t>.</w:t>
            </w:r>
          </w:p>
          <w:p w14:paraId="51DBC580" w14:textId="77777777" w:rsidR="002269D4" w:rsidRPr="00BE3FA2" w:rsidRDefault="00EB2A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</w:t>
            </w:r>
            <w:r w:rsidR="002269D4" w:rsidRPr="00BE3FA2">
              <w:rPr>
                <w:rFonts w:asciiTheme="minorHAnsi" w:hAnsiTheme="minorHAnsi" w:cstheme="minorHAnsi"/>
              </w:rPr>
              <w:t xml:space="preserve"> płacie siedliska</w:t>
            </w:r>
            <w:r w:rsidRPr="00BE3FA2">
              <w:rPr>
                <w:rFonts w:asciiTheme="minorHAnsi" w:hAnsiTheme="minorHAnsi" w:cstheme="minorHAnsi"/>
              </w:rPr>
              <w:t xml:space="preserve"> stwierdzono </w:t>
            </w:r>
            <w:r w:rsidR="00AD6519" w:rsidRPr="00BE3FA2">
              <w:rPr>
                <w:rFonts w:asciiTheme="minorHAnsi" w:hAnsiTheme="minorHAnsi" w:cstheme="minorHAnsi"/>
              </w:rPr>
              <w:t>występowanie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2269D4" w:rsidRPr="00BE3FA2">
              <w:rPr>
                <w:rFonts w:asciiTheme="minorHAnsi" w:hAnsiTheme="minorHAnsi" w:cstheme="minorHAnsi"/>
              </w:rPr>
              <w:t xml:space="preserve">przymiotna kanadyjskiego </w:t>
            </w:r>
            <w:proofErr w:type="spellStart"/>
            <w:r w:rsidR="002269D4" w:rsidRPr="00BE3FA2">
              <w:rPr>
                <w:rFonts w:asciiTheme="minorHAnsi" w:hAnsiTheme="minorHAnsi" w:cstheme="minorHAnsi"/>
              </w:rPr>
              <w:t>Conyza</w:t>
            </w:r>
            <w:proofErr w:type="spellEnd"/>
            <w:r w:rsidR="002269D4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2269D4" w:rsidRPr="00BE3FA2">
              <w:rPr>
                <w:rFonts w:asciiTheme="minorHAnsi" w:hAnsiTheme="minorHAnsi" w:cstheme="minorHAnsi"/>
              </w:rPr>
              <w:t>canadensis</w:t>
            </w:r>
            <w:proofErr w:type="spellEnd"/>
            <w:r w:rsidR="00AD6519" w:rsidRPr="00BE3FA2">
              <w:rPr>
                <w:rFonts w:asciiTheme="minorHAnsi" w:hAnsiTheme="minorHAnsi" w:cstheme="minorHAnsi"/>
              </w:rPr>
              <w:t>.</w:t>
            </w:r>
          </w:p>
          <w:p w14:paraId="7734A28D" w14:textId="77777777" w:rsidR="002269D4" w:rsidRPr="00BE3FA2" w:rsidRDefault="00A519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Potencjalnym zagrożeniem jest z</w:t>
            </w:r>
            <w:r w:rsidR="002269D4" w:rsidRPr="00BE3FA2">
              <w:rPr>
                <w:rFonts w:asciiTheme="minorHAnsi" w:hAnsiTheme="minorHAnsi" w:cstheme="minorHAnsi"/>
              </w:rPr>
              <w:t xml:space="preserve">arastanie siedliska przez podrost drzew i krzewów, głównie derenia świdwę </w:t>
            </w:r>
            <w:proofErr w:type="spellStart"/>
            <w:r w:rsidR="002269D4" w:rsidRPr="00BE3FA2">
              <w:rPr>
                <w:rFonts w:asciiTheme="minorHAnsi" w:hAnsiTheme="minorHAnsi" w:cstheme="minorHAnsi"/>
              </w:rPr>
              <w:t>Cornus</w:t>
            </w:r>
            <w:proofErr w:type="spellEnd"/>
            <w:r w:rsidR="002269D4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sanguinea</w:t>
            </w:r>
            <w:proofErr w:type="spellEnd"/>
            <w:r w:rsidR="00EB2AB1" w:rsidRPr="00BE3FA2">
              <w:rPr>
                <w:rFonts w:asciiTheme="minorHAnsi" w:hAnsiTheme="minorHAnsi" w:cstheme="minorHAnsi"/>
              </w:rPr>
              <w:t>.</w:t>
            </w:r>
          </w:p>
          <w:p w14:paraId="394D005F" w14:textId="77777777" w:rsidR="00837135" w:rsidRPr="00BE3FA2" w:rsidRDefault="00A519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Istnieje także ryz</w:t>
            </w:r>
            <w:r w:rsidR="002269D4" w:rsidRPr="00BE3FA2">
              <w:rPr>
                <w:rFonts w:asciiTheme="minorHAnsi" w:hAnsiTheme="minorHAnsi" w:cstheme="minorHAnsi"/>
              </w:rPr>
              <w:t xml:space="preserve">yko </w:t>
            </w:r>
            <w:proofErr w:type="spellStart"/>
            <w:r w:rsidR="002269D4" w:rsidRPr="00BE3FA2">
              <w:rPr>
                <w:rFonts w:asciiTheme="minorHAnsi" w:hAnsiTheme="minorHAnsi" w:cstheme="minorHAnsi"/>
              </w:rPr>
              <w:t>rubietyzacji</w:t>
            </w:r>
            <w:proofErr w:type="spellEnd"/>
            <w:r w:rsidR="002269D4" w:rsidRPr="00BE3FA2">
              <w:rPr>
                <w:rFonts w:asciiTheme="minorHAnsi" w:hAnsiTheme="minorHAnsi" w:cstheme="minorHAnsi"/>
              </w:rPr>
              <w:t xml:space="preserve"> ze względu na miejscami zby</w:t>
            </w:r>
            <w:r w:rsidRPr="00BE3FA2">
              <w:rPr>
                <w:rFonts w:asciiTheme="minorHAnsi" w:hAnsiTheme="minorHAnsi" w:cstheme="minorHAnsi"/>
              </w:rPr>
              <w:t>t duże prześwietlenie siedliska. Problemem są też s</w:t>
            </w:r>
            <w:r w:rsidR="002269D4" w:rsidRPr="00BE3FA2">
              <w:rPr>
                <w:rFonts w:asciiTheme="minorHAnsi" w:hAnsiTheme="minorHAnsi" w:cstheme="minorHAnsi"/>
              </w:rPr>
              <w:t>zlaki zrywkowe niszczą</w:t>
            </w:r>
            <w:r w:rsidR="004837AA" w:rsidRPr="00BE3FA2">
              <w:rPr>
                <w:rFonts w:asciiTheme="minorHAnsi" w:hAnsiTheme="minorHAnsi" w:cstheme="minorHAnsi"/>
              </w:rPr>
              <w:t>ce płat siedliska na stanowisku</w:t>
            </w:r>
            <w:r w:rsidR="00AD6519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F361CD" w:rsidRPr="00BE3FA2" w14:paraId="5E0107A7" w14:textId="77777777" w:rsidTr="00BA5D4F">
        <w:tc>
          <w:tcPr>
            <w:tcW w:w="565" w:type="dxa"/>
          </w:tcPr>
          <w:p w14:paraId="4E629B1C" w14:textId="77777777" w:rsidR="00F361CD" w:rsidRPr="00BE3FA2" w:rsidRDefault="00F361C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7E56401" w14:textId="77777777" w:rsidR="00F361CD" w:rsidRPr="00BE3FA2" w:rsidRDefault="00F361C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1477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Pulsatilla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patens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763A443D" w14:textId="77777777" w:rsidR="00F361CD" w:rsidRPr="00BE3FA2" w:rsidRDefault="00F361C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Sasanka otwarta</w:t>
            </w:r>
          </w:p>
        </w:tc>
        <w:tc>
          <w:tcPr>
            <w:tcW w:w="3124" w:type="dxa"/>
          </w:tcPr>
          <w:p w14:paraId="00266509" w14:textId="77777777" w:rsidR="00BA5D4F" w:rsidRPr="00BE3FA2" w:rsidRDefault="00B123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A03.03 zaniechanie/brak koszenia </w:t>
            </w:r>
          </w:p>
          <w:p w14:paraId="3458DC1C" w14:textId="5BFEA82A" w:rsidR="00F361CD" w:rsidRPr="00BE3FA2" w:rsidRDefault="00F361C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 </w:t>
            </w:r>
            <w:r w:rsidR="001A407F" w:rsidRPr="00BE3FA2">
              <w:rPr>
                <w:rFonts w:asciiTheme="minorHAnsi" w:hAnsiTheme="minorHAnsi" w:cstheme="minorHAnsi"/>
              </w:rPr>
              <w:t>e</w:t>
            </w:r>
            <w:r w:rsidRPr="00BE3FA2">
              <w:rPr>
                <w:rFonts w:asciiTheme="minorHAnsi" w:hAnsiTheme="minorHAnsi" w:cstheme="minorHAnsi"/>
              </w:rPr>
              <w:t>wolucja biocenotyczna (sukcesja)</w:t>
            </w:r>
          </w:p>
          <w:p w14:paraId="5000F311" w14:textId="77777777" w:rsidR="00F361CD" w:rsidRPr="00BE3FA2" w:rsidRDefault="00F361C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E03.01 </w:t>
            </w:r>
            <w:r w:rsidR="001A407F" w:rsidRPr="00BE3FA2">
              <w:rPr>
                <w:rFonts w:asciiTheme="minorHAnsi" w:hAnsiTheme="minorHAnsi" w:cstheme="minorHAnsi"/>
              </w:rPr>
              <w:t>p</w:t>
            </w:r>
            <w:r w:rsidRPr="00BE3FA2">
              <w:rPr>
                <w:rFonts w:asciiTheme="minorHAnsi" w:hAnsiTheme="minorHAnsi" w:cstheme="minorHAnsi"/>
              </w:rPr>
              <w:t>ozbywanie się odpadów z gospodarstw domowych</w:t>
            </w:r>
          </w:p>
          <w:p w14:paraId="4F79A54C" w14:textId="77777777" w:rsidR="00A51908" w:rsidRPr="00BE3FA2" w:rsidRDefault="00A519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F04.01 plądrowanie </w:t>
            </w:r>
            <w:r w:rsidRPr="00BE3FA2">
              <w:rPr>
                <w:rFonts w:asciiTheme="minorHAnsi" w:hAnsiTheme="minorHAnsi" w:cstheme="minorHAnsi"/>
              </w:rPr>
              <w:lastRenderedPageBreak/>
              <w:t>stanowisk roślin</w:t>
            </w:r>
          </w:p>
          <w:p w14:paraId="08C73173" w14:textId="77777777" w:rsidR="003D7EBE" w:rsidRPr="00BE3FA2" w:rsidRDefault="003D7EB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J03.02</w:t>
            </w:r>
            <w:r w:rsidR="001A407F" w:rsidRPr="00BE3FA2">
              <w:rPr>
                <w:rFonts w:asciiTheme="minorHAnsi" w:hAnsiTheme="minorHAnsi" w:cstheme="minorHAnsi"/>
              </w:rPr>
              <w:t xml:space="preserve"> a</w:t>
            </w:r>
            <w:r w:rsidRPr="00BE3FA2">
              <w:rPr>
                <w:rFonts w:asciiTheme="minorHAnsi" w:hAnsiTheme="minorHAnsi" w:cstheme="minorHAnsi"/>
              </w:rPr>
              <w:t>ntropogeniczne zmniejszenie spójności siedlisk</w:t>
            </w:r>
          </w:p>
        </w:tc>
        <w:tc>
          <w:tcPr>
            <w:tcW w:w="2914" w:type="dxa"/>
          </w:tcPr>
          <w:p w14:paraId="164FD189" w14:textId="77777777" w:rsidR="004D0607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J03.02 a</w:t>
            </w:r>
            <w:r w:rsidR="003D7EBE" w:rsidRPr="00BE3FA2">
              <w:rPr>
                <w:rFonts w:asciiTheme="minorHAnsi" w:hAnsiTheme="minorHAnsi" w:cstheme="minorHAnsi"/>
              </w:rPr>
              <w:t>ntropogeniczne zmniejszenie spójności siedlisk</w:t>
            </w:r>
          </w:p>
          <w:p w14:paraId="695077CB" w14:textId="0F2634B0" w:rsidR="003D7EBE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K05.02 z</w:t>
            </w:r>
            <w:r w:rsidR="003D7EBE" w:rsidRPr="00BE3FA2">
              <w:rPr>
                <w:rFonts w:asciiTheme="minorHAnsi" w:hAnsiTheme="minorHAnsi" w:cstheme="minorHAnsi"/>
              </w:rPr>
              <w:t>mniejszenie płodności/depresja genetyczna u roślin (w tym kojarzenie krewniacze)</w:t>
            </w:r>
          </w:p>
          <w:p w14:paraId="4F1083F5" w14:textId="77777777" w:rsidR="003D7EBE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F04.01 p</w:t>
            </w:r>
            <w:r w:rsidR="003D7EBE" w:rsidRPr="00BE3FA2">
              <w:rPr>
                <w:rFonts w:asciiTheme="minorHAnsi" w:hAnsiTheme="minorHAnsi" w:cstheme="minorHAnsi"/>
              </w:rPr>
              <w:t xml:space="preserve">lądrowanie </w:t>
            </w:r>
            <w:r w:rsidR="003D7EBE" w:rsidRPr="00BE3FA2">
              <w:rPr>
                <w:rFonts w:asciiTheme="minorHAnsi" w:hAnsiTheme="minorHAnsi" w:cstheme="minorHAnsi"/>
              </w:rPr>
              <w:lastRenderedPageBreak/>
              <w:t>stanowisk roślin</w:t>
            </w:r>
          </w:p>
          <w:p w14:paraId="47A32658" w14:textId="77777777" w:rsidR="003D7EBE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 e</w:t>
            </w:r>
            <w:r w:rsidR="003D7EBE" w:rsidRPr="00BE3FA2">
              <w:rPr>
                <w:rFonts w:asciiTheme="minorHAnsi" w:hAnsiTheme="minorHAnsi" w:cstheme="minorHAnsi"/>
              </w:rPr>
              <w:t>wolucja biocenotyczna (sukcesja)</w:t>
            </w:r>
          </w:p>
        </w:tc>
        <w:tc>
          <w:tcPr>
            <w:tcW w:w="3969" w:type="dxa"/>
          </w:tcPr>
          <w:p w14:paraId="5902DDBA" w14:textId="53863F4E" w:rsidR="00F361CD" w:rsidRPr="00BE3FA2" w:rsidRDefault="00B123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Głównym zagrożeniem jest z</w:t>
            </w:r>
            <w:r w:rsidR="00B836BB" w:rsidRPr="00BE3FA2">
              <w:rPr>
                <w:rFonts w:asciiTheme="minorHAnsi" w:hAnsiTheme="minorHAnsi" w:cstheme="minorHAnsi"/>
              </w:rPr>
              <w:t>a</w:t>
            </w:r>
            <w:r w:rsidR="003D7EBE" w:rsidRPr="00BE3FA2">
              <w:rPr>
                <w:rFonts w:asciiTheme="minorHAnsi" w:hAnsiTheme="minorHAnsi" w:cstheme="minorHAnsi"/>
              </w:rPr>
              <w:t xml:space="preserve">rastanie stanowisk </w:t>
            </w:r>
            <w:r w:rsidRPr="00BE3FA2">
              <w:rPr>
                <w:rFonts w:asciiTheme="minorHAnsi" w:hAnsiTheme="minorHAnsi" w:cstheme="minorHAnsi"/>
              </w:rPr>
              <w:t>gatunku</w:t>
            </w:r>
            <w:r w:rsidR="003D7EBE" w:rsidRPr="00BE3FA2">
              <w:rPr>
                <w:rFonts w:asciiTheme="minorHAnsi" w:hAnsiTheme="minorHAnsi" w:cstheme="minorHAnsi"/>
              </w:rPr>
              <w:t xml:space="preserve"> krzewami</w:t>
            </w:r>
            <w:r w:rsidRPr="00BE3FA2">
              <w:rPr>
                <w:rFonts w:asciiTheme="minorHAnsi" w:hAnsiTheme="minorHAnsi" w:cstheme="minorHAnsi"/>
              </w:rPr>
              <w:t xml:space="preserve"> na skutek braku </w:t>
            </w:r>
            <w:r w:rsidR="005D71EB" w:rsidRPr="00BE3FA2">
              <w:rPr>
                <w:rFonts w:asciiTheme="minorHAnsi" w:hAnsiTheme="minorHAnsi" w:cstheme="minorHAnsi"/>
              </w:rPr>
              <w:t>użytkowania</w:t>
            </w:r>
            <w:r w:rsidR="003D7EBE" w:rsidRPr="00BE3FA2">
              <w:rPr>
                <w:rFonts w:asciiTheme="minorHAnsi" w:hAnsiTheme="minorHAnsi" w:cstheme="minorHAnsi"/>
              </w:rPr>
              <w:t>. P</w:t>
            </w:r>
            <w:r w:rsidRPr="00BE3FA2">
              <w:rPr>
                <w:rFonts w:asciiTheme="minorHAnsi" w:hAnsiTheme="minorHAnsi" w:cstheme="minorHAnsi"/>
              </w:rPr>
              <w:t xml:space="preserve">onadto zaobserwowano </w:t>
            </w:r>
            <w:r w:rsidR="003D7EBE" w:rsidRPr="00BE3FA2">
              <w:rPr>
                <w:rFonts w:asciiTheme="minorHAnsi" w:hAnsiTheme="minorHAnsi" w:cstheme="minorHAnsi"/>
              </w:rPr>
              <w:t>składowan</w:t>
            </w:r>
            <w:r w:rsidRPr="00BE3FA2">
              <w:rPr>
                <w:rFonts w:asciiTheme="minorHAnsi" w:hAnsiTheme="minorHAnsi" w:cstheme="minorHAnsi"/>
              </w:rPr>
              <w:t>ie</w:t>
            </w:r>
            <w:r w:rsidR="003D7EBE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odpadów</w:t>
            </w:r>
            <w:r w:rsidR="003D7EBE" w:rsidRPr="00BE3FA2">
              <w:rPr>
                <w:rFonts w:asciiTheme="minorHAnsi" w:hAnsiTheme="minorHAnsi" w:cstheme="minorHAnsi"/>
              </w:rPr>
              <w:t xml:space="preserve">. </w:t>
            </w:r>
            <w:r w:rsidRPr="00BE3FA2">
              <w:rPr>
                <w:rFonts w:asciiTheme="minorHAnsi" w:hAnsiTheme="minorHAnsi" w:cstheme="minorHAnsi"/>
              </w:rPr>
              <w:t xml:space="preserve">Zagrożeniem jest też </w:t>
            </w:r>
            <w:r w:rsidR="00A51908" w:rsidRPr="00BE3FA2">
              <w:rPr>
                <w:rFonts w:asciiTheme="minorHAnsi" w:hAnsiTheme="minorHAnsi" w:cstheme="minorHAnsi"/>
              </w:rPr>
              <w:t xml:space="preserve">plądrowanie stanowisk w celu pozyskania okazów gatunku. Kolejnym zagrożeniem jest </w:t>
            </w:r>
            <w:r w:rsidRPr="00BE3FA2">
              <w:rPr>
                <w:rFonts w:asciiTheme="minorHAnsi" w:hAnsiTheme="minorHAnsi" w:cstheme="minorHAnsi"/>
              </w:rPr>
              <w:t>p</w:t>
            </w:r>
            <w:r w:rsidR="003D7EBE" w:rsidRPr="00BE3FA2">
              <w:rPr>
                <w:rFonts w:asciiTheme="minorHAnsi" w:hAnsiTheme="minorHAnsi" w:cstheme="minorHAnsi"/>
              </w:rPr>
              <w:t xml:space="preserve">rzekształcenie </w:t>
            </w:r>
            <w:r w:rsidR="003D7EBE" w:rsidRPr="00BE3FA2">
              <w:rPr>
                <w:rFonts w:asciiTheme="minorHAnsi" w:hAnsiTheme="minorHAnsi" w:cstheme="minorHAnsi"/>
              </w:rPr>
              <w:lastRenderedPageBreak/>
              <w:t>części wzniesienia w miejscu, gdzie prawdopodobnie występowała sasanka w uprawę drzew owocowych</w:t>
            </w:r>
            <w:r w:rsidR="00AD6519" w:rsidRPr="00BE3FA2">
              <w:rPr>
                <w:rFonts w:asciiTheme="minorHAnsi" w:hAnsiTheme="minorHAnsi" w:cstheme="minorHAnsi"/>
              </w:rPr>
              <w:t xml:space="preserve">. </w:t>
            </w:r>
            <w:r w:rsidR="003D7EBE" w:rsidRPr="00BE3FA2">
              <w:rPr>
                <w:rFonts w:asciiTheme="minorHAnsi" w:hAnsiTheme="minorHAnsi" w:cstheme="minorHAnsi"/>
              </w:rPr>
              <w:t>Zagrożeniami potencjalnymi będ</w:t>
            </w:r>
            <w:r w:rsidR="00A51908" w:rsidRPr="00BE3FA2">
              <w:rPr>
                <w:rFonts w:asciiTheme="minorHAnsi" w:hAnsiTheme="minorHAnsi" w:cstheme="minorHAnsi"/>
              </w:rPr>
              <w:t xml:space="preserve">zie </w:t>
            </w:r>
            <w:r w:rsidR="003D7EBE" w:rsidRPr="00BE3FA2">
              <w:rPr>
                <w:rFonts w:asciiTheme="minorHAnsi" w:hAnsiTheme="minorHAnsi" w:cstheme="minorHAnsi"/>
              </w:rPr>
              <w:t>przekształceni</w:t>
            </w:r>
            <w:r w:rsidR="00A51908" w:rsidRPr="00BE3FA2">
              <w:rPr>
                <w:rFonts w:asciiTheme="minorHAnsi" w:hAnsiTheme="minorHAnsi" w:cstheme="minorHAnsi"/>
              </w:rPr>
              <w:t>e</w:t>
            </w:r>
            <w:r w:rsidR="003D7EBE" w:rsidRPr="00BE3FA2">
              <w:rPr>
                <w:rFonts w:asciiTheme="minorHAnsi" w:hAnsiTheme="minorHAnsi" w:cstheme="minorHAnsi"/>
              </w:rPr>
              <w:t xml:space="preserve"> dalszej części </w:t>
            </w:r>
            <w:r w:rsidRPr="00BE3FA2">
              <w:rPr>
                <w:rFonts w:asciiTheme="minorHAnsi" w:hAnsiTheme="minorHAnsi" w:cstheme="minorHAnsi"/>
              </w:rPr>
              <w:t>siedliska</w:t>
            </w:r>
            <w:r w:rsidR="003D7EBE" w:rsidRPr="00BE3FA2">
              <w:rPr>
                <w:rFonts w:asciiTheme="minorHAnsi" w:hAnsiTheme="minorHAnsi" w:cstheme="minorHAnsi"/>
              </w:rPr>
              <w:t xml:space="preserve"> w uprawę drzew owocowych</w:t>
            </w:r>
            <w:r w:rsidRPr="00BE3FA2">
              <w:rPr>
                <w:rFonts w:asciiTheme="minorHAnsi" w:hAnsiTheme="minorHAnsi" w:cstheme="minorHAnsi"/>
              </w:rPr>
              <w:t xml:space="preserve"> oraz dalsza sukcesja a także brak wymiany genetycznej w zmniejszonej populacji. Może także </w:t>
            </w:r>
            <w:r w:rsidR="00A51908" w:rsidRPr="00BE3FA2">
              <w:rPr>
                <w:rFonts w:asciiTheme="minorHAnsi" w:hAnsiTheme="minorHAnsi" w:cstheme="minorHAnsi"/>
              </w:rPr>
              <w:t xml:space="preserve">nasilać się </w:t>
            </w:r>
            <w:r w:rsidRPr="00BE3FA2">
              <w:rPr>
                <w:rFonts w:asciiTheme="minorHAnsi" w:hAnsiTheme="minorHAnsi" w:cstheme="minorHAnsi"/>
              </w:rPr>
              <w:t>plądrowanie stanowisk w celu pozyskania okazów gatunku.</w:t>
            </w:r>
          </w:p>
        </w:tc>
      </w:tr>
      <w:tr w:rsidR="004F1D03" w:rsidRPr="00BE3FA2" w14:paraId="67DC9056" w14:textId="77777777" w:rsidTr="00BA5D4F">
        <w:tc>
          <w:tcPr>
            <w:tcW w:w="565" w:type="dxa"/>
          </w:tcPr>
          <w:p w14:paraId="688F7EC3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63FEEAA9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1617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Angelica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457D3DD8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(=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Ostericum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70BA693F" w14:textId="77777777" w:rsidR="00837135" w:rsidRPr="00BE3FA2" w:rsidRDefault="00837135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Starodub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łąkowy</w:t>
            </w:r>
          </w:p>
        </w:tc>
        <w:tc>
          <w:tcPr>
            <w:tcW w:w="3124" w:type="dxa"/>
          </w:tcPr>
          <w:p w14:paraId="3A6497AA" w14:textId="77777777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</w:t>
            </w:r>
            <w:r w:rsidR="007C449F" w:rsidRPr="00BE3FA2">
              <w:rPr>
                <w:rFonts w:asciiTheme="minorHAnsi" w:hAnsiTheme="minorHAnsi" w:cstheme="minorHAnsi"/>
              </w:rPr>
              <w:t>aniechanie/brak koszenia</w:t>
            </w:r>
          </w:p>
          <w:p w14:paraId="401B1F50" w14:textId="77777777" w:rsidR="007C449F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K04.01 k</w:t>
            </w:r>
            <w:r w:rsidR="007C449F" w:rsidRPr="00BE3FA2">
              <w:rPr>
                <w:rFonts w:asciiTheme="minorHAnsi" w:hAnsiTheme="minorHAnsi" w:cstheme="minorHAnsi"/>
              </w:rPr>
              <w:t>onkurencja</w:t>
            </w:r>
          </w:p>
          <w:p w14:paraId="6B8D0FA2" w14:textId="77777777" w:rsidR="007C449F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I01 o</w:t>
            </w:r>
            <w:r w:rsidR="007C449F" w:rsidRPr="00BE3FA2">
              <w:rPr>
                <w:rFonts w:asciiTheme="minorHAnsi" w:hAnsiTheme="minorHAnsi" w:cstheme="minorHAnsi"/>
              </w:rPr>
              <w:t>bce gatunki</w:t>
            </w:r>
            <w:r w:rsidR="000D3AED" w:rsidRPr="00BE3FA2">
              <w:rPr>
                <w:rFonts w:asciiTheme="minorHAnsi" w:hAnsiTheme="minorHAnsi" w:cstheme="minorHAnsi"/>
              </w:rPr>
              <w:t xml:space="preserve"> inwazyjne</w:t>
            </w:r>
          </w:p>
        </w:tc>
        <w:tc>
          <w:tcPr>
            <w:tcW w:w="2914" w:type="dxa"/>
          </w:tcPr>
          <w:p w14:paraId="1D9DB64F" w14:textId="77777777" w:rsidR="00837135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</w:t>
            </w:r>
            <w:r w:rsidR="007C449F" w:rsidRPr="00BE3FA2">
              <w:rPr>
                <w:rFonts w:asciiTheme="minorHAnsi" w:hAnsiTheme="minorHAnsi" w:cstheme="minorHAnsi"/>
              </w:rPr>
              <w:t>aniechanie/brak koszenia</w:t>
            </w:r>
          </w:p>
          <w:p w14:paraId="4667C34D" w14:textId="77777777" w:rsidR="007C449F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J02.01 z</w:t>
            </w:r>
            <w:r w:rsidR="007C449F" w:rsidRPr="00BE3FA2">
              <w:rPr>
                <w:rFonts w:asciiTheme="minorHAnsi" w:hAnsiTheme="minorHAnsi" w:cstheme="minorHAnsi"/>
              </w:rPr>
              <w:t>asypywanie terenu, melioracje i osuszanie – ogólnie</w:t>
            </w:r>
          </w:p>
          <w:p w14:paraId="15BC2935" w14:textId="77777777" w:rsidR="007C449F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K04.01 k</w:t>
            </w:r>
            <w:r w:rsidR="007C449F" w:rsidRPr="00BE3FA2">
              <w:rPr>
                <w:rFonts w:asciiTheme="minorHAnsi" w:hAnsiTheme="minorHAnsi" w:cstheme="minorHAnsi"/>
              </w:rPr>
              <w:t>onkurencja</w:t>
            </w:r>
          </w:p>
          <w:p w14:paraId="6E858DA0" w14:textId="77777777" w:rsidR="007C449F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A03.01 i</w:t>
            </w:r>
            <w:r w:rsidR="007C449F" w:rsidRPr="00BE3FA2">
              <w:rPr>
                <w:rFonts w:asciiTheme="minorHAnsi" w:hAnsiTheme="minorHAnsi" w:cstheme="minorHAnsi"/>
              </w:rPr>
              <w:t>ntensywne koszenie lub intensyfikacja</w:t>
            </w:r>
          </w:p>
          <w:p w14:paraId="149715E2" w14:textId="77777777" w:rsidR="001A5376" w:rsidRPr="00BE3FA2" w:rsidRDefault="001A407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A04.02 w</w:t>
            </w:r>
            <w:r w:rsidR="00B12353" w:rsidRPr="00BE3FA2">
              <w:rPr>
                <w:rFonts w:asciiTheme="minorHAnsi" w:hAnsiTheme="minorHAnsi" w:cstheme="minorHAnsi"/>
              </w:rPr>
              <w:t>ypas intensywny</w:t>
            </w:r>
          </w:p>
        </w:tc>
        <w:tc>
          <w:tcPr>
            <w:tcW w:w="3969" w:type="dxa"/>
          </w:tcPr>
          <w:p w14:paraId="032F422B" w14:textId="603778B6" w:rsidR="007C449F" w:rsidRPr="00BE3FA2" w:rsidRDefault="004837A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Głównym</w:t>
            </w:r>
            <w:r w:rsidR="007C449F" w:rsidRPr="00BE3FA2">
              <w:rPr>
                <w:rFonts w:asciiTheme="minorHAnsi" w:hAnsiTheme="minorHAnsi" w:cstheme="minorHAnsi"/>
              </w:rPr>
              <w:t xml:space="preserve"> istniejącym zagrożeniem dla</w:t>
            </w:r>
            <w:r w:rsidRPr="00BE3FA2">
              <w:rPr>
                <w:rFonts w:asciiTheme="minorHAnsi" w:hAnsiTheme="minorHAnsi" w:cstheme="minorHAnsi"/>
              </w:rPr>
              <w:t xml:space="preserve"> populacji </w:t>
            </w:r>
            <w:r w:rsidR="00B12353" w:rsidRPr="00BE3FA2">
              <w:rPr>
                <w:rFonts w:asciiTheme="minorHAnsi" w:hAnsiTheme="minorHAnsi" w:cstheme="minorHAnsi"/>
              </w:rPr>
              <w:t>gatunku</w:t>
            </w:r>
            <w:r w:rsidRPr="00BE3FA2">
              <w:rPr>
                <w:rFonts w:asciiTheme="minorHAnsi" w:hAnsiTheme="minorHAnsi" w:cstheme="minorHAnsi"/>
              </w:rPr>
              <w:t xml:space="preserve"> jest zaniechanie koszenia</w:t>
            </w:r>
            <w:r w:rsidR="007C449F" w:rsidRPr="00BE3FA2">
              <w:rPr>
                <w:rFonts w:asciiTheme="minorHAnsi" w:hAnsiTheme="minorHAnsi" w:cstheme="minorHAnsi"/>
              </w:rPr>
              <w:t>. Zagrożenie to stwierdzono na 6 stanowiskach gatunku. Konsekwencją braku</w:t>
            </w:r>
            <w:r w:rsidR="00A51908" w:rsidRPr="00BE3FA2">
              <w:rPr>
                <w:rFonts w:asciiTheme="minorHAnsi" w:hAnsiTheme="minorHAnsi" w:cstheme="minorHAnsi"/>
              </w:rPr>
              <w:t xml:space="preserve"> wykaszania jest pojawienie się</w:t>
            </w:r>
            <w:r w:rsidR="007C449F" w:rsidRPr="00BE3FA2">
              <w:rPr>
                <w:rFonts w:asciiTheme="minorHAnsi" w:hAnsiTheme="minorHAnsi" w:cstheme="minorHAnsi"/>
              </w:rPr>
              <w:t xml:space="preserve"> konkurenc</w:t>
            </w:r>
            <w:r w:rsidR="00A51908" w:rsidRPr="00BE3FA2">
              <w:rPr>
                <w:rFonts w:asciiTheme="minorHAnsi" w:hAnsiTheme="minorHAnsi" w:cstheme="minorHAnsi"/>
              </w:rPr>
              <w:t>yjnych gatunków.</w:t>
            </w:r>
            <w:r w:rsidR="007C449F" w:rsidRPr="00BE3FA2">
              <w:rPr>
                <w:rFonts w:asciiTheme="minorHAnsi" w:hAnsiTheme="minorHAnsi" w:cstheme="minorHAnsi"/>
              </w:rPr>
              <w:t xml:space="preserve"> Zagrożenie dotyczy wszystkich płatów siedliska</w:t>
            </w:r>
            <w:r w:rsidR="00BA5D4F" w:rsidRPr="00BE3FA2">
              <w:rPr>
                <w:rFonts w:asciiTheme="minorHAnsi" w:hAnsiTheme="minorHAnsi" w:cstheme="minorHAnsi"/>
              </w:rPr>
              <w:t xml:space="preserve"> gatunku</w:t>
            </w:r>
            <w:r w:rsidR="007C449F" w:rsidRPr="00BE3FA2">
              <w:rPr>
                <w:rFonts w:asciiTheme="minorHAnsi" w:hAnsiTheme="minorHAnsi" w:cstheme="minorHAnsi"/>
              </w:rPr>
              <w:t xml:space="preserve">, na których zaprzestano ekstensywnej gospodarki kośnej. Na niewykaszanych stanowiskach pojawiają się takie gatunki konkurencyjne jak: wiązówka błotna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Filipendula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ulmaria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, trzcina pospolita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Phragmites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communis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, tojeść pospolita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Lysimachia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vulgaris</w:t>
            </w:r>
            <w:proofErr w:type="spellEnd"/>
            <w:r w:rsidR="00B12353" w:rsidRPr="00BE3FA2">
              <w:rPr>
                <w:rFonts w:asciiTheme="minorHAnsi" w:hAnsiTheme="minorHAnsi" w:cstheme="minorHAnsi"/>
              </w:rPr>
              <w:t xml:space="preserve"> oraz przymiotno białe</w:t>
            </w:r>
            <w:r w:rsidR="007C449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Erigeron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7C449F" w:rsidRPr="00BE3FA2">
              <w:rPr>
                <w:rFonts w:asciiTheme="minorHAnsi" w:hAnsiTheme="minorHAnsi" w:cstheme="minorHAnsi"/>
              </w:rPr>
              <w:t>annuus</w:t>
            </w:r>
            <w:proofErr w:type="spellEnd"/>
            <w:r w:rsidR="007C449F" w:rsidRPr="00BE3FA2">
              <w:rPr>
                <w:rFonts w:asciiTheme="minorHAnsi" w:hAnsiTheme="minorHAnsi" w:cstheme="minorHAnsi"/>
              </w:rPr>
              <w:t>, z grupy obcych gatunków inwazyjnych.</w:t>
            </w:r>
          </w:p>
          <w:p w14:paraId="470A0E8A" w14:textId="78E2315D" w:rsidR="007C449F" w:rsidRPr="00BE3FA2" w:rsidRDefault="008D738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Potencjalnym zagrożeniem jest </w:t>
            </w:r>
            <w:r w:rsidRPr="00BE3FA2">
              <w:rPr>
                <w:rFonts w:asciiTheme="minorHAnsi" w:hAnsiTheme="minorHAnsi" w:cstheme="minorHAnsi"/>
              </w:rPr>
              <w:lastRenderedPageBreak/>
              <w:t>zaniechanie koszenia lub intensyfikacja zabiegów gospodarczych, zasypywanie terenu, melioracje, osuszanie a także  z</w:t>
            </w:r>
            <w:r w:rsidR="00B12353" w:rsidRPr="00BE3FA2">
              <w:rPr>
                <w:rFonts w:asciiTheme="minorHAnsi" w:hAnsiTheme="minorHAnsi" w:cstheme="minorHAnsi"/>
              </w:rPr>
              <w:t>większeni</w:t>
            </w:r>
            <w:r w:rsidRPr="00BE3FA2">
              <w:rPr>
                <w:rFonts w:asciiTheme="minorHAnsi" w:hAnsiTheme="minorHAnsi" w:cstheme="minorHAnsi"/>
              </w:rPr>
              <w:t>e</w:t>
            </w:r>
            <w:r w:rsidR="00B12353" w:rsidRPr="00BE3FA2">
              <w:rPr>
                <w:rFonts w:asciiTheme="minorHAnsi" w:hAnsiTheme="minorHAnsi" w:cstheme="minorHAnsi"/>
              </w:rPr>
              <w:t xml:space="preserve"> udziału </w:t>
            </w:r>
            <w:r w:rsidR="004837AA" w:rsidRPr="00BE3FA2">
              <w:rPr>
                <w:rFonts w:asciiTheme="minorHAnsi" w:hAnsiTheme="minorHAnsi" w:cstheme="minorHAnsi"/>
              </w:rPr>
              <w:t xml:space="preserve"> </w:t>
            </w:r>
            <w:r w:rsidR="00BA5D4F" w:rsidRPr="00BE3FA2">
              <w:rPr>
                <w:rFonts w:asciiTheme="minorHAnsi" w:hAnsiTheme="minorHAnsi" w:cstheme="minorHAnsi"/>
              </w:rPr>
              <w:t xml:space="preserve">problematycznych </w:t>
            </w:r>
            <w:r w:rsidR="004837AA" w:rsidRPr="00BE3FA2">
              <w:rPr>
                <w:rFonts w:asciiTheme="minorHAnsi" w:hAnsiTheme="minorHAnsi" w:cstheme="minorHAnsi"/>
              </w:rPr>
              <w:t>gatunków rodzimych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4F1D03" w:rsidRPr="00BE3FA2" w14:paraId="3E65ABDE" w14:textId="77777777" w:rsidTr="008702B4">
        <w:tc>
          <w:tcPr>
            <w:tcW w:w="565" w:type="dxa"/>
          </w:tcPr>
          <w:p w14:paraId="139A19AC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19D79A94" w14:textId="77777777" w:rsidR="00B6503C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1758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Ligularia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sibirica</w:t>
            </w:r>
            <w:proofErr w:type="spellEnd"/>
          </w:p>
          <w:p w14:paraId="7F51D0FD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Języczka syberyjska</w:t>
            </w:r>
          </w:p>
        </w:tc>
        <w:tc>
          <w:tcPr>
            <w:tcW w:w="3124" w:type="dxa"/>
          </w:tcPr>
          <w:p w14:paraId="00CB8714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1B09C5D6" w14:textId="77777777" w:rsidR="00017B74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J02.01 zasypywanie terenu, melioracje i osuszanie </w:t>
            </w:r>
            <w:r w:rsidR="00017B74" w:rsidRPr="00BE3FA2">
              <w:rPr>
                <w:rFonts w:asciiTheme="minorHAnsi" w:hAnsiTheme="minorHAnsi" w:cstheme="minorHAnsi"/>
              </w:rPr>
              <w:t>–</w:t>
            </w:r>
            <w:r w:rsidRPr="00BE3FA2">
              <w:rPr>
                <w:rFonts w:asciiTheme="minorHAnsi" w:hAnsiTheme="minorHAnsi" w:cstheme="minorHAnsi"/>
              </w:rPr>
              <w:t xml:space="preserve"> ogólnie</w:t>
            </w:r>
          </w:p>
          <w:p w14:paraId="60F765BA" w14:textId="155AAD5C" w:rsidR="00017B74" w:rsidRPr="00BE3FA2" w:rsidRDefault="00BA5D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I02 </w:t>
            </w:r>
            <w:r w:rsidR="00FD7CEE" w:rsidRPr="00BE3FA2">
              <w:rPr>
                <w:rFonts w:asciiTheme="minorHAnsi" w:hAnsiTheme="minorHAnsi" w:cstheme="minorHAnsi"/>
              </w:rPr>
              <w:t>problematyczne gatunki rodzime</w:t>
            </w:r>
          </w:p>
        </w:tc>
        <w:tc>
          <w:tcPr>
            <w:tcW w:w="2914" w:type="dxa"/>
          </w:tcPr>
          <w:p w14:paraId="0E0684C0" w14:textId="77777777" w:rsidR="00A05488" w:rsidRPr="00BE3FA2" w:rsidRDefault="00A05488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I02 problematyczne gatunki rodzime</w:t>
            </w:r>
          </w:p>
        </w:tc>
        <w:tc>
          <w:tcPr>
            <w:tcW w:w="3969" w:type="dxa"/>
          </w:tcPr>
          <w:p w14:paraId="2B1F7266" w14:textId="77777777" w:rsidR="00A05488" w:rsidRPr="00BE3FA2" w:rsidRDefault="00A0548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dla gatunku jest ewolucja biocenotyczna</w:t>
            </w:r>
            <w:r w:rsidR="004837AA" w:rsidRPr="00BE3FA2">
              <w:rPr>
                <w:rFonts w:asciiTheme="minorHAnsi" w:hAnsiTheme="minorHAnsi" w:cstheme="minorHAnsi"/>
              </w:rPr>
              <w:t xml:space="preserve"> prowadząca do zarastania siedliska przez krzewy</w:t>
            </w:r>
            <w:r w:rsidRPr="00BE3FA2">
              <w:rPr>
                <w:rFonts w:asciiTheme="minorHAnsi" w:hAnsiTheme="minorHAnsi" w:cstheme="minorHAnsi"/>
              </w:rPr>
              <w:t xml:space="preserve"> oraz</w:t>
            </w:r>
            <w:r w:rsidR="004837AA" w:rsidRPr="00BE3FA2">
              <w:rPr>
                <w:rFonts w:asciiTheme="minorHAnsi" w:hAnsiTheme="minorHAnsi" w:cstheme="minorHAnsi"/>
              </w:rPr>
              <w:t xml:space="preserve"> istniejące rowy melioracyjne</w:t>
            </w:r>
            <w:r w:rsidRPr="00BE3FA2">
              <w:rPr>
                <w:rFonts w:asciiTheme="minorHAnsi" w:hAnsiTheme="minorHAnsi" w:cstheme="minorHAnsi"/>
              </w:rPr>
              <w:t>, osuszanie.</w:t>
            </w:r>
          </w:p>
          <w:p w14:paraId="707472D1" w14:textId="77777777" w:rsidR="0099660A" w:rsidRPr="00BE3FA2" w:rsidRDefault="004837AA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G</w:t>
            </w:r>
            <w:r w:rsidR="00A05488" w:rsidRPr="00BE3FA2">
              <w:rPr>
                <w:rFonts w:asciiTheme="minorHAnsi" w:eastAsia="FuturaPL-Book" w:hAnsiTheme="minorHAnsi" w:cstheme="minorHAnsi"/>
              </w:rPr>
              <w:t xml:space="preserve">atunkowi </w:t>
            </w:r>
            <w:r w:rsidRPr="00BE3FA2">
              <w:rPr>
                <w:rFonts w:asciiTheme="minorHAnsi" w:eastAsia="FuturaPL-Book" w:hAnsiTheme="minorHAnsi" w:cstheme="minorHAnsi"/>
              </w:rPr>
              <w:t>zagraża</w:t>
            </w:r>
            <w:r w:rsidR="006B26C4" w:rsidRPr="00BE3FA2">
              <w:rPr>
                <w:rFonts w:asciiTheme="minorHAnsi" w:eastAsia="FuturaPL-Book" w:hAnsiTheme="minorHAnsi" w:cstheme="minorHAnsi"/>
              </w:rPr>
              <w:t xml:space="preserve"> ekspansja trzciny, która może postępować przy braku działań ochronnych.</w:t>
            </w:r>
          </w:p>
        </w:tc>
      </w:tr>
      <w:tr w:rsidR="004D0607" w:rsidRPr="00BE3FA2" w14:paraId="169C811C" w14:textId="77777777" w:rsidTr="008702B4">
        <w:tc>
          <w:tcPr>
            <w:tcW w:w="565" w:type="dxa"/>
          </w:tcPr>
          <w:p w14:paraId="2621DEA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2785CC5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1902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Cypripedium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calceolus</w:t>
            </w:r>
            <w:proofErr w:type="spellEnd"/>
          </w:p>
          <w:p w14:paraId="7C66EA34" w14:textId="52FE0B3D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Obuwik pospolity</w:t>
            </w:r>
          </w:p>
        </w:tc>
        <w:tc>
          <w:tcPr>
            <w:tcW w:w="3124" w:type="dxa"/>
          </w:tcPr>
          <w:p w14:paraId="1333C8AD" w14:textId="7701FBDF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</w:tc>
        <w:tc>
          <w:tcPr>
            <w:tcW w:w="2914" w:type="dxa"/>
          </w:tcPr>
          <w:p w14:paraId="44A64B05" w14:textId="22289C9D" w:rsidR="004D0607" w:rsidRPr="00BE3FA2" w:rsidRDefault="004D0607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eastAsia="FuturaPL-Book" w:hAnsiTheme="minorHAnsi" w:cstheme="minorHAnsi"/>
              </w:rPr>
              <w:t>B02 gospodarka leśna i plantacyjna i użytkowanie lasów i plantacji</w:t>
            </w:r>
          </w:p>
        </w:tc>
        <w:tc>
          <w:tcPr>
            <w:tcW w:w="3969" w:type="dxa"/>
          </w:tcPr>
          <w:p w14:paraId="3A98E52B" w14:textId="601F94ED" w:rsidR="004D0607" w:rsidRPr="00BE3FA2" w:rsidRDefault="000F7D1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dla gatunku jest </w:t>
            </w:r>
            <w:r w:rsidR="004D0607" w:rsidRPr="00BE3FA2">
              <w:rPr>
                <w:rFonts w:asciiTheme="minorHAnsi" w:hAnsiTheme="minorHAnsi" w:cstheme="minorHAnsi"/>
              </w:rPr>
              <w:t>zbytni wzrost zwarcia drzew i zmiana składu gatunkowego w jego siedlisku w wyniku ewolucji biocenotycznej.</w:t>
            </w:r>
            <w:r w:rsidR="00BD1079" w:rsidRPr="00BE3FA2">
              <w:rPr>
                <w:rFonts w:asciiTheme="minorHAnsi" w:hAnsiTheme="minorHAnsi" w:cstheme="minorHAnsi"/>
              </w:rPr>
              <w:t xml:space="preserve"> </w:t>
            </w:r>
            <w:r w:rsidR="004D0607" w:rsidRPr="00BE3FA2">
              <w:rPr>
                <w:rFonts w:asciiTheme="minorHAnsi" w:hAnsiTheme="minorHAnsi" w:cstheme="minorHAnsi"/>
              </w:rPr>
              <w:t>Potencjalnie</w:t>
            </w:r>
            <w:r w:rsidR="004D0607" w:rsidRPr="00BE3FA2">
              <w:rPr>
                <w:rFonts w:asciiTheme="minorHAnsi" w:eastAsia="FuturaPL-Book" w:hAnsiTheme="minorHAnsi" w:cstheme="minorHAnsi"/>
              </w:rPr>
              <w:t xml:space="preserve"> gatunek może być zagrożony w wyniku wyboru niewłaściwego typu rębni.</w:t>
            </w:r>
          </w:p>
        </w:tc>
      </w:tr>
      <w:tr w:rsidR="004D0607" w:rsidRPr="00BE3FA2" w14:paraId="12128D9D" w14:textId="77777777" w:rsidTr="008702B4">
        <w:tc>
          <w:tcPr>
            <w:tcW w:w="565" w:type="dxa"/>
          </w:tcPr>
          <w:p w14:paraId="487D8F7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812F2D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1903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Liparis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loeselii</w:t>
            </w:r>
            <w:proofErr w:type="spellEnd"/>
          </w:p>
          <w:p w14:paraId="13F5BE8C" w14:textId="09FB40BB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Lipiennik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Loesela</w:t>
            </w:r>
            <w:proofErr w:type="spellEnd"/>
          </w:p>
        </w:tc>
        <w:tc>
          <w:tcPr>
            <w:tcW w:w="3124" w:type="dxa"/>
          </w:tcPr>
          <w:p w14:paraId="06EF0DF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zaniechanie/brak koszenia</w:t>
            </w:r>
          </w:p>
          <w:p w14:paraId="1BF69F6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K04.01 konkurencja</w:t>
            </w:r>
          </w:p>
          <w:p w14:paraId="5F4D3B5B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 ewolucja biocenotyczna, sukcesja</w:t>
            </w:r>
          </w:p>
          <w:p w14:paraId="559BAD11" w14:textId="30EAFA36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J02 spowodowane przez człowieka zmiany stosunków wodnych</w:t>
            </w:r>
          </w:p>
        </w:tc>
        <w:tc>
          <w:tcPr>
            <w:tcW w:w="2914" w:type="dxa"/>
          </w:tcPr>
          <w:p w14:paraId="418DAF87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 ewolucja biocenotyczna, sukcesja</w:t>
            </w:r>
          </w:p>
          <w:p w14:paraId="7393939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K04.05 szkody wyrządzone przez roślinożerców (w tym przez zwierzynę łowną)</w:t>
            </w:r>
          </w:p>
          <w:p w14:paraId="504B4575" w14:textId="7F915DD1" w:rsidR="004D0607" w:rsidRPr="00BE3FA2" w:rsidRDefault="004D0607" w:rsidP="00BE3FA2">
            <w:pPr>
              <w:rPr>
                <w:rFonts w:asciiTheme="minorHAnsi" w:eastAsia="FuturaPL-Book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K05.02 zmniejszenie płodności/depresja genetyczna u roślin (w tym </w:t>
            </w:r>
            <w:r w:rsidRPr="00BE3FA2">
              <w:rPr>
                <w:rFonts w:asciiTheme="minorHAnsi" w:hAnsiTheme="minorHAnsi" w:cstheme="minorHAnsi"/>
              </w:rPr>
              <w:lastRenderedPageBreak/>
              <w:t>kojarzenie krewniacze)</w:t>
            </w:r>
          </w:p>
        </w:tc>
        <w:tc>
          <w:tcPr>
            <w:tcW w:w="3969" w:type="dxa"/>
          </w:tcPr>
          <w:p w14:paraId="72B48300" w14:textId="7F33992D" w:rsidR="004D0607" w:rsidRPr="00BE3FA2" w:rsidRDefault="000F7D1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Zagrożeniem dla gatunku jest </w:t>
            </w:r>
            <w:r w:rsidR="004D0607" w:rsidRPr="00BE3FA2">
              <w:rPr>
                <w:rFonts w:asciiTheme="minorHAnsi" w:hAnsiTheme="minorHAnsi" w:cstheme="minorHAnsi"/>
              </w:rPr>
              <w:t xml:space="preserve">sukcesja roślinności wynikająca z braku użytkowania. Ponadto zaobserwowano silne zarastanie siedliska krzewami oraz trzciną pospolitą </w:t>
            </w:r>
            <w:proofErr w:type="spellStart"/>
            <w:r w:rsidR="004D0607" w:rsidRPr="00BE3FA2">
              <w:rPr>
                <w:rFonts w:asciiTheme="minorHAnsi" w:hAnsiTheme="minorHAnsi" w:cstheme="minorHAnsi"/>
              </w:rPr>
              <w:t>Phragmites</w:t>
            </w:r>
            <w:proofErr w:type="spellEnd"/>
            <w:r w:rsidR="004D0607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4D0607" w:rsidRPr="00BE3FA2">
              <w:rPr>
                <w:rFonts w:asciiTheme="minorHAnsi" w:hAnsiTheme="minorHAnsi" w:cstheme="minorHAnsi"/>
              </w:rPr>
              <w:t>australis</w:t>
            </w:r>
            <w:proofErr w:type="spellEnd"/>
            <w:r w:rsidR="004D0607" w:rsidRPr="00BE3FA2">
              <w:rPr>
                <w:rFonts w:asciiTheme="minorHAnsi" w:hAnsiTheme="minorHAnsi" w:cstheme="minorHAnsi"/>
              </w:rPr>
              <w:t xml:space="preserve"> i trzęślicą modrą </w:t>
            </w:r>
            <w:proofErr w:type="spellStart"/>
            <w:r w:rsidR="004D0607" w:rsidRPr="00BE3FA2">
              <w:rPr>
                <w:rFonts w:asciiTheme="minorHAnsi" w:hAnsiTheme="minorHAnsi" w:cstheme="minorHAnsi"/>
              </w:rPr>
              <w:t>Molinia</w:t>
            </w:r>
            <w:proofErr w:type="spellEnd"/>
            <w:r w:rsidR="004D0607"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4D0607" w:rsidRPr="00BE3FA2">
              <w:rPr>
                <w:rFonts w:asciiTheme="minorHAnsi" w:hAnsiTheme="minorHAnsi" w:cstheme="minorHAnsi"/>
              </w:rPr>
              <w:t>caerulea</w:t>
            </w:r>
            <w:proofErr w:type="spellEnd"/>
            <w:r w:rsidR="004D0607" w:rsidRPr="00BE3FA2">
              <w:rPr>
                <w:rFonts w:asciiTheme="minorHAnsi" w:hAnsiTheme="minorHAnsi" w:cstheme="minorHAnsi"/>
              </w:rPr>
              <w:t xml:space="preserve">; zaobserwowano także zaburzenie </w:t>
            </w:r>
            <w:r w:rsidR="004D0607" w:rsidRPr="00BE3FA2">
              <w:rPr>
                <w:rFonts w:asciiTheme="minorHAnsi" w:hAnsiTheme="minorHAnsi" w:cstheme="minorHAnsi"/>
              </w:rPr>
              <w:lastRenderedPageBreak/>
              <w:t xml:space="preserve">warunków wodnych na skutek zmeliorowania </w:t>
            </w:r>
            <w:r w:rsidR="00F71590" w:rsidRPr="00BE3FA2">
              <w:rPr>
                <w:rFonts w:asciiTheme="minorHAnsi" w:hAnsiTheme="minorHAnsi" w:cstheme="minorHAnsi"/>
              </w:rPr>
              <w:t>łąk</w:t>
            </w:r>
            <w:r w:rsidR="004D0607" w:rsidRPr="00BE3FA2">
              <w:rPr>
                <w:rFonts w:asciiTheme="minorHAnsi" w:hAnsiTheme="minorHAnsi" w:cstheme="minorHAnsi"/>
              </w:rPr>
              <w:t xml:space="preserve">. Potencjalnymi zagrożeniami są: zgryzanie pędów i liści lipiennika przez roślinożerców oraz dalsza sukcesja w kierunku zbiorowisk zaroślowych na skutek wtórnej eutrofizacji. W przypadku dalszego pogorszania się warunków siedliskowych i braku rozmnażania płciowego </w:t>
            </w:r>
            <w:r w:rsidR="00F71590" w:rsidRPr="00BE3FA2">
              <w:rPr>
                <w:rFonts w:asciiTheme="minorHAnsi" w:hAnsiTheme="minorHAnsi" w:cstheme="minorHAnsi"/>
              </w:rPr>
              <w:t>m</w:t>
            </w:r>
            <w:r w:rsidR="004D0607" w:rsidRPr="00BE3FA2">
              <w:rPr>
                <w:rFonts w:asciiTheme="minorHAnsi" w:hAnsiTheme="minorHAnsi" w:cstheme="minorHAnsi"/>
              </w:rPr>
              <w:t xml:space="preserve">oże dojść do ustąpienia gatunku ze stanowiska. </w:t>
            </w:r>
          </w:p>
        </w:tc>
      </w:tr>
      <w:tr w:rsidR="004D0607" w:rsidRPr="00BE3FA2" w14:paraId="699A096B" w14:textId="77777777" w:rsidTr="008702B4">
        <w:tc>
          <w:tcPr>
            <w:tcW w:w="565" w:type="dxa"/>
          </w:tcPr>
          <w:p w14:paraId="5D22D3DA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BCF31AA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6177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teleius</w:t>
            </w:r>
            <w:proofErr w:type="spellEnd"/>
          </w:p>
          <w:p w14:paraId="1C2634F4" w14:textId="4372B4AA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telejus</w:t>
            </w:r>
            <w:proofErr w:type="spellEnd"/>
          </w:p>
        </w:tc>
        <w:tc>
          <w:tcPr>
            <w:tcW w:w="3124" w:type="dxa"/>
          </w:tcPr>
          <w:p w14:paraId="0CCE0A9E" w14:textId="77777777" w:rsidR="00F71590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A02.03</w:t>
            </w:r>
            <w:r w:rsidR="00F71590" w:rsidRPr="00BE3FA2">
              <w:rPr>
                <w:rFonts w:asciiTheme="minorHAnsi" w:hAnsiTheme="minorHAnsi" w:cstheme="minorHAnsi"/>
              </w:rPr>
              <w:t xml:space="preserve"> usuwanie trawy pod grunty orne</w:t>
            </w:r>
          </w:p>
          <w:p w14:paraId="47408A13" w14:textId="577A1335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A03.01 - intensywne koszenie </w:t>
            </w:r>
          </w:p>
          <w:p w14:paraId="11FDDA4A" w14:textId="13103984" w:rsidR="004D0607" w:rsidRPr="00BE3FA2" w:rsidRDefault="00F7159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zaniechanie/</w:t>
            </w:r>
            <w:r w:rsidR="004D0607" w:rsidRPr="00BE3FA2">
              <w:rPr>
                <w:rFonts w:asciiTheme="minorHAnsi" w:hAnsiTheme="minorHAnsi" w:cstheme="minorHAnsi"/>
              </w:rPr>
              <w:t>brak koszenia</w:t>
            </w:r>
          </w:p>
          <w:p w14:paraId="52AC0520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zarzucenie pasterstwa, brak wypasu</w:t>
            </w:r>
          </w:p>
          <w:p w14:paraId="2C4D77F7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00CA378E" w14:textId="33000251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J01.01 wypalanie</w:t>
            </w:r>
          </w:p>
        </w:tc>
        <w:tc>
          <w:tcPr>
            <w:tcW w:w="2914" w:type="dxa"/>
          </w:tcPr>
          <w:p w14:paraId="2265B11F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A03.01 intensywne koszenie lub intensyfikacja</w:t>
            </w:r>
          </w:p>
          <w:p w14:paraId="3248C7FB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F03.02.01 kolekcjonowanie</w:t>
            </w:r>
          </w:p>
          <w:p w14:paraId="2D2CBA3B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 ogólnie;</w:t>
            </w:r>
          </w:p>
          <w:p w14:paraId="27F13F4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J.02.01 zasypywanie terenu, melioracje i osuszanie</w:t>
            </w:r>
          </w:p>
          <w:p w14:paraId="6D164CF4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I01 obce gatunki inwazyjne</w:t>
            </w:r>
          </w:p>
          <w:p w14:paraId="0B9320A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68C1FDE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69" w:type="dxa"/>
          </w:tcPr>
          <w:p w14:paraId="2657A139" w14:textId="707B2624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dla gatunku na niektórych stanowiskach jest zaorywanie łąk będących jego siedliskiem</w:t>
            </w:r>
            <w:r w:rsidR="00F71590" w:rsidRPr="00BE3FA2">
              <w:rPr>
                <w:rFonts w:asciiTheme="minorHAnsi" w:hAnsiTheme="minorHAnsi" w:cstheme="minorHAnsi"/>
              </w:rPr>
              <w:t>,</w:t>
            </w:r>
            <w:r w:rsidRPr="00BE3FA2">
              <w:rPr>
                <w:rFonts w:asciiTheme="minorHAnsi" w:hAnsiTheme="minorHAnsi" w:cstheme="minorHAnsi"/>
              </w:rPr>
              <w:t xml:space="preserve"> natomiast na innych intensywne koszenie powodujące zubożenie składu gatunkowego oraz uniemożliwiające przeprowadzenie pełnego cyklu rozwojowego, w tym złożenie jaj na krwiściągu lekarskim. Kolejnym zagrożeniem jest zarzucenie koszenia czy wypasu, co prowadzi do sukcesji.  Brak ekstensywnego użytkowania powoduje także zadarnienie,  co w konsekwencji może doprowadzić do zaniku rośliny żywicielskiej. Gatunkowi zagraża również wiosenne wypalanie traw. </w:t>
            </w:r>
          </w:p>
          <w:p w14:paraId="753767E7" w14:textId="0AD0CE4B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potencjalnym może być intensyfikacja koszenia. Siedlisko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gatunku graniczy z rowami melioracyjnymi, których   niewłaściwe użytkowanie może doprowadzić do zmiany warunków wodnych a co za tym idzie wysuszenia terenu. W otoczeniu występują gatunki inwazyjne takie jak nawłoć późna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Solidago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gigantea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która może wnikać do siedliska gatunku i zagrażać jego równowadze biologicznej. Zbiór owadów do kolekcji z tej niewielkiej populacji mógłby zagrozić jej utrzymaniu na stanowisku gatunku owi. </w:t>
            </w:r>
          </w:p>
        </w:tc>
      </w:tr>
      <w:tr w:rsidR="004D0607" w:rsidRPr="00BE3FA2" w14:paraId="6A52CED8" w14:textId="77777777" w:rsidTr="008702B4">
        <w:tc>
          <w:tcPr>
            <w:tcW w:w="565" w:type="dxa"/>
          </w:tcPr>
          <w:p w14:paraId="491B5FCC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F5BC0C9" w14:textId="7AA947F3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6179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nausithous</w:t>
            </w:r>
            <w:proofErr w:type="spellEnd"/>
          </w:p>
          <w:p w14:paraId="3A36F1F2" w14:textId="6F0D93E6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nausitous</w:t>
            </w:r>
            <w:proofErr w:type="spellEnd"/>
          </w:p>
        </w:tc>
        <w:tc>
          <w:tcPr>
            <w:tcW w:w="3124" w:type="dxa"/>
          </w:tcPr>
          <w:p w14:paraId="5CBE987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A02.03 usuwanie trawy pod grunty orne</w:t>
            </w:r>
          </w:p>
          <w:p w14:paraId="16EC1BAC" w14:textId="7B078A36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zaniechanie/brak koszenia</w:t>
            </w:r>
          </w:p>
          <w:p w14:paraId="7AEE546C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zarzucenie pasterstwa, brak wypasu</w:t>
            </w:r>
          </w:p>
          <w:p w14:paraId="2429A341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  <w:p w14:paraId="68ECACC6" w14:textId="6C68BD5E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J01.01wypalanie </w:t>
            </w:r>
          </w:p>
        </w:tc>
        <w:tc>
          <w:tcPr>
            <w:tcW w:w="2914" w:type="dxa"/>
          </w:tcPr>
          <w:p w14:paraId="5AAD1C4B" w14:textId="0935A74D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3E234675" w14:textId="2A2A5331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dla gatunku jest zaorywanie łąk będących jego siedliskiem pod grunty orne, z drugiej strony zarzucenie koszenia, wypasu i wynikająca z niego tego sukcesja. Gatunkowi zagraża również wypalanie traw.</w:t>
            </w:r>
          </w:p>
        </w:tc>
      </w:tr>
      <w:tr w:rsidR="004D0607" w:rsidRPr="00BE3FA2" w14:paraId="32404879" w14:textId="77777777" w:rsidTr="008702B4">
        <w:tc>
          <w:tcPr>
            <w:tcW w:w="565" w:type="dxa"/>
          </w:tcPr>
          <w:p w14:paraId="1F61E74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778BFE9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1060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Lycaena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dispar</w:t>
            </w:r>
            <w:proofErr w:type="spellEnd"/>
          </w:p>
          <w:p w14:paraId="09F3289A" w14:textId="1EA65B69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Czerwończyk nieparek</w:t>
            </w:r>
          </w:p>
        </w:tc>
        <w:tc>
          <w:tcPr>
            <w:tcW w:w="3124" w:type="dxa"/>
          </w:tcPr>
          <w:p w14:paraId="606406F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A02.03 usuwanie trawy pod grunty orne</w:t>
            </w:r>
          </w:p>
          <w:p w14:paraId="786D2153" w14:textId="29A81E66" w:rsidR="004D0607" w:rsidRPr="00BE3FA2" w:rsidRDefault="006D563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A03.03 zaniechanie/</w:t>
            </w:r>
            <w:r w:rsidR="004D0607" w:rsidRPr="00BE3FA2">
              <w:rPr>
                <w:rFonts w:asciiTheme="minorHAnsi" w:hAnsiTheme="minorHAnsi" w:cstheme="minorHAnsi"/>
              </w:rPr>
              <w:t>brak koszenia</w:t>
            </w:r>
          </w:p>
          <w:p w14:paraId="0DA4724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A04.03 zarzucenie pasterstwa, brak wypasu</w:t>
            </w:r>
          </w:p>
          <w:p w14:paraId="78C1C544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K02.01 zmiana składu </w:t>
            </w:r>
            <w:r w:rsidRPr="00BE3FA2">
              <w:rPr>
                <w:rFonts w:asciiTheme="minorHAnsi" w:hAnsiTheme="minorHAnsi" w:cstheme="minorHAnsi"/>
              </w:rPr>
              <w:lastRenderedPageBreak/>
              <w:t>gatunkowego (sukcesja)</w:t>
            </w:r>
          </w:p>
          <w:p w14:paraId="50695531" w14:textId="3CB9C4FA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J01.01 wypalanie </w:t>
            </w:r>
          </w:p>
        </w:tc>
        <w:tc>
          <w:tcPr>
            <w:tcW w:w="2914" w:type="dxa"/>
          </w:tcPr>
          <w:p w14:paraId="73F609F2" w14:textId="34C63E7E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-</w:t>
            </w:r>
          </w:p>
        </w:tc>
        <w:tc>
          <w:tcPr>
            <w:tcW w:w="3969" w:type="dxa"/>
          </w:tcPr>
          <w:p w14:paraId="40E87E41" w14:textId="0535098D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Zagrożeniem dla gatunku jest zaorywanie łąk będących jego siedliskiem pod grunty orne, z drugiej strony zarzucenie koszenia, wypasu i wynikająca z niego sukcesja. Gatunkowi zagraża również wypalanie traw.</w:t>
            </w:r>
          </w:p>
        </w:tc>
      </w:tr>
      <w:tr w:rsidR="004D0607" w:rsidRPr="00BE3FA2" w14:paraId="091502F5" w14:textId="77777777" w:rsidTr="008702B4">
        <w:tc>
          <w:tcPr>
            <w:tcW w:w="565" w:type="dxa"/>
          </w:tcPr>
          <w:p w14:paraId="3E9F1D3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6E7C060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1084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eremita</w:t>
            </w:r>
          </w:p>
          <w:p w14:paraId="26FF620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barnabita)</w:t>
            </w:r>
          </w:p>
          <w:p w14:paraId="792FEB7D" w14:textId="55970BA3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Pachnica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dębowa</w:t>
            </w:r>
          </w:p>
        </w:tc>
        <w:tc>
          <w:tcPr>
            <w:tcW w:w="3124" w:type="dxa"/>
          </w:tcPr>
          <w:p w14:paraId="6C7153E9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G05.06 chirurgia drzewna, ścinanie na potrzeby bezpieczeństwa, usuwanie drzew przydrożnych</w:t>
            </w:r>
          </w:p>
          <w:p w14:paraId="3E6A22EE" w14:textId="0FB2D164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J01.01 wypalanie</w:t>
            </w:r>
          </w:p>
        </w:tc>
        <w:tc>
          <w:tcPr>
            <w:tcW w:w="2914" w:type="dxa"/>
          </w:tcPr>
          <w:p w14:paraId="08CADC81" w14:textId="34582A63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697A04BF" w14:textId="33F07DA5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Osobnikom gatunku zagrażają działania mające na celu poprawę stanu zdrowotnego drzew będących siedliskiem gatunku, a także wycinka starych drzew rosnących przy drogach. Zdarzają się przypadki wypalania próchna w starych wierzbach.</w:t>
            </w:r>
          </w:p>
        </w:tc>
      </w:tr>
      <w:tr w:rsidR="004D0607" w:rsidRPr="00BE3FA2" w14:paraId="6E8DCD7B" w14:textId="77777777" w:rsidTr="008702B4">
        <w:tc>
          <w:tcPr>
            <w:tcW w:w="565" w:type="dxa"/>
          </w:tcPr>
          <w:p w14:paraId="3148AEEF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ABCCB7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1145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Misgurnus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fossilis</w:t>
            </w:r>
            <w:proofErr w:type="spellEnd"/>
          </w:p>
          <w:p w14:paraId="4C6BD2A7" w14:textId="5A179409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Piskorz</w:t>
            </w:r>
          </w:p>
        </w:tc>
        <w:tc>
          <w:tcPr>
            <w:tcW w:w="3124" w:type="dxa"/>
          </w:tcPr>
          <w:p w14:paraId="7C99488C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H.01.05 rozproszone</w:t>
            </w:r>
          </w:p>
          <w:p w14:paraId="1F81192C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zanieczyszczenia wód</w:t>
            </w:r>
          </w:p>
          <w:p w14:paraId="36AF7FA2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powierzchniowych z powodu</w:t>
            </w:r>
          </w:p>
          <w:p w14:paraId="05C02ABE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działalności związanej z</w:t>
            </w:r>
          </w:p>
          <w:p w14:paraId="38347A0A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rolnictwem i leśnictwem</w:t>
            </w:r>
          </w:p>
          <w:p w14:paraId="503AA241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H.01.08 rozproszone</w:t>
            </w:r>
          </w:p>
          <w:p w14:paraId="746F828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zanieczyszczenia wód</w:t>
            </w:r>
          </w:p>
          <w:p w14:paraId="74EFA35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powierzchniowych z powodu ścieków z gospodarstw</w:t>
            </w:r>
          </w:p>
          <w:p w14:paraId="2859942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domowych</w:t>
            </w:r>
          </w:p>
          <w:p w14:paraId="0F9640EB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F01.01 intensywna hodowla ryb</w:t>
            </w:r>
          </w:p>
          <w:p w14:paraId="12451E30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J02.03 regulowanie (prostowanie) koryt rzeczny i zmiana przebiegu koryt rzecznych</w:t>
            </w:r>
          </w:p>
          <w:p w14:paraId="00A3CE5D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K02.03 eutrofizacja (naturalna)</w:t>
            </w:r>
          </w:p>
          <w:p w14:paraId="5F7D239D" w14:textId="27307EBC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K01.03 wyschnięcie</w:t>
            </w:r>
          </w:p>
        </w:tc>
        <w:tc>
          <w:tcPr>
            <w:tcW w:w="2914" w:type="dxa"/>
          </w:tcPr>
          <w:p w14:paraId="0A7AA793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J02.02 usuwanie osadów</w:t>
            </w:r>
          </w:p>
          <w:p w14:paraId="1E7B7700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(mułu…)</w:t>
            </w:r>
          </w:p>
          <w:p w14:paraId="01910CDD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G.05.07.ingerencja i zakłócenia</w:t>
            </w:r>
          </w:p>
          <w:p w14:paraId="34A72B8D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prowadzone przez działalność</w:t>
            </w:r>
          </w:p>
          <w:p w14:paraId="0C3E9755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człowieka. (niewłaściwie realizowane działania ochronne lub ich brak).</w:t>
            </w:r>
          </w:p>
          <w:p w14:paraId="584049B4" w14:textId="77777777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J02.03 regulowanie (prostowanie) koryt rzeczny i zmiana przebiegu koryt rzecznych</w:t>
            </w:r>
          </w:p>
          <w:p w14:paraId="5ECC1ACB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69" w:type="dxa"/>
          </w:tcPr>
          <w:p w14:paraId="572CD901" w14:textId="157C99A7" w:rsidR="004D0607" w:rsidRPr="00BE3FA2" w:rsidRDefault="006D563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</w:t>
            </w:r>
            <w:r w:rsidR="004D0607" w:rsidRPr="00BE3FA2">
              <w:rPr>
                <w:rFonts w:asciiTheme="minorHAnsi" w:hAnsiTheme="minorHAnsi" w:cstheme="minorHAnsi"/>
              </w:rPr>
              <w:t>owyżej stanowisk</w:t>
            </w:r>
            <w:r w:rsidRPr="00BE3FA2">
              <w:rPr>
                <w:rFonts w:asciiTheme="minorHAnsi" w:hAnsiTheme="minorHAnsi" w:cstheme="minorHAnsi"/>
              </w:rPr>
              <w:t xml:space="preserve"> gatunku</w:t>
            </w:r>
            <w:r w:rsidR="001F515C" w:rsidRPr="00BE3FA2">
              <w:rPr>
                <w:rFonts w:asciiTheme="minorHAnsi" w:hAnsiTheme="minorHAnsi" w:cstheme="minorHAnsi"/>
              </w:rPr>
              <w:t xml:space="preserve"> </w:t>
            </w:r>
            <w:r w:rsidR="004D0607" w:rsidRPr="00BE3FA2">
              <w:rPr>
                <w:rFonts w:asciiTheme="minorHAnsi" w:hAnsiTheme="minorHAnsi" w:cstheme="minorHAnsi"/>
              </w:rPr>
              <w:t>występują punktowe i okresowe</w:t>
            </w:r>
            <w:r w:rsidR="001F515C" w:rsidRPr="00BE3FA2">
              <w:rPr>
                <w:rFonts w:asciiTheme="minorHAnsi" w:hAnsiTheme="minorHAnsi" w:cstheme="minorHAnsi"/>
              </w:rPr>
              <w:t xml:space="preserve"> </w:t>
            </w:r>
            <w:r w:rsidR="004D0607" w:rsidRPr="00BE3FA2">
              <w:rPr>
                <w:rFonts w:asciiTheme="minorHAnsi" w:hAnsiTheme="minorHAnsi" w:cstheme="minorHAnsi"/>
              </w:rPr>
              <w:t>zanieczyszczenia z pół i łąk (</w:t>
            </w:r>
            <w:r w:rsidRPr="00BE3FA2">
              <w:rPr>
                <w:rFonts w:asciiTheme="minorHAnsi" w:hAnsiTheme="minorHAnsi" w:cstheme="minorHAnsi"/>
              </w:rPr>
              <w:t xml:space="preserve">nawozy, środki ochrony roślin), ponadto w </w:t>
            </w:r>
            <w:r w:rsidR="004D0607" w:rsidRPr="00BE3FA2">
              <w:rPr>
                <w:rFonts w:asciiTheme="minorHAnsi" w:hAnsiTheme="minorHAnsi" w:cstheme="minorHAnsi"/>
              </w:rPr>
              <w:t>obszarze i powyżej niego znajdują się gospodarstwa o nieuregulowanej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4D0607" w:rsidRPr="00BE3FA2">
              <w:rPr>
                <w:rFonts w:asciiTheme="minorHAnsi" w:hAnsiTheme="minorHAnsi" w:cstheme="minorHAnsi"/>
              </w:rPr>
              <w:t xml:space="preserve">gospodarce ściekowej. Zjawiska te mogą nasilać się  w przyszłości. </w:t>
            </w:r>
            <w:r w:rsidR="004D0607" w:rsidRPr="00BE3FA2">
              <w:rPr>
                <w:rFonts w:asciiTheme="minorHAnsi" w:eastAsiaTheme="minorHAnsi" w:hAnsiTheme="minorHAnsi" w:cstheme="minorHAnsi"/>
              </w:rPr>
              <w:t xml:space="preserve">Powyżej stanowisk znajdują się </w:t>
            </w:r>
            <w:r w:rsidRPr="00BE3FA2">
              <w:rPr>
                <w:rFonts w:asciiTheme="minorHAnsi" w:eastAsiaTheme="minorHAnsi" w:hAnsiTheme="minorHAnsi" w:cstheme="minorHAnsi"/>
              </w:rPr>
              <w:t xml:space="preserve">też </w:t>
            </w:r>
            <w:r w:rsidR="004D0607" w:rsidRPr="00BE3FA2">
              <w:rPr>
                <w:rFonts w:asciiTheme="minorHAnsi" w:eastAsiaTheme="minorHAnsi" w:hAnsiTheme="minorHAnsi" w:cstheme="minorHAnsi"/>
              </w:rPr>
              <w:t>gospodarstwa rybackie zwiększające eutrofizację</w:t>
            </w:r>
            <w:r w:rsidRPr="00BE3FA2">
              <w:rPr>
                <w:rFonts w:asciiTheme="minorHAnsi" w:eastAsiaTheme="minorHAnsi" w:hAnsiTheme="minorHAnsi" w:cstheme="minorHAnsi"/>
              </w:rPr>
              <w:t xml:space="preserve"> i</w:t>
            </w:r>
            <w:r w:rsidR="004D0607" w:rsidRPr="00BE3FA2">
              <w:rPr>
                <w:rFonts w:asciiTheme="minorHAnsi" w:eastAsiaTheme="minorHAnsi" w:hAnsiTheme="minorHAnsi" w:cstheme="minorHAnsi"/>
              </w:rPr>
              <w:t xml:space="preserve"> zanieczyszczeni</w:t>
            </w:r>
            <w:r w:rsidRPr="00BE3FA2">
              <w:rPr>
                <w:rFonts w:asciiTheme="minorHAnsi" w:eastAsiaTheme="minorHAnsi" w:hAnsiTheme="minorHAnsi" w:cstheme="minorHAnsi"/>
              </w:rPr>
              <w:t>e</w:t>
            </w:r>
            <w:r w:rsidR="004D0607" w:rsidRPr="00BE3FA2">
              <w:rPr>
                <w:rFonts w:asciiTheme="minorHAnsi" w:eastAsiaTheme="minorHAnsi" w:hAnsiTheme="minorHAnsi" w:cstheme="minorHAnsi"/>
              </w:rPr>
              <w:t xml:space="preserve"> biogenami i powodujące spontaniczne wprowadzanie do rzek ryb (również inwazyjnych).</w:t>
            </w:r>
            <w:r w:rsidR="004D0607" w:rsidRPr="00BE3FA2">
              <w:rPr>
                <w:rFonts w:asciiTheme="minorHAnsi" w:hAnsiTheme="minorHAnsi" w:cstheme="minorHAnsi"/>
              </w:rPr>
              <w:t xml:space="preserve"> </w:t>
            </w:r>
            <w:r w:rsidR="004D0607" w:rsidRPr="00BE3FA2">
              <w:rPr>
                <w:rFonts w:asciiTheme="minorHAnsi" w:eastAsiaTheme="minorHAnsi" w:hAnsiTheme="minorHAnsi" w:cstheme="minorHAnsi"/>
              </w:rPr>
              <w:t xml:space="preserve">Przyczyną eutrofizacji jest także zwiększenie ilości światła docierającego do rzeki, jak również  wzrost temperatury wody wywołany wykonanymi w przeszłości regulacjami i deforestacją doliny rzecznej. Wiele cieków w obszarze już wyschło, przez co siedlisko się zmieniło. W przyszłości </w:t>
            </w:r>
            <w:r w:rsidR="001F515C" w:rsidRPr="00BE3FA2">
              <w:rPr>
                <w:rFonts w:asciiTheme="minorHAnsi" w:eastAsiaTheme="minorHAnsi" w:hAnsiTheme="minorHAnsi" w:cstheme="minorHAnsi"/>
              </w:rPr>
              <w:lastRenderedPageBreak/>
              <w:t xml:space="preserve">brzegi </w:t>
            </w:r>
            <w:r w:rsidR="004D0607" w:rsidRPr="00BE3FA2">
              <w:rPr>
                <w:rFonts w:asciiTheme="minorHAnsi" w:eastAsiaTheme="minorHAnsi" w:hAnsiTheme="minorHAnsi" w:cstheme="minorHAnsi"/>
              </w:rPr>
              <w:t>rzeki mogą być poddawane remonto</w:t>
            </w:r>
            <w:r w:rsidR="001F515C" w:rsidRPr="00BE3FA2">
              <w:rPr>
                <w:rFonts w:asciiTheme="minorHAnsi" w:eastAsiaTheme="minorHAnsi" w:hAnsiTheme="minorHAnsi" w:cstheme="minorHAnsi"/>
              </w:rPr>
              <w:t xml:space="preserve">m </w:t>
            </w:r>
            <w:r w:rsidR="004D0607" w:rsidRPr="00BE3FA2">
              <w:rPr>
                <w:rFonts w:asciiTheme="minorHAnsi" w:eastAsiaTheme="minorHAnsi" w:hAnsiTheme="minorHAnsi" w:cstheme="minorHAnsi"/>
              </w:rPr>
              <w:t xml:space="preserve">bądź wykonywaniu nowych regulacji, głównie umocnień wzdłużnych brzegów, co może stanowić zagrożenie dla gatunku. </w:t>
            </w:r>
            <w:r w:rsidRPr="00BE3FA2">
              <w:rPr>
                <w:rFonts w:asciiTheme="minorHAnsi" w:eastAsiaTheme="minorHAnsi" w:hAnsiTheme="minorHAnsi" w:cstheme="minorHAnsi"/>
              </w:rPr>
              <w:t>Cieki m</w:t>
            </w:r>
            <w:r w:rsidR="004D0607" w:rsidRPr="00BE3FA2">
              <w:rPr>
                <w:rFonts w:asciiTheme="minorHAnsi" w:eastAsiaTheme="minorHAnsi" w:hAnsiTheme="minorHAnsi" w:cstheme="minorHAnsi"/>
              </w:rPr>
              <w:t>ogą być poddane odmulaniu i hakowaniu – działaniom szkodliwym dla ryb, szczególnie piskorza.</w:t>
            </w:r>
          </w:p>
        </w:tc>
      </w:tr>
      <w:tr w:rsidR="004D0607" w:rsidRPr="00BE3FA2" w14:paraId="6971DB1D" w14:textId="77777777" w:rsidTr="008702B4">
        <w:tc>
          <w:tcPr>
            <w:tcW w:w="565" w:type="dxa"/>
          </w:tcPr>
          <w:p w14:paraId="0327EE08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5779771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1149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Cobitis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taenia</w:t>
            </w:r>
            <w:proofErr w:type="spellEnd"/>
          </w:p>
          <w:p w14:paraId="2DE34B86" w14:textId="47F98E4F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Koza</w:t>
            </w:r>
          </w:p>
        </w:tc>
        <w:tc>
          <w:tcPr>
            <w:tcW w:w="3124" w:type="dxa"/>
          </w:tcPr>
          <w:p w14:paraId="03D52A61" w14:textId="4BD558BF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914" w:type="dxa"/>
          </w:tcPr>
          <w:p w14:paraId="23C7756D" w14:textId="52BA6E61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3969" w:type="dxa"/>
          </w:tcPr>
          <w:p w14:paraId="35F09431" w14:textId="552954A8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wnioskowanie o zmianę statusu ochronnego gatunku.</w:t>
            </w:r>
          </w:p>
        </w:tc>
      </w:tr>
      <w:tr w:rsidR="004D0607" w:rsidRPr="00BE3FA2" w14:paraId="3AC29781" w14:textId="77777777" w:rsidTr="008702B4">
        <w:tc>
          <w:tcPr>
            <w:tcW w:w="565" w:type="dxa"/>
          </w:tcPr>
          <w:p w14:paraId="2B0B8E96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330E7C2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1166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</w:p>
          <w:p w14:paraId="4DBE937A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232C93F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Traszka grzebieniasta</w:t>
            </w:r>
          </w:p>
          <w:p w14:paraId="7569D114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24" w:type="dxa"/>
          </w:tcPr>
          <w:p w14:paraId="0034A8F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J02.01.03 wypełnienie rowów, tam, stawów, sadzawek, bagien lub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torfianek</w:t>
            </w:r>
            <w:proofErr w:type="spellEnd"/>
          </w:p>
          <w:p w14:paraId="7786DC21" w14:textId="7F421351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</w:tc>
        <w:tc>
          <w:tcPr>
            <w:tcW w:w="2914" w:type="dxa"/>
          </w:tcPr>
          <w:p w14:paraId="0BB7E589" w14:textId="24EC0E9A" w:rsidR="004D0607" w:rsidRPr="00BE3FA2" w:rsidRDefault="004D0607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K01.03 wysychanie</w:t>
            </w:r>
          </w:p>
        </w:tc>
        <w:tc>
          <w:tcPr>
            <w:tcW w:w="3969" w:type="dxa"/>
          </w:tcPr>
          <w:p w14:paraId="28ED82E0" w14:textId="0EF8FBB2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dla gatunku jest wypłycanie i wysychanie rowów, tam, stawów, sadzawek, bagien lub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torfianek</w:t>
            </w:r>
            <w:proofErr w:type="spellEnd"/>
            <w:r w:rsidRPr="00BE3FA2">
              <w:rPr>
                <w:rFonts w:asciiTheme="minorHAnsi" w:hAnsiTheme="minorHAnsi" w:cstheme="minorHAnsi"/>
              </w:rPr>
              <w:t>, co prowadzi do ich zarastania.</w:t>
            </w:r>
          </w:p>
        </w:tc>
      </w:tr>
      <w:tr w:rsidR="004D0607" w:rsidRPr="00BE3FA2" w14:paraId="2F0981CD" w14:textId="77777777" w:rsidTr="008702B4">
        <w:tc>
          <w:tcPr>
            <w:tcW w:w="565" w:type="dxa"/>
          </w:tcPr>
          <w:p w14:paraId="4B1D947F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775" w:type="dxa"/>
          </w:tcPr>
          <w:p w14:paraId="1DF3EC0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1188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</w:p>
          <w:p w14:paraId="31B36CFD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Kumak nizinny</w:t>
            </w:r>
          </w:p>
          <w:p w14:paraId="48D69C0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124" w:type="dxa"/>
          </w:tcPr>
          <w:p w14:paraId="4B68FD93" w14:textId="77777777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J02.01.03 wypełnienie rowów, tam, stawów, sadzawek, bagien lub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torfianek</w:t>
            </w:r>
            <w:proofErr w:type="spellEnd"/>
          </w:p>
          <w:p w14:paraId="6C2BEAB1" w14:textId="46463D84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K02.01 zmiana składu gatunkowego (sukcesja)</w:t>
            </w:r>
          </w:p>
        </w:tc>
        <w:tc>
          <w:tcPr>
            <w:tcW w:w="2914" w:type="dxa"/>
          </w:tcPr>
          <w:p w14:paraId="6BD76CB4" w14:textId="225C1BCC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K01.03 wysychanie</w:t>
            </w:r>
          </w:p>
        </w:tc>
        <w:tc>
          <w:tcPr>
            <w:tcW w:w="3969" w:type="dxa"/>
          </w:tcPr>
          <w:p w14:paraId="42721E84" w14:textId="42A32478" w:rsidR="004D0607" w:rsidRPr="00BE3FA2" w:rsidRDefault="004D060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Zagrożeniem dla gatunku jest wypłycanie i wysychanie rowów, tam, stawów, sadzawek, bagien lub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torfianek</w:t>
            </w:r>
            <w:proofErr w:type="spellEnd"/>
            <w:r w:rsidRPr="00BE3FA2">
              <w:rPr>
                <w:rFonts w:asciiTheme="minorHAnsi" w:hAnsiTheme="minorHAnsi" w:cstheme="minorHAnsi"/>
              </w:rPr>
              <w:t>, co prowadzi do ich zarastania.</w:t>
            </w:r>
          </w:p>
        </w:tc>
      </w:tr>
    </w:tbl>
    <w:p w14:paraId="4E2CDFE0" w14:textId="07BAF4C0" w:rsidR="00F3291B" w:rsidRPr="00BE3FA2" w:rsidRDefault="00F3291B" w:rsidP="00BE3FA2">
      <w:pPr>
        <w:rPr>
          <w:rFonts w:asciiTheme="minorHAnsi" w:hAnsiTheme="minorHAnsi" w:cstheme="minorHAnsi"/>
        </w:rPr>
      </w:pPr>
    </w:p>
    <w:p w14:paraId="1E8A9F99" w14:textId="77777777" w:rsidR="006D563E" w:rsidRPr="00BE3FA2" w:rsidRDefault="006D563E" w:rsidP="00BE3FA2">
      <w:pPr>
        <w:rPr>
          <w:rFonts w:asciiTheme="minorHAnsi" w:hAnsiTheme="minorHAnsi" w:cstheme="minorHAnsi"/>
        </w:rPr>
      </w:pPr>
      <w:bookmarkStart w:id="0" w:name="_Hlk139007510"/>
      <w:r w:rsidRPr="00BE3FA2">
        <w:rPr>
          <w:rFonts w:asciiTheme="minorHAnsi" w:hAnsiTheme="minorHAnsi" w:cstheme="minorHAnsi"/>
        </w:rPr>
        <w:br w:type="page"/>
      </w:r>
    </w:p>
    <w:p w14:paraId="1EA9589F" w14:textId="347C45B2" w:rsidR="00B6503C" w:rsidRPr="00BE3FA2" w:rsidRDefault="00D90B78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t>Załącznik nr 2</w:t>
      </w:r>
      <w:r w:rsidR="00C276BF" w:rsidRPr="00BE3FA2">
        <w:rPr>
          <w:rFonts w:asciiTheme="minorHAnsi" w:hAnsiTheme="minorHAnsi" w:cstheme="minorHAnsi"/>
        </w:rPr>
        <w:t xml:space="preserve"> do Zarządzenia </w:t>
      </w:r>
      <w:r w:rsidR="00BA71FF" w:rsidRPr="00BE3FA2">
        <w:rPr>
          <w:rFonts w:asciiTheme="minorHAnsi" w:hAnsiTheme="minorHAnsi" w:cstheme="minorHAnsi"/>
        </w:rPr>
        <w:t>Regionalnego Dyrektora Ochrony</w:t>
      </w:r>
      <w:r w:rsidR="00C276BF" w:rsidRPr="00BE3FA2">
        <w:rPr>
          <w:rFonts w:asciiTheme="minorHAnsi" w:hAnsiTheme="minorHAnsi" w:cstheme="minorHAnsi"/>
        </w:rPr>
        <w:t xml:space="preserve"> </w:t>
      </w:r>
      <w:r w:rsidRPr="00BE3FA2">
        <w:rPr>
          <w:rFonts w:asciiTheme="minorHAnsi" w:hAnsiTheme="minorHAnsi" w:cstheme="minorHAnsi"/>
        </w:rPr>
        <w:t>Środowi</w:t>
      </w:r>
      <w:r w:rsidR="00966F85" w:rsidRPr="00BE3FA2">
        <w:rPr>
          <w:rFonts w:asciiTheme="minorHAnsi" w:hAnsiTheme="minorHAnsi" w:cstheme="minorHAnsi"/>
        </w:rPr>
        <w:t>ska w Kielcach z dnia …………..202</w:t>
      </w:r>
      <w:r w:rsidR="00694C15" w:rsidRPr="00BE3FA2">
        <w:rPr>
          <w:rFonts w:asciiTheme="minorHAnsi" w:hAnsiTheme="minorHAnsi" w:cstheme="minorHAnsi"/>
        </w:rPr>
        <w:t>3</w:t>
      </w:r>
      <w:r w:rsidR="00BA71FF" w:rsidRPr="00BE3FA2">
        <w:rPr>
          <w:rFonts w:asciiTheme="minorHAnsi" w:hAnsiTheme="minorHAnsi" w:cstheme="minorHAnsi"/>
        </w:rPr>
        <w:t xml:space="preserve"> r.</w:t>
      </w:r>
      <w:r w:rsidR="00C70F25" w:rsidRPr="00BE3FA2">
        <w:rPr>
          <w:rFonts w:asciiTheme="minorHAnsi" w:hAnsiTheme="minorHAnsi" w:cstheme="minorHAnsi"/>
        </w:rPr>
        <w:t xml:space="preserve"> </w:t>
      </w:r>
      <w:r w:rsidR="001E28F9" w:rsidRPr="00BE3FA2">
        <w:rPr>
          <w:rFonts w:asciiTheme="minorHAnsi" w:hAnsiTheme="minorHAnsi" w:cstheme="minorHAnsi"/>
        </w:rPr>
        <w:t xml:space="preserve">zmieniającego zarządzenie </w:t>
      </w:r>
      <w:r w:rsidR="00BA71FF" w:rsidRPr="00BE3FA2">
        <w:rPr>
          <w:rFonts w:asciiTheme="minorHAnsi" w:hAnsiTheme="minorHAnsi" w:cstheme="minorHAnsi"/>
        </w:rPr>
        <w:t>w sprawie ustanowienia planu</w:t>
      </w:r>
      <w:r w:rsidR="00C276BF" w:rsidRPr="00BE3FA2">
        <w:rPr>
          <w:rFonts w:asciiTheme="minorHAnsi" w:hAnsiTheme="minorHAnsi" w:cstheme="minorHAnsi"/>
        </w:rPr>
        <w:t xml:space="preserve"> </w:t>
      </w:r>
      <w:r w:rsidR="00B6503C" w:rsidRPr="00BE3FA2">
        <w:rPr>
          <w:rFonts w:asciiTheme="minorHAnsi" w:hAnsiTheme="minorHAnsi" w:cstheme="minorHAnsi"/>
        </w:rPr>
        <w:t>zadań ochronnych</w:t>
      </w:r>
      <w:r w:rsidR="00BA71FF" w:rsidRPr="00BE3FA2">
        <w:rPr>
          <w:rFonts w:asciiTheme="minorHAnsi" w:hAnsiTheme="minorHAnsi" w:cstheme="minorHAnsi"/>
        </w:rPr>
        <w:t xml:space="preserve"> dla obszaru Natura 2000 Ostoja</w:t>
      </w:r>
      <w:r w:rsidR="00C276BF" w:rsidRPr="00BE3FA2">
        <w:rPr>
          <w:rFonts w:asciiTheme="minorHAnsi" w:hAnsiTheme="minorHAnsi" w:cstheme="minorHAnsi"/>
        </w:rPr>
        <w:t xml:space="preserve"> </w:t>
      </w:r>
      <w:proofErr w:type="spellStart"/>
      <w:r w:rsidR="00B6503C" w:rsidRPr="00BE3FA2">
        <w:rPr>
          <w:rFonts w:asciiTheme="minorHAnsi" w:hAnsiTheme="minorHAnsi" w:cstheme="minorHAnsi"/>
        </w:rPr>
        <w:t>Szaniecko</w:t>
      </w:r>
      <w:proofErr w:type="spellEnd"/>
      <w:r w:rsidR="00B6503C" w:rsidRPr="00BE3FA2">
        <w:rPr>
          <w:rFonts w:asciiTheme="minorHAnsi" w:hAnsiTheme="minorHAnsi" w:cstheme="minorHAnsi"/>
        </w:rPr>
        <w:t>-Solecka PLH260034</w:t>
      </w:r>
    </w:p>
    <w:p w14:paraId="61B99B7C" w14:textId="77777777" w:rsidR="00B6503C" w:rsidRPr="00BE3FA2" w:rsidRDefault="00B6503C" w:rsidP="00BE3FA2">
      <w:pPr>
        <w:rPr>
          <w:rFonts w:asciiTheme="minorHAnsi" w:hAnsiTheme="minorHAnsi" w:cstheme="minorHAnsi"/>
        </w:rPr>
      </w:pPr>
    </w:p>
    <w:p w14:paraId="288EC814" w14:textId="77777777" w:rsidR="00B6503C" w:rsidRPr="00BE3FA2" w:rsidRDefault="00B6503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CELE DZIAŁAŃ OCHRONNYCH </w:t>
      </w:r>
    </w:p>
    <w:tbl>
      <w:tblPr>
        <w:tblW w:w="138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0"/>
        <w:gridCol w:w="4274"/>
        <w:gridCol w:w="3113"/>
        <w:gridCol w:w="5989"/>
      </w:tblGrid>
      <w:tr w:rsidR="00121D14" w:rsidRPr="00BE3FA2" w14:paraId="46383C32" w14:textId="77777777" w:rsidTr="00C8563D">
        <w:trPr>
          <w:trHeight w:val="345"/>
        </w:trPr>
        <w:tc>
          <w:tcPr>
            <w:tcW w:w="0" w:type="auto"/>
          </w:tcPr>
          <w:p w14:paraId="794DC8CB" w14:textId="35937442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4401" w:type="dxa"/>
          </w:tcPr>
          <w:p w14:paraId="381D0FD4" w14:textId="142A9326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2765" w:type="dxa"/>
          </w:tcPr>
          <w:p w14:paraId="4DF50A10" w14:textId="4DC9F796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Parametr/wskaźnik stanu ochrony</w:t>
            </w:r>
            <w:r w:rsidR="00000AF8" w:rsidRPr="00BE3FA2">
              <w:rPr>
                <w:rFonts w:asciiTheme="minorHAnsi" w:hAnsiTheme="minorHAnsi" w:cstheme="minorHAnsi"/>
              </w:rPr>
              <w:t>1)</w:t>
            </w:r>
          </w:p>
        </w:tc>
        <w:tc>
          <w:tcPr>
            <w:tcW w:w="6195" w:type="dxa"/>
          </w:tcPr>
          <w:p w14:paraId="4C8FDDAE" w14:textId="64FB8910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Cele działań ochronnych</w:t>
            </w:r>
            <w:r w:rsidR="00000AF8" w:rsidRPr="00BE3FA2">
              <w:rPr>
                <w:rFonts w:asciiTheme="minorHAnsi" w:hAnsiTheme="minorHAnsi" w:cstheme="minorHAnsi"/>
              </w:rPr>
              <w:t>2)</w:t>
            </w:r>
          </w:p>
        </w:tc>
      </w:tr>
      <w:tr w:rsidR="00121D14" w:rsidRPr="00BE3FA2" w14:paraId="1783EF6C" w14:textId="77777777" w:rsidTr="00C8563D">
        <w:trPr>
          <w:trHeight w:val="345"/>
        </w:trPr>
        <w:tc>
          <w:tcPr>
            <w:tcW w:w="0" w:type="auto"/>
            <w:vMerge w:val="restart"/>
          </w:tcPr>
          <w:p w14:paraId="5911F066" w14:textId="77777777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 w:val="restart"/>
          </w:tcPr>
          <w:p w14:paraId="20404C01" w14:textId="6CC5A0C7" w:rsidR="007E4A6A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*1340 Śródlądowe słone łąki, pastwiska i szuwary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Glauco-Puccinietalia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część - zbiorowiska śródlądowe)</w:t>
            </w:r>
          </w:p>
        </w:tc>
        <w:tc>
          <w:tcPr>
            <w:tcW w:w="2765" w:type="dxa"/>
          </w:tcPr>
          <w:p w14:paraId="5DB078C2" w14:textId="330516F6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6195" w:type="dxa"/>
          </w:tcPr>
          <w:p w14:paraId="5615A5BC" w14:textId="7A418D19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 1,5</w:t>
            </w:r>
            <w:r w:rsidR="00066680" w:rsidRPr="00BE3FA2">
              <w:rPr>
                <w:rFonts w:asciiTheme="minorHAnsi" w:hAnsiTheme="minorHAnsi" w:cstheme="minorHAnsi"/>
              </w:rPr>
              <w:t>5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  <w:r w:rsidRPr="00BE3FA2">
              <w:rPr>
                <w:rFonts w:asciiTheme="minorHAnsi" w:hAnsiTheme="minorHAnsi" w:cstheme="minorHAnsi"/>
              </w:rPr>
              <w:t xml:space="preserve"> (różnica w powierzchni w stosunku do danych w SDF wynika z przeliczenia wartości procentowej na hektary)</w:t>
            </w:r>
            <w:r w:rsidR="00245205" w:rsidRPr="00BE3FA2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121D14" w:rsidRPr="00BE3FA2" w14:paraId="6A030C52" w14:textId="77777777" w:rsidTr="00C8563D">
        <w:trPr>
          <w:trHeight w:val="345"/>
        </w:trPr>
        <w:tc>
          <w:tcPr>
            <w:tcW w:w="0" w:type="auto"/>
            <w:vMerge/>
          </w:tcPr>
          <w:p w14:paraId="66A3F850" w14:textId="77777777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B79FA11" w14:textId="77777777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17B3252" w14:textId="653AA228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procentowy siedliska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</w:p>
        </w:tc>
        <w:tc>
          <w:tcPr>
            <w:tcW w:w="6195" w:type="dxa"/>
          </w:tcPr>
          <w:p w14:paraId="7E464CF3" w14:textId="60AB2EA4" w:rsidR="007E4A6A" w:rsidRPr="00BE3FA2" w:rsidRDefault="007E4A6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(powyżej 75% powierzchni danego płatu zajmuje siedlisko 1340) oraz poprawa oceny </w:t>
            </w:r>
            <w:r w:rsidR="00000AF8" w:rsidRPr="00BE3FA2">
              <w:rPr>
                <w:rFonts w:asciiTheme="minorHAnsi" w:hAnsiTheme="minorHAnsi" w:cstheme="minorHAnsi"/>
              </w:rPr>
              <w:t xml:space="preserve">wskaźnika </w:t>
            </w:r>
            <w:r w:rsidRPr="00BE3FA2">
              <w:rPr>
                <w:rFonts w:asciiTheme="minorHAnsi" w:hAnsiTheme="minorHAnsi" w:cstheme="minorHAnsi"/>
              </w:rPr>
              <w:t xml:space="preserve">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do U1 na 2 stanowiskach (powierzchnia płatów siedliska na stanowisku</w:t>
            </w:r>
            <w:r w:rsidR="00997E99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wynosi 50-75% powierzchni stanowiska). </w:t>
            </w:r>
          </w:p>
        </w:tc>
      </w:tr>
      <w:tr w:rsidR="00121D14" w:rsidRPr="00BE3FA2" w14:paraId="042C7D3B" w14:textId="77777777" w:rsidTr="00C8563D">
        <w:trPr>
          <w:trHeight w:val="345"/>
        </w:trPr>
        <w:tc>
          <w:tcPr>
            <w:tcW w:w="0" w:type="auto"/>
            <w:vMerge/>
          </w:tcPr>
          <w:p w14:paraId="63ABDF0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39791A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BB1DB6" w14:textId="1498E75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3D6FC6DA" w14:textId="2354029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(udział halofitów powyżej 9 gatunków, pokrywanie poszczególnych gatunków halofitów obligatoryjnych powyżej 25% (1-2 gatunki) oraz poprawa oceny 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wskaźnika do U1 na 2 stanowiskach (sytuacja pośrednia). </w:t>
            </w:r>
          </w:p>
        </w:tc>
      </w:tr>
      <w:tr w:rsidR="00121D14" w:rsidRPr="00BE3FA2" w14:paraId="05FC0430" w14:textId="77777777" w:rsidTr="00C8563D">
        <w:trPr>
          <w:trHeight w:val="345"/>
        </w:trPr>
        <w:tc>
          <w:tcPr>
            <w:tcW w:w="0" w:type="auto"/>
            <w:vMerge/>
          </w:tcPr>
          <w:p w14:paraId="547CEEC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7E1214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2C7A571" w14:textId="01E4142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7022E6C5" w14:textId="070D3E4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(halofity dominują lub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współdominują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z gatunkami towarzyszącymi,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glikofity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o udziale typowym dla halofilnych zespołów roślinnych) oraz poprawa oceny wskaźnika 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do U1 na 2 stanowiskach (sytuacja pośrednia)</w:t>
            </w:r>
          </w:p>
        </w:tc>
      </w:tr>
      <w:tr w:rsidR="00121D14" w:rsidRPr="00BE3FA2" w14:paraId="2EAF6937" w14:textId="77777777" w:rsidTr="00C8563D">
        <w:trPr>
          <w:trHeight w:val="345"/>
        </w:trPr>
        <w:tc>
          <w:tcPr>
            <w:tcW w:w="0" w:type="auto"/>
            <w:vMerge/>
          </w:tcPr>
          <w:p w14:paraId="3039593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3205A2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B2FC62A" w14:textId="232C832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62D208FB" w14:textId="1A2F321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(brak obcych gatunków inwazyjnych lub mniej niż 25% badanego płatu jest pokryte przez obce gatunki inwazyjne) oraz poprawa oceny wskaźnika 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do U1 na 1 stanowisku (25- 50% pokrycia).</w:t>
            </w:r>
          </w:p>
        </w:tc>
      </w:tr>
      <w:tr w:rsidR="00121D14" w:rsidRPr="00BE3FA2" w14:paraId="71E6E0D5" w14:textId="77777777" w:rsidTr="00C8563D">
        <w:trPr>
          <w:trHeight w:val="555"/>
        </w:trPr>
        <w:tc>
          <w:tcPr>
            <w:tcW w:w="0" w:type="auto"/>
            <w:vMerge/>
          </w:tcPr>
          <w:p w14:paraId="1A64294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F8FD7B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C53624C" w14:textId="5A5AA00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Rodzime gatunki ekspansywne roślin zielnych</w:t>
            </w:r>
          </w:p>
        </w:tc>
        <w:tc>
          <w:tcPr>
            <w:tcW w:w="6195" w:type="dxa"/>
          </w:tcPr>
          <w:p w14:paraId="174CF90C" w14:textId="20F84D4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na 1 stanowisku (udział trzciny pospolitej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Phragmites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australis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ewentualnie innych gatunków ekspansywnych &lt;25% pokrycia) oraz poprawa oceny wskaźnika 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do U1 na 2 stanowiskach (udział na stanowisku trzciny pospolitej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Phragmites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australis</w:t>
            </w:r>
            <w:proofErr w:type="spellEnd"/>
            <w:r w:rsidRPr="00BE3FA2">
              <w:rPr>
                <w:rFonts w:asciiTheme="minorHAnsi" w:hAnsiTheme="minorHAnsi" w:cstheme="minorHAnsi"/>
              </w:rPr>
              <w:t>,</w:t>
            </w:r>
          </w:p>
          <w:p w14:paraId="45EEB6C8" w14:textId="7B6980E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ewentualnie innych gatunków 25-50% pokrycia lub obecność płatów o udziale &gt;50%).</w:t>
            </w:r>
            <w:r w:rsidRPr="00BE3FA2">
              <w:rPr>
                <w:rFonts w:asciiTheme="minorHAnsi" w:hAnsiTheme="minorHAnsi" w:cstheme="minorHAnsi"/>
              </w:rPr>
              <w:tab/>
            </w:r>
          </w:p>
        </w:tc>
      </w:tr>
      <w:tr w:rsidR="00121D14" w:rsidRPr="00BE3FA2" w14:paraId="05E78F6A" w14:textId="77777777" w:rsidTr="00C8563D">
        <w:trPr>
          <w:trHeight w:val="555"/>
        </w:trPr>
        <w:tc>
          <w:tcPr>
            <w:tcW w:w="0" w:type="auto"/>
            <w:vMerge/>
          </w:tcPr>
          <w:p w14:paraId="414C44D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5F9B08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6F58B92" w14:textId="57CF3BD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6195" w:type="dxa"/>
          </w:tcPr>
          <w:p w14:paraId="44F85527" w14:textId="4438614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3 stanowiskach (brak lub pojedyncze okazy). </w:t>
            </w:r>
          </w:p>
        </w:tc>
      </w:tr>
      <w:tr w:rsidR="00121D14" w:rsidRPr="00BE3FA2" w14:paraId="3097B5D3" w14:textId="77777777" w:rsidTr="00C8563D">
        <w:trPr>
          <w:trHeight w:val="345"/>
        </w:trPr>
        <w:tc>
          <w:tcPr>
            <w:tcW w:w="0" w:type="auto"/>
            <w:vMerge/>
          </w:tcPr>
          <w:p w14:paraId="19DBB55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CC7D11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8AC87E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Struktura przestrzenna płatów siedliska </w:t>
            </w:r>
          </w:p>
        </w:tc>
        <w:tc>
          <w:tcPr>
            <w:tcW w:w="6195" w:type="dxa"/>
          </w:tcPr>
          <w:p w14:paraId="4DE6F6D2" w14:textId="0AC0188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(mozaikowy lub pasowy układ roślinności - łagodne przejścia między płatami w gradiencie zasolenia, wilgotności czy wydeptywania oraz </w:t>
            </w:r>
            <w:r w:rsidR="00DA226A" w:rsidRPr="00BE3FA2">
              <w:rPr>
                <w:rFonts w:asciiTheme="minorHAnsi" w:hAnsiTheme="minorHAnsi" w:cstheme="minorHAnsi"/>
              </w:rPr>
              <w:t xml:space="preserve">poprawa </w:t>
            </w:r>
            <w:r w:rsidRPr="00BE3FA2">
              <w:rPr>
                <w:rFonts w:asciiTheme="minorHAnsi" w:hAnsiTheme="minorHAnsi" w:cstheme="minorHAnsi"/>
              </w:rPr>
              <w:t xml:space="preserve">oceny wskaźnika </w:t>
            </w:r>
            <w:r w:rsidR="00DA226A" w:rsidRPr="00BE3FA2">
              <w:rPr>
                <w:rFonts w:asciiTheme="minorHAnsi" w:hAnsiTheme="minorHAnsi" w:cstheme="minorHAnsi"/>
              </w:rPr>
              <w:t xml:space="preserve">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="00DA226A" w:rsidRPr="00BE3FA2">
              <w:rPr>
                <w:rFonts w:asciiTheme="minorHAnsi" w:hAnsiTheme="minorHAnsi" w:cstheme="minorHAnsi"/>
              </w:rPr>
              <w:t xml:space="preserve"> do U1 </w:t>
            </w:r>
            <w:r w:rsidRPr="00BE3FA2">
              <w:rPr>
                <w:rFonts w:asciiTheme="minorHAnsi" w:hAnsiTheme="minorHAnsi" w:cstheme="minorHAnsi"/>
              </w:rPr>
              <w:t xml:space="preserve"> na 2 stanowiskach (</w:t>
            </w:r>
            <w:r w:rsidR="00DB2BA8" w:rsidRPr="00BE3FA2">
              <w:rPr>
                <w:rFonts w:asciiTheme="minorHAnsi" w:hAnsiTheme="minorHAnsi" w:cstheme="minorHAnsi"/>
              </w:rPr>
              <w:t>n</w:t>
            </w:r>
            <w:r w:rsidR="00DA226A" w:rsidRPr="00BE3FA2">
              <w:rPr>
                <w:rFonts w:asciiTheme="minorHAnsi" w:hAnsiTheme="minorHAnsi" w:cstheme="minorHAnsi"/>
              </w:rPr>
              <w:t>ie w pełni realizowany mozaikowy lub pasowy układ roślinności</w:t>
            </w:r>
            <w:r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121D14" w:rsidRPr="00BE3FA2" w14:paraId="54EC1C85" w14:textId="77777777" w:rsidTr="00C8563D">
        <w:trPr>
          <w:trHeight w:val="345"/>
        </w:trPr>
        <w:tc>
          <w:tcPr>
            <w:tcW w:w="0" w:type="auto"/>
            <w:vMerge/>
          </w:tcPr>
          <w:p w14:paraId="472729D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47CA37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C9843A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Zasilanie wodami słonymi</w:t>
            </w:r>
          </w:p>
        </w:tc>
        <w:tc>
          <w:tcPr>
            <w:tcW w:w="6195" w:type="dxa"/>
          </w:tcPr>
          <w:p w14:paraId="786850AE" w14:textId="5B6D20D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(brak oznak sygnalizujących spadek zasolenia na stanowisku, swobodny dopływ i podsiąkanie słonych wód oraz utrzymanie oceny wskaźnika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na 2 stanowiskach (zupełny lub prawie zupełny zanik oznak zasolenia, czynniki osłabiające zasilanie wodami słonymi).</w:t>
            </w:r>
            <w:r w:rsidR="00DA226A" w:rsidRPr="00BE3FA2">
              <w:rPr>
                <w:rFonts w:asciiTheme="minorHAnsi" w:hAnsiTheme="minorHAnsi" w:cstheme="minorHAnsi"/>
              </w:rPr>
              <w:t xml:space="preserve"> Brak możliwości poprawy oceny wskaźnika</w:t>
            </w:r>
            <w:r w:rsidR="00DB2BA8" w:rsidRPr="00BE3FA2">
              <w:rPr>
                <w:rFonts w:asciiTheme="minorHAnsi" w:hAnsiTheme="minorHAnsi" w:cstheme="minorHAnsi"/>
              </w:rPr>
              <w:t xml:space="preserve"> z uwagi na lokalizację w sąsiedztwie terenów uzdrowiskowych</w:t>
            </w:r>
            <w:r w:rsidR="00DA226A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121D14" w:rsidRPr="00BE3FA2" w14:paraId="659F2E53" w14:textId="77777777" w:rsidTr="00C8563D">
        <w:tc>
          <w:tcPr>
            <w:tcW w:w="0" w:type="auto"/>
            <w:vMerge w:val="restart"/>
          </w:tcPr>
          <w:p w14:paraId="010EF72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" w:name="_Hlk138425104"/>
          </w:p>
        </w:tc>
        <w:tc>
          <w:tcPr>
            <w:tcW w:w="4401" w:type="dxa"/>
            <w:vMerge w:val="restart"/>
          </w:tcPr>
          <w:p w14:paraId="362C6F0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2330 Wydmy śródlądowe z murawami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napiaskowymi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Corynephorus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Agrostis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765" w:type="dxa"/>
          </w:tcPr>
          <w:p w14:paraId="61AC53E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6195" w:type="dxa"/>
          </w:tcPr>
          <w:p w14:paraId="2B1BD3F5" w14:textId="51FEAD0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 0,10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  <w:r w:rsidRPr="00BE3FA2">
              <w:rPr>
                <w:rFonts w:asciiTheme="minorHAnsi" w:hAnsiTheme="minorHAnsi" w:cstheme="minorHAnsi"/>
              </w:rPr>
              <w:t xml:space="preserve"> (różnica w powierzchni w stosunku do danych w SDF wynika z przeliczenia wartości procentowej na hektary).</w:t>
            </w:r>
          </w:p>
        </w:tc>
      </w:tr>
      <w:tr w:rsidR="00121D14" w:rsidRPr="00BE3FA2" w14:paraId="40DA16DB" w14:textId="77777777" w:rsidTr="00C8563D">
        <w:tc>
          <w:tcPr>
            <w:tcW w:w="0" w:type="auto"/>
            <w:vMerge/>
          </w:tcPr>
          <w:p w14:paraId="26C11B9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94B555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A16491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03FDF62F" w14:textId="6EF74D7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(2-3 gatunki)</w:t>
            </w:r>
          </w:p>
        </w:tc>
      </w:tr>
      <w:tr w:rsidR="00121D14" w:rsidRPr="00BE3FA2" w14:paraId="5F6A566D" w14:textId="77777777" w:rsidTr="00C8563D">
        <w:tc>
          <w:tcPr>
            <w:tcW w:w="0" w:type="auto"/>
            <w:vMerge/>
          </w:tcPr>
          <w:p w14:paraId="09ABA8B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974A0E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A4D22F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Ekspansja krzewów i </w:t>
            </w:r>
          </w:p>
          <w:p w14:paraId="6C4268C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podrostu drzew</w:t>
            </w:r>
          </w:p>
        </w:tc>
        <w:tc>
          <w:tcPr>
            <w:tcW w:w="6195" w:type="dxa"/>
          </w:tcPr>
          <w:p w14:paraId="4ABA12A6" w14:textId="0E39DCD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(do 40%)</w:t>
            </w:r>
          </w:p>
        </w:tc>
      </w:tr>
      <w:tr w:rsidR="00121D14" w:rsidRPr="00BE3FA2" w14:paraId="7465FC6D" w14:textId="77777777" w:rsidTr="00C8563D">
        <w:tc>
          <w:tcPr>
            <w:tcW w:w="0" w:type="auto"/>
            <w:vMerge/>
          </w:tcPr>
          <w:p w14:paraId="0D82719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04B4C3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3B8E9C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ekspansywne </w:t>
            </w:r>
          </w:p>
        </w:tc>
        <w:tc>
          <w:tcPr>
            <w:tcW w:w="6195" w:type="dxa"/>
          </w:tcPr>
          <w:p w14:paraId="27EE19F1" w14:textId="5CD8EFC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(pokrycie do 1%)</w:t>
            </w:r>
          </w:p>
        </w:tc>
      </w:tr>
      <w:tr w:rsidR="00121D14" w:rsidRPr="00BE3FA2" w14:paraId="271D99B8" w14:textId="77777777" w:rsidTr="00C8563D">
        <w:tc>
          <w:tcPr>
            <w:tcW w:w="0" w:type="auto"/>
            <w:vMerge/>
          </w:tcPr>
          <w:p w14:paraId="0791E58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32000C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DC9BE3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Obce gatunki inwazyjne </w:t>
            </w:r>
          </w:p>
        </w:tc>
        <w:tc>
          <w:tcPr>
            <w:tcW w:w="6195" w:type="dxa"/>
          </w:tcPr>
          <w:p w14:paraId="3F93E0A3" w14:textId="097290F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(brak obcych gatunków inwazyjnych).</w:t>
            </w:r>
          </w:p>
        </w:tc>
      </w:tr>
      <w:tr w:rsidR="00121D14" w:rsidRPr="00BE3FA2" w14:paraId="734C1D1E" w14:textId="77777777" w:rsidTr="00C8563D">
        <w:tc>
          <w:tcPr>
            <w:tcW w:w="0" w:type="auto"/>
            <w:vMerge/>
          </w:tcPr>
          <w:p w14:paraId="359EECC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CEE6C5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1BEAAC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Występowanie procesów </w:t>
            </w:r>
          </w:p>
          <w:p w14:paraId="1AAA937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eolicznych</w:t>
            </w:r>
          </w:p>
        </w:tc>
        <w:tc>
          <w:tcPr>
            <w:tcW w:w="6195" w:type="dxa"/>
          </w:tcPr>
          <w:p w14:paraId="1CE75F9F" w14:textId="0B2F082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(aktywne procesy eoliczne (piasek nawiewany na kępy traw, pagórki fitogeniczne)</w:t>
            </w:r>
          </w:p>
        </w:tc>
      </w:tr>
      <w:tr w:rsidR="00121D14" w:rsidRPr="00BE3FA2" w14:paraId="2FFEB84F" w14:textId="77777777" w:rsidTr="00C8563D">
        <w:tc>
          <w:tcPr>
            <w:tcW w:w="0" w:type="auto"/>
            <w:vMerge/>
          </w:tcPr>
          <w:p w14:paraId="4A05F73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1EADC5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A14C9A2" w14:textId="3EF031A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Procent powierzchni zajęty przez siedlisko 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</w:t>
            </w:r>
            <w:r w:rsidR="00DB3110" w:rsidRPr="00BE3FA2">
              <w:rPr>
                <w:rFonts w:asciiTheme="minorHAnsi" w:hAnsiTheme="minorHAnsi" w:cstheme="minorHAnsi"/>
              </w:rPr>
              <w:t>n</w:t>
            </w:r>
            <w:r w:rsidRPr="00BE3FA2">
              <w:rPr>
                <w:rFonts w:asciiTheme="minorHAnsi" w:hAnsiTheme="minorHAnsi" w:cstheme="minorHAnsi"/>
              </w:rPr>
              <w:t>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 </w:t>
            </w:r>
          </w:p>
        </w:tc>
        <w:tc>
          <w:tcPr>
            <w:tcW w:w="6195" w:type="dxa"/>
          </w:tcPr>
          <w:p w14:paraId="5A880A44" w14:textId="2658862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(powyżej 30%)</w:t>
            </w:r>
          </w:p>
        </w:tc>
      </w:tr>
      <w:tr w:rsidR="00121D14" w:rsidRPr="00BE3FA2" w14:paraId="4B08CE00" w14:textId="77777777" w:rsidTr="00C8563D">
        <w:tc>
          <w:tcPr>
            <w:tcW w:w="0" w:type="auto"/>
            <w:vMerge/>
          </w:tcPr>
          <w:p w14:paraId="59F16DD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E1095D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D51622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 murawy kserotermicznej/wrzosowiska</w:t>
            </w:r>
          </w:p>
        </w:tc>
        <w:tc>
          <w:tcPr>
            <w:tcW w:w="6195" w:type="dxa"/>
          </w:tcPr>
          <w:p w14:paraId="362F2E1D" w14:textId="6D20FA5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(1 gatunek lub brak)</w:t>
            </w:r>
          </w:p>
        </w:tc>
      </w:tr>
      <w:tr w:rsidR="00121D14" w:rsidRPr="00BE3FA2" w14:paraId="23E596D1" w14:textId="77777777" w:rsidTr="00C8563D">
        <w:tc>
          <w:tcPr>
            <w:tcW w:w="0" w:type="auto"/>
            <w:vMerge/>
          </w:tcPr>
          <w:p w14:paraId="2BD3AA1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23046B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1167E1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Inne zniekształcenia </w:t>
            </w:r>
          </w:p>
        </w:tc>
        <w:tc>
          <w:tcPr>
            <w:tcW w:w="6195" w:type="dxa"/>
          </w:tcPr>
          <w:p w14:paraId="16F08330" w14:textId="2D1F52A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(niewielka liczba kolein i ścieżek, brak eksploatacji piasku, śladowe zaśmiecanie)</w:t>
            </w:r>
          </w:p>
        </w:tc>
      </w:tr>
      <w:bookmarkEnd w:id="1"/>
      <w:tr w:rsidR="00121D14" w:rsidRPr="00BE3FA2" w14:paraId="7157A434" w14:textId="77777777" w:rsidTr="00C8563D">
        <w:tc>
          <w:tcPr>
            <w:tcW w:w="0" w:type="auto"/>
          </w:tcPr>
          <w:p w14:paraId="39D7834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</w:tcPr>
          <w:p w14:paraId="1BD3185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" w:name="_Hlk138673128"/>
            <w:r w:rsidRPr="00BE3FA2">
              <w:rPr>
                <w:rFonts w:asciiTheme="minorHAnsi" w:hAnsiTheme="minorHAnsi" w:cstheme="minorHAnsi"/>
              </w:rPr>
              <w:t xml:space="preserve">3130 Brzegi lub osuszane dna zbiorników wodnych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Littorelletea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Isoëto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Nanojuncetea</w:t>
            </w:r>
            <w:bookmarkEnd w:id="2"/>
            <w:proofErr w:type="spellEnd"/>
          </w:p>
        </w:tc>
        <w:tc>
          <w:tcPr>
            <w:tcW w:w="8960" w:type="dxa"/>
            <w:gridSpan w:val="2"/>
          </w:tcPr>
          <w:p w14:paraId="0C59EFF8" w14:textId="7086596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planowane wnioskowanie o zmianę statusu ochronnego siedliska</w:t>
            </w:r>
            <w:r w:rsidR="00FF17B5" w:rsidRPr="00BE3FA2">
              <w:rPr>
                <w:rFonts w:asciiTheme="minorHAnsi" w:hAnsiTheme="minorHAnsi" w:cstheme="minorHAnsi"/>
              </w:rPr>
              <w:t>, którego występowania nie potwierdzono w obszarze.</w:t>
            </w:r>
          </w:p>
        </w:tc>
      </w:tr>
      <w:tr w:rsidR="00121D14" w:rsidRPr="00BE3FA2" w14:paraId="42F4E463" w14:textId="77777777" w:rsidTr="00C8563D">
        <w:tc>
          <w:tcPr>
            <w:tcW w:w="0" w:type="auto"/>
            <w:vMerge w:val="restart"/>
          </w:tcPr>
          <w:p w14:paraId="4A43580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3" w:name="_Hlk138425653"/>
          </w:p>
        </w:tc>
        <w:tc>
          <w:tcPr>
            <w:tcW w:w="4401" w:type="dxa"/>
            <w:vMerge w:val="restart"/>
          </w:tcPr>
          <w:p w14:paraId="1495B9A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4" w:name="_Hlk138425623"/>
            <w:r w:rsidRPr="00BE3FA2">
              <w:rPr>
                <w:rFonts w:asciiTheme="minorHAnsi" w:hAnsiTheme="minorHAnsi" w:cstheme="minorHAnsi"/>
              </w:rPr>
              <w:t xml:space="preserve">3150 Starorzecza i naturalne eutroficzne zbiorniki wodne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Nympheion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Potamion</w:t>
            </w:r>
            <w:bookmarkEnd w:id="4"/>
            <w:proofErr w:type="spellEnd"/>
          </w:p>
        </w:tc>
        <w:tc>
          <w:tcPr>
            <w:tcW w:w="2765" w:type="dxa"/>
          </w:tcPr>
          <w:p w14:paraId="4EFEECD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Powierzchnia  siedliska </w:t>
            </w:r>
          </w:p>
        </w:tc>
        <w:tc>
          <w:tcPr>
            <w:tcW w:w="6195" w:type="dxa"/>
          </w:tcPr>
          <w:p w14:paraId="1FD4D4D0" w14:textId="19AC18D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 1,2</w:t>
            </w:r>
            <w:r w:rsidR="00066680" w:rsidRPr="00BE3FA2">
              <w:rPr>
                <w:rFonts w:asciiTheme="minorHAnsi" w:hAnsiTheme="minorHAnsi" w:cstheme="minorHAnsi"/>
              </w:rPr>
              <w:t>8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SDF wynika z przeliczenia wartości procentowej na hektary)</w:t>
            </w:r>
          </w:p>
        </w:tc>
      </w:tr>
      <w:tr w:rsidR="00121D14" w:rsidRPr="00BE3FA2" w14:paraId="41DCD701" w14:textId="77777777" w:rsidTr="00C8563D">
        <w:tc>
          <w:tcPr>
            <w:tcW w:w="0" w:type="auto"/>
            <w:vMerge/>
          </w:tcPr>
          <w:p w14:paraId="47EA85F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B22A3C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AF11E7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Charakterystyczna kombinacja </w:t>
            </w:r>
          </w:p>
          <w:p w14:paraId="1F29D48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zbiorowisk w obrębie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transektu</w:t>
            </w:r>
            <w:proofErr w:type="spellEnd"/>
          </w:p>
        </w:tc>
        <w:tc>
          <w:tcPr>
            <w:tcW w:w="6195" w:type="dxa"/>
          </w:tcPr>
          <w:p w14:paraId="22CA3195" w14:textId="174E629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(duża różnorodność fitocenotyczna zbiorowisk, obecne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nymfeidy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elodeidy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pleustofity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drobne, obecne lub nie, (jeśli obecne to w jeziorach do 25%, a w starorzeczach do 50% pokrycia powierzchni)).</w:t>
            </w:r>
          </w:p>
        </w:tc>
      </w:tr>
      <w:tr w:rsidR="00121D14" w:rsidRPr="00BE3FA2" w14:paraId="6240C079" w14:textId="77777777" w:rsidTr="00C8563D">
        <w:tc>
          <w:tcPr>
            <w:tcW w:w="0" w:type="auto"/>
            <w:vMerge/>
          </w:tcPr>
          <w:p w14:paraId="50310BD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4A0261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EE1811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wskazujące na </w:t>
            </w:r>
          </w:p>
          <w:p w14:paraId="7C232A0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degenerację siedliska</w:t>
            </w:r>
          </w:p>
        </w:tc>
        <w:tc>
          <w:tcPr>
            <w:tcW w:w="6195" w:type="dxa"/>
          </w:tcPr>
          <w:p w14:paraId="6C10F981" w14:textId="58196BF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</w:t>
            </w:r>
            <w:r w:rsidR="00500B04" w:rsidRPr="00BE3FA2">
              <w:rPr>
                <w:rFonts w:asciiTheme="minorHAnsi" w:hAnsiTheme="minorHAnsi" w:cstheme="minorHAnsi"/>
              </w:rPr>
              <w:t xml:space="preserve">y wskaźnika FV </w:t>
            </w:r>
            <w:r w:rsidRPr="00BE3FA2">
              <w:rPr>
                <w:rFonts w:asciiTheme="minorHAnsi" w:hAnsiTheme="minorHAnsi" w:cstheme="minorHAnsi"/>
              </w:rPr>
              <w:t>(brak gatunków obcych i inwazyjnych (dopuszcza się obecność moczarki kanadyjskiej)</w:t>
            </w:r>
          </w:p>
        </w:tc>
      </w:tr>
      <w:tr w:rsidR="00121D14" w:rsidRPr="00BE3FA2" w14:paraId="63C8E616" w14:textId="77777777" w:rsidTr="00C8563D">
        <w:tc>
          <w:tcPr>
            <w:tcW w:w="0" w:type="auto"/>
            <w:vMerge/>
          </w:tcPr>
          <w:p w14:paraId="6924D07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45EAF1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F6FC5D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Barwa wody</w:t>
            </w:r>
          </w:p>
        </w:tc>
        <w:tc>
          <w:tcPr>
            <w:tcW w:w="6195" w:type="dxa"/>
          </w:tcPr>
          <w:p w14:paraId="7E06BE8B" w14:textId="17D1BE9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U1 (wyraźnie zielone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zabarwienie) </w:t>
            </w:r>
          </w:p>
        </w:tc>
      </w:tr>
      <w:tr w:rsidR="00121D14" w:rsidRPr="00BE3FA2" w14:paraId="3BD92E1C" w14:textId="77777777" w:rsidTr="00C8563D">
        <w:tc>
          <w:tcPr>
            <w:tcW w:w="0" w:type="auto"/>
            <w:vMerge/>
          </w:tcPr>
          <w:p w14:paraId="2D2FC31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C5D29A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D1461C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Konduktywność </w:t>
            </w:r>
          </w:p>
          <w:p w14:paraId="51F9102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(przewodnictwo elektrolityczne)</w:t>
            </w:r>
          </w:p>
        </w:tc>
        <w:tc>
          <w:tcPr>
            <w:tcW w:w="6195" w:type="dxa"/>
          </w:tcPr>
          <w:p w14:paraId="5AEC71DE" w14:textId="6FF19C3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(wartość niższa lub równa 600 µS cm-1)</w:t>
            </w:r>
          </w:p>
        </w:tc>
      </w:tr>
      <w:tr w:rsidR="00121D14" w:rsidRPr="00BE3FA2" w14:paraId="734A2973" w14:textId="77777777" w:rsidTr="00C8563D">
        <w:tc>
          <w:tcPr>
            <w:tcW w:w="0" w:type="auto"/>
            <w:vMerge/>
          </w:tcPr>
          <w:p w14:paraId="15CAC78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F56753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2DAB42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Przezroczystość wody </w:t>
            </w:r>
          </w:p>
        </w:tc>
        <w:tc>
          <w:tcPr>
            <w:tcW w:w="6195" w:type="dxa"/>
          </w:tcPr>
          <w:p w14:paraId="2B3D8CAA" w14:textId="6489A01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U1 (od 1,0 m do 2,5 m (dla zbiorników głębokich. W przypadku jezior bardzo płytkich widzialność krążka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Secchiego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nie sięgająca dna).</w:t>
            </w:r>
          </w:p>
        </w:tc>
      </w:tr>
      <w:tr w:rsidR="00121D14" w:rsidRPr="00BE3FA2" w14:paraId="04815D37" w14:textId="77777777" w:rsidTr="00C8563D">
        <w:tc>
          <w:tcPr>
            <w:tcW w:w="0" w:type="auto"/>
            <w:vMerge/>
          </w:tcPr>
          <w:p w14:paraId="7F251CD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DD0F5F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479010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Odczyn wody</w:t>
            </w:r>
          </w:p>
        </w:tc>
        <w:tc>
          <w:tcPr>
            <w:tcW w:w="6195" w:type="dxa"/>
          </w:tcPr>
          <w:p w14:paraId="11299D39" w14:textId="536D215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w przedziale od 6,5 do 7,9)</w:t>
            </w:r>
          </w:p>
        </w:tc>
      </w:tr>
      <w:tr w:rsidR="00121D14" w:rsidRPr="00BE3FA2" w14:paraId="5DFD7FC5" w14:textId="77777777" w:rsidTr="00C8563D">
        <w:tc>
          <w:tcPr>
            <w:tcW w:w="0" w:type="auto"/>
            <w:vMerge/>
          </w:tcPr>
          <w:p w14:paraId="71E1C1B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CD1BFA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5B1733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Plankton: fitoplankton</w:t>
            </w:r>
          </w:p>
        </w:tc>
        <w:tc>
          <w:tcPr>
            <w:tcW w:w="6195" w:type="dxa"/>
          </w:tcPr>
          <w:p w14:paraId="539D8B80" w14:textId="4B20DB40" w:rsidR="00997E99" w:rsidRPr="00BE3FA2" w:rsidRDefault="00500B0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</w:t>
            </w:r>
            <w:r w:rsidR="00997E99" w:rsidRPr="00BE3FA2">
              <w:rPr>
                <w:rFonts w:asciiTheme="minorHAnsi" w:hAnsiTheme="minorHAnsi" w:cstheme="minorHAnsi"/>
              </w:rPr>
              <w:t>(dominacja zieleni lub innych grup z wyjątkiem sinic)</w:t>
            </w:r>
          </w:p>
        </w:tc>
      </w:tr>
      <w:tr w:rsidR="00121D14" w:rsidRPr="00BE3FA2" w14:paraId="14429EDF" w14:textId="77777777" w:rsidTr="00C8563D">
        <w:tc>
          <w:tcPr>
            <w:tcW w:w="0" w:type="auto"/>
            <w:vMerge/>
          </w:tcPr>
          <w:p w14:paraId="611B935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9F0443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17633D3" w14:textId="45FF444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Plankton: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zooplankton</w:t>
            </w:r>
          </w:p>
        </w:tc>
        <w:tc>
          <w:tcPr>
            <w:tcW w:w="6195" w:type="dxa"/>
          </w:tcPr>
          <w:p w14:paraId="7EAED587" w14:textId="6CEC17A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(duże zróżnicowanie taksonomiczne z zespole zooplanktonu. Brak albo występowanie pojedynczych osobników z gatunków eutroficznych zooplanktonu do 5%, występowanie gatunków rzadkich i chronionych)</w:t>
            </w:r>
          </w:p>
        </w:tc>
      </w:tr>
      <w:bookmarkEnd w:id="3"/>
      <w:tr w:rsidR="00121D14" w:rsidRPr="00BE3FA2" w14:paraId="75894973" w14:textId="77777777" w:rsidTr="00C8563D">
        <w:tc>
          <w:tcPr>
            <w:tcW w:w="0" w:type="auto"/>
          </w:tcPr>
          <w:p w14:paraId="5AD58A2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</w:tcPr>
          <w:p w14:paraId="4D22F74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5" w:name="_Hlk138673145"/>
            <w:r w:rsidRPr="00BE3FA2">
              <w:rPr>
                <w:rFonts w:asciiTheme="minorHAnsi" w:hAnsiTheme="minorHAnsi" w:cstheme="minorHAnsi"/>
              </w:rPr>
              <w:t>4030 Suche wrzosowiska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Calluno-Genistion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Pohlio-Callunion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Calluno-Arctostaphylion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5"/>
          </w:p>
        </w:tc>
        <w:tc>
          <w:tcPr>
            <w:tcW w:w="8960" w:type="dxa"/>
            <w:gridSpan w:val="2"/>
          </w:tcPr>
          <w:p w14:paraId="51744BB5" w14:textId="0580211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planowane wnioskowanie o zmianę statusu ochronnego siedliska</w:t>
            </w:r>
            <w:r w:rsidR="00FF17B5" w:rsidRPr="00BE3FA2">
              <w:rPr>
                <w:rFonts w:asciiTheme="minorHAnsi" w:hAnsiTheme="minorHAnsi" w:cstheme="minorHAnsi"/>
              </w:rPr>
              <w:t>, którego występowania nie potwierdzono w obszarze.</w:t>
            </w:r>
          </w:p>
        </w:tc>
      </w:tr>
      <w:tr w:rsidR="00121D14" w:rsidRPr="00BE3FA2" w14:paraId="5F0AD4B6" w14:textId="77777777" w:rsidTr="00C8563D">
        <w:tc>
          <w:tcPr>
            <w:tcW w:w="0" w:type="auto"/>
            <w:vMerge w:val="restart"/>
          </w:tcPr>
          <w:p w14:paraId="2ED3B3C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6" w:name="_Hlk138426243"/>
            <w:bookmarkStart w:id="7" w:name="_Hlk138426304"/>
          </w:p>
        </w:tc>
        <w:tc>
          <w:tcPr>
            <w:tcW w:w="4401" w:type="dxa"/>
            <w:vMerge w:val="restart"/>
          </w:tcPr>
          <w:p w14:paraId="0AA545B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5130 Formacje z jałowcem pospolitym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Juniperus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communis</w:t>
            </w:r>
            <w:proofErr w:type="spellEnd"/>
            <w:r w:rsidRPr="00BE3FA2">
              <w:rPr>
                <w:rFonts w:asciiTheme="minorHAnsi" w:hAnsiTheme="minorHAnsi" w:cstheme="minorHAnsi"/>
              </w:rPr>
              <w:t>) na wrzosowiskach lub na wapiennych murawach</w:t>
            </w:r>
          </w:p>
        </w:tc>
        <w:tc>
          <w:tcPr>
            <w:tcW w:w="2765" w:type="dxa"/>
          </w:tcPr>
          <w:p w14:paraId="016F741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277217E1" w14:textId="1A0DF94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="00066680" w:rsidRPr="00BE3FA2">
              <w:rPr>
                <w:rFonts w:asciiTheme="minorHAnsi" w:hAnsiTheme="minorHAnsi" w:cstheme="minorHAnsi"/>
              </w:rPr>
              <w:t>na powierzchni 2,26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(różnica w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powi</w:t>
            </w:r>
            <w:r w:rsidR="00500B04" w:rsidRPr="00BE3FA2">
              <w:rPr>
                <w:rFonts w:asciiTheme="minorHAnsi" w:hAnsiTheme="minorHAnsi" w:cstheme="minorHAnsi"/>
              </w:rPr>
              <w:t xml:space="preserve">erzchni w stosunku do danych w </w:t>
            </w:r>
            <w:r w:rsidRPr="00BE3FA2">
              <w:rPr>
                <w:rFonts w:asciiTheme="minorHAnsi" w:hAnsiTheme="minorHAnsi" w:cstheme="minorHAnsi"/>
              </w:rPr>
              <w:t>SDF wynika z przeliczenia wartości procentowej na hektary).</w:t>
            </w:r>
          </w:p>
        </w:tc>
      </w:tr>
      <w:bookmarkEnd w:id="6"/>
      <w:tr w:rsidR="00121D14" w:rsidRPr="00BE3FA2" w14:paraId="6BED4437" w14:textId="77777777" w:rsidTr="00C8563D">
        <w:trPr>
          <w:trHeight w:val="563"/>
        </w:trPr>
        <w:tc>
          <w:tcPr>
            <w:tcW w:w="0" w:type="auto"/>
            <w:vMerge/>
          </w:tcPr>
          <w:p w14:paraId="3D8F34A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9E2D2D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DC041F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krzewów</w:t>
            </w:r>
          </w:p>
        </w:tc>
        <w:tc>
          <w:tcPr>
            <w:tcW w:w="6195" w:type="dxa"/>
          </w:tcPr>
          <w:p w14:paraId="63AFD78E" w14:textId="058C50C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(pełny zestaw gatunków)</w:t>
            </w:r>
          </w:p>
        </w:tc>
      </w:tr>
      <w:tr w:rsidR="00121D14" w:rsidRPr="00BE3FA2" w14:paraId="2F96C097" w14:textId="77777777" w:rsidTr="00C8563D">
        <w:tc>
          <w:tcPr>
            <w:tcW w:w="0" w:type="auto"/>
            <w:vMerge/>
          </w:tcPr>
          <w:p w14:paraId="085EE5D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BA37C3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9E1E690" w14:textId="604DB2B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krzewów (średnia)</w:t>
            </w:r>
          </w:p>
        </w:tc>
        <w:tc>
          <w:tcPr>
            <w:tcW w:w="6195" w:type="dxa"/>
          </w:tcPr>
          <w:p w14:paraId="3A56D0D8" w14:textId="7304C70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(powyżej 0,8 m)</w:t>
            </w:r>
          </w:p>
        </w:tc>
      </w:tr>
      <w:tr w:rsidR="00121D14" w:rsidRPr="00BE3FA2" w14:paraId="3A9A7EC7" w14:textId="77777777" w:rsidTr="00C8563D">
        <w:tc>
          <w:tcPr>
            <w:tcW w:w="0" w:type="auto"/>
            <w:vMerge/>
          </w:tcPr>
          <w:p w14:paraId="45673DB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4B68B2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A05984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Zwarcie krzewów w płacie </w:t>
            </w:r>
          </w:p>
        </w:tc>
        <w:tc>
          <w:tcPr>
            <w:tcW w:w="6195" w:type="dxa"/>
          </w:tcPr>
          <w:p w14:paraId="13AEF931" w14:textId="75F5093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3 stanowiskach (od 20 do 80%) oraz utrzymanie oceny wskaźnika U1 na 1 stanowisku  (od 10 do 20% lub  od 80 do 90%)</w:t>
            </w:r>
          </w:p>
        </w:tc>
      </w:tr>
      <w:tr w:rsidR="00121D14" w:rsidRPr="00BE3FA2" w14:paraId="23DDA0AF" w14:textId="77777777" w:rsidTr="00C8563D">
        <w:tc>
          <w:tcPr>
            <w:tcW w:w="0" w:type="auto"/>
            <w:vMerge/>
          </w:tcPr>
          <w:p w14:paraId="53FE780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45069C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BF7F0E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przestrzenna płatów</w:t>
            </w:r>
          </w:p>
        </w:tc>
        <w:tc>
          <w:tcPr>
            <w:tcW w:w="6195" w:type="dxa"/>
          </w:tcPr>
          <w:p w14:paraId="71E2C648" w14:textId="546FADB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(zwarty płat lub kilka płatów) oraz utrzymanie oceny wskaźnika U1 na 2 stanowiskach (kępy niewielkie lub rozproszone osobniki na całym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</w:p>
        </w:tc>
      </w:tr>
      <w:tr w:rsidR="00121D14" w:rsidRPr="00BE3FA2" w14:paraId="74BFFD67" w14:textId="77777777" w:rsidTr="00C8563D">
        <w:tc>
          <w:tcPr>
            <w:tcW w:w="0" w:type="auto"/>
            <w:vMerge/>
          </w:tcPr>
          <w:p w14:paraId="086A1C0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9C2638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1711F3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gatunków drzewiastych </w:t>
            </w:r>
          </w:p>
          <w:p w14:paraId="4BC74D6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(powyżej 1,5-2 m wys.)</w:t>
            </w:r>
          </w:p>
        </w:tc>
        <w:tc>
          <w:tcPr>
            <w:tcW w:w="6195" w:type="dxa"/>
          </w:tcPr>
          <w:p w14:paraId="44D9DB54" w14:textId="5B692A5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 1 stanowisku (brak lub pojedyncze osobniki) oraz utrzymanie ceny wskaźnika U1 na 3 stanowiskach  (zwarcie poniżej 20%)</w:t>
            </w:r>
          </w:p>
        </w:tc>
      </w:tr>
      <w:tr w:rsidR="00121D14" w:rsidRPr="00BE3FA2" w14:paraId="4038641E" w14:textId="77777777" w:rsidTr="00C8563D">
        <w:tc>
          <w:tcPr>
            <w:tcW w:w="0" w:type="auto"/>
            <w:vMerge/>
          </w:tcPr>
          <w:p w14:paraId="04695B1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8D8792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3AD2B1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  <w:p w14:paraId="255B856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murawy/wrzosowiska</w:t>
            </w:r>
          </w:p>
        </w:tc>
        <w:tc>
          <w:tcPr>
            <w:tcW w:w="6195" w:type="dxa"/>
          </w:tcPr>
          <w:p w14:paraId="431964AF" w14:textId="2F69159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(liczne gatunki typowe, występują  obficie)</w:t>
            </w:r>
          </w:p>
        </w:tc>
      </w:tr>
      <w:tr w:rsidR="00121D14" w:rsidRPr="00BE3FA2" w14:paraId="7FFE0A40" w14:textId="77777777" w:rsidTr="00C8563D">
        <w:tc>
          <w:tcPr>
            <w:tcW w:w="0" w:type="auto"/>
            <w:vMerge/>
          </w:tcPr>
          <w:p w14:paraId="4E65A4D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C72CDE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B5247C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ekspansywne roślin zielnych </w:t>
            </w:r>
          </w:p>
        </w:tc>
        <w:tc>
          <w:tcPr>
            <w:tcW w:w="6195" w:type="dxa"/>
          </w:tcPr>
          <w:p w14:paraId="2E975E01" w14:textId="0C30E11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(brak lub pojedyncze osobniki)</w:t>
            </w:r>
          </w:p>
        </w:tc>
      </w:tr>
      <w:tr w:rsidR="00121D14" w:rsidRPr="00BE3FA2" w14:paraId="31585740" w14:textId="77777777" w:rsidTr="00C8563D">
        <w:tc>
          <w:tcPr>
            <w:tcW w:w="0" w:type="auto"/>
            <w:vMerge/>
          </w:tcPr>
          <w:p w14:paraId="4FDC3AC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EC8A68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2AA9ED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Odnowienie krzewów</w:t>
            </w:r>
          </w:p>
        </w:tc>
        <w:tc>
          <w:tcPr>
            <w:tcW w:w="6195" w:type="dxa"/>
          </w:tcPr>
          <w:p w14:paraId="669D0867" w14:textId="6DCC826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 (obecnie powszechne) oraz utrzymanie oceny wskaźnika U1 na 2 stanowiskach (obecne, ale rzadkie)</w:t>
            </w:r>
          </w:p>
        </w:tc>
      </w:tr>
      <w:tr w:rsidR="00121D14" w:rsidRPr="00BE3FA2" w14:paraId="6272CEF4" w14:textId="77777777" w:rsidTr="00C8563D">
        <w:tc>
          <w:tcPr>
            <w:tcW w:w="0" w:type="auto"/>
            <w:vMerge/>
          </w:tcPr>
          <w:p w14:paraId="2517F81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395228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B5B952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Obce gatunki inwazyjne </w:t>
            </w:r>
          </w:p>
        </w:tc>
        <w:tc>
          <w:tcPr>
            <w:tcW w:w="6195" w:type="dxa"/>
          </w:tcPr>
          <w:p w14:paraId="7374C9E8" w14:textId="691B585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(brak gatunków inwazyjnych)</w:t>
            </w:r>
          </w:p>
        </w:tc>
      </w:tr>
      <w:tr w:rsidR="00121D14" w:rsidRPr="00BE3FA2" w14:paraId="231440A2" w14:textId="77777777" w:rsidTr="00C8563D">
        <w:trPr>
          <w:trHeight w:val="382"/>
        </w:trPr>
        <w:tc>
          <w:tcPr>
            <w:tcW w:w="0" w:type="auto"/>
            <w:vMerge w:val="restart"/>
          </w:tcPr>
          <w:p w14:paraId="697A424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8" w:name="_Hlk138509600"/>
            <w:bookmarkStart w:id="9" w:name="_Hlk138509440"/>
            <w:bookmarkEnd w:id="7"/>
          </w:p>
        </w:tc>
        <w:tc>
          <w:tcPr>
            <w:tcW w:w="4401" w:type="dxa"/>
            <w:vMerge w:val="restart"/>
          </w:tcPr>
          <w:p w14:paraId="124D7D4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*6120 Ciepłolubne, śródlądowe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Koelerion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765" w:type="dxa"/>
          </w:tcPr>
          <w:p w14:paraId="41CAE9D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6108A0F8" w14:textId="5FD74B7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2,68</w:t>
            </w:r>
            <w:r w:rsidRPr="00BE3FA2">
              <w:rPr>
                <w:rFonts w:asciiTheme="minorHAnsi" w:hAnsiTheme="minorHAnsi" w:cstheme="minorHAnsi"/>
              </w:rPr>
              <w:t xml:space="preserve"> ha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 SDF wynika z przeliczenia wartości procentowej na hektary).</w:t>
            </w:r>
          </w:p>
        </w:tc>
      </w:tr>
      <w:bookmarkEnd w:id="8"/>
      <w:tr w:rsidR="00121D14" w:rsidRPr="00BE3FA2" w14:paraId="0DD4D670" w14:textId="77777777" w:rsidTr="00C8563D">
        <w:tc>
          <w:tcPr>
            <w:tcW w:w="0" w:type="auto"/>
            <w:vMerge/>
          </w:tcPr>
          <w:p w14:paraId="5B0047F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4D5A2A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2CDA4E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Charakterystyczna kombinacja gatunków</w:t>
            </w:r>
          </w:p>
        </w:tc>
        <w:tc>
          <w:tcPr>
            <w:tcW w:w="6195" w:type="dxa"/>
          </w:tcPr>
          <w:p w14:paraId="263D0425" w14:textId="0F4C80F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na  2 stanowiskach (występuje co najmniej 5 gatunków roślin naczyniowych spośród wymienionych gatunków charakterystycznych).</w:t>
            </w:r>
          </w:p>
        </w:tc>
      </w:tr>
      <w:tr w:rsidR="00121D14" w:rsidRPr="00BE3FA2" w14:paraId="259E6223" w14:textId="77777777" w:rsidTr="00C8563D">
        <w:tc>
          <w:tcPr>
            <w:tcW w:w="0" w:type="auto"/>
            <w:vMerge/>
          </w:tcPr>
          <w:p w14:paraId="39334CB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0140ED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C8ACEB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1429E0B6" w14:textId="04FBC97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(brak gatunków inwazyjnych) </w:t>
            </w:r>
          </w:p>
        </w:tc>
      </w:tr>
      <w:tr w:rsidR="00121D14" w:rsidRPr="00BE3FA2" w14:paraId="359A520F" w14:textId="77777777" w:rsidTr="00C8563D">
        <w:tc>
          <w:tcPr>
            <w:tcW w:w="0" w:type="auto"/>
            <w:vMerge/>
          </w:tcPr>
          <w:p w14:paraId="48279F2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31144C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88772A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6195" w:type="dxa"/>
          </w:tcPr>
          <w:p w14:paraId="3F4783DC" w14:textId="4A6B9B6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U1 na 2 stanowiskach (obecny jeden lub dwa gatunki, występujące w rozproszeniu). </w:t>
            </w:r>
          </w:p>
        </w:tc>
      </w:tr>
      <w:tr w:rsidR="00121D14" w:rsidRPr="00BE3FA2" w14:paraId="454BC8A9" w14:textId="77777777" w:rsidTr="00C8563D">
        <w:tc>
          <w:tcPr>
            <w:tcW w:w="0" w:type="auto"/>
            <w:vMerge/>
          </w:tcPr>
          <w:p w14:paraId="7C4AD9B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E8E701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96FB21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Ekspansja drzew i krzewów</w:t>
            </w:r>
          </w:p>
        </w:tc>
        <w:tc>
          <w:tcPr>
            <w:tcW w:w="6195" w:type="dxa"/>
          </w:tcPr>
          <w:p w14:paraId="6D1121D5" w14:textId="1D350CA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U1 na 2 stanowiskach (pokrycie drzew i krzewów waha  się od 10 do 25% powierzchni (krzewy </w:t>
            </w:r>
            <w:r w:rsidRPr="00BE3FA2">
              <w:rPr>
                <w:rFonts w:asciiTheme="minorHAnsi" w:hAnsiTheme="minorHAnsi" w:cstheme="minorHAnsi"/>
              </w:rPr>
              <w:lastRenderedPageBreak/>
              <w:t>nie tworzą zwartych zarośli i występują w rozproszeniu)</w:t>
            </w:r>
          </w:p>
        </w:tc>
      </w:tr>
      <w:tr w:rsidR="00121D14" w:rsidRPr="00BE3FA2" w14:paraId="3A2B342C" w14:textId="77777777" w:rsidTr="00C8563D">
        <w:tc>
          <w:tcPr>
            <w:tcW w:w="0" w:type="auto"/>
            <w:vMerge/>
          </w:tcPr>
          <w:p w14:paraId="075DE4F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825D55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E75220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przestrzenna płatów muraw</w:t>
            </w:r>
          </w:p>
        </w:tc>
        <w:tc>
          <w:tcPr>
            <w:tcW w:w="6195" w:type="dxa"/>
          </w:tcPr>
          <w:p w14:paraId="0EA7105B" w14:textId="775EA89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(płaty muraw tworzą mozaikę ze zbiorowiskami muraw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szczotlichowych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lub muraw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bliźniczkowych</w:t>
            </w:r>
            <w:proofErr w:type="spellEnd"/>
            <w:r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121D14" w:rsidRPr="00BE3FA2" w14:paraId="5A6CCECF" w14:textId="77777777" w:rsidTr="00C8563D">
        <w:tc>
          <w:tcPr>
            <w:tcW w:w="0" w:type="auto"/>
            <w:vMerge/>
          </w:tcPr>
          <w:p w14:paraId="267D4FE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06F3B8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64C092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strefy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ekotonowej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6195" w:type="dxa"/>
          </w:tcPr>
          <w:p w14:paraId="1E0900B5" w14:textId="35698C2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(brak strefy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ekotonowej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z lasem, najczęściej mozaika z innymi płatami muraw i łąk)</w:t>
            </w:r>
          </w:p>
        </w:tc>
      </w:tr>
      <w:tr w:rsidR="00121D14" w:rsidRPr="00BE3FA2" w14:paraId="5364C831" w14:textId="77777777" w:rsidTr="00C8563D">
        <w:tc>
          <w:tcPr>
            <w:tcW w:w="0" w:type="auto"/>
            <w:vMerge w:val="restart"/>
          </w:tcPr>
          <w:p w14:paraId="1B46B7B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0" w:name="_Hlk138510239"/>
            <w:bookmarkEnd w:id="9"/>
          </w:p>
        </w:tc>
        <w:tc>
          <w:tcPr>
            <w:tcW w:w="4401" w:type="dxa"/>
            <w:vMerge w:val="restart"/>
          </w:tcPr>
          <w:p w14:paraId="11A05D74" w14:textId="31A2FA6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1" w:name="_Hlk138510066"/>
            <w:r w:rsidRPr="00BE3FA2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Festuco-Brometea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i ciepłolubne murawy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Asplenion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septentrionalis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pallentis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11"/>
          </w:p>
        </w:tc>
        <w:tc>
          <w:tcPr>
            <w:tcW w:w="2765" w:type="dxa"/>
          </w:tcPr>
          <w:p w14:paraId="3A5DF7C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5CC38226" w14:textId="3E89764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siedliska</w:t>
            </w:r>
            <w:r w:rsidR="008533E2" w:rsidRPr="00BE3FA2">
              <w:rPr>
                <w:rFonts w:asciiTheme="minorHAnsi" w:hAnsiTheme="minorHAnsi" w:cstheme="minorHAnsi"/>
              </w:rPr>
              <w:t xml:space="preserve"> w obszarze</w:t>
            </w:r>
            <w:r w:rsidRPr="00BE3FA2">
              <w:rPr>
                <w:rFonts w:asciiTheme="minorHAnsi" w:hAnsiTheme="minorHAnsi" w:cstheme="minorHAnsi"/>
              </w:rPr>
              <w:t xml:space="preserve"> 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79,03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 SDF wynika z przeliczenia wartości procentowej na hektary).</w:t>
            </w:r>
          </w:p>
        </w:tc>
      </w:tr>
      <w:tr w:rsidR="00121D14" w:rsidRPr="00BE3FA2" w14:paraId="6B86FD93" w14:textId="77777777" w:rsidTr="00C8563D">
        <w:tc>
          <w:tcPr>
            <w:tcW w:w="0" w:type="auto"/>
            <w:vMerge/>
          </w:tcPr>
          <w:p w14:paraId="5C60D83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A539CB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4AFA6B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219BA7F4" w14:textId="6E5FF77D" w:rsidR="00BE127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15 stanowiskach (występuje co najmniej 5 gatunków roślin naczyniowych spośród wymienionych gatunków charakterystycznych)</w:t>
            </w:r>
            <w:r w:rsidR="00500B04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oraz utrzymanie oceny wskaźnika U1</w:t>
            </w:r>
            <w:r w:rsidR="00D1019F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na 2 stanowiskach (występuje co najmniej od 2 do 5 gatunków roślin naczyniowych spośród wymienionych gatunków charakterystycznych) </w:t>
            </w:r>
          </w:p>
        </w:tc>
      </w:tr>
      <w:tr w:rsidR="00121D14" w:rsidRPr="00BE3FA2" w14:paraId="3DAA33ED" w14:textId="77777777" w:rsidTr="00C8563D">
        <w:tc>
          <w:tcPr>
            <w:tcW w:w="0" w:type="auto"/>
            <w:vMerge/>
          </w:tcPr>
          <w:p w14:paraId="34BAEA9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1C7466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4E4AE3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63FB604C" w14:textId="0F92414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16 stanowiskach (brak) oraz utrzymanie oceny wskaźnika U1 na 1 stanowisku (gatunki inwazyjne występują pojedynczo i nie zajmują więcej niż 5% powierzchni)</w:t>
            </w:r>
          </w:p>
        </w:tc>
      </w:tr>
      <w:tr w:rsidR="00121D14" w:rsidRPr="00BE3FA2" w14:paraId="707A1479" w14:textId="77777777" w:rsidTr="00C8563D">
        <w:tc>
          <w:tcPr>
            <w:tcW w:w="0" w:type="auto"/>
            <w:vMerge/>
          </w:tcPr>
          <w:p w14:paraId="4596EFA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A74AA5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B8A3A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Rodzime gatunki ekspansywne</w:t>
            </w:r>
          </w:p>
        </w:tc>
        <w:tc>
          <w:tcPr>
            <w:tcW w:w="6195" w:type="dxa"/>
          </w:tcPr>
          <w:p w14:paraId="5E6C0148" w14:textId="78DE8DE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12 stanowiskach (brak, ewentualnie 1 gatunek) oraz utrzymanie oceny wskaźnika U1 na 5 stanowiskach (obecne, od 1 do 2 gatunków,  występujące w rozproszeniu)</w:t>
            </w:r>
          </w:p>
        </w:tc>
      </w:tr>
      <w:tr w:rsidR="00121D14" w:rsidRPr="00BE3FA2" w14:paraId="11D678FA" w14:textId="77777777" w:rsidTr="00C8563D">
        <w:tc>
          <w:tcPr>
            <w:tcW w:w="0" w:type="auto"/>
            <w:vMerge/>
          </w:tcPr>
          <w:p w14:paraId="167066B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12023C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90AAD0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6195" w:type="dxa"/>
          </w:tcPr>
          <w:p w14:paraId="299D47C1" w14:textId="7A21683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7 stanowiskach (brak lub niewielkie pokrycie drzew i krzewów poniżej 10%)</w:t>
            </w:r>
            <w:r w:rsidR="00D1019F" w:rsidRPr="00BE3FA2">
              <w:rPr>
                <w:rFonts w:asciiTheme="minorHAnsi" w:hAnsiTheme="minorHAnsi" w:cstheme="minorHAnsi"/>
              </w:rPr>
              <w:t>,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F5260D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F5260D" w:rsidRPr="00BE3FA2">
              <w:rPr>
                <w:rFonts w:asciiTheme="minorHAnsi" w:hAnsiTheme="minorHAnsi" w:cstheme="minorHAnsi"/>
              </w:rPr>
              <w:t xml:space="preserve">z U1 do FV </w:t>
            </w:r>
            <w:r w:rsidRPr="00BE3FA2">
              <w:rPr>
                <w:rFonts w:asciiTheme="minorHAnsi" w:hAnsiTheme="minorHAnsi" w:cstheme="minorHAnsi"/>
              </w:rPr>
              <w:t xml:space="preserve">na 8 stanowiskach oraz </w:t>
            </w:r>
            <w:r w:rsidR="00F5260D" w:rsidRPr="00BE3FA2">
              <w:rPr>
                <w:rFonts w:asciiTheme="minorHAnsi" w:hAnsiTheme="minorHAnsi" w:cstheme="minorHAnsi"/>
              </w:rPr>
              <w:t xml:space="preserve">poprawa </w:t>
            </w:r>
            <w:r w:rsidRPr="00BE3FA2">
              <w:rPr>
                <w:rFonts w:asciiTheme="minorHAnsi" w:hAnsiTheme="minorHAnsi" w:cstheme="minorHAnsi"/>
              </w:rPr>
              <w:t xml:space="preserve">oceny wskaźnika </w:t>
            </w:r>
            <w:r w:rsidR="00F5260D" w:rsidRPr="00BE3FA2">
              <w:rPr>
                <w:rFonts w:asciiTheme="minorHAnsi" w:hAnsiTheme="minorHAnsi" w:cstheme="minorHAnsi"/>
              </w:rPr>
              <w:t xml:space="preserve">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F5260D" w:rsidRPr="00BE3FA2">
              <w:rPr>
                <w:rFonts w:asciiTheme="minorHAnsi" w:hAnsiTheme="minorHAnsi" w:cstheme="minorHAnsi"/>
              </w:rPr>
              <w:t>do FV na 2 stanowiskach</w:t>
            </w:r>
          </w:p>
        </w:tc>
      </w:tr>
      <w:tr w:rsidR="00121D14" w:rsidRPr="00BE3FA2" w14:paraId="27AD8EDA" w14:textId="77777777" w:rsidTr="00C8563D">
        <w:tc>
          <w:tcPr>
            <w:tcW w:w="0" w:type="auto"/>
            <w:vMerge/>
          </w:tcPr>
          <w:p w14:paraId="6BEBDBB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258237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A546F8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Liczba gatunków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storczykowatych </w:t>
            </w:r>
          </w:p>
        </w:tc>
        <w:tc>
          <w:tcPr>
            <w:tcW w:w="6195" w:type="dxa"/>
          </w:tcPr>
          <w:p w14:paraId="783B5ABA" w14:textId="339F4DF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Utrzymanie oceny wskaźnika U1 na 1 stanowisku  (1-2 </w:t>
            </w:r>
            <w:r w:rsidRPr="00BE3FA2">
              <w:rPr>
                <w:rFonts w:asciiTheme="minorHAnsi" w:hAnsiTheme="minorHAnsi" w:cstheme="minorHAnsi"/>
              </w:rPr>
              <w:lastRenderedPageBreak/>
              <w:t>storczyki)</w:t>
            </w:r>
            <w:r w:rsidR="00D1019F" w:rsidRPr="00BE3FA2">
              <w:rPr>
                <w:rFonts w:asciiTheme="minorHAnsi" w:hAnsiTheme="minorHAnsi" w:cstheme="minorHAnsi"/>
              </w:rPr>
              <w:t xml:space="preserve"> oraz utrzymanie</w:t>
            </w:r>
            <w:r w:rsidRPr="00BE3FA2">
              <w:rPr>
                <w:rFonts w:asciiTheme="minorHAnsi" w:hAnsiTheme="minorHAnsi" w:cstheme="minorHAnsi"/>
              </w:rPr>
              <w:t xml:space="preserve"> ocen</w:t>
            </w:r>
            <w:r w:rsidR="00D1019F" w:rsidRPr="00BE3FA2">
              <w:rPr>
                <w:rFonts w:asciiTheme="minorHAnsi" w:hAnsiTheme="minorHAnsi" w:cstheme="minorHAnsi"/>
              </w:rPr>
              <w:t>y</w:t>
            </w:r>
            <w:r w:rsidRPr="00BE3FA2">
              <w:rPr>
                <w:rFonts w:asciiTheme="minorHAnsi" w:hAnsiTheme="minorHAnsi" w:cstheme="minorHAnsi"/>
              </w:rPr>
              <w:t xml:space="preserve"> wskaźnika na 16 stanowiskach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D1019F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brak storczyków).</w:t>
            </w:r>
          </w:p>
          <w:p w14:paraId="5BBE1EB9" w14:textId="2AF74C8B" w:rsidR="00D1019F" w:rsidRPr="00BE3FA2" w:rsidRDefault="00D1019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Brak realnej możliwości poprawy </w:t>
            </w:r>
            <w:r w:rsidR="00152AA6" w:rsidRPr="00BE3FA2">
              <w:rPr>
                <w:rFonts w:asciiTheme="minorHAnsi" w:hAnsiTheme="minorHAnsi" w:cstheme="minorHAnsi"/>
              </w:rPr>
              <w:t xml:space="preserve">oceny </w:t>
            </w:r>
            <w:r w:rsidRPr="00BE3FA2">
              <w:rPr>
                <w:rFonts w:asciiTheme="minorHAnsi" w:hAnsiTheme="minorHAnsi" w:cstheme="minorHAnsi"/>
              </w:rPr>
              <w:t>wskaźnika.</w:t>
            </w:r>
          </w:p>
        </w:tc>
      </w:tr>
      <w:tr w:rsidR="00121D14" w:rsidRPr="00BE3FA2" w14:paraId="1C42C2C3" w14:textId="77777777" w:rsidTr="00C8563D">
        <w:tc>
          <w:tcPr>
            <w:tcW w:w="0" w:type="auto"/>
            <w:vMerge/>
          </w:tcPr>
          <w:p w14:paraId="484E0D6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564D17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7C523D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strefy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ekotonowej</w:t>
            </w:r>
            <w:proofErr w:type="spellEnd"/>
          </w:p>
        </w:tc>
        <w:tc>
          <w:tcPr>
            <w:tcW w:w="6195" w:type="dxa"/>
          </w:tcPr>
          <w:p w14:paraId="20FCC5F3" w14:textId="5908F3F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16 stanowiskach (murawy przechodzą stopniowo lub inne naturalne lub półnaturalne zbiorowiska roślinne) oraz utrzymanie oceny wskaźnika U1 na 1 stanowisku (murawa częściowo graniczy ze zbiorowiskami antropogenicznymi lub też brak stopniowego przejścia do innych zbiorowisk naturalnych lub półnaturalnych).</w:t>
            </w:r>
          </w:p>
        </w:tc>
      </w:tr>
      <w:tr w:rsidR="00121D14" w:rsidRPr="00BE3FA2" w14:paraId="7F82D339" w14:textId="77777777" w:rsidTr="00C8563D">
        <w:trPr>
          <w:trHeight w:val="409"/>
        </w:trPr>
        <w:tc>
          <w:tcPr>
            <w:tcW w:w="0" w:type="auto"/>
            <w:vMerge w:val="restart"/>
          </w:tcPr>
          <w:p w14:paraId="4836714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2" w:name="_Hlk138846828"/>
            <w:bookmarkStart w:id="13" w:name="_Hlk138846847"/>
            <w:bookmarkEnd w:id="10"/>
          </w:p>
        </w:tc>
        <w:tc>
          <w:tcPr>
            <w:tcW w:w="4401" w:type="dxa"/>
            <w:vMerge w:val="restart"/>
          </w:tcPr>
          <w:p w14:paraId="6BA3B03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*6230 Górskie i niżowe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bliźniczkowe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Nardion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- płaty bogate florystycznie)</w:t>
            </w:r>
          </w:p>
        </w:tc>
        <w:tc>
          <w:tcPr>
            <w:tcW w:w="2765" w:type="dxa"/>
          </w:tcPr>
          <w:p w14:paraId="01AC138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4A462193" w14:textId="31E5622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 0,</w:t>
            </w:r>
            <w:r w:rsidR="00066680" w:rsidRPr="00BE3FA2">
              <w:rPr>
                <w:rFonts w:asciiTheme="minorHAnsi" w:hAnsiTheme="minorHAnsi" w:cstheme="minorHAnsi"/>
              </w:rPr>
              <w:t>48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bookmarkStart w:id="14" w:name="_Hlk138959599"/>
            <w:r w:rsidR="00F5260D" w:rsidRPr="00BE3FA2">
              <w:rPr>
                <w:rFonts w:asciiTheme="minorHAnsi" w:hAnsiTheme="minorHAnsi" w:cstheme="minorHAnsi"/>
              </w:rPr>
              <w:t xml:space="preserve">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SDF wynika z przeliczenia wartości procentowej na hektary)</w:t>
            </w:r>
            <w:bookmarkEnd w:id="14"/>
          </w:p>
        </w:tc>
      </w:tr>
      <w:bookmarkEnd w:id="12"/>
      <w:tr w:rsidR="00121D14" w:rsidRPr="00BE3FA2" w14:paraId="29A70F0D" w14:textId="77777777" w:rsidTr="00C8563D">
        <w:trPr>
          <w:trHeight w:val="317"/>
        </w:trPr>
        <w:tc>
          <w:tcPr>
            <w:tcW w:w="0" w:type="auto"/>
            <w:vMerge/>
          </w:tcPr>
          <w:p w14:paraId="587655C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EC4BED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9CCFAB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</w:t>
            </w:r>
          </w:p>
          <w:p w14:paraId="6CDAA70E" w14:textId="27BB1FE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charakterystyczne</w:t>
            </w:r>
          </w:p>
        </w:tc>
        <w:tc>
          <w:tcPr>
            <w:tcW w:w="6195" w:type="dxa"/>
          </w:tcPr>
          <w:p w14:paraId="3850C816" w14:textId="6F0AAEA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na stanowisku (poniżej  4 gatunków charakterystycznych i wyróżniających)</w:t>
            </w:r>
          </w:p>
          <w:p w14:paraId="1B47B993" w14:textId="66C00B84" w:rsidR="00152AA6" w:rsidRPr="00BE3FA2" w:rsidRDefault="00152AA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Brak realnej możliwości poprawy oceny wskaźnika.</w:t>
            </w:r>
          </w:p>
        </w:tc>
      </w:tr>
      <w:tr w:rsidR="00121D14" w:rsidRPr="00BE3FA2" w14:paraId="572BFD62" w14:textId="77777777" w:rsidTr="00C8563D">
        <w:trPr>
          <w:trHeight w:val="317"/>
        </w:trPr>
        <w:tc>
          <w:tcPr>
            <w:tcW w:w="0" w:type="auto"/>
            <w:vMerge/>
          </w:tcPr>
          <w:p w14:paraId="08F9269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94B140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04D0759" w14:textId="64F3BA6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161FA5E5" w14:textId="0553B5B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U1 na stanowisku (pokrycie bliźniaczki psiej trawki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od 30 do 50% lub obecne od 1 do 2 gatunków dominujących)</w:t>
            </w:r>
          </w:p>
        </w:tc>
      </w:tr>
      <w:tr w:rsidR="00121D14" w:rsidRPr="00BE3FA2" w14:paraId="2C199CF7" w14:textId="77777777" w:rsidTr="00C8563D">
        <w:trPr>
          <w:trHeight w:val="317"/>
        </w:trPr>
        <w:tc>
          <w:tcPr>
            <w:tcW w:w="0" w:type="auto"/>
            <w:vMerge/>
          </w:tcPr>
          <w:p w14:paraId="58EE353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57C03B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8416FF7" w14:textId="4EC7BE3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Bogactwo gatunkowe</w:t>
            </w:r>
          </w:p>
        </w:tc>
        <w:tc>
          <w:tcPr>
            <w:tcW w:w="6195" w:type="dxa"/>
          </w:tcPr>
          <w:p w14:paraId="4171215C" w14:textId="776DE20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U1 na stanowisku (od 10 do 25 gatunków /25 m2) </w:t>
            </w:r>
          </w:p>
        </w:tc>
      </w:tr>
      <w:tr w:rsidR="00121D14" w:rsidRPr="00BE3FA2" w14:paraId="7B5D2873" w14:textId="77777777" w:rsidTr="00C8563D">
        <w:trPr>
          <w:trHeight w:val="317"/>
        </w:trPr>
        <w:tc>
          <w:tcPr>
            <w:tcW w:w="0" w:type="auto"/>
            <w:vMerge/>
          </w:tcPr>
          <w:p w14:paraId="1E09EED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E1CC50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0BED730" w14:textId="3FE5B8E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245210D9" w14:textId="4D85E0A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na stanowisku (pokrycie obcymi gat. inwazyjnymi do 10% powierzchni siedliska)</w:t>
            </w:r>
          </w:p>
        </w:tc>
      </w:tr>
      <w:tr w:rsidR="00121D14" w:rsidRPr="00BE3FA2" w14:paraId="68E295D7" w14:textId="77777777" w:rsidTr="00C8563D">
        <w:trPr>
          <w:trHeight w:val="317"/>
        </w:trPr>
        <w:tc>
          <w:tcPr>
            <w:tcW w:w="0" w:type="auto"/>
            <w:vMerge/>
          </w:tcPr>
          <w:p w14:paraId="38A7C0D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69DB49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B253548" w14:textId="5070D75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Rodzime gatunki ekspansywne roślin zielnych </w:t>
            </w:r>
          </w:p>
        </w:tc>
        <w:tc>
          <w:tcPr>
            <w:tcW w:w="6195" w:type="dxa"/>
          </w:tcPr>
          <w:p w14:paraId="1D79E8BE" w14:textId="2407DE3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FV na stanowisku (łączne pokrycie gat. ekspansywnych poniżej 20%)</w:t>
            </w:r>
          </w:p>
        </w:tc>
      </w:tr>
      <w:tr w:rsidR="00121D14" w:rsidRPr="00BE3FA2" w14:paraId="4D54FCBE" w14:textId="77777777" w:rsidTr="00C8563D">
        <w:trPr>
          <w:trHeight w:val="317"/>
        </w:trPr>
        <w:tc>
          <w:tcPr>
            <w:tcW w:w="0" w:type="auto"/>
            <w:vMerge/>
          </w:tcPr>
          <w:p w14:paraId="579B4A9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B8A96B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EC4EC56" w14:textId="140322E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Ekspansja krzewów i podrostu drzew </w:t>
            </w:r>
          </w:p>
        </w:tc>
        <w:tc>
          <w:tcPr>
            <w:tcW w:w="6195" w:type="dxa"/>
          </w:tcPr>
          <w:p w14:paraId="33AB4A7A" w14:textId="5CE4369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stanowisku pokrycie (warstwy B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poniżej 10-25%).</w:t>
            </w:r>
          </w:p>
        </w:tc>
      </w:tr>
      <w:tr w:rsidR="00121D14" w:rsidRPr="00BE3FA2" w14:paraId="5CEE1ECE" w14:textId="77777777" w:rsidTr="00C8563D">
        <w:trPr>
          <w:trHeight w:val="266"/>
        </w:trPr>
        <w:tc>
          <w:tcPr>
            <w:tcW w:w="0" w:type="auto"/>
            <w:vMerge/>
          </w:tcPr>
          <w:p w14:paraId="6DA781B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E27A54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0037109" w14:textId="0CA24C6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Eutrofizacja </w:t>
            </w:r>
          </w:p>
        </w:tc>
        <w:tc>
          <w:tcPr>
            <w:tcW w:w="6195" w:type="dxa"/>
          </w:tcPr>
          <w:p w14:paraId="4F146832" w14:textId="1B46629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na stanowisku (silna/długotrwała eutrofizacja).</w:t>
            </w:r>
            <w:r w:rsidR="00152AA6" w:rsidRPr="00BE3FA2">
              <w:rPr>
                <w:rFonts w:asciiTheme="minorHAnsi" w:hAnsiTheme="minorHAnsi" w:cstheme="minorHAnsi"/>
              </w:rPr>
              <w:t xml:space="preserve"> Brak realnej możliwości </w:t>
            </w:r>
            <w:r w:rsidR="00152AA6" w:rsidRPr="00BE3FA2">
              <w:rPr>
                <w:rFonts w:asciiTheme="minorHAnsi" w:hAnsiTheme="minorHAnsi" w:cstheme="minorHAnsi"/>
              </w:rPr>
              <w:lastRenderedPageBreak/>
              <w:t>poprawy oceny wskaźnika.</w:t>
            </w:r>
          </w:p>
        </w:tc>
      </w:tr>
      <w:tr w:rsidR="00121D14" w:rsidRPr="00BE3FA2" w14:paraId="744DF605" w14:textId="77777777" w:rsidTr="00C8563D">
        <w:trPr>
          <w:trHeight w:val="127"/>
        </w:trPr>
        <w:tc>
          <w:tcPr>
            <w:tcW w:w="0" w:type="auto"/>
            <w:vMerge/>
          </w:tcPr>
          <w:p w14:paraId="36209A1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BC4CC6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CF6B4E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Struktura przestrzenna </w:t>
            </w:r>
          </w:p>
          <w:p w14:paraId="7C2F609B" w14:textId="6F86D2A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płatów siedliska</w:t>
            </w:r>
          </w:p>
        </w:tc>
        <w:tc>
          <w:tcPr>
            <w:tcW w:w="6195" w:type="dxa"/>
          </w:tcPr>
          <w:p w14:paraId="409A236D" w14:textId="3A0E7C6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stanowisku (płaty siedliska zwarte i rozległe, albo siedlisko z natury drobnopowierzchniowe, nie przewiduje się znacznego oddziaływania czynników zagrażających).</w:t>
            </w:r>
          </w:p>
        </w:tc>
      </w:tr>
      <w:tr w:rsidR="00121D14" w:rsidRPr="00BE3FA2" w14:paraId="32434472" w14:textId="77777777" w:rsidTr="00C8563D">
        <w:trPr>
          <w:trHeight w:val="425"/>
        </w:trPr>
        <w:tc>
          <w:tcPr>
            <w:tcW w:w="0" w:type="auto"/>
            <w:vMerge w:val="restart"/>
          </w:tcPr>
          <w:p w14:paraId="2A9A81C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5" w:name="_Hlk138511766"/>
            <w:bookmarkStart w:id="16" w:name="_Hlk138848095"/>
            <w:bookmarkEnd w:id="13"/>
          </w:p>
        </w:tc>
        <w:tc>
          <w:tcPr>
            <w:tcW w:w="4401" w:type="dxa"/>
            <w:vMerge w:val="restart"/>
          </w:tcPr>
          <w:p w14:paraId="0471AA0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7" w:name="_Hlk138848073"/>
            <w:r w:rsidRPr="00BE3FA2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BE3FA2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Molinion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17"/>
          </w:p>
        </w:tc>
        <w:tc>
          <w:tcPr>
            <w:tcW w:w="2765" w:type="dxa"/>
          </w:tcPr>
          <w:p w14:paraId="1794964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666B0247" w14:textId="7764D7A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490,14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 SDF wynika z przeliczenia wartości procentowej na hektary)</w:t>
            </w:r>
          </w:p>
        </w:tc>
      </w:tr>
      <w:bookmarkEnd w:id="15"/>
      <w:tr w:rsidR="00121D14" w:rsidRPr="00BE3FA2" w14:paraId="65BCE03E" w14:textId="77777777" w:rsidTr="00C8563D">
        <w:trPr>
          <w:trHeight w:val="425"/>
        </w:trPr>
        <w:tc>
          <w:tcPr>
            <w:tcW w:w="0" w:type="auto"/>
            <w:vMerge/>
          </w:tcPr>
          <w:p w14:paraId="1CF51FB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2CE18A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793A2F8" w14:textId="7DB2427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35DFCCB4" w14:textId="63BD2FD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3 stanowiskach (liczne gatunki charakterystyczne powyżej 5 i wyróżniające powyżej 3)  oraz utrzymanie oceny wskaźnika U1 na 5 stanowiskach 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średnioliczne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gatunki charakterystyczne (od 3 do 5  i obecne gatunki wyróżniające)</w:t>
            </w:r>
          </w:p>
        </w:tc>
      </w:tr>
      <w:tr w:rsidR="00121D14" w:rsidRPr="00BE3FA2" w14:paraId="522A7D56" w14:textId="77777777" w:rsidTr="00C8563D">
        <w:trPr>
          <w:trHeight w:val="425"/>
        </w:trPr>
        <w:tc>
          <w:tcPr>
            <w:tcW w:w="0" w:type="auto"/>
            <w:vMerge/>
          </w:tcPr>
          <w:p w14:paraId="19F395F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0CD371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BC65733" w14:textId="6C2E222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6195" w:type="dxa"/>
          </w:tcPr>
          <w:p w14:paraId="130C1912" w14:textId="6BE2024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8 stanowiskach (łączne pokrycie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 do 5%).</w:t>
            </w:r>
          </w:p>
        </w:tc>
      </w:tr>
      <w:tr w:rsidR="00121D14" w:rsidRPr="00BE3FA2" w14:paraId="0623C1AF" w14:textId="77777777" w:rsidTr="00C8563D">
        <w:trPr>
          <w:trHeight w:val="425"/>
        </w:trPr>
        <w:tc>
          <w:tcPr>
            <w:tcW w:w="0" w:type="auto"/>
            <w:vMerge/>
          </w:tcPr>
          <w:p w14:paraId="4317361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C83E99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BA678F7" w14:textId="2AAE85A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ekspansywne roślin zielnych</w:t>
            </w:r>
          </w:p>
        </w:tc>
        <w:tc>
          <w:tcPr>
            <w:tcW w:w="6195" w:type="dxa"/>
          </w:tcPr>
          <w:p w14:paraId="5C7B6D7A" w14:textId="1E27605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 3 stanowiskach (brak lub gatunki ekspansywne o niewielkim pokryciu), </w:t>
            </w:r>
            <w:r w:rsidR="00152AA6" w:rsidRPr="00BE3FA2">
              <w:rPr>
                <w:rFonts w:asciiTheme="minorHAnsi" w:hAnsiTheme="minorHAnsi" w:cstheme="minorHAnsi"/>
              </w:rPr>
              <w:t xml:space="preserve">poprawa </w:t>
            </w:r>
            <w:r w:rsidRPr="00BE3FA2">
              <w:rPr>
                <w:rFonts w:asciiTheme="minorHAnsi" w:hAnsiTheme="minorHAnsi" w:cstheme="minorHAnsi"/>
              </w:rPr>
              <w:t xml:space="preserve">oceny wskaźnika </w:t>
            </w:r>
            <w:r w:rsidR="00152AA6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152AA6" w:rsidRPr="00BE3FA2">
              <w:rPr>
                <w:rFonts w:asciiTheme="minorHAnsi" w:hAnsiTheme="minorHAnsi" w:cstheme="minorHAnsi"/>
              </w:rPr>
              <w:t xml:space="preserve">do FV na 1 stanowisku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152AA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152AA6" w:rsidRPr="00BE3FA2">
              <w:rPr>
                <w:rFonts w:asciiTheme="minorHAnsi" w:hAnsiTheme="minorHAnsi" w:cstheme="minorHAnsi"/>
              </w:rPr>
              <w:t xml:space="preserve">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="00152AA6" w:rsidRPr="00BE3FA2">
              <w:rPr>
                <w:rFonts w:asciiTheme="minorHAnsi" w:hAnsiTheme="minorHAnsi" w:cstheme="minorHAnsi"/>
              </w:rPr>
              <w:t xml:space="preserve"> do FV </w:t>
            </w:r>
            <w:r w:rsidRPr="00BE3FA2">
              <w:rPr>
                <w:rFonts w:asciiTheme="minorHAnsi" w:hAnsiTheme="minorHAnsi" w:cstheme="minorHAnsi"/>
              </w:rPr>
              <w:t>na 4 stanowiskach (gatunki ekspansywne liczne o znacznym pokryciu).</w:t>
            </w:r>
          </w:p>
        </w:tc>
      </w:tr>
      <w:tr w:rsidR="00121D14" w:rsidRPr="00BE3FA2" w14:paraId="10DC1F23" w14:textId="77777777" w:rsidTr="00C8563D">
        <w:trPr>
          <w:trHeight w:val="425"/>
        </w:trPr>
        <w:tc>
          <w:tcPr>
            <w:tcW w:w="0" w:type="auto"/>
            <w:vMerge/>
          </w:tcPr>
          <w:p w14:paraId="59A59D6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194905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B73746F" w14:textId="0F1957B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1746C40F" w14:textId="04F119E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8 stanowiskach (brak).</w:t>
            </w:r>
          </w:p>
        </w:tc>
      </w:tr>
      <w:tr w:rsidR="00121D14" w:rsidRPr="00BE3FA2" w14:paraId="5E4CDC25" w14:textId="77777777" w:rsidTr="00C8563D">
        <w:trPr>
          <w:trHeight w:val="425"/>
        </w:trPr>
        <w:tc>
          <w:tcPr>
            <w:tcW w:w="0" w:type="auto"/>
            <w:vMerge/>
          </w:tcPr>
          <w:p w14:paraId="67A3313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AA4115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3399125" w14:textId="1D4E284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przestrzenna płatów siedliska</w:t>
            </w:r>
          </w:p>
        </w:tc>
        <w:tc>
          <w:tcPr>
            <w:tcW w:w="6195" w:type="dxa"/>
          </w:tcPr>
          <w:p w14:paraId="5281F2CF" w14:textId="307B7B4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 5 stanowiskach (brak fragmentacji lub fragmentacja nieznaczna) oraz utrzymanie oceny wskaźnika U1 na 3 stanowiskach (średni stopień fragmentacji, niektóre płaty mają po kilkanaście arów).  </w:t>
            </w:r>
          </w:p>
        </w:tc>
      </w:tr>
      <w:tr w:rsidR="00121D14" w:rsidRPr="00BE3FA2" w14:paraId="092A147D" w14:textId="77777777" w:rsidTr="00C8563D">
        <w:trPr>
          <w:trHeight w:val="425"/>
        </w:trPr>
        <w:tc>
          <w:tcPr>
            <w:tcW w:w="0" w:type="auto"/>
            <w:vMerge/>
          </w:tcPr>
          <w:p w14:paraId="29C77CB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507358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09CF107" w14:textId="558E9BD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dominujące </w:t>
            </w:r>
          </w:p>
        </w:tc>
        <w:tc>
          <w:tcPr>
            <w:tcW w:w="6195" w:type="dxa"/>
          </w:tcPr>
          <w:p w14:paraId="7FD77ED8" w14:textId="461ADA2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 4 stanowiskach (brak gatunków  o pokryciu powyżej 50%,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współpanują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gatunki łąkowe</w:t>
            </w:r>
            <w:r w:rsidR="00152AA6" w:rsidRPr="00BE3FA2">
              <w:rPr>
                <w:rFonts w:asciiTheme="minorHAnsi" w:hAnsiTheme="minorHAnsi" w:cstheme="minorHAnsi"/>
              </w:rPr>
              <w:t xml:space="preserve">, charakterystyczne dla klasy </w:t>
            </w:r>
            <w:proofErr w:type="spellStart"/>
            <w:r w:rsidR="00152AA6" w:rsidRPr="00BE3FA2">
              <w:rPr>
                <w:rFonts w:asciiTheme="minorHAnsi" w:hAnsiTheme="minorHAnsi" w:cstheme="minorHAnsi"/>
              </w:rPr>
              <w:t>Molinio-Arrhenatheretea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oraz utrzymanie oceny wskaźnika  U1 n 4  </w:t>
            </w:r>
            <w:r w:rsidRPr="00BE3FA2">
              <w:rPr>
                <w:rFonts w:asciiTheme="minorHAnsi" w:hAnsiTheme="minorHAnsi" w:cstheme="minorHAnsi"/>
              </w:rPr>
              <w:lastRenderedPageBreak/>
              <w:t>stanowiskach (obecne gatunki dominujące</w:t>
            </w:r>
            <w:r w:rsidR="00152AA6" w:rsidRPr="00BE3FA2">
              <w:rPr>
                <w:rFonts w:asciiTheme="minorHAnsi" w:hAnsiTheme="minorHAnsi" w:cstheme="minorHAnsi"/>
              </w:rPr>
              <w:t xml:space="preserve"> (</w:t>
            </w:r>
            <w:r w:rsidRPr="00BE3FA2">
              <w:rPr>
                <w:rFonts w:asciiTheme="minorHAnsi" w:hAnsiTheme="minorHAnsi" w:cstheme="minorHAnsi"/>
              </w:rPr>
              <w:t>pokrycie powyżej 50</w:t>
            </w:r>
            <w:r w:rsidR="00152AA6" w:rsidRPr="00BE3FA2">
              <w:rPr>
                <w:rFonts w:asciiTheme="minorHAnsi" w:hAnsiTheme="minorHAnsi" w:cstheme="minorHAnsi"/>
              </w:rPr>
              <w:t>%)</w:t>
            </w:r>
            <w:r w:rsidRPr="00BE3FA2">
              <w:rPr>
                <w:rFonts w:asciiTheme="minorHAnsi" w:hAnsiTheme="minorHAnsi" w:cstheme="minorHAnsi"/>
              </w:rPr>
              <w:t xml:space="preserve"> dominują gatunki łąkowe</w:t>
            </w:r>
            <w:r w:rsidR="00152AA6" w:rsidRPr="00BE3FA2">
              <w:rPr>
                <w:rFonts w:asciiTheme="minorHAnsi" w:hAnsiTheme="minorHAnsi" w:cstheme="minorHAnsi"/>
              </w:rPr>
              <w:t xml:space="preserve"> charakterystyczne dla klasy </w:t>
            </w:r>
            <w:proofErr w:type="spellStart"/>
            <w:r w:rsidR="00152AA6" w:rsidRPr="00BE3FA2">
              <w:rPr>
                <w:rFonts w:asciiTheme="minorHAnsi" w:hAnsiTheme="minorHAnsi" w:cstheme="minorHAnsi"/>
              </w:rPr>
              <w:t>Arrhenatheretea</w:t>
            </w:r>
            <w:proofErr w:type="spellEnd"/>
          </w:p>
        </w:tc>
      </w:tr>
      <w:tr w:rsidR="00121D14" w:rsidRPr="00BE3FA2" w14:paraId="1B2A6DE3" w14:textId="77777777" w:rsidTr="00C8563D">
        <w:trPr>
          <w:trHeight w:val="425"/>
        </w:trPr>
        <w:tc>
          <w:tcPr>
            <w:tcW w:w="0" w:type="auto"/>
            <w:vMerge/>
          </w:tcPr>
          <w:p w14:paraId="45A66C5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C96BA2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D6FD8EF" w14:textId="23911C4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Martwa materia organiczna </w:t>
            </w:r>
          </w:p>
        </w:tc>
        <w:tc>
          <w:tcPr>
            <w:tcW w:w="6195" w:type="dxa"/>
          </w:tcPr>
          <w:p w14:paraId="4DA056B0" w14:textId="4971522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 4 stanowiskach (średnia poniżej 2 cm)  oraz utrzymanie oceny wskaźnika U1 na 4 stanowiskach (średnia od 3 do 5 cm).</w:t>
            </w:r>
          </w:p>
        </w:tc>
      </w:tr>
      <w:tr w:rsidR="00121D14" w:rsidRPr="00BE3FA2" w14:paraId="1D323B6E" w14:textId="77777777" w:rsidTr="00C8563D">
        <w:trPr>
          <w:trHeight w:val="425"/>
        </w:trPr>
        <w:tc>
          <w:tcPr>
            <w:tcW w:w="0" w:type="auto"/>
            <w:vMerge/>
          </w:tcPr>
          <w:p w14:paraId="2E6BD91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A754C7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960" w:type="dxa"/>
            <w:gridSpan w:val="2"/>
          </w:tcPr>
          <w:p w14:paraId="6C629670" w14:textId="1B70C3E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Dla pozostałych 4 płatów siedliska nie określono celów ze względu na brak danych o nich. Celem jest uzupełnienie o ocenę stanu ochrony tych płatów.</w:t>
            </w:r>
          </w:p>
        </w:tc>
      </w:tr>
      <w:tr w:rsidR="00121D14" w:rsidRPr="00BE3FA2" w14:paraId="4F2A7C96" w14:textId="77777777" w:rsidTr="00C8563D">
        <w:tc>
          <w:tcPr>
            <w:tcW w:w="0" w:type="auto"/>
            <w:vMerge w:val="restart"/>
          </w:tcPr>
          <w:p w14:paraId="45C6700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18" w:name="_Hlk138510859"/>
            <w:bookmarkStart w:id="19" w:name="_Hlk138510725"/>
            <w:bookmarkEnd w:id="16"/>
            <w:r w:rsidRPr="00BE3FA2">
              <w:rPr>
                <w:rFonts w:asciiTheme="minorHAnsi" w:hAnsiTheme="minorHAnsi" w:cstheme="minorHAnsi"/>
              </w:rPr>
              <w:t>11.</w:t>
            </w:r>
          </w:p>
        </w:tc>
        <w:tc>
          <w:tcPr>
            <w:tcW w:w="4401" w:type="dxa"/>
            <w:vMerge w:val="restart"/>
          </w:tcPr>
          <w:p w14:paraId="68C4E98D" w14:textId="3E66C3E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6440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selernicowe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Cnidion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dubii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765" w:type="dxa"/>
          </w:tcPr>
          <w:p w14:paraId="6540AFB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7DA21C74" w14:textId="642EF47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 xml:space="preserve">na powierzchni </w:t>
            </w:r>
            <w:r w:rsidR="00066680" w:rsidRPr="00BE3FA2">
              <w:rPr>
                <w:rFonts w:asciiTheme="minorHAnsi" w:hAnsiTheme="minorHAnsi" w:cstheme="minorHAnsi"/>
              </w:rPr>
              <w:t>8,84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  <w:r w:rsidRPr="00BE3FA2">
              <w:rPr>
                <w:rFonts w:asciiTheme="minorHAnsi" w:hAnsiTheme="minorHAnsi" w:cstheme="minorHAnsi"/>
              </w:rPr>
              <w:t xml:space="preserve"> (różnica w powierzchni w stosunku do danych w  SDF wynika z przeliczenia wartości procentowej na hektary).</w:t>
            </w:r>
          </w:p>
        </w:tc>
      </w:tr>
      <w:bookmarkEnd w:id="18"/>
      <w:tr w:rsidR="00121D14" w:rsidRPr="00BE3FA2" w14:paraId="68B2C933" w14:textId="77777777" w:rsidTr="00C8563D">
        <w:tc>
          <w:tcPr>
            <w:tcW w:w="0" w:type="auto"/>
            <w:vMerge/>
          </w:tcPr>
          <w:p w14:paraId="40CFE81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30794C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4E412CD" w14:textId="2DDD9CC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Procent powierzchni zajętej przez siedlisko </w:t>
            </w:r>
          </w:p>
        </w:tc>
        <w:tc>
          <w:tcPr>
            <w:tcW w:w="6195" w:type="dxa"/>
          </w:tcPr>
          <w:p w14:paraId="4CB22142" w14:textId="70E5DCD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 (powyżej 40%)  oraz utrzymanie oceny wskaźnika U1 na 2 stanowiskach (od 20 do 40%)</w:t>
            </w:r>
          </w:p>
        </w:tc>
      </w:tr>
      <w:tr w:rsidR="00121D14" w:rsidRPr="00BE3FA2" w14:paraId="15882B19" w14:textId="77777777" w:rsidTr="00C8563D">
        <w:tc>
          <w:tcPr>
            <w:tcW w:w="0" w:type="auto"/>
            <w:vMerge/>
          </w:tcPr>
          <w:p w14:paraId="16668C0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717989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F462987" w14:textId="23EA148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Struktura przestrzenna płatów siedliska </w:t>
            </w:r>
          </w:p>
        </w:tc>
        <w:tc>
          <w:tcPr>
            <w:tcW w:w="6195" w:type="dxa"/>
          </w:tcPr>
          <w:p w14:paraId="21B41B4D" w14:textId="686B213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3 stanowiskach (brak fragmentacji lub fragmentacja nieznaczna wynikająca głównie  z naturalnego ukształtowania dna doliny) oraz utrzymanie oceny wskaźnika U1 na 1 stanowisku  (średni stopień fragmentacji, niekiedy fragmentacja wyraźna, wówczas wynikająca głównie z ukształtowania dna doliny).</w:t>
            </w:r>
          </w:p>
        </w:tc>
      </w:tr>
      <w:tr w:rsidR="00121D14" w:rsidRPr="00BE3FA2" w14:paraId="0F92C298" w14:textId="77777777" w:rsidTr="00C8563D">
        <w:tc>
          <w:tcPr>
            <w:tcW w:w="0" w:type="auto"/>
            <w:vMerge/>
          </w:tcPr>
          <w:p w14:paraId="101FAEA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A7BF56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081C40F" w14:textId="0C40039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charakterystyczne </w:t>
            </w:r>
          </w:p>
        </w:tc>
        <w:tc>
          <w:tcPr>
            <w:tcW w:w="6195" w:type="dxa"/>
          </w:tcPr>
          <w:p w14:paraId="3D4B5F46" w14:textId="3650305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</w:t>
            </w:r>
            <w:r w:rsidR="00D91A71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FV na 3 stanowiskach (dwa lub więcej gatunków charakterystycznych, zwykle jeden rośnie licznie (łącznie &gt; 25%)) oraz utrzymanie oceny wskaźnika U1 na 1 stanowisku (stan pośredni między FV a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>, gdzie  jeden gatunek charakterystyczny, rosnący nielicznie poniżej 25%).</w:t>
            </w:r>
          </w:p>
        </w:tc>
      </w:tr>
      <w:tr w:rsidR="00121D14" w:rsidRPr="00BE3FA2" w14:paraId="2CF1101F" w14:textId="77777777" w:rsidTr="00C8563D">
        <w:tc>
          <w:tcPr>
            <w:tcW w:w="0" w:type="auto"/>
            <w:vMerge/>
          </w:tcPr>
          <w:p w14:paraId="2BFA5671" w14:textId="2AFA6AE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DD2FF9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C092A7E" w14:textId="21A06B6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06B01A64" w14:textId="156FB7B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4 stanowiskach (wśród dominatów zwykle jeden z gatunków charakterystycznych  lub wyróżniających, 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współdominują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różne gatunki łąkowe).</w:t>
            </w:r>
          </w:p>
        </w:tc>
      </w:tr>
      <w:tr w:rsidR="00121D14" w:rsidRPr="00BE3FA2" w14:paraId="3BBB90E9" w14:textId="77777777" w:rsidTr="00C8563D">
        <w:tc>
          <w:tcPr>
            <w:tcW w:w="0" w:type="auto"/>
            <w:vMerge/>
          </w:tcPr>
          <w:p w14:paraId="37044C0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AE58F6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A443ECC" w14:textId="12FB2F0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Cenne składniki flory</w:t>
            </w:r>
          </w:p>
        </w:tc>
        <w:tc>
          <w:tcPr>
            <w:tcW w:w="6195" w:type="dxa"/>
          </w:tcPr>
          <w:p w14:paraId="1729DACC" w14:textId="3D40445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4 stanowiskach (kilka </w:t>
            </w:r>
            <w:r w:rsidRPr="00BE3FA2">
              <w:rPr>
                <w:rFonts w:asciiTheme="minorHAnsi" w:hAnsiTheme="minorHAnsi" w:cstheme="minorHAnsi"/>
              </w:rPr>
              <w:lastRenderedPageBreak/>
              <w:t>gatunków albo jeden lub dwa gatunki rosnące licznie (łącznie powyżej 25%).</w:t>
            </w:r>
          </w:p>
        </w:tc>
      </w:tr>
      <w:tr w:rsidR="00121D14" w:rsidRPr="00BE3FA2" w14:paraId="7C9F4A19" w14:textId="77777777" w:rsidTr="00C8563D">
        <w:tc>
          <w:tcPr>
            <w:tcW w:w="0" w:type="auto"/>
            <w:vMerge/>
          </w:tcPr>
          <w:p w14:paraId="25B31B7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330FEB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107B61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Obce gatunki </w:t>
            </w:r>
          </w:p>
          <w:p w14:paraId="5F9AA4E1" w14:textId="0FE1DF7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inwazyjne</w:t>
            </w:r>
          </w:p>
        </w:tc>
        <w:tc>
          <w:tcPr>
            <w:tcW w:w="6195" w:type="dxa"/>
          </w:tcPr>
          <w:p w14:paraId="4AB42940" w14:textId="505222F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(brak).</w:t>
            </w:r>
          </w:p>
        </w:tc>
      </w:tr>
      <w:tr w:rsidR="00121D14" w:rsidRPr="00BE3FA2" w14:paraId="59D75DC2" w14:textId="77777777" w:rsidTr="00C8563D">
        <w:tc>
          <w:tcPr>
            <w:tcW w:w="0" w:type="auto"/>
            <w:vMerge/>
          </w:tcPr>
          <w:p w14:paraId="2F76316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4511EF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80BA32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ekspansywne </w:t>
            </w:r>
          </w:p>
          <w:p w14:paraId="171EDE6D" w14:textId="317FD54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roślin zielnych</w:t>
            </w:r>
          </w:p>
        </w:tc>
        <w:tc>
          <w:tcPr>
            <w:tcW w:w="6195" w:type="dxa"/>
          </w:tcPr>
          <w:p w14:paraId="1647C182" w14:textId="08F0F63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(brak lub pojedyncze gatunki ekspansywne, ich łączny udział poniżej  10%, wśród nich głównie gatunki łąkowe) oraz </w:t>
            </w:r>
            <w:r w:rsidR="00D91A71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D91A71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D91A71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>na 3 stanowiskach (stan pośredni od poniżej 10 do powyżej 30%).</w:t>
            </w:r>
          </w:p>
        </w:tc>
      </w:tr>
      <w:tr w:rsidR="00121D14" w:rsidRPr="00BE3FA2" w14:paraId="7B91B683" w14:textId="77777777" w:rsidTr="00C8563D">
        <w:tc>
          <w:tcPr>
            <w:tcW w:w="0" w:type="auto"/>
            <w:vMerge/>
          </w:tcPr>
          <w:p w14:paraId="05EA96B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3A4F19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9D4815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Ekspansja krzewów i </w:t>
            </w:r>
          </w:p>
          <w:p w14:paraId="2873113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podrostu drzew</w:t>
            </w:r>
          </w:p>
        </w:tc>
        <w:tc>
          <w:tcPr>
            <w:tcW w:w="6195" w:type="dxa"/>
          </w:tcPr>
          <w:p w14:paraId="61685BAC" w14:textId="1CBEB85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(brak albo pojedyncze występujące w runi).</w:t>
            </w:r>
          </w:p>
        </w:tc>
      </w:tr>
      <w:tr w:rsidR="00121D14" w:rsidRPr="00BE3FA2" w14:paraId="6893201A" w14:textId="77777777" w:rsidTr="00C8563D">
        <w:tc>
          <w:tcPr>
            <w:tcW w:w="0" w:type="auto"/>
            <w:vMerge/>
          </w:tcPr>
          <w:p w14:paraId="3107722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5B38F7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493E31B" w14:textId="6E4961F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płatów lokalnie typowych</w:t>
            </w:r>
          </w:p>
        </w:tc>
        <w:tc>
          <w:tcPr>
            <w:tcW w:w="6195" w:type="dxa"/>
          </w:tcPr>
          <w:p w14:paraId="487C6DF5" w14:textId="40CD3D8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na 4 stanowiskach  (średni udział płatów lokalnie typowych i dobrze zachowanych od 10 do 40%).</w:t>
            </w:r>
          </w:p>
        </w:tc>
      </w:tr>
      <w:tr w:rsidR="00121D14" w:rsidRPr="00BE3FA2" w14:paraId="2FCE0BF2" w14:textId="77777777" w:rsidTr="00C8563D">
        <w:tc>
          <w:tcPr>
            <w:tcW w:w="0" w:type="auto"/>
            <w:vMerge/>
          </w:tcPr>
          <w:p w14:paraId="300C71E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87A93B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182BE49" w14:textId="0EAD00E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Wojłok (martwa materia organiczna)</w:t>
            </w:r>
          </w:p>
        </w:tc>
        <w:tc>
          <w:tcPr>
            <w:tcW w:w="6195" w:type="dxa"/>
          </w:tcPr>
          <w:p w14:paraId="4FCABD53" w14:textId="4F6DC28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(brak lub warstwa znikoma).</w:t>
            </w:r>
          </w:p>
        </w:tc>
      </w:tr>
      <w:tr w:rsidR="00121D14" w:rsidRPr="00BE3FA2" w14:paraId="2A57F045" w14:textId="77777777" w:rsidTr="00C8563D">
        <w:tc>
          <w:tcPr>
            <w:tcW w:w="0" w:type="auto"/>
            <w:vMerge w:val="restart"/>
          </w:tcPr>
          <w:p w14:paraId="2013C869" w14:textId="6A1AD73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0" w:name="_Hlk138512522"/>
            <w:bookmarkEnd w:id="19"/>
            <w:r w:rsidRPr="00BE3FA2">
              <w:rPr>
                <w:rFonts w:asciiTheme="minorHAnsi" w:hAnsiTheme="minorHAnsi" w:cstheme="minorHAnsi"/>
              </w:rPr>
              <w:t>12</w:t>
            </w:r>
            <w:r w:rsidR="00121D14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4401" w:type="dxa"/>
            <w:vMerge w:val="restart"/>
          </w:tcPr>
          <w:p w14:paraId="31FC31B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1" w:name="_Hlk138511955"/>
            <w:r w:rsidRPr="00BE3FA2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Arrhenatherion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elatioris</w:t>
            </w:r>
            <w:bookmarkEnd w:id="21"/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765" w:type="dxa"/>
          </w:tcPr>
          <w:p w14:paraId="330B536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548C6DAA" w14:textId="7BB562E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672,35 ha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  <w:r w:rsidRPr="00BE3FA2">
              <w:rPr>
                <w:rFonts w:asciiTheme="minorHAnsi" w:hAnsiTheme="minorHAnsi" w:cstheme="minorHAnsi"/>
              </w:rPr>
              <w:t>(różnica w powierzchni w stosunku do danych w  SDF wynika z przeliczenia wartości procentowej na hektary).</w:t>
            </w:r>
          </w:p>
        </w:tc>
      </w:tr>
      <w:tr w:rsidR="00121D14" w:rsidRPr="00BE3FA2" w14:paraId="559D9E2E" w14:textId="77777777" w:rsidTr="00C8563D">
        <w:tc>
          <w:tcPr>
            <w:tcW w:w="0" w:type="auto"/>
            <w:vMerge/>
          </w:tcPr>
          <w:p w14:paraId="65DC0C3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5CC8D0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34B9F49" w14:textId="20646E7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charakterystyczne </w:t>
            </w:r>
          </w:p>
        </w:tc>
        <w:tc>
          <w:tcPr>
            <w:tcW w:w="6195" w:type="dxa"/>
          </w:tcPr>
          <w:p w14:paraId="172A8784" w14:textId="77933D7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7 stanowiskach (więcej niż 4 gatunki charakterystyczne) oraz utrzymanie oceny wskaźnika U1 na 4 stanowiskach (od 3 do 4  gatunków charakterystycznych).</w:t>
            </w:r>
          </w:p>
        </w:tc>
      </w:tr>
      <w:tr w:rsidR="00121D14" w:rsidRPr="00BE3FA2" w14:paraId="424F0A2F" w14:textId="77777777" w:rsidTr="00C8563D">
        <w:tc>
          <w:tcPr>
            <w:tcW w:w="0" w:type="auto"/>
            <w:vMerge/>
          </w:tcPr>
          <w:p w14:paraId="1ACA32A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2" w:name="_Hlk138512057"/>
          </w:p>
        </w:tc>
        <w:tc>
          <w:tcPr>
            <w:tcW w:w="4401" w:type="dxa"/>
            <w:vMerge/>
          </w:tcPr>
          <w:p w14:paraId="5A056E9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D701C07" w14:textId="47EF00A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70F00079" w14:textId="1FD8EFB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11 stanowiskach (brak gatunków panujących). </w:t>
            </w:r>
          </w:p>
        </w:tc>
      </w:tr>
      <w:tr w:rsidR="00121D14" w:rsidRPr="00BE3FA2" w14:paraId="251B3AC2" w14:textId="77777777" w:rsidTr="00C8563D">
        <w:trPr>
          <w:trHeight w:val="841"/>
        </w:trPr>
        <w:tc>
          <w:tcPr>
            <w:tcW w:w="0" w:type="auto"/>
            <w:vMerge/>
          </w:tcPr>
          <w:p w14:paraId="0AA954E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D2B8AA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A72BC87" w14:textId="5DAC288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gatunki inwazyjne</w:t>
            </w:r>
          </w:p>
        </w:tc>
        <w:tc>
          <w:tcPr>
            <w:tcW w:w="6195" w:type="dxa"/>
          </w:tcPr>
          <w:p w14:paraId="27132911" w14:textId="66C102B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11 stanowiskach  (brak lub pojedyncze osobniki gatunków o niskim stopniu inwazyjności tj. nie zagrażają różnorodności biologicznej).</w:t>
            </w:r>
          </w:p>
        </w:tc>
      </w:tr>
      <w:tr w:rsidR="00121D14" w:rsidRPr="00BE3FA2" w14:paraId="32AF1C3E" w14:textId="77777777" w:rsidTr="00C8563D">
        <w:tc>
          <w:tcPr>
            <w:tcW w:w="0" w:type="auto"/>
            <w:vMerge/>
          </w:tcPr>
          <w:p w14:paraId="5314707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22B25E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C59C9E3" w14:textId="5DEA519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ekspansywne </w:t>
            </w:r>
            <w:r w:rsidRPr="00BE3FA2">
              <w:rPr>
                <w:rFonts w:asciiTheme="minorHAnsi" w:hAnsiTheme="minorHAnsi" w:cstheme="minorHAnsi"/>
              </w:rPr>
              <w:lastRenderedPageBreak/>
              <w:t>roślin zielnych</w:t>
            </w:r>
          </w:p>
        </w:tc>
        <w:tc>
          <w:tcPr>
            <w:tcW w:w="6195" w:type="dxa"/>
          </w:tcPr>
          <w:p w14:paraId="7BA2E16D" w14:textId="1591E5C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Utrzymanie oceny wskaźnika FV na 11 stanowiskach (brak </w:t>
            </w:r>
            <w:r w:rsidRPr="00BE3FA2">
              <w:rPr>
                <w:rFonts w:asciiTheme="minorHAnsi" w:hAnsiTheme="minorHAnsi" w:cstheme="minorHAnsi"/>
              </w:rPr>
              <w:lastRenderedPageBreak/>
              <w:t>gatunków silnie ekspansywnych i  łączne pokrycie gatunków ekspansywnych poniżej 20%).</w:t>
            </w:r>
          </w:p>
        </w:tc>
      </w:tr>
      <w:tr w:rsidR="00121D14" w:rsidRPr="00BE3FA2" w14:paraId="64C0A102" w14:textId="77777777" w:rsidTr="00C8563D">
        <w:tc>
          <w:tcPr>
            <w:tcW w:w="0" w:type="auto"/>
            <w:vMerge/>
          </w:tcPr>
          <w:p w14:paraId="20A9E63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0F0A4B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AECD6AE" w14:textId="014A0A4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Ekspansja krzewów i podrostu drzew</w:t>
            </w:r>
          </w:p>
        </w:tc>
        <w:tc>
          <w:tcPr>
            <w:tcW w:w="6195" w:type="dxa"/>
          </w:tcPr>
          <w:p w14:paraId="0AF499E5" w14:textId="71ADDFD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10 stanowiskach (</w:t>
            </w:r>
            <w:bookmarkStart w:id="23" w:name="_Hlk138917573"/>
            <w:r w:rsidRPr="00BE3FA2">
              <w:rPr>
                <w:rFonts w:asciiTheme="minorHAnsi" w:hAnsiTheme="minorHAnsi" w:cstheme="minorHAnsi"/>
              </w:rPr>
              <w:t xml:space="preserve">łączne pokrycie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poniżej 1%) </w:t>
            </w:r>
            <w:bookmarkEnd w:id="23"/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D91A71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D91A71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>U1</w:t>
            </w:r>
            <w:r w:rsidR="00D91A71" w:rsidRPr="00BE3FA2">
              <w:rPr>
                <w:rFonts w:asciiTheme="minorHAnsi" w:hAnsiTheme="minorHAnsi" w:cstheme="minorHAnsi"/>
              </w:rPr>
              <w:t xml:space="preserve"> do FV</w:t>
            </w:r>
            <w:r w:rsidRPr="00BE3FA2">
              <w:rPr>
                <w:rFonts w:asciiTheme="minorHAnsi" w:hAnsiTheme="minorHAnsi" w:cstheme="minorHAnsi"/>
              </w:rPr>
              <w:t xml:space="preserve"> na 1 stanowisku (łączne pokrycie 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1%-5%).</w:t>
            </w:r>
          </w:p>
        </w:tc>
      </w:tr>
      <w:tr w:rsidR="00121D14" w:rsidRPr="00BE3FA2" w14:paraId="37458915" w14:textId="77777777" w:rsidTr="00C8563D">
        <w:tc>
          <w:tcPr>
            <w:tcW w:w="0" w:type="auto"/>
            <w:vMerge/>
          </w:tcPr>
          <w:p w14:paraId="4CEDBA1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709FC6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52587D0" w14:textId="5AAFEE8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dobrze zachowanych płatów siedliska </w:t>
            </w:r>
          </w:p>
        </w:tc>
        <w:tc>
          <w:tcPr>
            <w:tcW w:w="6195" w:type="dxa"/>
          </w:tcPr>
          <w:p w14:paraId="28E36925" w14:textId="6982E9F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11 stanowiskach (płaty dobrze zachowane stanowią nie mniej niż 80% powierzchni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transektu</w:t>
            </w:r>
            <w:proofErr w:type="spellEnd"/>
            <w:r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121D14" w:rsidRPr="00BE3FA2" w14:paraId="570682CD" w14:textId="77777777" w:rsidTr="00C8563D">
        <w:tc>
          <w:tcPr>
            <w:tcW w:w="0" w:type="auto"/>
            <w:vMerge/>
          </w:tcPr>
          <w:p w14:paraId="6BEADAA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BD243D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C81FBA8" w14:textId="4E1FC2D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Wojłok (martwa materia organiczna)</w:t>
            </w:r>
          </w:p>
        </w:tc>
        <w:tc>
          <w:tcPr>
            <w:tcW w:w="6195" w:type="dxa"/>
          </w:tcPr>
          <w:p w14:paraId="61A0205D" w14:textId="4702101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4" w:name="_Hlk138917493"/>
            <w:r w:rsidRPr="00BE3FA2">
              <w:rPr>
                <w:rFonts w:asciiTheme="minorHAnsi" w:hAnsiTheme="minorHAnsi" w:cstheme="minorHAnsi"/>
              </w:rPr>
              <w:t xml:space="preserve">Utrzymanie oceny wskaźnika FV na 10 stanowiskach (poniżej 2 cm) oraz </w:t>
            </w:r>
            <w:r w:rsidR="00D91A71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</w:t>
            </w:r>
            <w:r w:rsidR="00D91A71" w:rsidRPr="00BE3FA2">
              <w:rPr>
                <w:rFonts w:asciiTheme="minorHAnsi" w:hAnsiTheme="minorHAnsi" w:cstheme="minorHAnsi"/>
              </w:rPr>
              <w:t xml:space="preserve"> z</w:t>
            </w:r>
            <w:r w:rsidRPr="00BE3FA2">
              <w:rPr>
                <w:rFonts w:asciiTheme="minorHAnsi" w:hAnsiTheme="minorHAnsi" w:cstheme="minorHAnsi"/>
              </w:rPr>
              <w:t xml:space="preserve"> U1 </w:t>
            </w:r>
            <w:r w:rsidR="00D91A71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>na 1 stanowisku (od 2 do 5 cm)</w:t>
            </w:r>
            <w:bookmarkEnd w:id="24"/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121D14" w:rsidRPr="00BE3FA2" w14:paraId="0714404B" w14:textId="77777777" w:rsidTr="00C8563D">
        <w:tc>
          <w:tcPr>
            <w:tcW w:w="0" w:type="auto"/>
            <w:vMerge w:val="restart"/>
          </w:tcPr>
          <w:p w14:paraId="01A8BFE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5" w:name="_Hlk138512773"/>
            <w:bookmarkEnd w:id="22"/>
            <w:r w:rsidRPr="00BE3FA2">
              <w:rPr>
                <w:rFonts w:asciiTheme="minorHAnsi" w:hAnsiTheme="minorHAnsi" w:cstheme="minorHAnsi"/>
              </w:rPr>
              <w:t>13.</w:t>
            </w:r>
          </w:p>
        </w:tc>
        <w:tc>
          <w:tcPr>
            <w:tcW w:w="4401" w:type="dxa"/>
            <w:vMerge w:val="restart"/>
          </w:tcPr>
          <w:p w14:paraId="41D6A92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7230 Górskie i nizinne torfowiska zasadowe o charakterze młak, turzycowisk i mechowisk</w:t>
            </w:r>
          </w:p>
        </w:tc>
        <w:tc>
          <w:tcPr>
            <w:tcW w:w="2765" w:type="dxa"/>
          </w:tcPr>
          <w:p w14:paraId="63242BC3" w14:textId="19CEEFFD" w:rsidR="00997E99" w:rsidRPr="00BE3FA2" w:rsidRDefault="000C73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Powierzchnia </w:t>
            </w:r>
            <w:r w:rsidR="00997E99" w:rsidRPr="00BE3FA2">
              <w:rPr>
                <w:rFonts w:asciiTheme="minorHAnsi" w:hAnsiTheme="minorHAnsi" w:cstheme="minorHAnsi"/>
              </w:rPr>
              <w:t>siedliska</w:t>
            </w:r>
          </w:p>
        </w:tc>
        <w:tc>
          <w:tcPr>
            <w:tcW w:w="6195" w:type="dxa"/>
          </w:tcPr>
          <w:p w14:paraId="4BF4BD70" w14:textId="19B4700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="00245205" w:rsidRPr="00BE3FA2">
              <w:rPr>
                <w:rFonts w:asciiTheme="minorHAnsi" w:hAnsiTheme="minorHAnsi" w:cstheme="minorHAnsi"/>
              </w:rPr>
              <w:t>na powierzchni 4,2</w:t>
            </w:r>
            <w:r w:rsidR="00066680" w:rsidRPr="00BE3FA2">
              <w:rPr>
                <w:rFonts w:asciiTheme="minorHAnsi" w:hAnsiTheme="minorHAnsi" w:cstheme="minorHAnsi"/>
              </w:rPr>
              <w:t>6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  <w:r w:rsidRPr="00BE3FA2">
              <w:rPr>
                <w:rFonts w:asciiTheme="minorHAnsi" w:hAnsiTheme="minorHAnsi" w:cstheme="minorHAnsi"/>
              </w:rPr>
              <w:t xml:space="preserve"> (różnica w powierzchni w stosunku do danych w SDF wynika z przeliczenia wartości procentowej na hektary).</w:t>
            </w:r>
          </w:p>
        </w:tc>
      </w:tr>
      <w:bookmarkEnd w:id="20"/>
      <w:tr w:rsidR="00121D14" w:rsidRPr="00BE3FA2" w14:paraId="0BD5B5D8" w14:textId="77777777" w:rsidTr="00C8563D">
        <w:tc>
          <w:tcPr>
            <w:tcW w:w="0" w:type="auto"/>
            <w:vMerge/>
          </w:tcPr>
          <w:p w14:paraId="46C8210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6A7A5C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8902294" w14:textId="003AFD0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7C8B6CB1" w14:textId="2528075E" w:rsidR="00997E99" w:rsidRPr="00BE3FA2" w:rsidRDefault="007776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</w:t>
            </w:r>
            <w:r w:rsidR="000C7308" w:rsidRPr="00BE3FA2">
              <w:rPr>
                <w:rFonts w:asciiTheme="minorHAnsi" w:hAnsiTheme="minorHAnsi" w:cstheme="minorHAnsi"/>
              </w:rPr>
              <w:t xml:space="preserve"> wskaźnika</w:t>
            </w:r>
            <w:r w:rsidRPr="00BE3FA2">
              <w:rPr>
                <w:rFonts w:asciiTheme="minorHAnsi" w:hAnsiTheme="minorHAnsi" w:cstheme="minorHAnsi"/>
              </w:rPr>
              <w:t xml:space="preserve"> FV na 1 stanowisku (powyżej ośmiu gatunków charakterystycznych lub pokrycie gatunków charakterystycznych 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powyżej 50%) oraz utrzymanie oceny</w:t>
            </w:r>
            <w:r w:rsidR="000C7308" w:rsidRPr="00BE3FA2">
              <w:rPr>
                <w:rFonts w:asciiTheme="minorHAnsi" w:hAnsiTheme="minorHAnsi" w:cstheme="minorHAnsi"/>
              </w:rPr>
              <w:t xml:space="preserve"> wskaźnika</w:t>
            </w:r>
            <w:r w:rsidRPr="00BE3FA2">
              <w:rPr>
                <w:rFonts w:asciiTheme="minorHAnsi" w:hAnsiTheme="minorHAnsi" w:cstheme="minorHAnsi"/>
              </w:rPr>
              <w:t xml:space="preserve"> U1 na 2 stanowiskach (4-8 gatunk</w:t>
            </w:r>
            <w:r w:rsidR="000C7308" w:rsidRPr="00BE3FA2">
              <w:rPr>
                <w:rFonts w:asciiTheme="minorHAnsi" w:hAnsiTheme="minorHAnsi" w:cstheme="minorHAnsi"/>
              </w:rPr>
              <w:t xml:space="preserve">ów </w:t>
            </w:r>
            <w:r w:rsidRPr="00BE3FA2">
              <w:rPr>
                <w:rFonts w:asciiTheme="minorHAnsi" w:hAnsiTheme="minorHAnsi" w:cstheme="minorHAnsi"/>
              </w:rPr>
              <w:t xml:space="preserve">charakterystycznych, lub pokrycie 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20-50%)</w:t>
            </w:r>
            <w:r w:rsidR="00997E99" w:rsidRPr="00BE3FA2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121D14" w:rsidRPr="00BE3FA2" w14:paraId="038545FC" w14:textId="77777777" w:rsidTr="00C8563D">
        <w:tc>
          <w:tcPr>
            <w:tcW w:w="0" w:type="auto"/>
            <w:vMerge/>
          </w:tcPr>
          <w:p w14:paraId="20ADD68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80C596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CCDB1A3" w14:textId="03CA16F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dominujące </w:t>
            </w:r>
          </w:p>
        </w:tc>
        <w:tc>
          <w:tcPr>
            <w:tcW w:w="6195" w:type="dxa"/>
          </w:tcPr>
          <w:p w14:paraId="1A247410" w14:textId="1AB900E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na 5 stanowiskach (</w:t>
            </w:r>
            <w:r w:rsidR="000C7308" w:rsidRPr="00BE3FA2">
              <w:rPr>
                <w:rFonts w:asciiTheme="minorHAnsi" w:hAnsiTheme="minorHAnsi" w:cstheme="minorHAnsi"/>
              </w:rPr>
              <w:t>b</w:t>
            </w:r>
            <w:r w:rsidRPr="00BE3FA2">
              <w:rPr>
                <w:rFonts w:asciiTheme="minorHAnsi" w:hAnsiTheme="minorHAnsi" w:cstheme="minorHAnsi"/>
              </w:rPr>
              <w:t xml:space="preserve">rak wyraźnych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dominantów</w:t>
            </w:r>
            <w:proofErr w:type="spellEnd"/>
            <w:r w:rsidRPr="00BE3FA2">
              <w:rPr>
                <w:rFonts w:asciiTheme="minorHAnsi" w:hAnsiTheme="minorHAnsi" w:cstheme="minorHAnsi"/>
              </w:rPr>
              <w:t>, udział gatunków charakt</w:t>
            </w:r>
            <w:r w:rsidR="007776E1" w:rsidRPr="00BE3FA2">
              <w:rPr>
                <w:rFonts w:asciiTheme="minorHAnsi" w:hAnsiTheme="minorHAnsi" w:cstheme="minorHAnsi"/>
              </w:rPr>
              <w:t>erystycznych dla tego siedliska</w:t>
            </w:r>
            <w:r w:rsidRPr="00BE3FA2">
              <w:rPr>
                <w:rFonts w:asciiTheme="minorHAnsi" w:hAnsiTheme="minorHAnsi" w:cstheme="minorHAnsi"/>
              </w:rPr>
              <w:t xml:space="preserve"> i innych mniej więcej równy). </w:t>
            </w:r>
          </w:p>
        </w:tc>
      </w:tr>
      <w:tr w:rsidR="00121D14" w:rsidRPr="00BE3FA2" w14:paraId="395A5BBC" w14:textId="77777777" w:rsidTr="00C8563D">
        <w:tc>
          <w:tcPr>
            <w:tcW w:w="0" w:type="auto"/>
            <w:vMerge/>
          </w:tcPr>
          <w:p w14:paraId="2ADA828E" w14:textId="166A001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BCF494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A3B9590" w14:textId="1EAB82F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Pokrycie i struktura gatunkowa mchów</w:t>
            </w:r>
          </w:p>
        </w:tc>
        <w:tc>
          <w:tcPr>
            <w:tcW w:w="6195" w:type="dxa"/>
          </w:tcPr>
          <w:p w14:paraId="5AE5B4EA" w14:textId="29708DC6" w:rsidR="00997E99" w:rsidRPr="00BE3FA2" w:rsidRDefault="007776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</w:t>
            </w:r>
            <w:r w:rsidR="000C7308" w:rsidRPr="00BE3FA2">
              <w:rPr>
                <w:rFonts w:asciiTheme="minorHAnsi" w:hAnsiTheme="minorHAnsi" w:cstheme="minorHAnsi"/>
              </w:rPr>
              <w:t xml:space="preserve"> na 5 stanowiskach </w:t>
            </w:r>
            <w:r w:rsidR="00997E99" w:rsidRPr="00BE3FA2">
              <w:rPr>
                <w:rFonts w:asciiTheme="minorHAnsi" w:hAnsiTheme="minorHAnsi" w:cstheme="minorHAnsi"/>
              </w:rPr>
              <w:t>(całkowite pokrycie mchów  ponad 50%, mchy brunatne zajmują łącznie 70% całkowitej powierzchni zajmowanej przez wszystkie gatunki mchów).</w:t>
            </w:r>
          </w:p>
        </w:tc>
      </w:tr>
      <w:tr w:rsidR="00121D14" w:rsidRPr="00BE3FA2" w14:paraId="1D1143CF" w14:textId="77777777" w:rsidTr="00C8563D">
        <w:tc>
          <w:tcPr>
            <w:tcW w:w="0" w:type="auto"/>
            <w:vMerge/>
          </w:tcPr>
          <w:p w14:paraId="5A7E164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228CF7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2AB30B6" w14:textId="2727B96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Obce gatunki inwazyjne </w:t>
            </w:r>
          </w:p>
        </w:tc>
        <w:tc>
          <w:tcPr>
            <w:tcW w:w="6195" w:type="dxa"/>
          </w:tcPr>
          <w:p w14:paraId="5C78B053" w14:textId="2FDE97D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5 stanowiskach (brak).</w:t>
            </w:r>
          </w:p>
        </w:tc>
      </w:tr>
      <w:tr w:rsidR="00121D14" w:rsidRPr="00BE3FA2" w14:paraId="61DD69E5" w14:textId="77777777" w:rsidTr="00C8563D">
        <w:tc>
          <w:tcPr>
            <w:tcW w:w="0" w:type="auto"/>
            <w:vMerge/>
          </w:tcPr>
          <w:p w14:paraId="3A63260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8B5CAF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138D820" w14:textId="66E939C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ekspansywne roślin zielnych </w:t>
            </w:r>
          </w:p>
        </w:tc>
        <w:tc>
          <w:tcPr>
            <w:tcW w:w="6195" w:type="dxa"/>
          </w:tcPr>
          <w:p w14:paraId="3CC80E67" w14:textId="3CD19C69" w:rsidR="00997E99" w:rsidRPr="00BE3FA2" w:rsidRDefault="007776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</w:t>
            </w:r>
            <w:r w:rsidR="000C7308" w:rsidRPr="00BE3FA2">
              <w:rPr>
                <w:rFonts w:asciiTheme="minorHAnsi" w:hAnsiTheme="minorHAnsi" w:cstheme="minorHAnsi"/>
              </w:rPr>
              <w:t xml:space="preserve">wskaźnika </w:t>
            </w:r>
            <w:r w:rsidRPr="00BE3FA2">
              <w:rPr>
                <w:rFonts w:asciiTheme="minorHAnsi" w:hAnsiTheme="minorHAnsi" w:cstheme="minorHAnsi"/>
              </w:rPr>
              <w:t xml:space="preserve">FV na 2 stanowiskach (brak lub pojedyncze) oraz </w:t>
            </w:r>
            <w:r w:rsidR="000C7308" w:rsidRPr="00BE3FA2">
              <w:rPr>
                <w:rFonts w:asciiTheme="minorHAnsi" w:hAnsiTheme="minorHAnsi" w:cstheme="minorHAnsi"/>
              </w:rPr>
              <w:t xml:space="preserve">poprawa oceny wskaźnika 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0C7308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 xml:space="preserve">na </w:t>
            </w:r>
            <w:r w:rsidR="000C7308" w:rsidRPr="00BE3FA2">
              <w:rPr>
                <w:rFonts w:asciiTheme="minorHAnsi" w:hAnsiTheme="minorHAnsi" w:cstheme="minorHAnsi"/>
              </w:rPr>
              <w:t>1</w:t>
            </w:r>
            <w:r w:rsidRPr="00BE3FA2">
              <w:rPr>
                <w:rFonts w:asciiTheme="minorHAnsi" w:hAnsiTheme="minorHAnsi" w:cstheme="minorHAnsi"/>
              </w:rPr>
              <w:t xml:space="preserve"> stanowisk</w:t>
            </w:r>
            <w:r w:rsidR="000C7308" w:rsidRPr="00BE3FA2">
              <w:rPr>
                <w:rFonts w:asciiTheme="minorHAnsi" w:hAnsiTheme="minorHAnsi" w:cstheme="minorHAnsi"/>
              </w:rPr>
              <w:t>u</w:t>
            </w:r>
          </w:p>
        </w:tc>
      </w:tr>
      <w:tr w:rsidR="00121D14" w:rsidRPr="00BE3FA2" w14:paraId="31CA63DB" w14:textId="77777777" w:rsidTr="00C8563D">
        <w:tc>
          <w:tcPr>
            <w:tcW w:w="0" w:type="auto"/>
            <w:vMerge/>
          </w:tcPr>
          <w:p w14:paraId="137AC5D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803E35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35DA45" w14:textId="71C2ACC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Ekspansja krzewów i podrostu drzew </w:t>
            </w:r>
          </w:p>
        </w:tc>
        <w:tc>
          <w:tcPr>
            <w:tcW w:w="6195" w:type="dxa"/>
          </w:tcPr>
          <w:p w14:paraId="45037C75" w14:textId="1F8034CD" w:rsidR="00997E99" w:rsidRPr="00BE3FA2" w:rsidRDefault="000C730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(brak lub pojedyncze) oraz poprawa oceny wskaźnika U1 na 2 stanowiskach (4-8 gatunków charakterystycznych, lub pokrycie 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20-50%)</w:t>
            </w:r>
          </w:p>
        </w:tc>
      </w:tr>
      <w:tr w:rsidR="00121D14" w:rsidRPr="00BE3FA2" w14:paraId="6B936811" w14:textId="77777777" w:rsidTr="00C8563D">
        <w:tc>
          <w:tcPr>
            <w:tcW w:w="0" w:type="auto"/>
            <w:vMerge/>
          </w:tcPr>
          <w:p w14:paraId="269E393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F05D16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D3EBE13" w14:textId="4FA483B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Pozyskanie torfu </w:t>
            </w:r>
          </w:p>
        </w:tc>
        <w:tc>
          <w:tcPr>
            <w:tcW w:w="6195" w:type="dxa"/>
          </w:tcPr>
          <w:p w14:paraId="2B0EA317" w14:textId="47C6CCB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5 stanowiskach (brak pozyskania torfu).</w:t>
            </w:r>
          </w:p>
        </w:tc>
      </w:tr>
      <w:tr w:rsidR="00121D14" w:rsidRPr="00BE3FA2" w14:paraId="46A6863D" w14:textId="77777777" w:rsidTr="00C8563D">
        <w:tc>
          <w:tcPr>
            <w:tcW w:w="0" w:type="auto"/>
            <w:vMerge/>
          </w:tcPr>
          <w:p w14:paraId="110C55A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13EBCB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EDA722C" w14:textId="7231856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Melioracje odwadniające </w:t>
            </w:r>
          </w:p>
        </w:tc>
        <w:tc>
          <w:tcPr>
            <w:tcW w:w="6195" w:type="dxa"/>
          </w:tcPr>
          <w:p w14:paraId="1D5AFCF2" w14:textId="145FF07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5 stanowiskach (brak sieci rowów i kanałów</w:t>
            </w:r>
            <w:r w:rsidR="00887C42" w:rsidRPr="00BE3FA2">
              <w:rPr>
                <w:rFonts w:asciiTheme="minorHAnsi" w:hAnsiTheme="minorHAnsi" w:cstheme="minorHAnsi"/>
              </w:rPr>
              <w:t xml:space="preserve"> melioracyjnych</w:t>
            </w:r>
            <w:r w:rsidRPr="00BE3FA2">
              <w:rPr>
                <w:rFonts w:asciiTheme="minorHAnsi" w:hAnsiTheme="minorHAnsi" w:cstheme="minorHAnsi"/>
              </w:rPr>
              <w:t xml:space="preserve"> oraz innych elementów infrastruktury melioracyjnej odwadniających torfowisko)</w:t>
            </w:r>
          </w:p>
        </w:tc>
      </w:tr>
      <w:bookmarkEnd w:id="25"/>
      <w:tr w:rsidR="00121D14" w:rsidRPr="00BE3FA2" w14:paraId="4785A73B" w14:textId="77777777" w:rsidTr="00C8563D">
        <w:tc>
          <w:tcPr>
            <w:tcW w:w="0" w:type="auto"/>
          </w:tcPr>
          <w:p w14:paraId="7D78A01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4401" w:type="dxa"/>
          </w:tcPr>
          <w:p w14:paraId="17A2423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6" w:name="_Hlk138673173"/>
            <w:r w:rsidRPr="00BE3FA2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Potentilletalia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caulescentis</w:t>
            </w:r>
            <w:bookmarkEnd w:id="26"/>
            <w:proofErr w:type="spellEnd"/>
          </w:p>
        </w:tc>
        <w:tc>
          <w:tcPr>
            <w:tcW w:w="8960" w:type="dxa"/>
            <w:gridSpan w:val="2"/>
          </w:tcPr>
          <w:p w14:paraId="46D3D455" w14:textId="7B88889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 określa się ze względu na planowane wnioskowanie o zmianę statusu ochronnego siedliska</w:t>
            </w:r>
            <w:r w:rsidR="00FF17B5" w:rsidRPr="00BE3FA2">
              <w:rPr>
                <w:rFonts w:asciiTheme="minorHAnsi" w:hAnsiTheme="minorHAnsi" w:cstheme="minorHAnsi"/>
              </w:rPr>
              <w:t>, którego występowania nie potwierdzono w obszarze.</w:t>
            </w:r>
          </w:p>
        </w:tc>
      </w:tr>
      <w:tr w:rsidR="00121D14" w:rsidRPr="00BE3FA2" w14:paraId="4D70F6B9" w14:textId="77777777" w:rsidTr="00C8563D">
        <w:trPr>
          <w:trHeight w:val="701"/>
        </w:trPr>
        <w:tc>
          <w:tcPr>
            <w:tcW w:w="0" w:type="auto"/>
            <w:vMerge w:val="restart"/>
          </w:tcPr>
          <w:p w14:paraId="6D6D60E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7" w:name="_Hlk138513173"/>
            <w:r w:rsidRPr="00BE3FA2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4401" w:type="dxa"/>
            <w:vMerge w:val="restart"/>
          </w:tcPr>
          <w:p w14:paraId="182BF316" w14:textId="546C534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8" w:name="_Hlk138513115"/>
            <w:r w:rsidRPr="00BE3FA2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(Galio-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Tilio-Carpinetum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28"/>
          </w:p>
        </w:tc>
        <w:tc>
          <w:tcPr>
            <w:tcW w:w="2765" w:type="dxa"/>
          </w:tcPr>
          <w:p w14:paraId="6919530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0B94258B" w14:textId="764263C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384,05</w:t>
            </w:r>
            <w:r w:rsidRPr="00BE3FA2">
              <w:rPr>
                <w:rFonts w:asciiTheme="minorHAnsi" w:hAnsiTheme="minorHAnsi" w:cstheme="minorHAnsi"/>
              </w:rPr>
              <w:t xml:space="preserve"> ha (różnica w powierzchni w stosunku do danych w  SDF wynika z przeliczenia wartości procentowej na hektary).</w:t>
            </w:r>
          </w:p>
        </w:tc>
      </w:tr>
      <w:tr w:rsidR="00121D14" w:rsidRPr="00BE3FA2" w14:paraId="1D852070" w14:textId="77777777" w:rsidTr="00C8563D">
        <w:trPr>
          <w:trHeight w:val="698"/>
        </w:trPr>
        <w:tc>
          <w:tcPr>
            <w:tcW w:w="0" w:type="auto"/>
            <w:vMerge/>
          </w:tcPr>
          <w:p w14:paraId="01B5FE0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DDE74A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A2E3A6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Charakterystyczna kombinacja </w:t>
            </w:r>
          </w:p>
          <w:p w14:paraId="7A829AE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florystyczna</w:t>
            </w:r>
          </w:p>
        </w:tc>
        <w:tc>
          <w:tcPr>
            <w:tcW w:w="6195" w:type="dxa"/>
          </w:tcPr>
          <w:p w14:paraId="7F7DF0A0" w14:textId="736FBBB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4 stanowiskach (typowa właściwa dla siedliska przyrodniczego) oraz utrzymanie oceny wskaźnika U1 na 4 stanowiskach (zniekształcona w stosunku do typowej) </w:t>
            </w:r>
          </w:p>
        </w:tc>
      </w:tr>
      <w:tr w:rsidR="00121D14" w:rsidRPr="00BE3FA2" w14:paraId="40163D8F" w14:textId="77777777" w:rsidTr="00C8563D">
        <w:trPr>
          <w:trHeight w:val="226"/>
        </w:trPr>
        <w:tc>
          <w:tcPr>
            <w:tcW w:w="0" w:type="auto"/>
            <w:vMerge/>
          </w:tcPr>
          <w:p w14:paraId="3220676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02CAB4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CB44F42" w14:textId="7423F21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Inwazyjne gatunki obce w podszycie i runie </w:t>
            </w:r>
          </w:p>
        </w:tc>
        <w:tc>
          <w:tcPr>
            <w:tcW w:w="6195" w:type="dxa"/>
          </w:tcPr>
          <w:p w14:paraId="5C519036" w14:textId="7AD27B0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7 stanowiskach (brak) oraz </w:t>
            </w:r>
            <w:r w:rsidR="00887C42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887C42" w:rsidRPr="00BE3FA2">
              <w:rPr>
                <w:rFonts w:asciiTheme="minorHAnsi" w:hAnsiTheme="minorHAnsi" w:cstheme="minorHAnsi"/>
              </w:rPr>
              <w:t>z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887C42" w:rsidRPr="00BE3FA2">
              <w:rPr>
                <w:rFonts w:asciiTheme="minorHAnsi" w:hAnsiTheme="minorHAnsi" w:cstheme="minorHAnsi"/>
              </w:rPr>
              <w:t>do FV na 1 stanowisku</w:t>
            </w:r>
          </w:p>
        </w:tc>
      </w:tr>
      <w:tr w:rsidR="00121D14" w:rsidRPr="00BE3FA2" w14:paraId="6293DA7D" w14:textId="77777777" w:rsidTr="00C8563D">
        <w:trPr>
          <w:trHeight w:val="258"/>
        </w:trPr>
        <w:tc>
          <w:tcPr>
            <w:tcW w:w="0" w:type="auto"/>
            <w:vMerge/>
          </w:tcPr>
          <w:p w14:paraId="07C8E33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0C074C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24D46BF" w14:textId="5F14C9B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Ekspansywne gatunki rodzime w runie</w:t>
            </w:r>
          </w:p>
        </w:tc>
        <w:tc>
          <w:tcPr>
            <w:tcW w:w="6195" w:type="dxa"/>
          </w:tcPr>
          <w:p w14:paraId="599FCD4D" w14:textId="37B3EE4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6 stanowiskach (brak gatunków ekspansywnych lub pojedyncze okazy gatunków nitrofilnych w runie) oraz </w:t>
            </w:r>
            <w:r w:rsidR="00887C42" w:rsidRPr="00BE3FA2">
              <w:rPr>
                <w:rFonts w:asciiTheme="minorHAnsi" w:hAnsiTheme="minorHAnsi" w:cstheme="minorHAnsi"/>
              </w:rPr>
              <w:t xml:space="preserve">poprawa </w:t>
            </w:r>
            <w:r w:rsidRPr="00BE3FA2">
              <w:rPr>
                <w:rFonts w:asciiTheme="minorHAnsi" w:hAnsiTheme="minorHAnsi" w:cstheme="minorHAnsi"/>
              </w:rPr>
              <w:t xml:space="preserve">oceny wskaźnika na </w:t>
            </w:r>
            <w:r w:rsidR="00887C42" w:rsidRPr="00BE3FA2">
              <w:rPr>
                <w:rFonts w:asciiTheme="minorHAnsi" w:hAnsiTheme="minorHAnsi" w:cstheme="minorHAnsi"/>
              </w:rPr>
              <w:t>z</w:t>
            </w:r>
            <w:r w:rsidRPr="00BE3FA2">
              <w:rPr>
                <w:rFonts w:asciiTheme="minorHAnsi" w:hAnsiTheme="minorHAnsi" w:cstheme="minorHAnsi"/>
              </w:rPr>
              <w:t xml:space="preserve"> U1</w:t>
            </w:r>
            <w:r w:rsidR="00887C42" w:rsidRPr="00BE3FA2">
              <w:rPr>
                <w:rFonts w:asciiTheme="minorHAnsi" w:hAnsiTheme="minorHAnsi" w:cstheme="minorHAnsi"/>
              </w:rPr>
              <w:t xml:space="preserve"> do FV na 2 stanowiskach</w:t>
            </w:r>
          </w:p>
        </w:tc>
      </w:tr>
      <w:tr w:rsidR="00121D14" w:rsidRPr="00BE3FA2" w14:paraId="57660777" w14:textId="77777777" w:rsidTr="00C8563D">
        <w:trPr>
          <w:trHeight w:val="134"/>
        </w:trPr>
        <w:tc>
          <w:tcPr>
            <w:tcW w:w="0" w:type="auto"/>
            <w:vMerge/>
          </w:tcPr>
          <w:p w14:paraId="5D31CD3E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A9BA99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0C55561" w14:textId="363E1A0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pionowa i przestrzenna roślinności</w:t>
            </w:r>
          </w:p>
        </w:tc>
        <w:tc>
          <w:tcPr>
            <w:tcW w:w="6195" w:type="dxa"/>
          </w:tcPr>
          <w:p w14:paraId="4D693012" w14:textId="0CC93E7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4 stanowiskach </w:t>
            </w:r>
            <w:r w:rsidR="00887C42" w:rsidRPr="00BE3FA2">
              <w:rPr>
                <w:rFonts w:asciiTheme="minorHAnsi" w:hAnsiTheme="minorHAnsi" w:cstheme="minorHAnsi"/>
              </w:rPr>
              <w:t>(zróżnicowana;</w:t>
            </w:r>
            <w:r w:rsidRPr="00BE3FA2">
              <w:rPr>
                <w:rFonts w:asciiTheme="minorHAnsi" w:hAnsiTheme="minorHAnsi" w:cstheme="minorHAnsi"/>
              </w:rPr>
              <w:t xml:space="preserve"> powyżej 50% powierzchni pokryte przez </w:t>
            </w:r>
            <w:r w:rsidRPr="00BE3FA2">
              <w:rPr>
                <w:rFonts w:asciiTheme="minorHAnsi" w:hAnsiTheme="minorHAnsi" w:cstheme="minorHAnsi"/>
              </w:rPr>
              <w:lastRenderedPageBreak/>
              <w:t>zwarty drzewostan, jednak obecne luki i prześwietlenia) oraz utrzymanie ocen</w:t>
            </w:r>
            <w:r w:rsidR="00887C42" w:rsidRPr="00BE3FA2">
              <w:rPr>
                <w:rFonts w:asciiTheme="minorHAnsi" w:hAnsiTheme="minorHAnsi" w:cstheme="minorHAnsi"/>
              </w:rPr>
              <w:t>y wskaźnika na poziomie U1</w:t>
            </w:r>
            <w:r w:rsidRPr="00BE3FA2">
              <w:rPr>
                <w:rFonts w:asciiTheme="minorHAnsi" w:hAnsiTheme="minorHAnsi" w:cstheme="minorHAnsi"/>
              </w:rPr>
              <w:t xml:space="preserve"> na 4 stanowiskach (jednolity stary drzewostan lub struktura zróżnicowana ze zwartym starym drzewostanem zajmującym 10-50% powierzchni).</w:t>
            </w:r>
          </w:p>
        </w:tc>
      </w:tr>
      <w:tr w:rsidR="00121D14" w:rsidRPr="00BE3FA2" w14:paraId="34526C21" w14:textId="77777777" w:rsidTr="00C8563D">
        <w:trPr>
          <w:trHeight w:val="294"/>
        </w:trPr>
        <w:tc>
          <w:tcPr>
            <w:tcW w:w="0" w:type="auto"/>
            <w:vMerge/>
          </w:tcPr>
          <w:p w14:paraId="003953C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24F89D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0684F82" w14:textId="7A04765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Wiek drzewostanu (udział starodrzewu)</w:t>
            </w:r>
          </w:p>
        </w:tc>
        <w:tc>
          <w:tcPr>
            <w:tcW w:w="6195" w:type="dxa"/>
          </w:tcPr>
          <w:p w14:paraId="2CBEF1E3" w14:textId="1D3EF1F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FV na 1 stan</w:t>
            </w:r>
            <w:r w:rsidR="00887C42" w:rsidRPr="00BE3FA2">
              <w:rPr>
                <w:rFonts w:asciiTheme="minorHAnsi" w:hAnsiTheme="minorHAnsi" w:cstheme="minorHAnsi"/>
              </w:rPr>
              <w:t>owisku (</w:t>
            </w:r>
            <w:r w:rsidRPr="00BE3FA2">
              <w:rPr>
                <w:rFonts w:asciiTheme="minorHAnsi" w:hAnsiTheme="minorHAnsi" w:cstheme="minorHAnsi"/>
              </w:rPr>
              <w:t>powyżej 10% udz</w:t>
            </w:r>
            <w:r w:rsidR="00887C42" w:rsidRPr="00BE3FA2">
              <w:rPr>
                <w:rFonts w:asciiTheme="minorHAnsi" w:hAnsiTheme="minorHAnsi" w:cstheme="minorHAnsi"/>
              </w:rPr>
              <w:t>iał drzew starszych niż 100 lat)</w:t>
            </w:r>
            <w:r w:rsidRPr="00BE3FA2">
              <w:rPr>
                <w:rFonts w:asciiTheme="minorHAnsi" w:hAnsiTheme="minorHAnsi" w:cstheme="minorHAnsi"/>
              </w:rPr>
              <w:t xml:space="preserve">, </w:t>
            </w:r>
            <w:r w:rsidR="00887C42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na </w:t>
            </w:r>
            <w:r w:rsidR="00887C42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>U1</w:t>
            </w:r>
            <w:r w:rsidR="00887C42" w:rsidRPr="00BE3FA2">
              <w:rPr>
                <w:rFonts w:asciiTheme="minorHAnsi" w:hAnsiTheme="minorHAnsi" w:cstheme="minorHAnsi"/>
              </w:rPr>
              <w:t xml:space="preserve"> do FV</w:t>
            </w:r>
            <w:r w:rsidRPr="00BE3FA2">
              <w:rPr>
                <w:rFonts w:asciiTheme="minorHAnsi" w:hAnsiTheme="minorHAnsi" w:cstheme="minorHAnsi"/>
              </w:rPr>
              <w:t xml:space="preserve"> na 5 stanowiskach</w:t>
            </w:r>
            <w:r w:rsidR="00887C42" w:rsidRPr="00BE3FA2">
              <w:rPr>
                <w:rFonts w:asciiTheme="minorHAnsi" w:hAnsiTheme="minorHAnsi" w:cstheme="minorHAnsi"/>
              </w:rPr>
              <w:t xml:space="preserve"> oraz poprawa oceny wskaźnika z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="00887C42" w:rsidRPr="00BE3FA2">
              <w:rPr>
                <w:rFonts w:asciiTheme="minorHAnsi" w:hAnsiTheme="minorHAnsi" w:cstheme="minorHAnsi"/>
              </w:rPr>
              <w:t xml:space="preserve"> do </w:t>
            </w:r>
            <w:r w:rsidR="006B0864" w:rsidRPr="00BE3FA2">
              <w:rPr>
                <w:rFonts w:asciiTheme="minorHAnsi" w:hAnsiTheme="minorHAnsi" w:cstheme="minorHAnsi"/>
              </w:rPr>
              <w:t>FV</w:t>
            </w:r>
            <w:r w:rsidR="00887C42" w:rsidRPr="00BE3FA2">
              <w:rPr>
                <w:rFonts w:asciiTheme="minorHAnsi" w:hAnsiTheme="minorHAnsi" w:cstheme="minorHAnsi"/>
              </w:rPr>
              <w:t xml:space="preserve"> na 2 stanowiskach </w:t>
            </w:r>
          </w:p>
        </w:tc>
      </w:tr>
      <w:tr w:rsidR="00121D14" w:rsidRPr="00BE3FA2" w14:paraId="36C89E7E" w14:textId="77777777" w:rsidTr="00C8563D">
        <w:trPr>
          <w:trHeight w:val="294"/>
        </w:trPr>
        <w:tc>
          <w:tcPr>
            <w:tcW w:w="0" w:type="auto"/>
            <w:vMerge/>
          </w:tcPr>
          <w:p w14:paraId="01DFA7E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C38178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EECCB55" w14:textId="51872DC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Naturalne odnowienie drzewostanu</w:t>
            </w:r>
          </w:p>
        </w:tc>
        <w:tc>
          <w:tcPr>
            <w:tcW w:w="6195" w:type="dxa"/>
          </w:tcPr>
          <w:p w14:paraId="2D41222B" w14:textId="1F6EFE5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8 stanowiskach (obfite, w lukach i prześwietleniach pod okapem drzewostanu, ślady zgryzania nieliczne).  </w:t>
            </w:r>
          </w:p>
        </w:tc>
      </w:tr>
      <w:tr w:rsidR="00121D14" w:rsidRPr="00BE3FA2" w14:paraId="0DAD7CF4" w14:textId="77777777" w:rsidTr="00C8563D">
        <w:trPr>
          <w:trHeight w:val="294"/>
        </w:trPr>
        <w:tc>
          <w:tcPr>
            <w:tcW w:w="0" w:type="auto"/>
            <w:vMerge/>
          </w:tcPr>
          <w:p w14:paraId="49751D9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CFC1CB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EE5840C" w14:textId="59AC9084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obce w drzewostanie</w:t>
            </w:r>
          </w:p>
        </w:tc>
        <w:tc>
          <w:tcPr>
            <w:tcW w:w="6195" w:type="dxa"/>
          </w:tcPr>
          <w:p w14:paraId="2607A0B8" w14:textId="001FA9D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</w:t>
            </w:r>
            <w:r w:rsidR="00887C42" w:rsidRPr="00BE3FA2">
              <w:rPr>
                <w:rFonts w:asciiTheme="minorHAnsi" w:hAnsiTheme="minorHAnsi" w:cstheme="minorHAnsi"/>
              </w:rPr>
              <w:t xml:space="preserve">y wskaźnika FV na </w:t>
            </w:r>
            <w:r w:rsidRPr="00BE3FA2">
              <w:rPr>
                <w:rFonts w:asciiTheme="minorHAnsi" w:hAnsiTheme="minorHAnsi" w:cstheme="minorHAnsi"/>
              </w:rPr>
              <w:t xml:space="preserve">7 stanowiskach (poniżej 1 % i nie odnawiające) się oraz utrzymanie oceny wskaźnika U1 na 1 stanowisku  (poniżej 10% i nie odnawiające się). </w:t>
            </w:r>
          </w:p>
        </w:tc>
      </w:tr>
      <w:tr w:rsidR="00121D14" w:rsidRPr="00BE3FA2" w14:paraId="2466D4AA" w14:textId="77777777" w:rsidTr="00C8563D">
        <w:trPr>
          <w:trHeight w:val="294"/>
        </w:trPr>
        <w:tc>
          <w:tcPr>
            <w:tcW w:w="0" w:type="auto"/>
            <w:vMerge/>
          </w:tcPr>
          <w:p w14:paraId="539F4267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FC3583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41CE870" w14:textId="690134A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Martwe drewno (łączne zasoby)</w:t>
            </w:r>
          </w:p>
        </w:tc>
        <w:tc>
          <w:tcPr>
            <w:tcW w:w="6195" w:type="dxa"/>
          </w:tcPr>
          <w:p w14:paraId="040DE715" w14:textId="37951843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1 stanowisku (powyżej 20 m3/ha, </w:t>
            </w:r>
            <w:r w:rsidR="006B0864" w:rsidRPr="00BE3FA2">
              <w:rPr>
                <w:rFonts w:asciiTheme="minorHAnsi" w:hAnsiTheme="minorHAnsi" w:cstheme="minorHAnsi"/>
              </w:rPr>
              <w:t xml:space="preserve">poprawa oceny wskaźnika z U1 do FV na 5 stanowiskach oraz poprawa oceny wskaźnika z U2 do FV na </w:t>
            </w:r>
            <w:r w:rsidRPr="00BE3FA2">
              <w:rPr>
                <w:rFonts w:asciiTheme="minorHAnsi" w:hAnsiTheme="minorHAnsi" w:cstheme="minorHAnsi"/>
              </w:rPr>
              <w:t>2 stanowiskach (poniżej 10 m3/ha).</w:t>
            </w:r>
          </w:p>
        </w:tc>
      </w:tr>
      <w:tr w:rsidR="00121D14" w:rsidRPr="00BE3FA2" w14:paraId="2E251853" w14:textId="77777777" w:rsidTr="00C8563D">
        <w:trPr>
          <w:trHeight w:val="294"/>
        </w:trPr>
        <w:tc>
          <w:tcPr>
            <w:tcW w:w="0" w:type="auto"/>
            <w:vMerge/>
          </w:tcPr>
          <w:p w14:paraId="17F954E7" w14:textId="369BF4E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33ADEE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48664F1" w14:textId="7166377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Martwe drewno wielkowymiarowe</w:t>
            </w:r>
          </w:p>
        </w:tc>
        <w:tc>
          <w:tcPr>
            <w:tcW w:w="6195" w:type="dxa"/>
          </w:tcPr>
          <w:p w14:paraId="02DB324B" w14:textId="631857B0" w:rsidR="00997E99" w:rsidRPr="00BE3FA2" w:rsidRDefault="006B086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>z</w:t>
            </w:r>
            <w:r w:rsidR="00997E99" w:rsidRPr="00BE3FA2">
              <w:rPr>
                <w:rFonts w:asciiTheme="minorHAnsi" w:hAnsiTheme="minorHAnsi" w:cstheme="minorHAnsi"/>
              </w:rPr>
              <w:t xml:space="preserve"> U1 </w:t>
            </w:r>
            <w:r w:rsidRPr="00BE3FA2">
              <w:rPr>
                <w:rFonts w:asciiTheme="minorHAnsi" w:hAnsiTheme="minorHAnsi" w:cstheme="minorHAnsi"/>
              </w:rPr>
              <w:t xml:space="preserve">do FV </w:t>
            </w:r>
            <w:r w:rsidR="00997E99" w:rsidRPr="00BE3FA2">
              <w:rPr>
                <w:rFonts w:asciiTheme="minorHAnsi" w:hAnsiTheme="minorHAnsi" w:cstheme="minorHAnsi"/>
              </w:rPr>
              <w:t xml:space="preserve">na 6 stanowiskach (od 3 do 5 szt./ha) oraz </w:t>
            </w: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U2 do FV </w:t>
            </w:r>
            <w:r w:rsidR="00997E99" w:rsidRPr="00BE3FA2">
              <w:rPr>
                <w:rFonts w:asciiTheme="minorHAnsi" w:hAnsiTheme="minorHAnsi" w:cstheme="minorHAnsi"/>
              </w:rPr>
              <w:t xml:space="preserve">na 2 stanowiskach </w:t>
            </w:r>
          </w:p>
        </w:tc>
      </w:tr>
      <w:tr w:rsidR="00121D14" w:rsidRPr="00BE3FA2" w14:paraId="31A21B36" w14:textId="77777777" w:rsidTr="00C8563D">
        <w:trPr>
          <w:trHeight w:val="294"/>
        </w:trPr>
        <w:tc>
          <w:tcPr>
            <w:tcW w:w="0" w:type="auto"/>
            <w:vMerge/>
          </w:tcPr>
          <w:p w14:paraId="3AA260F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26E9BD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85DD5E8" w14:textId="0E7A37D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Mikrosiedliska drzewne (drzewa biocenotyczne)</w:t>
            </w:r>
          </w:p>
        </w:tc>
        <w:tc>
          <w:tcPr>
            <w:tcW w:w="6195" w:type="dxa"/>
          </w:tcPr>
          <w:p w14:paraId="72E40BB5" w14:textId="18A726BE" w:rsidR="00997E99" w:rsidRPr="00BE3FA2" w:rsidRDefault="006B086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 oceny wskaźnika na z U2 do FV</w:t>
            </w:r>
            <w:r w:rsidR="00997E99" w:rsidRPr="00BE3FA2">
              <w:rPr>
                <w:rFonts w:asciiTheme="minorHAnsi" w:hAnsiTheme="minorHAnsi" w:cstheme="minorHAnsi"/>
              </w:rPr>
              <w:t xml:space="preserve"> na 2 stanowiskach (</w:t>
            </w:r>
            <w:r w:rsidRPr="00BE3FA2">
              <w:rPr>
                <w:rFonts w:asciiTheme="minorHAnsi" w:hAnsiTheme="minorHAnsi" w:cstheme="minorHAnsi"/>
              </w:rPr>
              <w:t>powyżej</w:t>
            </w:r>
            <w:r w:rsidR="00997E99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2</w:t>
            </w:r>
            <w:r w:rsidR="00997E99" w:rsidRPr="00BE3FA2">
              <w:rPr>
                <w:rFonts w:asciiTheme="minorHAnsi" w:hAnsiTheme="minorHAnsi" w:cstheme="minorHAnsi"/>
              </w:rPr>
              <w:t xml:space="preserve">0 szt./ha), dla 6 stanowisk uzupełnienie o ocenę stanu ochrony dla tego wskaźnika. </w:t>
            </w:r>
          </w:p>
        </w:tc>
      </w:tr>
      <w:tr w:rsidR="00121D14" w:rsidRPr="00BE3FA2" w14:paraId="015C4FDF" w14:textId="77777777" w:rsidTr="00C8563D">
        <w:trPr>
          <w:trHeight w:val="294"/>
        </w:trPr>
        <w:tc>
          <w:tcPr>
            <w:tcW w:w="0" w:type="auto"/>
            <w:vMerge/>
          </w:tcPr>
          <w:p w14:paraId="32FAB53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706ED9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FD4FE23" w14:textId="3803CBD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Inne zniekształcenia  w tym zniszczenia runa i gleby związane z pozyskaniem drewna</w:t>
            </w:r>
          </w:p>
        </w:tc>
        <w:tc>
          <w:tcPr>
            <w:tcW w:w="6195" w:type="dxa"/>
          </w:tcPr>
          <w:p w14:paraId="5F0A7D5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8 stanowiskach (brak zniekształceń)</w:t>
            </w:r>
          </w:p>
          <w:p w14:paraId="69266778" w14:textId="3C21280E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121D14" w:rsidRPr="00BE3FA2" w14:paraId="47B82C7D" w14:textId="77777777" w:rsidTr="00C8563D">
        <w:trPr>
          <w:trHeight w:val="431"/>
        </w:trPr>
        <w:tc>
          <w:tcPr>
            <w:tcW w:w="0" w:type="auto"/>
            <w:vMerge w:val="restart"/>
          </w:tcPr>
          <w:p w14:paraId="173A3B5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29" w:name="_Hlk138657428"/>
            <w:bookmarkEnd w:id="27"/>
            <w:r w:rsidRPr="00BE3FA2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4401" w:type="dxa"/>
            <w:vMerge w:val="restart"/>
          </w:tcPr>
          <w:p w14:paraId="3003132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 </w:t>
            </w:r>
            <w:bookmarkStart w:id="30" w:name="_Hlk138657394"/>
            <w:r w:rsidRPr="00BE3FA2">
              <w:rPr>
                <w:rFonts w:asciiTheme="minorHAnsi" w:hAnsiTheme="minorHAnsi" w:cstheme="minorHAnsi"/>
              </w:rPr>
              <w:t>Kwaśne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robori-</w:t>
            </w:r>
            <w:r w:rsidRPr="00BE3FA2">
              <w:rPr>
                <w:rFonts w:asciiTheme="minorHAnsi" w:hAnsiTheme="minorHAnsi" w:cstheme="minorHAnsi"/>
              </w:rPr>
              <w:lastRenderedPageBreak/>
              <w:t>petrae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30"/>
          </w:p>
        </w:tc>
        <w:tc>
          <w:tcPr>
            <w:tcW w:w="2765" w:type="dxa"/>
          </w:tcPr>
          <w:p w14:paraId="0101BE5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Powierzchnia  siedliska</w:t>
            </w:r>
          </w:p>
        </w:tc>
        <w:tc>
          <w:tcPr>
            <w:tcW w:w="6195" w:type="dxa"/>
          </w:tcPr>
          <w:p w14:paraId="3AF0ECC6" w14:textId="78AB1C4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="00245205" w:rsidRPr="00BE3FA2">
              <w:rPr>
                <w:rFonts w:asciiTheme="minorHAnsi" w:hAnsiTheme="minorHAnsi" w:cstheme="minorHAnsi"/>
              </w:rPr>
              <w:t xml:space="preserve">na powierzchni 42,87 ha </w:t>
            </w:r>
            <w:r w:rsidRPr="00BE3FA2">
              <w:rPr>
                <w:rFonts w:asciiTheme="minorHAnsi" w:hAnsiTheme="minorHAnsi" w:cstheme="minorHAnsi"/>
              </w:rPr>
              <w:lastRenderedPageBreak/>
              <w:t>(różnica w powierzchni w stosunku do danych w  SDF wynika z przeliczenia wartości procentowej na hektary).</w:t>
            </w:r>
          </w:p>
        </w:tc>
      </w:tr>
      <w:tr w:rsidR="00121D14" w:rsidRPr="00BE3FA2" w14:paraId="4D5ED631" w14:textId="77777777" w:rsidTr="00C8563D">
        <w:trPr>
          <w:trHeight w:val="728"/>
        </w:trPr>
        <w:tc>
          <w:tcPr>
            <w:tcW w:w="0" w:type="auto"/>
            <w:vMerge/>
          </w:tcPr>
          <w:p w14:paraId="7F8FA46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4A3F4D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0F3BC4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Charakterystyczna kombinacja florystyczna runa</w:t>
            </w:r>
          </w:p>
        </w:tc>
        <w:tc>
          <w:tcPr>
            <w:tcW w:w="6195" w:type="dxa"/>
          </w:tcPr>
          <w:p w14:paraId="018B0581" w14:textId="2315F47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U1 na 3 stanowiskach. (zubożona w stosunku do typowej dla siedliska w regionie)</w:t>
            </w:r>
            <w:r w:rsidR="009A0D9F" w:rsidRPr="00BE3FA2">
              <w:rPr>
                <w:rFonts w:asciiTheme="minorHAnsi" w:hAnsiTheme="minorHAnsi" w:cstheme="minorHAnsi"/>
              </w:rPr>
              <w:t xml:space="preserve"> </w:t>
            </w:r>
            <w:r w:rsidR="006B0864" w:rsidRPr="00BE3FA2">
              <w:rPr>
                <w:rFonts w:asciiTheme="minorHAnsi" w:hAnsiTheme="minorHAnsi" w:cstheme="minorHAnsi"/>
              </w:rPr>
              <w:t xml:space="preserve">oraz utrzymanie </w:t>
            </w:r>
            <w:r w:rsidRPr="00BE3FA2">
              <w:rPr>
                <w:rFonts w:asciiTheme="minorHAnsi" w:hAnsiTheme="minorHAnsi" w:cstheme="minorHAnsi"/>
              </w:rPr>
              <w:t xml:space="preserve">oceny wskaźnika  </w:t>
            </w:r>
            <w:r w:rsidR="006B0864" w:rsidRPr="00BE3FA2">
              <w:rPr>
                <w:rFonts w:asciiTheme="minorHAnsi" w:hAnsiTheme="minorHAnsi" w:cstheme="minorHAnsi"/>
              </w:rPr>
              <w:t>U2</w:t>
            </w:r>
            <w:r w:rsidRPr="00BE3FA2">
              <w:rPr>
                <w:rFonts w:asciiTheme="minorHAnsi" w:hAnsiTheme="minorHAnsi" w:cstheme="minorHAnsi"/>
              </w:rPr>
              <w:t xml:space="preserve">  (kadłubowa). </w:t>
            </w:r>
            <w:r w:rsidR="006B0864" w:rsidRPr="00BE3FA2">
              <w:rPr>
                <w:rFonts w:asciiTheme="minorHAnsi" w:hAnsiTheme="minorHAnsi" w:cstheme="minorHAnsi"/>
              </w:rPr>
              <w:t>Brak realniej możliwości poprawy wskaźnika</w:t>
            </w:r>
          </w:p>
        </w:tc>
      </w:tr>
      <w:tr w:rsidR="00121D14" w:rsidRPr="00BE3FA2" w14:paraId="0DBE0381" w14:textId="77777777" w:rsidTr="00C8563D">
        <w:trPr>
          <w:trHeight w:val="806"/>
        </w:trPr>
        <w:tc>
          <w:tcPr>
            <w:tcW w:w="0" w:type="auto"/>
            <w:vMerge/>
          </w:tcPr>
          <w:p w14:paraId="4A4BF5B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F1E193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0BB1600" w14:textId="6789F18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 w poszczególnych warstwach fitocenozy</w:t>
            </w:r>
          </w:p>
        </w:tc>
        <w:tc>
          <w:tcPr>
            <w:tcW w:w="6195" w:type="dxa"/>
          </w:tcPr>
          <w:p w14:paraId="4447B380" w14:textId="50F6D07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 (we wszystkich warstwach dominują gatunki typowe dla siedliska, przy czym zachowane są naturalne stosunki ilościowe)</w:t>
            </w:r>
            <w:r w:rsidR="006B0864" w:rsidRPr="00BE3FA2">
              <w:rPr>
                <w:rFonts w:asciiTheme="minorHAnsi" w:hAnsiTheme="minorHAnsi" w:cstheme="minorHAnsi"/>
              </w:rPr>
              <w:t xml:space="preserve"> oraz oceny wskaźnika U1 </w:t>
            </w:r>
            <w:r w:rsidRPr="00BE3FA2">
              <w:rPr>
                <w:rFonts w:asciiTheme="minorHAnsi" w:hAnsiTheme="minorHAnsi" w:cstheme="minorHAnsi"/>
              </w:rPr>
              <w:t>na 2 stanowiskach (we wszystkich warstwach dominują gatunki typowe dla siedliska, przy czym są zaburzone relacje ilościowe).</w:t>
            </w:r>
          </w:p>
        </w:tc>
      </w:tr>
      <w:tr w:rsidR="00121D14" w:rsidRPr="00BE3FA2" w14:paraId="7E98C154" w14:textId="77777777" w:rsidTr="00C8563D">
        <w:trPr>
          <w:trHeight w:val="483"/>
        </w:trPr>
        <w:tc>
          <w:tcPr>
            <w:tcW w:w="0" w:type="auto"/>
            <w:vMerge/>
          </w:tcPr>
          <w:p w14:paraId="4D9922B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6D5787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67B0043" w14:textId="7E56B7E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dębu w drzewostanie </w:t>
            </w:r>
          </w:p>
        </w:tc>
        <w:tc>
          <w:tcPr>
            <w:tcW w:w="6195" w:type="dxa"/>
          </w:tcPr>
          <w:p w14:paraId="7F143E88" w14:textId="68103812" w:rsidR="00997E99" w:rsidRPr="00BE3FA2" w:rsidRDefault="0041114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U1 do FV n</w:t>
            </w:r>
            <w:r w:rsidR="00997E99" w:rsidRPr="00BE3FA2">
              <w:rPr>
                <w:rFonts w:asciiTheme="minorHAnsi" w:hAnsiTheme="minorHAnsi" w:cstheme="minorHAnsi"/>
              </w:rPr>
              <w:t>a 4 stanowiskach (</w:t>
            </w:r>
            <w:r w:rsidRPr="00BE3FA2">
              <w:rPr>
                <w:rFonts w:asciiTheme="minorHAnsi" w:hAnsiTheme="minorHAnsi" w:cstheme="minorHAnsi"/>
              </w:rPr>
              <w:t>powyżej</w:t>
            </w:r>
            <w:r w:rsidR="00997E99" w:rsidRPr="00BE3FA2">
              <w:rPr>
                <w:rFonts w:asciiTheme="minorHAnsi" w:hAnsiTheme="minorHAnsi" w:cstheme="minorHAnsi"/>
              </w:rPr>
              <w:t xml:space="preserve"> 70%)</w:t>
            </w:r>
          </w:p>
          <w:p w14:paraId="77C5E96C" w14:textId="5143FC0E" w:rsidR="006B0864" w:rsidRPr="00BE3FA2" w:rsidRDefault="006B0864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121D14" w:rsidRPr="00BE3FA2" w14:paraId="066A8BC2" w14:textId="77777777" w:rsidTr="00C8563D">
        <w:trPr>
          <w:trHeight w:val="132"/>
        </w:trPr>
        <w:tc>
          <w:tcPr>
            <w:tcW w:w="0" w:type="auto"/>
            <w:vMerge/>
          </w:tcPr>
          <w:p w14:paraId="453D9F5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8168EC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46FDDF4" w14:textId="2B3B710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sosny w drzewostanie </w:t>
            </w:r>
          </w:p>
        </w:tc>
        <w:tc>
          <w:tcPr>
            <w:tcW w:w="6195" w:type="dxa"/>
          </w:tcPr>
          <w:p w14:paraId="12A2B0EF" w14:textId="1EA65A2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2 stanowiskach (poniżej 10%) oraz </w:t>
            </w:r>
            <w:r w:rsidR="006B0864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6B0864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6B0864" w:rsidRPr="00BE3FA2">
              <w:rPr>
                <w:rFonts w:asciiTheme="minorHAnsi" w:hAnsiTheme="minorHAnsi" w:cstheme="minorHAnsi"/>
              </w:rPr>
              <w:t>do FV na 2 stanowiskach</w:t>
            </w:r>
          </w:p>
        </w:tc>
      </w:tr>
      <w:tr w:rsidR="00121D14" w:rsidRPr="00BE3FA2" w14:paraId="19AFFA02" w14:textId="77777777" w:rsidTr="00C8563D">
        <w:trPr>
          <w:trHeight w:val="483"/>
        </w:trPr>
        <w:tc>
          <w:tcPr>
            <w:tcW w:w="0" w:type="auto"/>
            <w:vMerge/>
          </w:tcPr>
          <w:p w14:paraId="4080372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1D12E1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0E2B892" w14:textId="1D7A91F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 ekologicznie w drzewostanie </w:t>
            </w:r>
          </w:p>
        </w:tc>
        <w:tc>
          <w:tcPr>
            <w:tcW w:w="6195" w:type="dxa"/>
          </w:tcPr>
          <w:p w14:paraId="34CF8F0F" w14:textId="163FC24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(poniżej 10%)</w:t>
            </w:r>
          </w:p>
        </w:tc>
      </w:tr>
      <w:tr w:rsidR="00121D14" w:rsidRPr="00BE3FA2" w14:paraId="74822ABE" w14:textId="77777777" w:rsidTr="00C8563D">
        <w:trPr>
          <w:trHeight w:val="644"/>
        </w:trPr>
        <w:tc>
          <w:tcPr>
            <w:tcW w:w="0" w:type="auto"/>
            <w:vMerge/>
          </w:tcPr>
          <w:p w14:paraId="48F0126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CFE6869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6F85512" w14:textId="470EB97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 geograficznie  w drzewostanie </w:t>
            </w:r>
          </w:p>
        </w:tc>
        <w:tc>
          <w:tcPr>
            <w:tcW w:w="6195" w:type="dxa"/>
          </w:tcPr>
          <w:p w14:paraId="7FE44D9B" w14:textId="270BE14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FV na 4 stanowiskach (poniżej 1% i nie odnawiające się) </w:t>
            </w:r>
          </w:p>
        </w:tc>
      </w:tr>
      <w:tr w:rsidR="00121D14" w:rsidRPr="00BE3FA2" w14:paraId="7572A6E5" w14:textId="77777777" w:rsidTr="00C8563D">
        <w:trPr>
          <w:trHeight w:val="483"/>
        </w:trPr>
        <w:tc>
          <w:tcPr>
            <w:tcW w:w="0" w:type="auto"/>
            <w:vMerge/>
          </w:tcPr>
          <w:p w14:paraId="4CCA90F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22801A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3D43B7C" w14:textId="1DCB931B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Martwe drewno (łączne zasoby)</w:t>
            </w:r>
          </w:p>
        </w:tc>
        <w:tc>
          <w:tcPr>
            <w:tcW w:w="6195" w:type="dxa"/>
          </w:tcPr>
          <w:p w14:paraId="1FFAD964" w14:textId="4CCEA17E" w:rsidR="00997E99" w:rsidRPr="00BE3FA2" w:rsidRDefault="006B086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U2 do FV n</w:t>
            </w:r>
            <w:r w:rsidR="00997E99" w:rsidRPr="00BE3FA2">
              <w:rPr>
                <w:rFonts w:asciiTheme="minorHAnsi" w:hAnsiTheme="minorHAnsi" w:cstheme="minorHAnsi"/>
              </w:rPr>
              <w:t>a 4 stanowiskach (</w:t>
            </w:r>
            <w:r w:rsidR="00411142" w:rsidRPr="00BE3FA2">
              <w:rPr>
                <w:rFonts w:asciiTheme="minorHAnsi" w:hAnsiTheme="minorHAnsi" w:cstheme="minorHAnsi"/>
              </w:rPr>
              <w:t>powyżej 20</w:t>
            </w:r>
            <w:r w:rsidR="00997E99" w:rsidRPr="00BE3FA2">
              <w:rPr>
                <w:rFonts w:asciiTheme="minorHAnsi" w:hAnsiTheme="minorHAnsi" w:cstheme="minorHAnsi"/>
              </w:rPr>
              <w:t xml:space="preserve"> m3/ha)</w:t>
            </w:r>
          </w:p>
        </w:tc>
      </w:tr>
      <w:tr w:rsidR="00121D14" w:rsidRPr="00BE3FA2" w14:paraId="74F96A59" w14:textId="77777777" w:rsidTr="00C8563D">
        <w:trPr>
          <w:trHeight w:val="483"/>
        </w:trPr>
        <w:tc>
          <w:tcPr>
            <w:tcW w:w="0" w:type="auto"/>
            <w:vMerge/>
          </w:tcPr>
          <w:p w14:paraId="4A7989AA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3A31CF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39A2FC2" w14:textId="5D69DD0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Martwe drewno leżące lub stojące &gt;3 m długości i &gt;50 cm grubości*</w:t>
            </w:r>
          </w:p>
        </w:tc>
        <w:tc>
          <w:tcPr>
            <w:tcW w:w="6195" w:type="dxa"/>
          </w:tcPr>
          <w:p w14:paraId="1D26CFAA" w14:textId="1EBE2BFA" w:rsidR="00997E99" w:rsidRPr="00BE3FA2" w:rsidRDefault="0041114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U2 do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Fv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997E99" w:rsidRPr="00BE3FA2">
              <w:rPr>
                <w:rFonts w:asciiTheme="minorHAnsi" w:hAnsiTheme="minorHAnsi" w:cstheme="minorHAnsi"/>
              </w:rPr>
              <w:t xml:space="preserve">na 4 stanowiskach (poniżej </w:t>
            </w:r>
            <w:r w:rsidRPr="00BE3FA2">
              <w:rPr>
                <w:rFonts w:asciiTheme="minorHAnsi" w:hAnsiTheme="minorHAnsi" w:cstheme="minorHAnsi"/>
              </w:rPr>
              <w:t>5</w:t>
            </w:r>
            <w:r w:rsidR="00997E99" w:rsidRPr="00BE3FA2">
              <w:rPr>
                <w:rFonts w:asciiTheme="minorHAnsi" w:hAnsiTheme="minorHAnsi" w:cstheme="minorHAnsi"/>
              </w:rPr>
              <w:t xml:space="preserve">  szt./ha).</w:t>
            </w:r>
          </w:p>
        </w:tc>
      </w:tr>
      <w:tr w:rsidR="00121D14" w:rsidRPr="00BE3FA2" w14:paraId="20E7B520" w14:textId="77777777" w:rsidTr="00C8563D">
        <w:trPr>
          <w:trHeight w:val="483"/>
        </w:trPr>
        <w:tc>
          <w:tcPr>
            <w:tcW w:w="0" w:type="auto"/>
            <w:vMerge/>
          </w:tcPr>
          <w:p w14:paraId="1F71BE0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9933F4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0F02804" w14:textId="7E5DF60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Wiek drzewostanu (obecność starodrzewu)</w:t>
            </w:r>
          </w:p>
        </w:tc>
        <w:tc>
          <w:tcPr>
            <w:tcW w:w="6195" w:type="dxa"/>
          </w:tcPr>
          <w:p w14:paraId="283C0064" w14:textId="3FE376DD" w:rsidR="00997E99" w:rsidRPr="00BE3FA2" w:rsidRDefault="0041114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</w:t>
            </w:r>
            <w:r w:rsidR="00997E99" w:rsidRPr="00BE3FA2">
              <w:rPr>
                <w:rFonts w:asciiTheme="minorHAnsi" w:hAnsiTheme="minorHAnsi" w:cstheme="minorHAnsi"/>
              </w:rPr>
              <w:t>oceny wskaźnika</w:t>
            </w:r>
            <w:r w:rsidRPr="00BE3FA2">
              <w:rPr>
                <w:rFonts w:asciiTheme="minorHAnsi" w:hAnsiTheme="minorHAnsi" w:cstheme="minorHAnsi"/>
              </w:rPr>
              <w:t xml:space="preserve"> z</w:t>
            </w:r>
            <w:r w:rsidR="00997E99" w:rsidRPr="00BE3FA2">
              <w:rPr>
                <w:rFonts w:asciiTheme="minorHAnsi" w:hAnsiTheme="minorHAnsi" w:cstheme="minorHAnsi"/>
              </w:rPr>
              <w:t xml:space="preserve"> U1</w:t>
            </w:r>
            <w:r w:rsidRPr="00BE3FA2">
              <w:rPr>
                <w:rFonts w:asciiTheme="minorHAnsi" w:hAnsiTheme="minorHAnsi" w:cstheme="minorHAnsi"/>
              </w:rPr>
              <w:t xml:space="preserve"> do FV</w:t>
            </w:r>
            <w:r w:rsidR="00997E99" w:rsidRPr="00BE3FA2">
              <w:rPr>
                <w:rFonts w:asciiTheme="minorHAnsi" w:hAnsiTheme="minorHAnsi" w:cstheme="minorHAnsi"/>
              </w:rPr>
              <w:t xml:space="preserve"> na 3 stanowiskach (</w:t>
            </w:r>
            <w:r w:rsidRPr="00BE3FA2">
              <w:rPr>
                <w:rFonts w:asciiTheme="minorHAnsi" w:hAnsiTheme="minorHAnsi" w:cstheme="minorHAnsi"/>
              </w:rPr>
              <w:t>powyżej 10% udział objętościowy drzew starszych niż 100 lat</w:t>
            </w:r>
            <w:r w:rsidR="00997E99" w:rsidRPr="00BE3FA2">
              <w:rPr>
                <w:rFonts w:asciiTheme="minorHAnsi" w:hAnsiTheme="minorHAnsi" w:cstheme="minorHAnsi"/>
              </w:rPr>
              <w:t xml:space="preserve">) </w:t>
            </w:r>
            <w:r w:rsidR="00997E99" w:rsidRPr="00BE3FA2">
              <w:rPr>
                <w:rFonts w:asciiTheme="minorHAnsi" w:hAnsiTheme="minorHAnsi" w:cstheme="minorHAnsi"/>
              </w:rPr>
              <w:lastRenderedPageBreak/>
              <w:t xml:space="preserve">oraz </w:t>
            </w:r>
            <w:r w:rsidRPr="00BE3FA2">
              <w:rPr>
                <w:rFonts w:asciiTheme="minorHAnsi" w:hAnsiTheme="minorHAnsi" w:cstheme="minorHAnsi"/>
              </w:rPr>
              <w:t>poprawa</w:t>
            </w:r>
            <w:r w:rsidR="00997E99" w:rsidRPr="00BE3FA2">
              <w:rPr>
                <w:rFonts w:asciiTheme="minorHAnsi" w:hAnsiTheme="minorHAnsi" w:cstheme="minorHAnsi"/>
              </w:rPr>
              <w:t xml:space="preserve"> oceny wskaźnik</w:t>
            </w:r>
            <w:r w:rsidRPr="00BE3FA2">
              <w:rPr>
                <w:rFonts w:asciiTheme="minorHAnsi" w:hAnsiTheme="minorHAnsi" w:cstheme="minorHAnsi"/>
              </w:rPr>
              <w:t xml:space="preserve">a z U2 do FV </w:t>
            </w:r>
            <w:r w:rsidR="00997E99" w:rsidRPr="00BE3FA2">
              <w:rPr>
                <w:rFonts w:asciiTheme="minorHAnsi" w:hAnsiTheme="minorHAnsi" w:cstheme="minorHAnsi"/>
              </w:rPr>
              <w:t>na 1 stanowisku.</w:t>
            </w:r>
          </w:p>
        </w:tc>
      </w:tr>
      <w:tr w:rsidR="00121D14" w:rsidRPr="00BE3FA2" w14:paraId="02536CBB" w14:textId="77777777" w:rsidTr="00C8563D">
        <w:trPr>
          <w:trHeight w:val="483"/>
        </w:trPr>
        <w:tc>
          <w:tcPr>
            <w:tcW w:w="0" w:type="auto"/>
            <w:vMerge/>
          </w:tcPr>
          <w:p w14:paraId="00F3B64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0A3BEF8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4E20464" w14:textId="29B3F5D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Naturalne odnowienie dębu </w:t>
            </w:r>
          </w:p>
        </w:tc>
        <w:tc>
          <w:tcPr>
            <w:tcW w:w="6195" w:type="dxa"/>
          </w:tcPr>
          <w:p w14:paraId="2DCF3C92" w14:textId="7EB7482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4 stanowiskach (liczniejsze  niż pojedyncze).</w:t>
            </w:r>
          </w:p>
        </w:tc>
      </w:tr>
      <w:tr w:rsidR="00121D14" w:rsidRPr="00BE3FA2" w14:paraId="4647EB36" w14:textId="77777777" w:rsidTr="00C8563D">
        <w:trPr>
          <w:trHeight w:val="483"/>
        </w:trPr>
        <w:tc>
          <w:tcPr>
            <w:tcW w:w="0" w:type="auto"/>
            <w:vMerge/>
          </w:tcPr>
          <w:p w14:paraId="01DEA0F5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4D182B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48F6FD0" w14:textId="767772C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pionowa i przestrzenna drzewostanu</w:t>
            </w:r>
          </w:p>
        </w:tc>
        <w:tc>
          <w:tcPr>
            <w:tcW w:w="6195" w:type="dxa"/>
          </w:tcPr>
          <w:p w14:paraId="0DC128D3" w14:textId="3DC37D1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1 stanowisku  (zróżnicowana;  powyżej 50% powierzchni pokryte przez zwarty drzewostan, jedna</w:t>
            </w:r>
            <w:r w:rsidR="00411142" w:rsidRPr="00BE3FA2">
              <w:rPr>
                <w:rFonts w:asciiTheme="minorHAnsi" w:hAnsiTheme="minorHAnsi" w:cstheme="minorHAnsi"/>
              </w:rPr>
              <w:t xml:space="preserve">k obecne luki, prześwietlenia)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411142" w:rsidRPr="00BE3FA2">
              <w:rPr>
                <w:rFonts w:asciiTheme="minorHAnsi" w:hAnsiTheme="minorHAnsi" w:cstheme="minorHAnsi"/>
              </w:rPr>
              <w:t xml:space="preserve">poprawa oceny wskaźnika z U1 do FV na 2 stanowiskach </w:t>
            </w:r>
            <w:r w:rsidR="008533E2" w:rsidRPr="00BE3FA2">
              <w:rPr>
                <w:rFonts w:asciiTheme="minorHAnsi" w:hAnsiTheme="minorHAnsi" w:cstheme="minorHAnsi"/>
              </w:rPr>
              <w:t xml:space="preserve">oraz poprawa oceny wskaźnika z U2 do </w:t>
            </w:r>
            <w:r w:rsidRPr="00BE3FA2">
              <w:rPr>
                <w:rFonts w:asciiTheme="minorHAnsi" w:hAnsiTheme="minorHAnsi" w:cstheme="minorHAnsi"/>
              </w:rPr>
              <w:t xml:space="preserve">(jednolity stary drzewostan lub struktura zróżnicowana ze zwartym starym drzewostanem zajmującym 10-50% powierzchni) </w:t>
            </w:r>
          </w:p>
        </w:tc>
      </w:tr>
      <w:tr w:rsidR="00121D14" w:rsidRPr="00BE3FA2" w14:paraId="5092B839" w14:textId="77777777" w:rsidTr="00C8563D">
        <w:trPr>
          <w:trHeight w:val="483"/>
        </w:trPr>
        <w:tc>
          <w:tcPr>
            <w:tcW w:w="0" w:type="auto"/>
            <w:vMerge/>
          </w:tcPr>
          <w:p w14:paraId="5017582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A9E7CD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D28B47A" w14:textId="359C0D9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Ekspansywne gatunki obce w podszycie i runie </w:t>
            </w:r>
          </w:p>
        </w:tc>
        <w:tc>
          <w:tcPr>
            <w:tcW w:w="6195" w:type="dxa"/>
          </w:tcPr>
          <w:p w14:paraId="3DA07AC5" w14:textId="769E1F28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(brak) oraz</w:t>
            </w:r>
            <w:r w:rsidR="008533E2" w:rsidRPr="00BE3FA2">
              <w:rPr>
                <w:rFonts w:asciiTheme="minorHAnsi" w:hAnsiTheme="minorHAnsi" w:cstheme="minorHAnsi"/>
              </w:rPr>
              <w:t xml:space="preserve"> poprawa oceny wskaźnika z U1 do FV na 1 stanowisku oraz poprawa z U2 do FV na 1 stanowisku.</w:t>
            </w:r>
          </w:p>
        </w:tc>
      </w:tr>
      <w:tr w:rsidR="00121D14" w:rsidRPr="00BE3FA2" w14:paraId="34B2D564" w14:textId="77777777" w:rsidTr="00C8563D">
        <w:trPr>
          <w:trHeight w:val="483"/>
        </w:trPr>
        <w:tc>
          <w:tcPr>
            <w:tcW w:w="0" w:type="auto"/>
            <w:vMerge/>
          </w:tcPr>
          <w:p w14:paraId="557F048B" w14:textId="0ECEDBC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4DE34B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B98663B" w14:textId="4C4FA06A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Ekspansywne gatunki rodzime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apofity</w:t>
            </w:r>
            <w:proofErr w:type="spellEnd"/>
            <w:r w:rsidRPr="00BE3FA2">
              <w:rPr>
                <w:rFonts w:asciiTheme="minorHAnsi" w:hAnsiTheme="minorHAnsi" w:cstheme="minorHAnsi"/>
              </w:rPr>
              <w:t>) w runie w tym gatunki nitrofilne, porębowe, okrajkowe,  w tym trzcinnik piaskowy i jeżyny</w:t>
            </w:r>
          </w:p>
        </w:tc>
        <w:tc>
          <w:tcPr>
            <w:tcW w:w="6195" w:type="dxa"/>
          </w:tcPr>
          <w:p w14:paraId="0096CFE9" w14:textId="7CFA285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(co najwyżej pojedynczo)</w:t>
            </w:r>
            <w:r w:rsidR="008533E2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8533E2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</w:t>
            </w:r>
            <w:r w:rsidR="008533E2" w:rsidRPr="00BE3FA2">
              <w:rPr>
                <w:rFonts w:asciiTheme="minorHAnsi" w:hAnsiTheme="minorHAnsi" w:cstheme="minorHAnsi"/>
              </w:rPr>
              <w:t xml:space="preserve"> z</w:t>
            </w:r>
            <w:r w:rsidRPr="00BE3FA2">
              <w:rPr>
                <w:rFonts w:asciiTheme="minorHAnsi" w:hAnsiTheme="minorHAnsi" w:cstheme="minorHAnsi"/>
              </w:rPr>
              <w:t xml:space="preserve"> U1 </w:t>
            </w:r>
            <w:r w:rsidR="008533E2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 xml:space="preserve">na 2 stanowiskach </w:t>
            </w:r>
          </w:p>
        </w:tc>
      </w:tr>
      <w:tr w:rsidR="00121D14" w:rsidRPr="00BE3FA2" w14:paraId="1C701A8E" w14:textId="77777777" w:rsidTr="00C8563D">
        <w:trPr>
          <w:trHeight w:val="483"/>
        </w:trPr>
        <w:tc>
          <w:tcPr>
            <w:tcW w:w="0" w:type="auto"/>
            <w:vMerge/>
          </w:tcPr>
          <w:p w14:paraId="4BB13C9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96D407B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F4FA0E0" w14:textId="3BD74A02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Zniszczenie runa i gleby związane  z pozyskaniem drewna</w:t>
            </w:r>
          </w:p>
        </w:tc>
        <w:tc>
          <w:tcPr>
            <w:tcW w:w="6195" w:type="dxa"/>
          </w:tcPr>
          <w:p w14:paraId="4CDB8452" w14:textId="0CF3F23D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4 stanowiskach (brak)</w:t>
            </w:r>
          </w:p>
        </w:tc>
      </w:tr>
      <w:tr w:rsidR="00121D14" w:rsidRPr="00BE3FA2" w14:paraId="4286770F" w14:textId="77777777" w:rsidTr="00C8563D">
        <w:trPr>
          <w:trHeight w:val="483"/>
        </w:trPr>
        <w:tc>
          <w:tcPr>
            <w:tcW w:w="0" w:type="auto"/>
            <w:vMerge/>
          </w:tcPr>
          <w:p w14:paraId="004D6F7C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5BA87D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FF9375D" w14:textId="5C967A5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Inne zniekształcenia </w:t>
            </w:r>
          </w:p>
        </w:tc>
        <w:tc>
          <w:tcPr>
            <w:tcW w:w="6195" w:type="dxa"/>
          </w:tcPr>
          <w:p w14:paraId="26CDDC3A" w14:textId="05A0D845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4 stanowiskach (brak).</w:t>
            </w:r>
          </w:p>
        </w:tc>
      </w:tr>
      <w:tr w:rsidR="00121D14" w:rsidRPr="00BE3FA2" w14:paraId="234FE84C" w14:textId="77777777" w:rsidTr="00C8563D">
        <w:tc>
          <w:tcPr>
            <w:tcW w:w="0" w:type="auto"/>
            <w:vMerge w:val="restart"/>
          </w:tcPr>
          <w:p w14:paraId="0F16E41D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31" w:name="_Hlk138874367"/>
            <w:bookmarkEnd w:id="29"/>
            <w:r w:rsidRPr="00BE3FA2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4401" w:type="dxa"/>
            <w:vMerge w:val="restart"/>
          </w:tcPr>
          <w:p w14:paraId="7C39E7A6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bookmarkStart w:id="32" w:name="_Hlk138874288"/>
            <w:r w:rsidRPr="00BE3FA2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Salicetum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Populetum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Alnenion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glutinoso-incanae</w:t>
            </w:r>
            <w:proofErr w:type="spellEnd"/>
            <w:r w:rsidRPr="00BE3FA2">
              <w:rPr>
                <w:rFonts w:asciiTheme="minorHAnsi" w:hAnsiTheme="minorHAnsi" w:cstheme="minorHAnsi"/>
              </w:rPr>
              <w:t>) i olsy źródliskowe</w:t>
            </w:r>
            <w:bookmarkEnd w:id="32"/>
          </w:p>
        </w:tc>
        <w:tc>
          <w:tcPr>
            <w:tcW w:w="2765" w:type="dxa"/>
          </w:tcPr>
          <w:p w14:paraId="5478D79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0F418B7D" w14:textId="06CD549D" w:rsidR="00245205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8533E2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>na powierzchni</w:t>
            </w:r>
            <w:r w:rsidR="00066680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21,98 ha </w:t>
            </w:r>
            <w:r w:rsidR="00245205" w:rsidRPr="00BE3FA2">
              <w:rPr>
                <w:rFonts w:asciiTheme="minorHAnsi" w:hAnsiTheme="minorHAnsi" w:cstheme="minorHAnsi"/>
              </w:rPr>
              <w:t xml:space="preserve">z uwzględnieniem naturalnych procesów </w:t>
            </w:r>
          </w:p>
          <w:p w14:paraId="3D3B343D" w14:textId="60910051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(różnica w powierzchni w stosunku do danych w  SDF wynika z przeliczenia wartości procentowej na hektary).</w:t>
            </w:r>
          </w:p>
        </w:tc>
      </w:tr>
      <w:tr w:rsidR="00121D14" w:rsidRPr="00BE3FA2" w14:paraId="15D62326" w14:textId="77777777" w:rsidTr="00C8563D">
        <w:tc>
          <w:tcPr>
            <w:tcW w:w="0" w:type="auto"/>
            <w:vMerge/>
          </w:tcPr>
          <w:p w14:paraId="4B8F60CF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681BDB0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A56F6A2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</w:t>
            </w:r>
            <w:r w:rsidRPr="00BE3FA2">
              <w:rPr>
                <w:rFonts w:asciiTheme="minorHAnsi" w:hAnsiTheme="minorHAnsi" w:cstheme="minorHAnsi"/>
              </w:rPr>
              <w:lastRenderedPageBreak/>
              <w:t>charakterystyczne</w:t>
            </w:r>
          </w:p>
        </w:tc>
        <w:tc>
          <w:tcPr>
            <w:tcW w:w="6195" w:type="dxa"/>
          </w:tcPr>
          <w:p w14:paraId="05407BB3" w14:textId="20215596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Utrzymanie oceny wskaźnika na poziomie U1 (kombinacja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florystyczna zubożona, lecz oparta na gatunkach typowych dla łęgów)  </w:t>
            </w:r>
          </w:p>
        </w:tc>
      </w:tr>
      <w:tr w:rsidR="00121D14" w:rsidRPr="00BE3FA2" w14:paraId="1DBC813F" w14:textId="77777777" w:rsidTr="00C8563D">
        <w:trPr>
          <w:trHeight w:val="585"/>
        </w:trPr>
        <w:tc>
          <w:tcPr>
            <w:tcW w:w="0" w:type="auto"/>
            <w:vMerge/>
          </w:tcPr>
          <w:p w14:paraId="26602C01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284E1D4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ED85616" w14:textId="79B723DC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obce geograficznie  w drzewostanie</w:t>
            </w:r>
          </w:p>
        </w:tc>
        <w:tc>
          <w:tcPr>
            <w:tcW w:w="6195" w:type="dxa"/>
          </w:tcPr>
          <w:p w14:paraId="5C6B5C30" w14:textId="39DD22C0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FV (poniżej 1% i nie odnawiające się)</w:t>
            </w:r>
          </w:p>
        </w:tc>
      </w:tr>
      <w:tr w:rsidR="00121D14" w:rsidRPr="00BE3FA2" w14:paraId="02D4282B" w14:textId="77777777" w:rsidTr="00C8563D">
        <w:tc>
          <w:tcPr>
            <w:tcW w:w="0" w:type="auto"/>
            <w:vMerge/>
          </w:tcPr>
          <w:p w14:paraId="63B6FF4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E6BA213" w14:textId="77777777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235B2F5" w14:textId="001B4D39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Inwazyjne gatunki obce w podszycie i runie</w:t>
            </w:r>
          </w:p>
        </w:tc>
        <w:tc>
          <w:tcPr>
            <w:tcW w:w="6195" w:type="dxa"/>
          </w:tcPr>
          <w:p w14:paraId="611F24D0" w14:textId="738AEF9F" w:rsidR="00997E99" w:rsidRPr="00BE3FA2" w:rsidRDefault="00997E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FV (obecny najwyżej 1 gatunek, nieliczny -sporadyczny).</w:t>
            </w:r>
          </w:p>
        </w:tc>
      </w:tr>
      <w:bookmarkEnd w:id="31"/>
      <w:tr w:rsidR="008533E2" w:rsidRPr="00BE3FA2" w14:paraId="0309D3F3" w14:textId="77777777" w:rsidTr="00C8563D">
        <w:tc>
          <w:tcPr>
            <w:tcW w:w="0" w:type="auto"/>
            <w:vMerge/>
          </w:tcPr>
          <w:p w14:paraId="5AEA788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01FFAE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5E9AB3E" w14:textId="01A38C4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Naturalność koryta rzecznego </w:t>
            </w:r>
          </w:p>
        </w:tc>
        <w:tc>
          <w:tcPr>
            <w:tcW w:w="6195" w:type="dxa"/>
          </w:tcPr>
          <w:p w14:paraId="405B20E5" w14:textId="341798B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poziome FV (brak regulacji lub ciek zupełnie zrenaturalizowany po dawniejszej regulacji )</w:t>
            </w:r>
          </w:p>
        </w:tc>
      </w:tr>
      <w:tr w:rsidR="008533E2" w:rsidRPr="00BE3FA2" w14:paraId="74AB23F2" w14:textId="77777777" w:rsidTr="00C8563D">
        <w:tc>
          <w:tcPr>
            <w:tcW w:w="0" w:type="auto"/>
            <w:vMerge/>
          </w:tcPr>
          <w:p w14:paraId="5C3A2F6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F3901B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904BDE1" w14:textId="3863B5E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Reżim wodny w tym rytm zalewów </w:t>
            </w:r>
          </w:p>
        </w:tc>
        <w:tc>
          <w:tcPr>
            <w:tcW w:w="6195" w:type="dxa"/>
          </w:tcPr>
          <w:p w14:paraId="15F50AC7" w14:textId="084AFC0E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na poziomie  FV (dynamika zalewów 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przewodnienie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podłoża normalne z punktu widzenia odpowiedniego ekosystemu/zbiorowiska roślinnego)</w:t>
            </w:r>
          </w:p>
        </w:tc>
      </w:tr>
      <w:tr w:rsidR="008533E2" w:rsidRPr="00BE3FA2" w14:paraId="38C95DDF" w14:textId="77777777" w:rsidTr="00C8563D">
        <w:tc>
          <w:tcPr>
            <w:tcW w:w="0" w:type="auto"/>
            <w:vMerge/>
          </w:tcPr>
          <w:p w14:paraId="1610D06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E17820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6E4A130" w14:textId="21E5DB7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Wiek drzewostanu</w:t>
            </w:r>
          </w:p>
        </w:tc>
        <w:tc>
          <w:tcPr>
            <w:tcW w:w="6195" w:type="dxa"/>
          </w:tcPr>
          <w:p w14:paraId="0C0862F7" w14:textId="3FB4487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U1 (poniżej 20% udział drzew starszych niż 100 lat, ale powyżej 50% udział drzew starszych niż 50 lat)</w:t>
            </w:r>
          </w:p>
        </w:tc>
      </w:tr>
      <w:tr w:rsidR="008533E2" w:rsidRPr="00BE3FA2" w14:paraId="139E8454" w14:textId="77777777" w:rsidTr="00C8563D">
        <w:tc>
          <w:tcPr>
            <w:tcW w:w="0" w:type="auto"/>
            <w:vMerge/>
          </w:tcPr>
          <w:p w14:paraId="038084B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4704DF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36B4B95" w14:textId="767F01A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Naturalne odnowienie drzewostanu</w:t>
            </w:r>
          </w:p>
        </w:tc>
        <w:tc>
          <w:tcPr>
            <w:tcW w:w="6195" w:type="dxa"/>
          </w:tcPr>
          <w:p w14:paraId="163F409D" w14:textId="024C59C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(występuje obficie)</w:t>
            </w:r>
          </w:p>
        </w:tc>
      </w:tr>
      <w:tr w:rsidR="008533E2" w:rsidRPr="00BE3FA2" w14:paraId="1168BC85" w14:textId="77777777" w:rsidTr="00C8563D">
        <w:tc>
          <w:tcPr>
            <w:tcW w:w="0" w:type="auto"/>
            <w:vMerge/>
          </w:tcPr>
          <w:p w14:paraId="2015B39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B987E8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439FDFF" w14:textId="7928E749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Zniszczenie runa i gleby związane z pozyskanie drewna</w:t>
            </w:r>
          </w:p>
        </w:tc>
        <w:tc>
          <w:tcPr>
            <w:tcW w:w="6195" w:type="dxa"/>
          </w:tcPr>
          <w:p w14:paraId="313DC612" w14:textId="461D7772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(brak)</w:t>
            </w:r>
          </w:p>
          <w:p w14:paraId="5FD1DF19" w14:textId="779BC49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8533E2" w:rsidRPr="00BE3FA2" w14:paraId="1398857C" w14:textId="77777777" w:rsidTr="00C8563D">
        <w:trPr>
          <w:trHeight w:val="418"/>
        </w:trPr>
        <w:tc>
          <w:tcPr>
            <w:tcW w:w="0" w:type="auto"/>
            <w:vMerge w:val="restart"/>
          </w:tcPr>
          <w:p w14:paraId="7A14E62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3" w:name="_Hlk138658951"/>
            <w:r w:rsidRPr="00BE3FA2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4401" w:type="dxa"/>
            <w:vMerge w:val="restart"/>
          </w:tcPr>
          <w:p w14:paraId="0ECE239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4" w:name="_Hlk138658932"/>
            <w:r w:rsidRPr="00BE3FA2">
              <w:rPr>
                <w:rFonts w:asciiTheme="minorHAnsi" w:hAnsiTheme="minorHAnsi" w:cstheme="minorHAnsi"/>
              </w:rPr>
              <w:t>91F0 Łęgowe lasy dębowo-wiązowo-jesionowe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Ficario-Ulmetum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34"/>
          </w:p>
        </w:tc>
        <w:tc>
          <w:tcPr>
            <w:tcW w:w="2765" w:type="dxa"/>
          </w:tcPr>
          <w:p w14:paraId="1538EF6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3905BD53" w14:textId="51D956A5" w:rsidR="00245205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siedliska w obszarze na powierzchni 3,3</w:t>
            </w:r>
            <w:r w:rsidR="00066680" w:rsidRPr="00BE3FA2">
              <w:rPr>
                <w:rFonts w:asciiTheme="minorHAnsi" w:hAnsiTheme="minorHAnsi" w:cstheme="minorHAnsi"/>
              </w:rPr>
              <w:t>5</w:t>
            </w:r>
            <w:r w:rsidRPr="00BE3FA2">
              <w:rPr>
                <w:rFonts w:asciiTheme="minorHAnsi" w:hAnsiTheme="minorHAnsi" w:cstheme="minorHAnsi"/>
              </w:rPr>
              <w:t xml:space="preserve"> ha</w:t>
            </w:r>
            <w:r w:rsidR="00245205" w:rsidRPr="00BE3FA2">
              <w:rPr>
                <w:rFonts w:asciiTheme="minorHAnsi" w:hAnsiTheme="minorHAnsi" w:cstheme="minorHAnsi"/>
              </w:rPr>
              <w:t xml:space="preserve"> z uwzględnieniem naturalnych procesów</w:t>
            </w:r>
          </w:p>
          <w:p w14:paraId="39E14ECB" w14:textId="383A57D8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(różnica w powierzchni w stosunku do danych w SDF wynika z przeliczenia wartości procentowej na hektary).</w:t>
            </w:r>
          </w:p>
        </w:tc>
      </w:tr>
      <w:tr w:rsidR="008533E2" w:rsidRPr="00BE3FA2" w14:paraId="5F67F68B" w14:textId="77777777" w:rsidTr="00C8563D">
        <w:trPr>
          <w:trHeight w:val="425"/>
        </w:trPr>
        <w:tc>
          <w:tcPr>
            <w:tcW w:w="0" w:type="auto"/>
            <w:vMerge/>
          </w:tcPr>
          <w:p w14:paraId="5D45A15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34A6DE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96709B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Charakterystyczna </w:t>
            </w:r>
          </w:p>
          <w:p w14:paraId="30EC804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kombinacja florystyczna </w:t>
            </w:r>
          </w:p>
          <w:p w14:paraId="7C030D7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runa</w:t>
            </w:r>
          </w:p>
        </w:tc>
        <w:tc>
          <w:tcPr>
            <w:tcW w:w="6195" w:type="dxa"/>
          </w:tcPr>
          <w:p w14:paraId="7C7EEA82" w14:textId="40CD5B3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(zubożona w stosunku do typowej dla siedliska przyrodniczego).</w:t>
            </w:r>
          </w:p>
          <w:p w14:paraId="1C28AC55" w14:textId="7297396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Brak realnej możliwości poprawy wskaźnika</w:t>
            </w:r>
          </w:p>
        </w:tc>
      </w:tr>
      <w:tr w:rsidR="008533E2" w:rsidRPr="00BE3FA2" w14:paraId="39522487" w14:textId="77777777" w:rsidTr="00C8563D">
        <w:trPr>
          <w:trHeight w:val="425"/>
        </w:trPr>
        <w:tc>
          <w:tcPr>
            <w:tcW w:w="0" w:type="auto"/>
            <w:vMerge/>
          </w:tcPr>
          <w:p w14:paraId="326A1F2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C39907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7678CF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1A974C2D" w14:textId="425596D7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</w:t>
            </w:r>
            <w:r w:rsidR="008533E2" w:rsidRPr="00BE3FA2">
              <w:rPr>
                <w:rFonts w:asciiTheme="minorHAnsi" w:hAnsiTheme="minorHAnsi" w:cstheme="minorHAnsi"/>
              </w:rPr>
              <w:t xml:space="preserve">oprawa oceny wskaźnika z U2 do U1 (w jednej lub więcej warstw dominuje gatunek obcy dla naturalnego zbiorowiska </w:t>
            </w:r>
            <w:r w:rsidR="008533E2" w:rsidRPr="00BE3FA2">
              <w:rPr>
                <w:rFonts w:asciiTheme="minorHAnsi" w:hAnsiTheme="minorHAnsi" w:cstheme="minorHAnsi"/>
              </w:rPr>
              <w:lastRenderedPageBreak/>
              <w:t>roślinnego).</w:t>
            </w:r>
          </w:p>
        </w:tc>
      </w:tr>
      <w:tr w:rsidR="008533E2" w:rsidRPr="00BE3FA2" w14:paraId="1FECB34F" w14:textId="77777777" w:rsidTr="00C8563D">
        <w:trPr>
          <w:trHeight w:val="425"/>
        </w:trPr>
        <w:tc>
          <w:tcPr>
            <w:tcW w:w="0" w:type="auto"/>
            <w:vMerge/>
          </w:tcPr>
          <w:p w14:paraId="7A59A38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BE4451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F3B80B5" w14:textId="1F51E7B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gatunków z grupy „wiązy, dąb, jesion” występujących w drzewostanie</w:t>
            </w:r>
          </w:p>
        </w:tc>
        <w:tc>
          <w:tcPr>
            <w:tcW w:w="6195" w:type="dxa"/>
          </w:tcPr>
          <w:p w14:paraId="08C59B8A" w14:textId="66E9BCB2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na poziomie FV </w:t>
            </w:r>
            <w:r w:rsidR="00CB0F3B" w:rsidRPr="00BE3FA2">
              <w:rPr>
                <w:rFonts w:asciiTheme="minorHAnsi" w:hAnsiTheme="minorHAnsi" w:cstheme="minorHAnsi"/>
              </w:rPr>
              <w:t>(trzy lub więcej).</w:t>
            </w:r>
          </w:p>
        </w:tc>
      </w:tr>
      <w:tr w:rsidR="008533E2" w:rsidRPr="00BE3FA2" w14:paraId="11976E10" w14:textId="77777777" w:rsidTr="00C8563D">
        <w:trPr>
          <w:trHeight w:val="425"/>
        </w:trPr>
        <w:tc>
          <w:tcPr>
            <w:tcW w:w="0" w:type="auto"/>
            <w:vMerge/>
          </w:tcPr>
          <w:p w14:paraId="56A79DB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759476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715D5F3" w14:textId="347B66F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Różnorodność gatunkowa warstwy krzewów</w:t>
            </w:r>
          </w:p>
        </w:tc>
        <w:tc>
          <w:tcPr>
            <w:tcW w:w="6195" w:type="dxa"/>
          </w:tcPr>
          <w:p w14:paraId="5BBD8B57" w14:textId="5BD22F0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(cztery i więcej gatunków).</w:t>
            </w:r>
          </w:p>
        </w:tc>
      </w:tr>
      <w:tr w:rsidR="008533E2" w:rsidRPr="00BE3FA2" w14:paraId="04345332" w14:textId="77777777" w:rsidTr="00C8563D">
        <w:trPr>
          <w:trHeight w:val="425"/>
        </w:trPr>
        <w:tc>
          <w:tcPr>
            <w:tcW w:w="0" w:type="auto"/>
            <w:vMerge/>
          </w:tcPr>
          <w:p w14:paraId="79660D0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B0F1F6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3A85D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 ekologicznie </w:t>
            </w:r>
          </w:p>
          <w:p w14:paraId="6E35C741" w14:textId="782D1E7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drzewostanie</w:t>
            </w:r>
          </w:p>
        </w:tc>
        <w:tc>
          <w:tcPr>
            <w:tcW w:w="6195" w:type="dxa"/>
            <w:vAlign w:val="center"/>
          </w:tcPr>
          <w:p w14:paraId="2029F1F7" w14:textId="296211B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(poniżej 10%).</w:t>
            </w:r>
          </w:p>
        </w:tc>
      </w:tr>
      <w:tr w:rsidR="008533E2" w:rsidRPr="00BE3FA2" w14:paraId="704040A6" w14:textId="77777777" w:rsidTr="00C8563D">
        <w:trPr>
          <w:trHeight w:val="425"/>
        </w:trPr>
        <w:tc>
          <w:tcPr>
            <w:tcW w:w="0" w:type="auto"/>
            <w:vMerge/>
          </w:tcPr>
          <w:p w14:paraId="1F50222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03A836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FD0462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 geograficznie </w:t>
            </w:r>
          </w:p>
          <w:p w14:paraId="342065C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drzewostanie</w:t>
            </w:r>
          </w:p>
        </w:tc>
        <w:tc>
          <w:tcPr>
            <w:tcW w:w="6195" w:type="dxa"/>
            <w:vAlign w:val="center"/>
          </w:tcPr>
          <w:p w14:paraId="59ECE5FF" w14:textId="6A6E6ECD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U2 do U1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 xml:space="preserve">poniżej </w:t>
            </w:r>
            <w:r w:rsidR="008533E2" w:rsidRPr="00BE3FA2">
              <w:rPr>
                <w:rFonts w:asciiTheme="minorHAnsi" w:hAnsiTheme="minorHAnsi" w:cstheme="minorHAnsi"/>
              </w:rPr>
              <w:t xml:space="preserve">10% </w:t>
            </w:r>
            <w:r w:rsidRPr="00BE3FA2">
              <w:rPr>
                <w:rFonts w:asciiTheme="minorHAnsi" w:hAnsiTheme="minorHAnsi" w:cstheme="minorHAnsi"/>
              </w:rPr>
              <w:t>i nie</w:t>
            </w:r>
            <w:r w:rsidR="008533E2" w:rsidRPr="00BE3FA2">
              <w:rPr>
                <w:rFonts w:asciiTheme="minorHAnsi" w:hAnsiTheme="minorHAnsi" w:cstheme="minorHAnsi"/>
              </w:rPr>
              <w:t xml:space="preserve"> odnawiające</w:t>
            </w:r>
            <w:r w:rsidRPr="00BE3FA2">
              <w:rPr>
                <w:rFonts w:asciiTheme="minorHAnsi" w:hAnsiTheme="minorHAnsi" w:cstheme="minorHAnsi"/>
              </w:rPr>
              <w:t xml:space="preserve"> się)</w:t>
            </w:r>
          </w:p>
        </w:tc>
      </w:tr>
      <w:tr w:rsidR="008533E2" w:rsidRPr="00BE3FA2" w14:paraId="72D22DC5" w14:textId="77777777" w:rsidTr="00C8563D">
        <w:trPr>
          <w:trHeight w:val="425"/>
        </w:trPr>
        <w:tc>
          <w:tcPr>
            <w:tcW w:w="0" w:type="auto"/>
            <w:vMerge/>
          </w:tcPr>
          <w:p w14:paraId="3E566FF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5126B6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EAE9D30" w14:textId="0729FFE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Martwe drewno (łączne zasoby)</w:t>
            </w:r>
          </w:p>
        </w:tc>
        <w:tc>
          <w:tcPr>
            <w:tcW w:w="6195" w:type="dxa"/>
            <w:vAlign w:val="center"/>
          </w:tcPr>
          <w:p w14:paraId="0BD12DAE" w14:textId="276728F6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</w:t>
            </w:r>
            <w:r w:rsidR="008533E2" w:rsidRPr="00BE3FA2">
              <w:rPr>
                <w:rFonts w:asciiTheme="minorHAnsi" w:hAnsiTheme="minorHAnsi" w:cstheme="minorHAnsi"/>
              </w:rPr>
              <w:t xml:space="preserve">U2 </w:t>
            </w:r>
            <w:r w:rsidRPr="00BE3FA2">
              <w:rPr>
                <w:rFonts w:asciiTheme="minorHAnsi" w:hAnsiTheme="minorHAnsi" w:cstheme="minorHAnsi"/>
              </w:rPr>
              <w:t xml:space="preserve">do FV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powyżej</w:t>
            </w:r>
            <w:r w:rsidR="008533E2" w:rsidRPr="00BE3FA2">
              <w:rPr>
                <w:rFonts w:asciiTheme="minorHAnsi" w:hAnsiTheme="minorHAnsi" w:cstheme="minorHAnsi"/>
              </w:rPr>
              <w:t xml:space="preserve"> 10</w:t>
            </w:r>
            <w:r w:rsidRPr="00BE3FA2">
              <w:rPr>
                <w:rFonts w:asciiTheme="minorHAnsi" w:hAnsiTheme="minorHAnsi" w:cstheme="minorHAnsi"/>
              </w:rPr>
              <w:t>% miąższości żywego drzewostanu</w:t>
            </w:r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3FC4DE89" w14:textId="77777777" w:rsidTr="00C8563D">
        <w:trPr>
          <w:trHeight w:val="425"/>
        </w:trPr>
        <w:tc>
          <w:tcPr>
            <w:tcW w:w="0" w:type="auto"/>
            <w:vMerge/>
          </w:tcPr>
          <w:p w14:paraId="6BFD186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79E7AF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5DF40B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Martwe drewno leżące lub </w:t>
            </w:r>
          </w:p>
          <w:p w14:paraId="20C1E20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stojące &gt;3 m długości i &gt;30 </w:t>
            </w:r>
          </w:p>
          <w:p w14:paraId="4908051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cm grubości</w:t>
            </w:r>
          </w:p>
        </w:tc>
        <w:tc>
          <w:tcPr>
            <w:tcW w:w="6195" w:type="dxa"/>
            <w:vAlign w:val="center"/>
          </w:tcPr>
          <w:p w14:paraId="53B77308" w14:textId="407405BD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U2  do U1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 xml:space="preserve">od 3 do 5 </w:t>
            </w:r>
            <w:r w:rsidR="008533E2" w:rsidRPr="00BE3FA2">
              <w:rPr>
                <w:rFonts w:asciiTheme="minorHAnsi" w:hAnsiTheme="minorHAnsi" w:cstheme="minorHAnsi"/>
              </w:rPr>
              <w:t>szt./ha).</w:t>
            </w:r>
          </w:p>
        </w:tc>
      </w:tr>
      <w:tr w:rsidR="008533E2" w:rsidRPr="00BE3FA2" w14:paraId="5547EC5B" w14:textId="77777777" w:rsidTr="00C8563D">
        <w:trPr>
          <w:trHeight w:val="1227"/>
        </w:trPr>
        <w:tc>
          <w:tcPr>
            <w:tcW w:w="0" w:type="auto"/>
            <w:vMerge/>
          </w:tcPr>
          <w:p w14:paraId="20A3D9D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8E8F7F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C7D263B" w14:textId="6148398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Wiek drzewostanu (obecność starodrzewu)</w:t>
            </w:r>
          </w:p>
        </w:tc>
        <w:tc>
          <w:tcPr>
            <w:tcW w:w="6195" w:type="dxa"/>
          </w:tcPr>
          <w:p w14:paraId="58307010" w14:textId="632ED15A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U1 do FV (powyżej</w:t>
            </w:r>
            <w:r w:rsidR="008533E2" w:rsidRPr="00BE3FA2">
              <w:rPr>
                <w:rFonts w:asciiTheme="minorHAnsi" w:hAnsiTheme="minorHAnsi" w:cstheme="minorHAnsi"/>
              </w:rPr>
              <w:t xml:space="preserve"> 10% udział drzew starszych niż 100 lat, ale </w:t>
            </w:r>
            <w:r w:rsidR="00BD1079" w:rsidRPr="00BE3FA2">
              <w:rPr>
                <w:rFonts w:asciiTheme="minorHAnsi" w:hAnsiTheme="minorHAnsi" w:cstheme="minorHAnsi"/>
              </w:rPr>
              <w:t>poniżej</w:t>
            </w:r>
            <w:r w:rsidR="008533E2" w:rsidRPr="00BE3FA2">
              <w:rPr>
                <w:rFonts w:asciiTheme="minorHAnsi" w:hAnsiTheme="minorHAnsi" w:cstheme="minorHAnsi"/>
              </w:rPr>
              <w:t xml:space="preserve"> 50% udział drzew starszych niż 50 lat).</w:t>
            </w:r>
          </w:p>
        </w:tc>
      </w:tr>
      <w:tr w:rsidR="008533E2" w:rsidRPr="00BE3FA2" w14:paraId="0421B21A" w14:textId="77777777" w:rsidTr="00C8563D">
        <w:trPr>
          <w:trHeight w:val="425"/>
        </w:trPr>
        <w:tc>
          <w:tcPr>
            <w:tcW w:w="0" w:type="auto"/>
            <w:vMerge/>
          </w:tcPr>
          <w:p w14:paraId="1882F94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3A2FA3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E667B8E" w14:textId="1E6C732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Naturalne odnowienie drzewostanu</w:t>
            </w:r>
          </w:p>
        </w:tc>
        <w:tc>
          <w:tcPr>
            <w:tcW w:w="6195" w:type="dxa"/>
            <w:vAlign w:val="center"/>
          </w:tcPr>
          <w:p w14:paraId="4C9ED36C" w14:textId="4C9CB20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U1 (występują pojedyncze lub ograniczone do jednego gatunku).</w:t>
            </w:r>
          </w:p>
        </w:tc>
      </w:tr>
      <w:tr w:rsidR="008533E2" w:rsidRPr="00BE3FA2" w14:paraId="108CF912" w14:textId="77777777" w:rsidTr="00C8563D">
        <w:trPr>
          <w:trHeight w:val="425"/>
        </w:trPr>
        <w:tc>
          <w:tcPr>
            <w:tcW w:w="0" w:type="auto"/>
            <w:vMerge/>
          </w:tcPr>
          <w:p w14:paraId="1BBA371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1DFFDD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1919F973" w14:textId="418A6A79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Struktura pionowa </w:t>
            </w:r>
            <w:r w:rsidRPr="00BE3FA2">
              <w:rPr>
                <w:rFonts w:asciiTheme="minorHAnsi" w:hAnsiTheme="minorHAnsi" w:cstheme="minorHAnsi"/>
              </w:rPr>
              <w:br/>
              <w:t>i przestrzenna drzewostanu</w:t>
            </w:r>
          </w:p>
        </w:tc>
        <w:tc>
          <w:tcPr>
            <w:tcW w:w="6195" w:type="dxa"/>
            <w:vAlign w:val="center"/>
          </w:tcPr>
          <w:p w14:paraId="14836A2D" w14:textId="0C9178D0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U2 do U1 </w:t>
            </w:r>
            <w:r w:rsidR="008533E2" w:rsidRPr="00BE3FA2">
              <w:rPr>
                <w:rFonts w:asciiTheme="minorHAnsi" w:hAnsiTheme="minorHAnsi" w:cstheme="minorHAnsi"/>
              </w:rPr>
              <w:t>(jednolit</w:t>
            </w:r>
            <w:r w:rsidRPr="00BE3FA2">
              <w:rPr>
                <w:rFonts w:asciiTheme="minorHAnsi" w:hAnsiTheme="minorHAnsi" w:cstheme="minorHAnsi"/>
              </w:rPr>
              <w:t xml:space="preserve">y stary drzewostan lub struktura zróżnicowana ze zwartym starym drzewostanem zajmującym 30-70%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poiwerzchni</w:t>
            </w:r>
            <w:proofErr w:type="spellEnd"/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56680CCA" w14:textId="77777777" w:rsidTr="00C8563D">
        <w:trPr>
          <w:trHeight w:val="425"/>
        </w:trPr>
        <w:tc>
          <w:tcPr>
            <w:tcW w:w="0" w:type="auto"/>
            <w:vMerge/>
          </w:tcPr>
          <w:p w14:paraId="1D6A86C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AC188E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0DAD4B54" w14:textId="76236C7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Przejawy procesu </w:t>
            </w:r>
            <w:proofErr w:type="spellStart"/>
            <w:r w:rsidRPr="00BE3FA2">
              <w:rPr>
                <w:rFonts w:asciiTheme="minorHAnsi" w:hAnsiTheme="minorHAnsi" w:cstheme="minorHAnsi"/>
              </w:rPr>
              <w:lastRenderedPageBreak/>
              <w:t>grądowienia</w:t>
            </w:r>
            <w:proofErr w:type="spellEnd"/>
          </w:p>
        </w:tc>
        <w:tc>
          <w:tcPr>
            <w:tcW w:w="6195" w:type="dxa"/>
            <w:vAlign w:val="center"/>
          </w:tcPr>
          <w:p w14:paraId="4C2F8758" w14:textId="13AF4A3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Utrzymanie oceny wskaźnika  na poziomie FV (brak lub </w:t>
            </w:r>
            <w:r w:rsidRPr="00BE3FA2">
              <w:rPr>
                <w:rFonts w:asciiTheme="minorHAnsi" w:hAnsiTheme="minorHAnsi" w:cstheme="minorHAnsi"/>
              </w:rPr>
              <w:lastRenderedPageBreak/>
              <w:t>nieznaczne).</w:t>
            </w:r>
          </w:p>
        </w:tc>
      </w:tr>
      <w:tr w:rsidR="008533E2" w:rsidRPr="00BE3FA2" w14:paraId="6875704A" w14:textId="77777777" w:rsidTr="00C8563D">
        <w:trPr>
          <w:trHeight w:val="425"/>
        </w:trPr>
        <w:tc>
          <w:tcPr>
            <w:tcW w:w="0" w:type="auto"/>
            <w:vMerge/>
          </w:tcPr>
          <w:p w14:paraId="2CC9805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94CE89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shd w:val="clear" w:color="auto" w:fill="auto"/>
            <w:vAlign w:val="center"/>
          </w:tcPr>
          <w:p w14:paraId="2682B22F" w14:textId="3CFBEF0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Ekspansywne gatunki obce </w:t>
            </w:r>
            <w:r w:rsidRPr="00BE3FA2">
              <w:rPr>
                <w:rFonts w:asciiTheme="minorHAnsi" w:hAnsiTheme="minorHAnsi" w:cstheme="minorHAnsi"/>
              </w:rPr>
              <w:br/>
              <w:t>w podszycie i runie</w:t>
            </w:r>
          </w:p>
        </w:tc>
        <w:tc>
          <w:tcPr>
            <w:tcW w:w="6195" w:type="dxa"/>
            <w:vAlign w:val="center"/>
          </w:tcPr>
          <w:p w14:paraId="7EFA6EB1" w14:textId="11BAE9FF" w:rsidR="008533E2" w:rsidRPr="00BE3FA2" w:rsidRDefault="003C355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U1 do FV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 xml:space="preserve">brak ekspansywnych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gatunkó</w:t>
            </w:r>
            <w:proofErr w:type="spellEnd"/>
            <w:r w:rsidRPr="00BE3FA2">
              <w:rPr>
                <w:rFonts w:asciiTheme="minorHAnsi" w:hAnsiTheme="minorHAnsi" w:cstheme="minorHAnsi"/>
              </w:rPr>
              <w:fldChar w:fldCharType="begin"/>
            </w:r>
            <w:r w:rsidRPr="00BE3FA2">
              <w:rPr>
                <w:rFonts w:asciiTheme="minorHAnsi" w:hAnsiTheme="minorHAnsi" w:cstheme="minorHAnsi"/>
              </w:rPr>
              <w:instrText xml:space="preserve"> LISTNUM </w:instrText>
            </w:r>
            <w:r w:rsidRPr="00BE3FA2">
              <w:rPr>
                <w:rFonts w:asciiTheme="minorHAnsi" w:hAnsiTheme="minorHAnsi" w:cstheme="minorHAnsi"/>
              </w:rPr>
              <w:fldChar w:fldCharType="end"/>
            </w:r>
            <w:r w:rsidRPr="00BE3FA2">
              <w:rPr>
                <w:rFonts w:asciiTheme="minorHAnsi" w:hAnsiTheme="minorHAnsi" w:cstheme="minorHAnsi"/>
              </w:rPr>
              <w:t xml:space="preserve"> obcych)</w:t>
            </w:r>
            <w:r w:rsidR="008533E2" w:rsidRPr="00BE3FA2">
              <w:rPr>
                <w:rFonts w:asciiTheme="minorHAnsi" w:hAnsiTheme="minorHAnsi" w:cstheme="minorHAnsi"/>
              </w:rPr>
              <w:t xml:space="preserve">. </w:t>
            </w:r>
          </w:p>
        </w:tc>
      </w:tr>
      <w:tr w:rsidR="008533E2" w:rsidRPr="00BE3FA2" w14:paraId="7DAD2E75" w14:textId="77777777" w:rsidTr="00C8563D">
        <w:trPr>
          <w:trHeight w:val="425"/>
        </w:trPr>
        <w:tc>
          <w:tcPr>
            <w:tcW w:w="0" w:type="auto"/>
            <w:vMerge/>
          </w:tcPr>
          <w:p w14:paraId="7C61A79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9681EF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shd w:val="clear" w:color="auto" w:fill="auto"/>
            <w:vAlign w:val="center"/>
          </w:tcPr>
          <w:p w14:paraId="3A796138" w14:textId="280E470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Ekspansywne gatunki rodzime w podszycie i runie</w:t>
            </w:r>
          </w:p>
        </w:tc>
        <w:tc>
          <w:tcPr>
            <w:tcW w:w="6195" w:type="dxa"/>
            <w:vAlign w:val="center"/>
          </w:tcPr>
          <w:p w14:paraId="5D93799C" w14:textId="1F789B8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na poziomie U1 (udział podwyższony lecz nie bardzo ekspansywnie). </w:t>
            </w:r>
          </w:p>
        </w:tc>
      </w:tr>
      <w:tr w:rsidR="008533E2" w:rsidRPr="00BE3FA2" w14:paraId="6C4DE67B" w14:textId="77777777" w:rsidTr="00C8563D">
        <w:trPr>
          <w:trHeight w:val="425"/>
        </w:trPr>
        <w:tc>
          <w:tcPr>
            <w:tcW w:w="0" w:type="auto"/>
            <w:vMerge/>
          </w:tcPr>
          <w:p w14:paraId="77DC4812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8C5C742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shd w:val="clear" w:color="auto" w:fill="auto"/>
            <w:vAlign w:val="center"/>
          </w:tcPr>
          <w:p w14:paraId="367A1E65" w14:textId="658CF264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Stosunki wodno-wilgotnościowe</w:t>
            </w:r>
          </w:p>
        </w:tc>
        <w:tc>
          <w:tcPr>
            <w:tcW w:w="6195" w:type="dxa"/>
            <w:vAlign w:val="center"/>
          </w:tcPr>
          <w:p w14:paraId="05ECE65B" w14:textId="39D9A16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U2 (brak zalewów wodami rzecznymi i objawy przesuszenia). </w:t>
            </w:r>
            <w:r w:rsidR="003C3558" w:rsidRPr="00BE3FA2">
              <w:rPr>
                <w:rFonts w:asciiTheme="minorHAnsi" w:hAnsiTheme="minorHAnsi" w:cstheme="minorHAnsi"/>
              </w:rPr>
              <w:t>Brak realnej możliwości poprawy wskaźnika.</w:t>
            </w:r>
          </w:p>
        </w:tc>
      </w:tr>
      <w:tr w:rsidR="008533E2" w:rsidRPr="00BE3FA2" w14:paraId="4DCDEF7B" w14:textId="77777777" w:rsidTr="00C8563D">
        <w:trPr>
          <w:trHeight w:val="425"/>
        </w:trPr>
        <w:tc>
          <w:tcPr>
            <w:tcW w:w="0" w:type="auto"/>
            <w:vMerge/>
          </w:tcPr>
          <w:p w14:paraId="038FEA1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313E29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shd w:val="clear" w:color="auto" w:fill="auto"/>
            <w:vAlign w:val="center"/>
          </w:tcPr>
          <w:p w14:paraId="6CE8DF8C" w14:textId="48703A2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Zniszczenie runa i gleby związane z pozyskaniem drewna</w:t>
            </w:r>
          </w:p>
        </w:tc>
        <w:tc>
          <w:tcPr>
            <w:tcW w:w="6195" w:type="dxa"/>
          </w:tcPr>
          <w:p w14:paraId="3CD4E124" w14:textId="3C58537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(brak).</w:t>
            </w:r>
          </w:p>
        </w:tc>
      </w:tr>
      <w:tr w:rsidR="008533E2" w:rsidRPr="00BE3FA2" w14:paraId="04B52D1F" w14:textId="77777777" w:rsidTr="00C8563D">
        <w:trPr>
          <w:trHeight w:val="103"/>
        </w:trPr>
        <w:tc>
          <w:tcPr>
            <w:tcW w:w="0" w:type="auto"/>
            <w:vMerge/>
          </w:tcPr>
          <w:p w14:paraId="7E9A056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5CF611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shd w:val="clear" w:color="auto" w:fill="auto"/>
          </w:tcPr>
          <w:p w14:paraId="2FCCB39B" w14:textId="55D51D1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Inne zniekształcenia</w:t>
            </w:r>
          </w:p>
        </w:tc>
        <w:tc>
          <w:tcPr>
            <w:tcW w:w="6195" w:type="dxa"/>
          </w:tcPr>
          <w:p w14:paraId="5B130BB6" w14:textId="5977588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 na poziomie FV </w:t>
            </w:r>
            <w:r w:rsidR="00177EE1" w:rsidRPr="00BE3FA2">
              <w:rPr>
                <w:rFonts w:asciiTheme="minorHAnsi" w:hAnsiTheme="minorHAnsi" w:cstheme="minorHAnsi"/>
              </w:rPr>
              <w:t>(brak).</w:t>
            </w:r>
          </w:p>
        </w:tc>
      </w:tr>
      <w:tr w:rsidR="008533E2" w:rsidRPr="00BE3FA2" w14:paraId="7A44FB5C" w14:textId="77777777" w:rsidTr="00C8563D">
        <w:trPr>
          <w:trHeight w:val="622"/>
        </w:trPr>
        <w:tc>
          <w:tcPr>
            <w:tcW w:w="0" w:type="auto"/>
            <w:vMerge w:val="restart"/>
          </w:tcPr>
          <w:p w14:paraId="3590B63C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5" w:name="_Hlk138659814"/>
            <w:bookmarkEnd w:id="33"/>
            <w:r w:rsidRPr="00BE3FA2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4401" w:type="dxa"/>
            <w:vMerge w:val="restart"/>
          </w:tcPr>
          <w:p w14:paraId="0BABE99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6" w:name="_Hlk138874147"/>
            <w:r w:rsidRPr="00BE3FA2">
              <w:rPr>
                <w:rFonts w:asciiTheme="minorHAnsi" w:hAnsiTheme="minorHAnsi" w:cstheme="minorHAnsi"/>
              </w:rPr>
              <w:t>*91I0 Ciepłolubne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pubescenti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petraeae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  <w:bookmarkEnd w:id="36"/>
          </w:p>
        </w:tc>
        <w:tc>
          <w:tcPr>
            <w:tcW w:w="2765" w:type="dxa"/>
          </w:tcPr>
          <w:p w14:paraId="5D2C74B5" w14:textId="3A8BB3B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 siedliska</w:t>
            </w:r>
          </w:p>
        </w:tc>
        <w:tc>
          <w:tcPr>
            <w:tcW w:w="6195" w:type="dxa"/>
          </w:tcPr>
          <w:p w14:paraId="3148CE5D" w14:textId="77777777" w:rsidR="00245205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siedliska </w:t>
            </w:r>
            <w:r w:rsidR="00177EE1" w:rsidRPr="00BE3FA2">
              <w:rPr>
                <w:rFonts w:asciiTheme="minorHAnsi" w:hAnsiTheme="minorHAnsi" w:cstheme="minorHAnsi"/>
              </w:rPr>
              <w:t xml:space="preserve">w obszarze </w:t>
            </w:r>
            <w:r w:rsidRPr="00BE3FA2">
              <w:rPr>
                <w:rFonts w:asciiTheme="minorHAnsi" w:hAnsiTheme="minorHAnsi" w:cstheme="minorHAnsi"/>
              </w:rPr>
              <w:t xml:space="preserve">na powierzchni 7,83 ha </w:t>
            </w:r>
          </w:p>
          <w:p w14:paraId="6ECAEF23" w14:textId="512197E8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(różnica w powierzchni w stosunku do danych w SDF wynika z przeliczenia wartości procentowej na hektary)</w:t>
            </w:r>
            <w:r w:rsidR="00177EE1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8533E2" w:rsidRPr="00BE3FA2" w14:paraId="4BB10650" w14:textId="77777777" w:rsidTr="00C8563D">
        <w:trPr>
          <w:trHeight w:val="513"/>
        </w:trPr>
        <w:tc>
          <w:tcPr>
            <w:tcW w:w="0" w:type="auto"/>
            <w:vMerge/>
          </w:tcPr>
          <w:p w14:paraId="601E628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8B7D0B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ECE718B" w14:textId="33E3B9B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procentowy siedliska na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transekcie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6195" w:type="dxa"/>
          </w:tcPr>
          <w:p w14:paraId="20E6A768" w14:textId="38357AB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</w:t>
            </w:r>
            <w:r w:rsidR="00604DD0" w:rsidRPr="00BE3FA2">
              <w:rPr>
                <w:rFonts w:asciiTheme="minorHAnsi" w:hAnsiTheme="minorHAnsi" w:cstheme="minorHAnsi"/>
              </w:rPr>
              <w:t>ika na poziomie U2</w:t>
            </w:r>
            <w:r w:rsidRPr="00BE3FA2">
              <w:rPr>
                <w:rFonts w:asciiTheme="minorHAnsi" w:hAnsiTheme="minorHAnsi" w:cstheme="minorHAnsi"/>
              </w:rPr>
              <w:t xml:space="preserve"> (poniżej 50 %).</w:t>
            </w:r>
            <w:r w:rsidR="00177EE1" w:rsidRPr="00BE3FA2">
              <w:rPr>
                <w:rFonts w:asciiTheme="minorHAnsi" w:hAnsiTheme="minorHAnsi" w:cstheme="minorHAnsi"/>
              </w:rPr>
              <w:t xml:space="preserve"> Brak realniej możliwości poprawy wskaźnika.</w:t>
            </w:r>
          </w:p>
        </w:tc>
      </w:tr>
      <w:tr w:rsidR="008533E2" w:rsidRPr="00BE3FA2" w14:paraId="2E4206C2" w14:textId="77777777" w:rsidTr="00C8563D">
        <w:trPr>
          <w:trHeight w:val="500"/>
        </w:trPr>
        <w:tc>
          <w:tcPr>
            <w:tcW w:w="0" w:type="auto"/>
            <w:vMerge/>
          </w:tcPr>
          <w:p w14:paraId="436BFD1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0DA5C1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18F4CC9" w14:textId="4FAADF70" w:rsidR="008533E2" w:rsidRPr="00BE3FA2" w:rsidRDefault="00177E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charakterystyczne</w:t>
            </w:r>
          </w:p>
        </w:tc>
        <w:tc>
          <w:tcPr>
            <w:tcW w:w="6195" w:type="dxa"/>
          </w:tcPr>
          <w:p w14:paraId="118173BE" w14:textId="79F7B1E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U1 na 1 stanowisku (poniżej 1%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transektu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lub gatunki ciepłolubne poniżej 10%).</w:t>
            </w:r>
            <w:r w:rsidR="00604DD0" w:rsidRPr="00BE3FA2">
              <w:rPr>
                <w:rFonts w:asciiTheme="minorHAnsi" w:hAnsiTheme="minorHAnsi" w:cstheme="minorHAnsi"/>
              </w:rPr>
              <w:t xml:space="preserve"> Brak realniej możliwości poprawy wskaźnika.</w:t>
            </w:r>
          </w:p>
        </w:tc>
      </w:tr>
      <w:tr w:rsidR="008533E2" w:rsidRPr="00BE3FA2" w14:paraId="4EE58D76" w14:textId="77777777" w:rsidTr="00C8563D">
        <w:trPr>
          <w:trHeight w:val="293"/>
        </w:trPr>
        <w:tc>
          <w:tcPr>
            <w:tcW w:w="0" w:type="auto"/>
            <w:vMerge/>
          </w:tcPr>
          <w:p w14:paraId="360A05F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9928A4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5CF8136" w14:textId="1742104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dominujące</w:t>
            </w:r>
          </w:p>
        </w:tc>
        <w:tc>
          <w:tcPr>
            <w:tcW w:w="6195" w:type="dxa"/>
          </w:tcPr>
          <w:p w14:paraId="449CD008" w14:textId="6459BB3C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U1 do FV </w:t>
            </w:r>
            <w:r w:rsidR="008533E2" w:rsidRPr="00BE3FA2">
              <w:rPr>
                <w:rFonts w:asciiTheme="minorHAnsi" w:hAnsiTheme="minorHAnsi" w:cstheme="minorHAnsi"/>
              </w:rPr>
              <w:t xml:space="preserve">(dominują gatunki </w:t>
            </w:r>
            <w:r w:rsidRPr="00BE3FA2">
              <w:rPr>
                <w:rFonts w:asciiTheme="minorHAnsi" w:hAnsiTheme="minorHAnsi" w:cstheme="minorHAnsi"/>
              </w:rPr>
              <w:t>nie powodujące zakłóceń w strukturze zbiorowiska</w:t>
            </w:r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5E5F04EA" w14:textId="77777777" w:rsidTr="00C8563D">
        <w:trPr>
          <w:trHeight w:val="265"/>
        </w:trPr>
        <w:tc>
          <w:tcPr>
            <w:tcW w:w="0" w:type="auto"/>
            <w:vMerge/>
          </w:tcPr>
          <w:p w14:paraId="5770B77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A3A402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7BB99F7" w14:textId="0BA54FE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Obce gatunk</w:t>
            </w:r>
            <w:r w:rsidR="00177EE1" w:rsidRPr="00BE3FA2">
              <w:rPr>
                <w:rFonts w:asciiTheme="minorHAnsi" w:hAnsiTheme="minorHAnsi" w:cstheme="minorHAnsi"/>
              </w:rPr>
              <w:t>i inwazyjne w runie i podszycie</w:t>
            </w:r>
          </w:p>
        </w:tc>
        <w:tc>
          <w:tcPr>
            <w:tcW w:w="6195" w:type="dxa"/>
          </w:tcPr>
          <w:p w14:paraId="030E805C" w14:textId="4EF6EE83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U2 do FV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brak gatunków obcych</w:t>
            </w:r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6CE18D10" w14:textId="77777777" w:rsidTr="00C8563D">
        <w:trPr>
          <w:trHeight w:val="457"/>
        </w:trPr>
        <w:tc>
          <w:tcPr>
            <w:tcW w:w="0" w:type="auto"/>
            <w:vMerge/>
          </w:tcPr>
          <w:p w14:paraId="7E4C676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42744C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185DA2A" w14:textId="5668BB2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Rodzime gatunki ekspansywne roślin zielnych</w:t>
            </w:r>
          </w:p>
        </w:tc>
        <w:tc>
          <w:tcPr>
            <w:tcW w:w="6195" w:type="dxa"/>
          </w:tcPr>
          <w:p w14:paraId="070F3143" w14:textId="29FAD11A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8533E2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>z U1 do FV</w:t>
            </w:r>
            <w:r w:rsidR="008533E2" w:rsidRPr="00BE3FA2">
              <w:rPr>
                <w:rFonts w:asciiTheme="minorHAnsi" w:hAnsiTheme="minorHAnsi" w:cstheme="minorHAnsi"/>
              </w:rPr>
              <w:t xml:space="preserve"> (</w:t>
            </w:r>
            <w:r w:rsidRPr="00BE3FA2">
              <w:rPr>
                <w:rFonts w:asciiTheme="minorHAnsi" w:hAnsiTheme="minorHAnsi" w:cstheme="minorHAnsi"/>
              </w:rPr>
              <w:t>brak</w:t>
            </w:r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6ED548E4" w14:textId="77777777" w:rsidTr="00C8563D">
        <w:trPr>
          <w:trHeight w:val="380"/>
        </w:trPr>
        <w:tc>
          <w:tcPr>
            <w:tcW w:w="0" w:type="auto"/>
            <w:vMerge/>
          </w:tcPr>
          <w:p w14:paraId="23ED8D3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B4F7CE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62F439E" w14:textId="716C2A50" w:rsidR="008533E2" w:rsidRPr="00BE3FA2" w:rsidRDefault="00177E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ciepłolubne</w:t>
            </w:r>
          </w:p>
        </w:tc>
        <w:tc>
          <w:tcPr>
            <w:tcW w:w="6195" w:type="dxa"/>
          </w:tcPr>
          <w:p w14:paraId="6E41D6AB" w14:textId="3FF643C6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powyżej</w:t>
            </w:r>
            <w:r w:rsidR="008533E2" w:rsidRPr="00BE3FA2">
              <w:rPr>
                <w:rFonts w:asciiTheme="minorHAnsi" w:hAnsiTheme="minorHAnsi" w:cstheme="minorHAnsi"/>
              </w:rPr>
              <w:t xml:space="preserve"> 20%).</w:t>
            </w:r>
          </w:p>
        </w:tc>
      </w:tr>
      <w:tr w:rsidR="008533E2" w:rsidRPr="00BE3FA2" w14:paraId="426BE34F" w14:textId="77777777" w:rsidTr="00C8563D">
        <w:trPr>
          <w:trHeight w:val="411"/>
        </w:trPr>
        <w:tc>
          <w:tcPr>
            <w:tcW w:w="0" w:type="auto"/>
            <w:vMerge/>
          </w:tcPr>
          <w:p w14:paraId="1E3E54F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84F5FB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183909" w14:textId="57F1E3A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Leżące martwe drewno (leżanina)</w:t>
            </w:r>
          </w:p>
        </w:tc>
        <w:tc>
          <w:tcPr>
            <w:tcW w:w="6195" w:type="dxa"/>
          </w:tcPr>
          <w:p w14:paraId="5450FFA3" w14:textId="6592E48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(do 5% zasobności drzewostanu).</w:t>
            </w:r>
          </w:p>
        </w:tc>
      </w:tr>
      <w:tr w:rsidR="008533E2" w:rsidRPr="00BE3FA2" w14:paraId="4AB66663" w14:textId="77777777" w:rsidTr="00C8563D">
        <w:trPr>
          <w:trHeight w:val="269"/>
        </w:trPr>
        <w:tc>
          <w:tcPr>
            <w:tcW w:w="0" w:type="auto"/>
            <w:vMerge/>
          </w:tcPr>
          <w:p w14:paraId="3FFC386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A0C6DB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9D98BA0" w14:textId="75B74DB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Wiek drzewostanu</w:t>
            </w:r>
          </w:p>
        </w:tc>
        <w:tc>
          <w:tcPr>
            <w:tcW w:w="6195" w:type="dxa"/>
          </w:tcPr>
          <w:p w14:paraId="09CE4EEC" w14:textId="4F5735C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(drzewostany powyżej 50 lat). </w:t>
            </w:r>
          </w:p>
        </w:tc>
      </w:tr>
      <w:tr w:rsidR="008533E2" w:rsidRPr="00BE3FA2" w14:paraId="3C5729E6" w14:textId="77777777" w:rsidTr="00C8563D">
        <w:trPr>
          <w:trHeight w:val="333"/>
        </w:trPr>
        <w:tc>
          <w:tcPr>
            <w:tcW w:w="0" w:type="auto"/>
            <w:vMerge/>
          </w:tcPr>
          <w:p w14:paraId="5282B5B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B81E77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199FD6D" w14:textId="4BF9F4D7" w:rsidR="008533E2" w:rsidRPr="00BE3FA2" w:rsidRDefault="00177E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Zwarcie podszytu</w:t>
            </w:r>
          </w:p>
        </w:tc>
        <w:tc>
          <w:tcPr>
            <w:tcW w:w="6195" w:type="dxa"/>
          </w:tcPr>
          <w:p w14:paraId="4B9C0ACD" w14:textId="2E7F3E95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</w:t>
            </w:r>
            <w:r w:rsidR="008533E2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do 20%</w:t>
            </w:r>
            <w:r w:rsidR="008533E2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8533E2" w:rsidRPr="00BE3FA2" w14:paraId="2FE8A2DB" w14:textId="77777777" w:rsidTr="00C8563D">
        <w:trPr>
          <w:trHeight w:val="295"/>
        </w:trPr>
        <w:tc>
          <w:tcPr>
            <w:tcW w:w="0" w:type="auto"/>
            <w:vMerge/>
          </w:tcPr>
          <w:p w14:paraId="76EF24B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F6030E2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8403521" w14:textId="66EFEDBA" w:rsidR="008533E2" w:rsidRPr="00BE3FA2" w:rsidRDefault="00177EE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Zwarcie koron drzew</w:t>
            </w:r>
          </w:p>
        </w:tc>
        <w:tc>
          <w:tcPr>
            <w:tcW w:w="6195" w:type="dxa"/>
          </w:tcPr>
          <w:p w14:paraId="12430377" w14:textId="31B79B1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(od 50 do 70%).</w:t>
            </w:r>
          </w:p>
        </w:tc>
      </w:tr>
      <w:tr w:rsidR="008533E2" w:rsidRPr="00BE3FA2" w14:paraId="6FD37561" w14:textId="77777777" w:rsidTr="00C8563D">
        <w:trPr>
          <w:trHeight w:val="490"/>
        </w:trPr>
        <w:tc>
          <w:tcPr>
            <w:tcW w:w="0" w:type="auto"/>
            <w:vMerge/>
          </w:tcPr>
          <w:p w14:paraId="0ABC6EF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9FAF26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B31EAA7" w14:textId="673B5672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 geograficznie </w:t>
            </w:r>
            <w:r w:rsidRPr="00BE3FA2">
              <w:rPr>
                <w:rFonts w:asciiTheme="minorHAnsi" w:hAnsiTheme="minorHAnsi" w:cstheme="minorHAnsi"/>
              </w:rPr>
              <w:br/>
              <w:t>i ekologicznie w drzewostanie</w:t>
            </w:r>
          </w:p>
        </w:tc>
        <w:tc>
          <w:tcPr>
            <w:tcW w:w="6195" w:type="dxa"/>
          </w:tcPr>
          <w:p w14:paraId="3503DA1E" w14:textId="7E219F7A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U2 do FV (brak). </w:t>
            </w:r>
          </w:p>
        </w:tc>
      </w:tr>
      <w:tr w:rsidR="008533E2" w:rsidRPr="00BE3FA2" w14:paraId="710005D7" w14:textId="77777777" w:rsidTr="00C8563D">
        <w:trPr>
          <w:trHeight w:val="542"/>
        </w:trPr>
        <w:tc>
          <w:tcPr>
            <w:tcW w:w="0" w:type="auto"/>
            <w:vMerge/>
          </w:tcPr>
          <w:p w14:paraId="1E4B0B3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FF9218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3872F5F" w14:textId="6A70426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Naturalne odnowienie</w:t>
            </w:r>
          </w:p>
        </w:tc>
        <w:tc>
          <w:tcPr>
            <w:tcW w:w="6195" w:type="dxa"/>
          </w:tcPr>
          <w:p w14:paraId="043143BB" w14:textId="6B40D85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(odnowienie dębowe obecne, brak lub znikomy udział gatunków grądowych).</w:t>
            </w:r>
          </w:p>
        </w:tc>
      </w:tr>
      <w:tr w:rsidR="008533E2" w:rsidRPr="00BE3FA2" w14:paraId="50D36A5F" w14:textId="77777777" w:rsidTr="00C8563D">
        <w:trPr>
          <w:trHeight w:val="452"/>
        </w:trPr>
        <w:tc>
          <w:tcPr>
            <w:tcW w:w="0" w:type="auto"/>
            <w:vMerge/>
          </w:tcPr>
          <w:p w14:paraId="6EA277BC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9D8593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BE263E0" w14:textId="6FAF83D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Obecność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nasadzeń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drzew</w:t>
            </w:r>
          </w:p>
        </w:tc>
        <w:tc>
          <w:tcPr>
            <w:tcW w:w="6195" w:type="dxa"/>
          </w:tcPr>
          <w:p w14:paraId="271E4F42" w14:textId="32727009" w:rsidR="008533E2" w:rsidRPr="00BE3FA2" w:rsidRDefault="00604DD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(brak, nieliczne, </w:t>
            </w:r>
            <w:r w:rsidR="008533E2" w:rsidRPr="00BE3FA2">
              <w:rPr>
                <w:rFonts w:asciiTheme="minorHAnsi" w:hAnsiTheme="minorHAnsi" w:cstheme="minorHAnsi"/>
              </w:rPr>
              <w:t>zgodne z siedliskiem).</w:t>
            </w:r>
          </w:p>
        </w:tc>
      </w:tr>
      <w:tr w:rsidR="008533E2" w:rsidRPr="00BE3FA2" w14:paraId="64A86889" w14:textId="77777777" w:rsidTr="00C8563D">
        <w:trPr>
          <w:trHeight w:val="645"/>
        </w:trPr>
        <w:tc>
          <w:tcPr>
            <w:tcW w:w="0" w:type="auto"/>
            <w:vMerge/>
          </w:tcPr>
          <w:p w14:paraId="59A49EB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B69DB6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711C63F" w14:textId="3B60B71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Zniszczenia runa i gleby związane z pozyskiwaniem drewna</w:t>
            </w:r>
          </w:p>
        </w:tc>
        <w:tc>
          <w:tcPr>
            <w:tcW w:w="6195" w:type="dxa"/>
          </w:tcPr>
          <w:p w14:paraId="0FEF2699" w14:textId="6BC6221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(brak).</w:t>
            </w:r>
          </w:p>
        </w:tc>
      </w:tr>
      <w:tr w:rsidR="008533E2" w:rsidRPr="00BE3FA2" w14:paraId="6F4B0D08" w14:textId="77777777" w:rsidTr="00C8563D">
        <w:trPr>
          <w:trHeight w:val="457"/>
        </w:trPr>
        <w:tc>
          <w:tcPr>
            <w:tcW w:w="0" w:type="auto"/>
            <w:vMerge/>
          </w:tcPr>
          <w:p w14:paraId="2BBF4F6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554D62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2A8DD42" w14:textId="085C3F2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Zniszczenia drzewostanów</w:t>
            </w:r>
          </w:p>
        </w:tc>
        <w:tc>
          <w:tcPr>
            <w:tcW w:w="6195" w:type="dxa"/>
          </w:tcPr>
          <w:p w14:paraId="233CD1D8" w14:textId="2B15B60D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(brak lub pojedyncze).</w:t>
            </w:r>
          </w:p>
        </w:tc>
      </w:tr>
      <w:tr w:rsidR="008533E2" w:rsidRPr="00BE3FA2" w14:paraId="4E441C74" w14:textId="77777777" w:rsidTr="00C8563D">
        <w:tc>
          <w:tcPr>
            <w:tcW w:w="0" w:type="auto"/>
            <w:vMerge w:val="restart"/>
          </w:tcPr>
          <w:p w14:paraId="075A4CE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7" w:name="_Hlk138660714"/>
            <w:bookmarkEnd w:id="35"/>
            <w:r w:rsidRPr="00BE3FA2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4401" w:type="dxa"/>
            <w:vMerge w:val="restart"/>
          </w:tcPr>
          <w:p w14:paraId="2E447642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8" w:name="_Hlk138660669"/>
            <w:r w:rsidRPr="00BE3FA2">
              <w:rPr>
                <w:rFonts w:asciiTheme="minorHAnsi" w:hAnsiTheme="minorHAnsi" w:cstheme="minorHAnsi"/>
              </w:rPr>
              <w:t xml:space="preserve">1477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Pulsatilla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patens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13799AF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Sasanka otwarta</w:t>
            </w:r>
            <w:bookmarkEnd w:id="38"/>
          </w:p>
        </w:tc>
        <w:tc>
          <w:tcPr>
            <w:tcW w:w="2765" w:type="dxa"/>
          </w:tcPr>
          <w:p w14:paraId="3B3BD405" w14:textId="0A43248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6195" w:type="dxa"/>
          </w:tcPr>
          <w:p w14:paraId="0141A42E" w14:textId="6373C46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2 stanowiskach (powyżej 20 osobników).  </w:t>
            </w:r>
          </w:p>
        </w:tc>
      </w:tr>
      <w:tr w:rsidR="008533E2" w:rsidRPr="00BE3FA2" w14:paraId="30452A1D" w14:textId="77777777" w:rsidTr="00C8563D">
        <w:tc>
          <w:tcPr>
            <w:tcW w:w="0" w:type="auto"/>
            <w:vMerge/>
          </w:tcPr>
          <w:p w14:paraId="26045A4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007DCF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8B59A2C" w14:textId="4CDD860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(%) osobników generatywnych</w:t>
            </w:r>
          </w:p>
        </w:tc>
        <w:tc>
          <w:tcPr>
            <w:tcW w:w="6195" w:type="dxa"/>
          </w:tcPr>
          <w:p w14:paraId="09E84FAC" w14:textId="34417D6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 stanowisku  (powyżej 60% populacji) oraz utrzymanie oceny wskaźnika U1 na 1 stanowisku (od 40 do 60% populacji)</w:t>
            </w:r>
          </w:p>
        </w:tc>
      </w:tr>
      <w:tr w:rsidR="008533E2" w:rsidRPr="00BE3FA2" w14:paraId="44F11150" w14:textId="77777777" w:rsidTr="00C8563D">
        <w:tc>
          <w:tcPr>
            <w:tcW w:w="0" w:type="auto"/>
            <w:vMerge/>
          </w:tcPr>
          <w:p w14:paraId="1B1820F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7B58A1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5A7F261D" w14:textId="696B370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Średnia liczba kwiatów </w:t>
            </w:r>
            <w:r w:rsidRPr="00BE3FA2">
              <w:rPr>
                <w:rFonts w:asciiTheme="minorHAnsi" w:hAnsiTheme="minorHAnsi" w:cstheme="minorHAnsi"/>
              </w:rPr>
              <w:br/>
              <w:t>w kępie generatywnej</w:t>
            </w:r>
          </w:p>
        </w:tc>
        <w:tc>
          <w:tcPr>
            <w:tcW w:w="6195" w:type="dxa"/>
          </w:tcPr>
          <w:p w14:paraId="5AE6023F" w14:textId="4F73CE5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(powyżej 2 kwiatów).</w:t>
            </w:r>
          </w:p>
        </w:tc>
      </w:tr>
      <w:tr w:rsidR="008533E2" w:rsidRPr="00BE3FA2" w14:paraId="11C71F3F" w14:textId="77777777" w:rsidTr="00C8563D">
        <w:tc>
          <w:tcPr>
            <w:tcW w:w="0" w:type="auto"/>
            <w:vMerge/>
          </w:tcPr>
          <w:p w14:paraId="6F320F8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E8A128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1F6455F" w14:textId="512AA66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siewek</w:t>
            </w:r>
          </w:p>
        </w:tc>
        <w:tc>
          <w:tcPr>
            <w:tcW w:w="6195" w:type="dxa"/>
          </w:tcPr>
          <w:p w14:paraId="1FD0367D" w14:textId="48533418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 (poniżej 5% populacji ma deformację, choroby).</w:t>
            </w:r>
          </w:p>
        </w:tc>
      </w:tr>
      <w:tr w:rsidR="008533E2" w:rsidRPr="00BE3FA2" w14:paraId="205217FE" w14:textId="77777777" w:rsidTr="00C8563D">
        <w:tc>
          <w:tcPr>
            <w:tcW w:w="0" w:type="auto"/>
            <w:vMerge/>
          </w:tcPr>
          <w:p w14:paraId="2F419F3C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386A042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5EBEC730" w14:textId="6ECF9BE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Stan zdrowotny</w:t>
            </w:r>
          </w:p>
        </w:tc>
        <w:tc>
          <w:tcPr>
            <w:tcW w:w="6195" w:type="dxa"/>
          </w:tcPr>
          <w:p w14:paraId="57EC53A7" w14:textId="17EA643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stanowiskach** tj. poniżej 5% populacji ma deformację, choroby</w:t>
            </w:r>
          </w:p>
        </w:tc>
      </w:tr>
      <w:tr w:rsidR="008533E2" w:rsidRPr="00BE3FA2" w14:paraId="5B0DDFC6" w14:textId="77777777" w:rsidTr="00C8563D">
        <w:tc>
          <w:tcPr>
            <w:tcW w:w="0" w:type="auto"/>
            <w:vMerge/>
          </w:tcPr>
          <w:p w14:paraId="086F3B7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E486BE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B5FDDC0" w14:textId="2D9BF9AE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6195" w:type="dxa"/>
          </w:tcPr>
          <w:p w14:paraId="0A7DFC5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FV na 2 stanowiskach  (powyżej 0,1 ha).</w:t>
            </w:r>
          </w:p>
          <w:p w14:paraId="17CAD303" w14:textId="61AB7A4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8533E2" w:rsidRPr="00BE3FA2" w14:paraId="0EB94283" w14:textId="77777777" w:rsidTr="00C8563D">
        <w:tc>
          <w:tcPr>
            <w:tcW w:w="0" w:type="auto"/>
            <w:vMerge/>
          </w:tcPr>
          <w:p w14:paraId="3E4E85EC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574842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1FEA8B4" w14:textId="53C6544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zajętego siedliska</w:t>
            </w:r>
          </w:p>
        </w:tc>
        <w:tc>
          <w:tcPr>
            <w:tcW w:w="6195" w:type="dxa"/>
          </w:tcPr>
          <w:p w14:paraId="619AE7BE" w14:textId="3B026AB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(powyżej 0,01 ha).</w:t>
            </w:r>
          </w:p>
        </w:tc>
      </w:tr>
      <w:bookmarkEnd w:id="37"/>
      <w:tr w:rsidR="008533E2" w:rsidRPr="00BE3FA2" w14:paraId="59FDBE43" w14:textId="77777777" w:rsidTr="00C8563D">
        <w:tc>
          <w:tcPr>
            <w:tcW w:w="0" w:type="auto"/>
            <w:vMerge/>
          </w:tcPr>
          <w:p w14:paraId="22E3094E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AE8B71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CC60C88" w14:textId="6208C0E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Ocienienie</w:t>
            </w:r>
          </w:p>
        </w:tc>
        <w:tc>
          <w:tcPr>
            <w:tcW w:w="6195" w:type="dxa"/>
          </w:tcPr>
          <w:p w14:paraId="64DBA960" w14:textId="04DDECA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(spośród warstw a i c tylko jedna powyżej 50% (ale nie więcej niż 60% w przypadku warstwy a i 75% w przypadku warstwy c ) oraz warstwa b &lt;15%))</w:t>
            </w:r>
          </w:p>
        </w:tc>
      </w:tr>
      <w:tr w:rsidR="008533E2" w:rsidRPr="00BE3FA2" w14:paraId="3C2F7045" w14:textId="77777777" w:rsidTr="00C8563D">
        <w:tc>
          <w:tcPr>
            <w:tcW w:w="0" w:type="auto"/>
            <w:vMerge/>
          </w:tcPr>
          <w:p w14:paraId="40A7716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2B5E20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6AD9C3C" w14:textId="2C4B686A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Zwarcie drzew i krzewów</w:t>
            </w:r>
          </w:p>
        </w:tc>
        <w:tc>
          <w:tcPr>
            <w:tcW w:w="6195" w:type="dxa"/>
          </w:tcPr>
          <w:p w14:paraId="0D4F745B" w14:textId="63F174A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(suma zwarć a i b wynosi poniżej 65%).</w:t>
            </w:r>
          </w:p>
        </w:tc>
      </w:tr>
      <w:tr w:rsidR="008533E2" w:rsidRPr="00BE3FA2" w14:paraId="5EC1DCC5" w14:textId="77777777" w:rsidTr="00C8563D">
        <w:tc>
          <w:tcPr>
            <w:tcW w:w="0" w:type="auto"/>
            <w:vMerge/>
          </w:tcPr>
          <w:p w14:paraId="332637F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C3D64A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3A4B52C7" w14:textId="11CFFBB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runi lub runa</w:t>
            </w:r>
          </w:p>
        </w:tc>
        <w:tc>
          <w:tcPr>
            <w:tcW w:w="6195" w:type="dxa"/>
          </w:tcPr>
          <w:p w14:paraId="76B37CA6" w14:textId="24EA0899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 FV na 1 stanowisku (poniżej 20 cm)</w:t>
            </w:r>
            <w:r w:rsidR="00CF04E6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</w:t>
            </w:r>
            <w:r w:rsidR="00CF04E6" w:rsidRPr="00BE3FA2">
              <w:rPr>
                <w:rFonts w:asciiTheme="minorHAnsi" w:hAnsiTheme="minorHAnsi" w:cstheme="minorHAnsi"/>
              </w:rPr>
              <w:t xml:space="preserve"> z</w:t>
            </w:r>
            <w:r w:rsidRPr="00BE3FA2">
              <w:rPr>
                <w:rFonts w:asciiTheme="minorHAnsi" w:hAnsiTheme="minorHAnsi" w:cstheme="minorHAnsi"/>
              </w:rPr>
              <w:t xml:space="preserve"> U1 </w:t>
            </w:r>
            <w:r w:rsidR="00CF04E6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 xml:space="preserve">na 1 stanowisku </w:t>
            </w:r>
          </w:p>
        </w:tc>
      </w:tr>
      <w:tr w:rsidR="008533E2" w:rsidRPr="00BE3FA2" w14:paraId="5143E123" w14:textId="77777777" w:rsidTr="00C8563D">
        <w:tc>
          <w:tcPr>
            <w:tcW w:w="0" w:type="auto"/>
            <w:vMerge/>
          </w:tcPr>
          <w:p w14:paraId="491B4F5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7BFA43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E0C4D4A" w14:textId="018B4CB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Obecność świerka ew. innych ekspansywnych gatunków drzewiastych</w:t>
            </w:r>
          </w:p>
        </w:tc>
        <w:tc>
          <w:tcPr>
            <w:tcW w:w="6195" w:type="dxa"/>
          </w:tcPr>
          <w:p w14:paraId="580A544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2 stanowiskach (suma zwarcia tych gatunków, łącznie dla wszystkich warstw wynosi poniżej 25%).</w:t>
            </w:r>
          </w:p>
          <w:p w14:paraId="48FDF24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8533E2" w:rsidRPr="00BE3FA2" w14:paraId="4EA4B59E" w14:textId="77777777" w:rsidTr="00C8563D">
        <w:tc>
          <w:tcPr>
            <w:tcW w:w="0" w:type="auto"/>
            <w:vMerge/>
          </w:tcPr>
          <w:p w14:paraId="42DFBCEC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C5F71E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14A10E99" w14:textId="30B17BC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ekspansywne</w:t>
            </w:r>
          </w:p>
        </w:tc>
        <w:tc>
          <w:tcPr>
            <w:tcW w:w="6195" w:type="dxa"/>
          </w:tcPr>
          <w:p w14:paraId="01B9C419" w14:textId="29BA496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 FV na 1 stanowisku tj. poniżej 10% powierzchni 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</w:t>
            </w:r>
            <w:r w:rsidR="00CF04E6" w:rsidRPr="00BE3FA2">
              <w:rPr>
                <w:rFonts w:asciiTheme="minorHAnsi" w:hAnsiTheme="minorHAnsi" w:cstheme="minorHAnsi"/>
              </w:rPr>
              <w:t xml:space="preserve"> z</w:t>
            </w:r>
            <w:r w:rsidRPr="00BE3FA2">
              <w:rPr>
                <w:rFonts w:asciiTheme="minorHAnsi" w:hAnsiTheme="minorHAnsi" w:cstheme="minorHAnsi"/>
              </w:rPr>
              <w:t xml:space="preserve"> U1</w:t>
            </w:r>
            <w:r w:rsidR="00CF04E6" w:rsidRPr="00BE3FA2">
              <w:rPr>
                <w:rFonts w:asciiTheme="minorHAnsi" w:hAnsiTheme="minorHAnsi" w:cstheme="minorHAnsi"/>
              </w:rPr>
              <w:t xml:space="preserve"> do FV na 1 stanowisku.</w:t>
            </w:r>
          </w:p>
        </w:tc>
      </w:tr>
      <w:tr w:rsidR="008533E2" w:rsidRPr="00BE3FA2" w14:paraId="23545A72" w14:textId="77777777" w:rsidTr="00C8563D">
        <w:tc>
          <w:tcPr>
            <w:tcW w:w="0" w:type="auto"/>
            <w:vMerge/>
          </w:tcPr>
          <w:p w14:paraId="469C1B55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DD154D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12B1529E" w14:textId="13877CD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obce, inwazyjne</w:t>
            </w:r>
          </w:p>
        </w:tc>
        <w:tc>
          <w:tcPr>
            <w:tcW w:w="6195" w:type="dxa"/>
          </w:tcPr>
          <w:p w14:paraId="37BB3105" w14:textId="4FCCDB1C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 FV na 2 stanowiskach (brak w obrębie stanowiska).</w:t>
            </w:r>
          </w:p>
        </w:tc>
      </w:tr>
      <w:tr w:rsidR="008533E2" w:rsidRPr="00BE3FA2" w14:paraId="3B95058A" w14:textId="77777777" w:rsidTr="00C8563D">
        <w:tc>
          <w:tcPr>
            <w:tcW w:w="0" w:type="auto"/>
            <w:vMerge/>
          </w:tcPr>
          <w:p w14:paraId="08FECD2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21241F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01797BEC" w14:textId="0CBF4C6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Oświetlenie stanowiska</w:t>
            </w:r>
          </w:p>
        </w:tc>
        <w:tc>
          <w:tcPr>
            <w:tcW w:w="6195" w:type="dxa"/>
          </w:tcPr>
          <w:p w14:paraId="2C93C262" w14:textId="21E2799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 FV na 2 stanowiskach  (oświetlenie z góry i z boku).</w:t>
            </w:r>
          </w:p>
        </w:tc>
      </w:tr>
      <w:tr w:rsidR="008533E2" w:rsidRPr="00BE3FA2" w14:paraId="0E23AEA7" w14:textId="77777777" w:rsidTr="00C8563D">
        <w:tc>
          <w:tcPr>
            <w:tcW w:w="0" w:type="auto"/>
            <w:vMerge/>
          </w:tcPr>
          <w:p w14:paraId="1FA24CE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06D4EF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6C7AA4FB" w14:textId="2004377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Miejsca do kiełkowania</w:t>
            </w:r>
          </w:p>
        </w:tc>
        <w:tc>
          <w:tcPr>
            <w:tcW w:w="6195" w:type="dxa"/>
          </w:tcPr>
          <w:p w14:paraId="38180FD2" w14:textId="02BBB548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 FV na 1 stanowisku (powyżej 10% powierzchni) </w:t>
            </w:r>
            <w:r w:rsidR="00CF04E6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CF04E6" w:rsidRPr="00BE3FA2">
              <w:rPr>
                <w:rFonts w:asciiTheme="minorHAnsi" w:hAnsiTheme="minorHAnsi" w:cstheme="minorHAnsi"/>
              </w:rPr>
              <w:t>do FV na 1 stanowisku.</w:t>
            </w:r>
          </w:p>
        </w:tc>
      </w:tr>
      <w:tr w:rsidR="008533E2" w:rsidRPr="00BE3FA2" w14:paraId="369F55E1" w14:textId="77777777" w:rsidTr="00C8563D">
        <w:tc>
          <w:tcPr>
            <w:tcW w:w="0" w:type="auto"/>
            <w:vMerge w:val="restart"/>
          </w:tcPr>
          <w:p w14:paraId="24D27AE8" w14:textId="1A1A894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39" w:name="_Hlk138662274"/>
            <w:r w:rsidRPr="00BE3FA2">
              <w:rPr>
                <w:rFonts w:asciiTheme="minorHAnsi" w:hAnsiTheme="minorHAnsi" w:cstheme="minorHAnsi"/>
              </w:rPr>
              <w:lastRenderedPageBreak/>
              <w:t>21</w:t>
            </w:r>
          </w:p>
        </w:tc>
        <w:tc>
          <w:tcPr>
            <w:tcW w:w="4401" w:type="dxa"/>
            <w:vMerge w:val="restart"/>
          </w:tcPr>
          <w:p w14:paraId="78D4A1A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40" w:name="_Hlk138662234"/>
            <w:r w:rsidRPr="00BE3FA2">
              <w:rPr>
                <w:rFonts w:asciiTheme="minorHAnsi" w:hAnsiTheme="minorHAnsi" w:cstheme="minorHAnsi"/>
              </w:rPr>
              <w:t xml:space="preserve">1617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Angelica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palustris</w:t>
            </w:r>
            <w:proofErr w:type="spellEnd"/>
          </w:p>
          <w:p w14:paraId="1049FA6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(=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Ostericum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39C1D8BE" w14:textId="0117210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Starodub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łąkowy</w:t>
            </w:r>
            <w:bookmarkEnd w:id="40"/>
          </w:p>
        </w:tc>
        <w:tc>
          <w:tcPr>
            <w:tcW w:w="2765" w:type="dxa"/>
          </w:tcPr>
          <w:p w14:paraId="5CA4CF48" w14:textId="71442CA0" w:rsidR="008533E2" w:rsidRPr="00BE3FA2" w:rsidRDefault="00CF04E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6195" w:type="dxa"/>
          </w:tcPr>
          <w:p w14:paraId="39B0EA54" w14:textId="094281E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poziome FV na 13 stanowiskach (powyżej 100 osobników),  utrzymanie oceny wskaźnika  na poziomie U1 na 1 stanowisku (od 20 do 100 osobników) oraz utrzymanie  oceny wskaźnika na poziomie U2 na 2 stanowiskach (poniżej 20 osobników).</w:t>
            </w:r>
            <w:r w:rsidR="00CF04E6" w:rsidRPr="00BE3FA2">
              <w:rPr>
                <w:rFonts w:asciiTheme="minorHAnsi" w:hAnsiTheme="minorHAnsi" w:cstheme="minorHAnsi"/>
              </w:rPr>
              <w:t xml:space="preserve"> Brak realniej możliwości poprawy wskaźnika.</w:t>
            </w:r>
          </w:p>
        </w:tc>
      </w:tr>
      <w:tr w:rsidR="008533E2" w:rsidRPr="00BE3FA2" w14:paraId="652C49CC" w14:textId="77777777" w:rsidTr="00C8563D">
        <w:tc>
          <w:tcPr>
            <w:tcW w:w="0" w:type="auto"/>
            <w:vMerge/>
          </w:tcPr>
          <w:p w14:paraId="5A48DB9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81C33A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CF554D2" w14:textId="06FCB44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(%) osobników generatywnych</w:t>
            </w:r>
          </w:p>
        </w:tc>
        <w:tc>
          <w:tcPr>
            <w:tcW w:w="6195" w:type="dxa"/>
          </w:tcPr>
          <w:p w14:paraId="5AC3D201" w14:textId="2AC4225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16 stanowiskach (powyżej 40% populacji). </w:t>
            </w:r>
          </w:p>
        </w:tc>
      </w:tr>
      <w:tr w:rsidR="008533E2" w:rsidRPr="00BE3FA2" w14:paraId="7463E84B" w14:textId="77777777" w:rsidTr="00C8563D">
        <w:tc>
          <w:tcPr>
            <w:tcW w:w="0" w:type="auto"/>
            <w:vMerge/>
          </w:tcPr>
          <w:p w14:paraId="6F17F71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56F215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135F0DB4" w14:textId="26E3E1B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Stwierdzono choroby, pasożyty itp.</w:t>
            </w:r>
          </w:p>
        </w:tc>
        <w:tc>
          <w:tcPr>
            <w:tcW w:w="6195" w:type="dxa"/>
          </w:tcPr>
          <w:p w14:paraId="409D78F9" w14:textId="39AC8702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16 stanowiskach (brak).</w:t>
            </w:r>
          </w:p>
        </w:tc>
      </w:tr>
      <w:tr w:rsidR="008533E2" w:rsidRPr="00BE3FA2" w14:paraId="0488A5B4" w14:textId="77777777" w:rsidTr="00C8563D">
        <w:tc>
          <w:tcPr>
            <w:tcW w:w="0" w:type="auto"/>
            <w:vMerge/>
          </w:tcPr>
          <w:p w14:paraId="14D785D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B35D44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B1DA5D2" w14:textId="2019D2B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6195" w:type="dxa"/>
          </w:tcPr>
          <w:p w14:paraId="4B6F570F" w14:textId="3DFD260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 FV na 7  stanowiskach (wielokrotność powierzchni zajętej przez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staroduba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CF04E6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>na 9 stanowiskach.</w:t>
            </w:r>
          </w:p>
        </w:tc>
      </w:tr>
      <w:tr w:rsidR="008533E2" w:rsidRPr="00BE3FA2" w14:paraId="292E75A8" w14:textId="77777777" w:rsidTr="00C8563D">
        <w:tc>
          <w:tcPr>
            <w:tcW w:w="0" w:type="auto"/>
            <w:vMerge/>
          </w:tcPr>
          <w:p w14:paraId="69E0E9F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47D75C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0C1C88EC" w14:textId="77CE87D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Fragmentacja siedliska </w:t>
            </w:r>
          </w:p>
        </w:tc>
        <w:tc>
          <w:tcPr>
            <w:tcW w:w="6195" w:type="dxa"/>
          </w:tcPr>
          <w:p w14:paraId="3DBD849A" w14:textId="52ED373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</w:t>
            </w:r>
            <w:r w:rsidR="00CF04E6" w:rsidRPr="00BE3FA2">
              <w:rPr>
                <w:rFonts w:asciiTheme="minorHAnsi" w:hAnsiTheme="minorHAnsi" w:cstheme="minorHAnsi"/>
              </w:rPr>
              <w:t xml:space="preserve">ny wskaźnika na poziomie FV na </w:t>
            </w:r>
            <w:r w:rsidRPr="00BE3FA2">
              <w:rPr>
                <w:rFonts w:asciiTheme="minorHAnsi" w:hAnsiTheme="minorHAnsi" w:cstheme="minorHAnsi"/>
              </w:rPr>
              <w:t>16 stanowiskach (mała).</w:t>
            </w:r>
          </w:p>
        </w:tc>
      </w:tr>
      <w:tr w:rsidR="008533E2" w:rsidRPr="00BE3FA2" w14:paraId="48B450DC" w14:textId="77777777" w:rsidTr="00C8563D">
        <w:tc>
          <w:tcPr>
            <w:tcW w:w="0" w:type="auto"/>
            <w:vMerge/>
          </w:tcPr>
          <w:p w14:paraId="76646879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508DDE0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0348DDA" w14:textId="493D515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Zwarcie drzew i krzewów</w:t>
            </w:r>
          </w:p>
        </w:tc>
        <w:tc>
          <w:tcPr>
            <w:tcW w:w="6195" w:type="dxa"/>
          </w:tcPr>
          <w:p w14:paraId="3B32B5DE" w14:textId="5CE3B3E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</w:t>
            </w:r>
            <w:r w:rsidR="00CF04E6" w:rsidRPr="00BE3FA2">
              <w:rPr>
                <w:rFonts w:asciiTheme="minorHAnsi" w:hAnsiTheme="minorHAnsi" w:cstheme="minorHAnsi"/>
              </w:rPr>
              <w:t xml:space="preserve">ny wskaźnika na poziomie FV na </w:t>
            </w:r>
            <w:r w:rsidRPr="00BE3FA2">
              <w:rPr>
                <w:rFonts w:asciiTheme="minorHAnsi" w:hAnsiTheme="minorHAnsi" w:cstheme="minorHAnsi"/>
              </w:rPr>
              <w:t>16 stanowiskach (poniżej 30%)</w:t>
            </w:r>
          </w:p>
        </w:tc>
      </w:tr>
      <w:tr w:rsidR="008533E2" w:rsidRPr="00BE3FA2" w14:paraId="669C9FA9" w14:textId="77777777" w:rsidTr="00C8563D">
        <w:tc>
          <w:tcPr>
            <w:tcW w:w="0" w:type="auto"/>
            <w:vMerge/>
          </w:tcPr>
          <w:p w14:paraId="41DF081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447674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6250E1DB" w14:textId="09071BBC" w:rsidR="008533E2" w:rsidRPr="00BE3FA2" w:rsidRDefault="00CF04E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ekspansywne</w:t>
            </w:r>
          </w:p>
        </w:tc>
        <w:tc>
          <w:tcPr>
            <w:tcW w:w="6195" w:type="dxa"/>
          </w:tcPr>
          <w:p w14:paraId="53F58611" w14:textId="3F960311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12 stanowiskach (poniżej 30%), </w:t>
            </w:r>
            <w:r w:rsidR="00CF04E6" w:rsidRPr="00BE3FA2">
              <w:rPr>
                <w:rFonts w:asciiTheme="minorHAnsi" w:hAnsiTheme="minorHAnsi" w:cstheme="minorHAnsi"/>
              </w:rPr>
              <w:t>popraw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 xml:space="preserve">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CF04E6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 xml:space="preserve">na 3 stanowiskach 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 xml:space="preserve">z U2 do FV </w:t>
            </w:r>
            <w:r w:rsidRPr="00BE3FA2">
              <w:rPr>
                <w:rFonts w:asciiTheme="minorHAnsi" w:hAnsiTheme="minorHAnsi" w:cstheme="minorHAnsi"/>
              </w:rPr>
              <w:t>na 1 stanowisku (powyżej 60%).</w:t>
            </w:r>
          </w:p>
        </w:tc>
      </w:tr>
      <w:tr w:rsidR="008533E2" w:rsidRPr="00BE3FA2" w14:paraId="7D2DC84A" w14:textId="77777777" w:rsidTr="00C8563D">
        <w:tc>
          <w:tcPr>
            <w:tcW w:w="0" w:type="auto"/>
            <w:vMerge/>
          </w:tcPr>
          <w:p w14:paraId="21A605E4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93CBA1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9BC0263" w14:textId="6D1252F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Gatunki obce inwazyjne</w:t>
            </w:r>
          </w:p>
        </w:tc>
        <w:tc>
          <w:tcPr>
            <w:tcW w:w="6195" w:type="dxa"/>
          </w:tcPr>
          <w:p w14:paraId="2CB45786" w14:textId="433AD226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15 stanowiskach </w:t>
            </w:r>
            <w:r w:rsidR="00CF04E6" w:rsidRPr="00BE3FA2">
              <w:rPr>
                <w:rFonts w:asciiTheme="minorHAnsi" w:hAnsiTheme="minorHAnsi" w:cstheme="minorHAnsi"/>
              </w:rPr>
              <w:t xml:space="preserve">(brak) oraz poprawa </w:t>
            </w:r>
            <w:r w:rsidRPr="00BE3FA2">
              <w:rPr>
                <w:rFonts w:asciiTheme="minorHAnsi" w:hAnsiTheme="minorHAnsi" w:cstheme="minorHAnsi"/>
              </w:rPr>
              <w:t>oceny wskaźnika</w:t>
            </w:r>
            <w:r w:rsidR="00CF04E6" w:rsidRPr="00BE3FA2">
              <w:rPr>
                <w:rFonts w:asciiTheme="minorHAnsi" w:hAnsiTheme="minorHAnsi" w:cstheme="minorHAnsi"/>
              </w:rPr>
              <w:t xml:space="preserve"> z </w:t>
            </w:r>
            <w:r w:rsidRPr="00BE3FA2">
              <w:rPr>
                <w:rFonts w:asciiTheme="minorHAnsi" w:hAnsiTheme="minorHAnsi" w:cstheme="minorHAnsi"/>
              </w:rPr>
              <w:t>U1</w:t>
            </w:r>
            <w:r w:rsidR="00CF04E6" w:rsidRPr="00BE3FA2">
              <w:rPr>
                <w:rFonts w:asciiTheme="minorHAnsi" w:hAnsiTheme="minorHAnsi" w:cstheme="minorHAnsi"/>
              </w:rPr>
              <w:t xml:space="preserve"> do FV na 1 stanowisku.</w:t>
            </w:r>
          </w:p>
        </w:tc>
      </w:tr>
      <w:tr w:rsidR="008533E2" w:rsidRPr="00BE3FA2" w14:paraId="46DCF841" w14:textId="77777777" w:rsidTr="00C8563D">
        <w:tc>
          <w:tcPr>
            <w:tcW w:w="0" w:type="auto"/>
            <w:vMerge/>
          </w:tcPr>
          <w:p w14:paraId="6069CB2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5A34BD7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74A16B8B" w14:textId="7304B240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runi</w:t>
            </w:r>
          </w:p>
        </w:tc>
        <w:tc>
          <w:tcPr>
            <w:tcW w:w="6195" w:type="dxa"/>
          </w:tcPr>
          <w:p w14:paraId="6FA797AC" w14:textId="0911987D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</w:t>
            </w:r>
            <w:r w:rsidR="00CF04E6" w:rsidRPr="00BE3FA2">
              <w:rPr>
                <w:rFonts w:asciiTheme="minorHAnsi" w:hAnsiTheme="minorHAnsi" w:cstheme="minorHAnsi"/>
              </w:rPr>
              <w:t xml:space="preserve"> wskaźnika na poziomie FV na 12 </w:t>
            </w:r>
            <w:r w:rsidRPr="00BE3FA2">
              <w:rPr>
                <w:rFonts w:asciiTheme="minorHAnsi" w:hAnsiTheme="minorHAnsi" w:cstheme="minorHAnsi"/>
              </w:rPr>
              <w:t xml:space="preserve">stanowiskach </w:t>
            </w:r>
            <w:r w:rsidR="00CF04E6" w:rsidRPr="00BE3FA2">
              <w:rPr>
                <w:rFonts w:asciiTheme="minorHAnsi" w:hAnsiTheme="minorHAnsi" w:cstheme="minorHAnsi"/>
              </w:rPr>
              <w:t>(poniżej 100 cm) oraz poprawa oceny wskaźnika z U1 do FV na 4  stanowiskach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8533E2" w:rsidRPr="00BE3FA2" w14:paraId="7AC984AF" w14:textId="77777777" w:rsidTr="00C8563D">
        <w:tc>
          <w:tcPr>
            <w:tcW w:w="0" w:type="auto"/>
            <w:vMerge/>
          </w:tcPr>
          <w:p w14:paraId="262CB406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C031EED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3EC62E48" w14:textId="1637453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Ocienienie przez drzewa, rośliny zielne</w:t>
            </w:r>
          </w:p>
        </w:tc>
        <w:tc>
          <w:tcPr>
            <w:tcW w:w="6195" w:type="dxa"/>
          </w:tcPr>
          <w:p w14:paraId="53EA653C" w14:textId="2F9EBDE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12 stanowiskach  (małe),</w:t>
            </w:r>
            <w:r w:rsidR="00CF04E6" w:rsidRPr="00BE3FA2">
              <w:rPr>
                <w:rFonts w:asciiTheme="minorHAnsi" w:hAnsiTheme="minorHAnsi" w:cstheme="minorHAnsi"/>
              </w:rPr>
              <w:t xml:space="preserve"> poprawa</w:t>
            </w:r>
            <w:r w:rsidRPr="00BE3FA2">
              <w:rPr>
                <w:rFonts w:asciiTheme="minorHAnsi" w:hAnsiTheme="minorHAnsi" w:cstheme="minorHAnsi"/>
              </w:rPr>
              <w:t xml:space="preserve"> oceny wskaźnika</w:t>
            </w:r>
            <w:r w:rsidR="00CF04E6" w:rsidRPr="00BE3FA2">
              <w:rPr>
                <w:rFonts w:asciiTheme="minorHAnsi" w:hAnsiTheme="minorHAnsi" w:cstheme="minorHAnsi"/>
              </w:rPr>
              <w:t xml:space="preserve"> 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CF04E6" w:rsidRPr="00BE3FA2">
              <w:rPr>
                <w:rFonts w:asciiTheme="minorHAnsi" w:hAnsiTheme="minorHAnsi" w:cstheme="minorHAnsi"/>
              </w:rPr>
              <w:t xml:space="preserve">do </w:t>
            </w:r>
            <w:proofErr w:type="spellStart"/>
            <w:r w:rsidR="00CF04E6" w:rsidRPr="00BE3FA2">
              <w:rPr>
                <w:rFonts w:asciiTheme="minorHAnsi" w:hAnsiTheme="minorHAnsi" w:cstheme="minorHAnsi"/>
              </w:rPr>
              <w:t>Fv</w:t>
            </w:r>
            <w:proofErr w:type="spellEnd"/>
            <w:r w:rsidR="00CF04E6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na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 stanowiskach oraz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>z U2 do FV 2 stanowiskach.</w:t>
            </w:r>
          </w:p>
        </w:tc>
      </w:tr>
      <w:tr w:rsidR="008533E2" w:rsidRPr="00BE3FA2" w14:paraId="4B438DDC" w14:textId="77777777" w:rsidTr="00C8563D">
        <w:tc>
          <w:tcPr>
            <w:tcW w:w="0" w:type="auto"/>
            <w:vMerge/>
          </w:tcPr>
          <w:p w14:paraId="1FF433FF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67B9261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7DAB7DC8" w14:textId="61668A6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Wojłok (martwa materia organiczna)</w:t>
            </w:r>
          </w:p>
        </w:tc>
        <w:tc>
          <w:tcPr>
            <w:tcW w:w="6195" w:type="dxa"/>
          </w:tcPr>
          <w:p w14:paraId="37056D40" w14:textId="598CD94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poziome FV na 11 stanowiskach (brak lub poniżej 3 cm),</w:t>
            </w:r>
            <w:r w:rsidR="00CF04E6" w:rsidRPr="00BE3FA2">
              <w:rPr>
                <w:rFonts w:asciiTheme="minorHAnsi" w:hAnsiTheme="minorHAnsi" w:cstheme="minorHAnsi"/>
              </w:rPr>
              <w:t xml:space="preserve"> 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CF04E6" w:rsidRPr="00BE3FA2">
              <w:rPr>
                <w:rFonts w:asciiTheme="minorHAnsi" w:hAnsiTheme="minorHAnsi" w:cstheme="minorHAnsi"/>
              </w:rPr>
              <w:t>z U1 do FV n</w:t>
            </w:r>
            <w:r w:rsidRPr="00BE3FA2">
              <w:rPr>
                <w:rFonts w:asciiTheme="minorHAnsi" w:hAnsiTheme="minorHAnsi" w:cstheme="minorHAnsi"/>
              </w:rPr>
              <w:t xml:space="preserve">a 3 stanowiskach oraz </w:t>
            </w:r>
            <w:r w:rsidR="00CF04E6" w:rsidRPr="00BE3FA2">
              <w:rPr>
                <w:rFonts w:asciiTheme="minorHAnsi" w:hAnsiTheme="minorHAnsi" w:cstheme="minorHAnsi"/>
              </w:rPr>
              <w:t xml:space="preserve">poprawa oceny wskaźnika z U2 do </w:t>
            </w:r>
            <w:proofErr w:type="spellStart"/>
            <w:r w:rsidR="00CF04E6" w:rsidRPr="00BE3FA2">
              <w:rPr>
                <w:rFonts w:asciiTheme="minorHAnsi" w:hAnsiTheme="minorHAnsi" w:cstheme="minorHAnsi"/>
              </w:rPr>
              <w:t>Fv</w:t>
            </w:r>
            <w:proofErr w:type="spellEnd"/>
            <w:r w:rsidR="00CF04E6" w:rsidRPr="00BE3FA2">
              <w:rPr>
                <w:rFonts w:asciiTheme="minorHAnsi" w:hAnsiTheme="minorHAnsi" w:cstheme="minorHAnsi"/>
              </w:rPr>
              <w:t xml:space="preserve"> na 2 stanowiskach.</w:t>
            </w:r>
          </w:p>
        </w:tc>
      </w:tr>
      <w:bookmarkEnd w:id="39"/>
      <w:tr w:rsidR="008533E2" w:rsidRPr="00BE3FA2" w14:paraId="6CF97804" w14:textId="77777777" w:rsidTr="00C8563D">
        <w:tc>
          <w:tcPr>
            <w:tcW w:w="0" w:type="auto"/>
            <w:vMerge/>
          </w:tcPr>
          <w:p w14:paraId="79A60D9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264E79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415AED4" w14:textId="35D9235B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Miejsce do kiełkowania</w:t>
            </w:r>
          </w:p>
        </w:tc>
        <w:tc>
          <w:tcPr>
            <w:tcW w:w="6195" w:type="dxa"/>
          </w:tcPr>
          <w:p w14:paraId="6EE0B130" w14:textId="5ED7642F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poziome FV na 12 stanowiskach (powyżej 5%), </w:t>
            </w:r>
            <w:r w:rsidR="00CF04E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</w:t>
            </w:r>
            <w:r w:rsidR="00CF04E6" w:rsidRPr="00BE3FA2">
              <w:rPr>
                <w:rFonts w:asciiTheme="minorHAnsi" w:hAnsiTheme="minorHAnsi" w:cstheme="minorHAnsi"/>
              </w:rPr>
              <w:t xml:space="preserve">a z U1 do FV </w:t>
            </w:r>
            <w:r w:rsidRPr="00BE3FA2">
              <w:rPr>
                <w:rFonts w:asciiTheme="minorHAnsi" w:hAnsiTheme="minorHAnsi" w:cstheme="minorHAnsi"/>
              </w:rPr>
              <w:t xml:space="preserve">na 3 stanowiskach oraz </w:t>
            </w:r>
            <w:r w:rsidR="00CC7438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na</w:t>
            </w:r>
            <w:r w:rsidR="00CC7438" w:rsidRPr="00BE3FA2">
              <w:rPr>
                <w:rFonts w:asciiTheme="minorHAnsi" w:hAnsiTheme="minorHAnsi" w:cstheme="minorHAnsi"/>
              </w:rPr>
              <w:t xml:space="preserve"> z U2 do FV n</w:t>
            </w:r>
            <w:r w:rsidRPr="00BE3FA2">
              <w:rPr>
                <w:rFonts w:asciiTheme="minorHAnsi" w:hAnsiTheme="minorHAnsi" w:cstheme="minorHAnsi"/>
              </w:rPr>
              <w:t>a 1 stanowisku.</w:t>
            </w:r>
          </w:p>
        </w:tc>
      </w:tr>
      <w:tr w:rsidR="008533E2" w:rsidRPr="00BE3FA2" w14:paraId="18DC5170" w14:textId="77777777" w:rsidTr="00C8563D">
        <w:tc>
          <w:tcPr>
            <w:tcW w:w="0" w:type="auto"/>
            <w:vMerge/>
          </w:tcPr>
          <w:p w14:paraId="397E1B1A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5E292C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5025D06E" w14:textId="7D9AB605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Uwodnie</w:t>
            </w:r>
            <w:r w:rsidR="00CC7438" w:rsidRPr="00BE3FA2">
              <w:rPr>
                <w:rFonts w:asciiTheme="minorHAnsi" w:hAnsiTheme="minorHAnsi" w:cstheme="minorHAnsi"/>
              </w:rPr>
              <w:t>nie terenu (wilgotność podłoża)</w:t>
            </w:r>
          </w:p>
        </w:tc>
        <w:tc>
          <w:tcPr>
            <w:tcW w:w="6195" w:type="dxa"/>
          </w:tcPr>
          <w:p w14:paraId="55B9FAA1" w14:textId="5FE13733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</w:t>
            </w:r>
            <w:r w:rsidR="00CC7438" w:rsidRPr="00BE3FA2">
              <w:rPr>
                <w:rFonts w:asciiTheme="minorHAnsi" w:hAnsiTheme="minorHAnsi" w:cstheme="minorHAnsi"/>
              </w:rPr>
              <w:t>ny wskaźnika na poziomie FV na 16 stanowiskach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8533E2" w:rsidRPr="00BE3FA2" w14:paraId="2E37EE8F" w14:textId="61DFDA9E" w:rsidTr="00C8563D">
        <w:tc>
          <w:tcPr>
            <w:tcW w:w="0" w:type="auto"/>
            <w:vMerge w:val="restart"/>
          </w:tcPr>
          <w:p w14:paraId="73A9D618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4401" w:type="dxa"/>
            <w:vMerge w:val="restart"/>
          </w:tcPr>
          <w:p w14:paraId="55874A7B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bookmarkStart w:id="41" w:name="_Hlk138665044"/>
            <w:r w:rsidRPr="00BE3FA2">
              <w:rPr>
                <w:rFonts w:asciiTheme="minorHAnsi" w:hAnsiTheme="minorHAnsi" w:cstheme="minorHAnsi"/>
              </w:rPr>
              <w:t xml:space="preserve">1758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Ligularia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sibirica</w:t>
            </w:r>
            <w:proofErr w:type="spellEnd"/>
          </w:p>
          <w:p w14:paraId="424142F3" w14:textId="77777777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Języczka syberyjska</w:t>
            </w:r>
            <w:bookmarkEnd w:id="41"/>
          </w:p>
        </w:tc>
        <w:tc>
          <w:tcPr>
            <w:tcW w:w="2765" w:type="dxa"/>
          </w:tcPr>
          <w:p w14:paraId="04363265" w14:textId="155C7124" w:rsidR="008533E2" w:rsidRPr="00BE3FA2" w:rsidRDefault="008533E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Liczba osobników </w:t>
            </w:r>
          </w:p>
        </w:tc>
        <w:tc>
          <w:tcPr>
            <w:tcW w:w="6195" w:type="dxa"/>
          </w:tcPr>
          <w:p w14:paraId="05DB7188" w14:textId="554E80B5" w:rsidR="008533E2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</w:t>
            </w:r>
            <w:r w:rsidR="008533E2" w:rsidRPr="00BE3FA2">
              <w:rPr>
                <w:rFonts w:asciiTheme="minorHAnsi" w:hAnsiTheme="minorHAnsi" w:cstheme="minorHAnsi"/>
              </w:rPr>
              <w:t xml:space="preserve">U2 </w:t>
            </w:r>
            <w:r w:rsidRPr="00BE3FA2">
              <w:rPr>
                <w:rFonts w:asciiTheme="minorHAnsi" w:hAnsiTheme="minorHAnsi" w:cstheme="minorHAnsi"/>
              </w:rPr>
              <w:t xml:space="preserve">do U1 </w:t>
            </w:r>
            <w:r w:rsidR="008533E2" w:rsidRPr="00BE3FA2">
              <w:rPr>
                <w:rFonts w:asciiTheme="minorHAnsi" w:hAnsiTheme="minorHAnsi" w:cstheme="minorHAnsi"/>
              </w:rPr>
              <w:t xml:space="preserve">na </w:t>
            </w:r>
            <w:r w:rsidRPr="00BE3FA2">
              <w:rPr>
                <w:rFonts w:asciiTheme="minorHAnsi" w:hAnsiTheme="minorHAnsi" w:cstheme="minorHAnsi"/>
              </w:rPr>
              <w:t>2 stanowiskach</w:t>
            </w:r>
            <w:r w:rsidR="00D51419" w:rsidRPr="00BE3FA2">
              <w:rPr>
                <w:rFonts w:asciiTheme="minorHAnsi" w:hAnsiTheme="minorHAnsi" w:cstheme="minorHAnsi"/>
              </w:rPr>
              <w:t xml:space="preserve"> (20-100 osobników)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CC7438" w:rsidRPr="00BE3FA2" w14:paraId="688973B8" w14:textId="77777777" w:rsidTr="00C8563D">
        <w:tc>
          <w:tcPr>
            <w:tcW w:w="0" w:type="auto"/>
            <w:vMerge/>
          </w:tcPr>
          <w:p w14:paraId="4482135D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D2DAC81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C3FA2E8" w14:textId="0BB59176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6195" w:type="dxa"/>
          </w:tcPr>
          <w:p w14:paraId="60599A83" w14:textId="1254C350" w:rsidR="00CC7438" w:rsidRPr="00BE3FA2" w:rsidRDefault="0070479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</w:t>
            </w:r>
            <w:r w:rsidR="00CC7438" w:rsidRPr="00BE3FA2">
              <w:rPr>
                <w:rFonts w:asciiTheme="minorHAnsi" w:hAnsiTheme="minorHAnsi" w:cstheme="minorHAnsi"/>
              </w:rPr>
              <w:t>na poziomie FV na 2 stanowiskach (</w:t>
            </w:r>
            <w:r w:rsidRPr="00BE3FA2">
              <w:rPr>
                <w:rFonts w:asciiTheme="minorHAnsi" w:hAnsiTheme="minorHAnsi" w:cstheme="minorHAnsi"/>
              </w:rPr>
              <w:t>10-100 arów lub mniejsza niż w poprzednim okresie monitoringowym, ale nie więcej niż o 10%</w:t>
            </w:r>
            <w:r w:rsidR="00CC7438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CC7438" w:rsidRPr="00BE3FA2" w14:paraId="565D5315" w14:textId="77777777" w:rsidTr="00C8563D">
        <w:tc>
          <w:tcPr>
            <w:tcW w:w="0" w:type="auto"/>
            <w:vMerge/>
          </w:tcPr>
          <w:p w14:paraId="0595091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189AB2A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97849DD" w14:textId="5C579701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zajętego siedliska</w:t>
            </w:r>
          </w:p>
        </w:tc>
        <w:tc>
          <w:tcPr>
            <w:tcW w:w="6195" w:type="dxa"/>
          </w:tcPr>
          <w:p w14:paraId="76B69ACB" w14:textId="50FAA0BA" w:rsidR="00CC7438" w:rsidRPr="00BE3FA2" w:rsidRDefault="0070479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 oceny wskaźnika</w:t>
            </w:r>
            <w:r w:rsidR="00CC7438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 xml:space="preserve">z </w:t>
            </w:r>
            <w:r w:rsidR="00CC7438" w:rsidRPr="00BE3FA2">
              <w:rPr>
                <w:rFonts w:asciiTheme="minorHAnsi" w:hAnsiTheme="minorHAnsi" w:cstheme="minorHAnsi"/>
              </w:rPr>
              <w:t xml:space="preserve">U2 </w:t>
            </w:r>
            <w:r w:rsidRPr="00BE3FA2">
              <w:rPr>
                <w:rFonts w:asciiTheme="minorHAnsi" w:hAnsiTheme="minorHAnsi" w:cstheme="minorHAnsi"/>
              </w:rPr>
              <w:t xml:space="preserve">do U1 </w:t>
            </w:r>
            <w:r w:rsidR="00CC7438" w:rsidRPr="00BE3FA2">
              <w:rPr>
                <w:rFonts w:asciiTheme="minorHAnsi" w:hAnsiTheme="minorHAnsi" w:cstheme="minorHAnsi"/>
              </w:rPr>
              <w:t>na 2 stanowiskach (</w:t>
            </w:r>
            <w:r w:rsidRPr="00BE3FA2">
              <w:rPr>
                <w:rFonts w:asciiTheme="minorHAnsi" w:hAnsiTheme="minorHAnsi" w:cstheme="minorHAnsi"/>
              </w:rPr>
              <w:t>1-40arów lub/i mniejsza niż  w poprzednim okresie monitoringowym, ale nie więcej niż o 10%</w:t>
            </w:r>
            <w:r w:rsidR="00CC7438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CC7438" w:rsidRPr="00BE3FA2" w14:paraId="33C445DD" w14:textId="77777777" w:rsidTr="00C8563D">
        <w:tc>
          <w:tcPr>
            <w:tcW w:w="0" w:type="auto"/>
            <w:vMerge/>
          </w:tcPr>
          <w:p w14:paraId="708D643B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B4B0F6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99A2ECC" w14:textId="448BF5BC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6195" w:type="dxa"/>
          </w:tcPr>
          <w:p w14:paraId="7B01F5E3" w14:textId="1AEBE861" w:rsidR="00CC7438" w:rsidRPr="00BE3FA2" w:rsidRDefault="0070479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</w:t>
            </w:r>
            <w:r w:rsidR="00D00774" w:rsidRPr="00BE3FA2">
              <w:rPr>
                <w:rFonts w:asciiTheme="minorHAnsi" w:hAnsiTheme="minorHAnsi" w:cstheme="minorHAnsi"/>
              </w:rPr>
              <w:t xml:space="preserve"> na poziomie </w:t>
            </w:r>
            <w:r w:rsidR="00CC7438" w:rsidRPr="00BE3FA2">
              <w:rPr>
                <w:rFonts w:asciiTheme="minorHAnsi" w:hAnsiTheme="minorHAnsi" w:cstheme="minorHAnsi"/>
              </w:rPr>
              <w:t>FV na 2 stanowiskach  (mała)</w:t>
            </w:r>
          </w:p>
        </w:tc>
      </w:tr>
      <w:tr w:rsidR="00CC7438" w:rsidRPr="00BE3FA2" w14:paraId="6E70F5AC" w14:textId="77777777" w:rsidTr="00C8563D">
        <w:tc>
          <w:tcPr>
            <w:tcW w:w="0" w:type="auto"/>
            <w:vMerge/>
          </w:tcPr>
          <w:p w14:paraId="0F8132A4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A806C7B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BCE9FA5" w14:textId="520CB189" w:rsidR="00CC7438" w:rsidRPr="00BE3FA2" w:rsidRDefault="0070479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Zwarcie drzew i krzewów (dla siedlisk ot</w:t>
            </w:r>
            <w:r w:rsidR="008519EE" w:rsidRPr="00BE3FA2">
              <w:rPr>
                <w:rFonts w:asciiTheme="minorHAnsi" w:hAnsiTheme="minorHAnsi" w:cstheme="minorHAnsi"/>
              </w:rPr>
              <w:t>wartych – także siewki i nalot)</w:t>
            </w:r>
          </w:p>
        </w:tc>
        <w:tc>
          <w:tcPr>
            <w:tcW w:w="6195" w:type="dxa"/>
          </w:tcPr>
          <w:p w14:paraId="20CF6B8A" w14:textId="7FB16A2E" w:rsidR="00CC7438" w:rsidRPr="00BE3FA2" w:rsidRDefault="0070479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U2 do FV </w:t>
            </w:r>
            <w:r w:rsidR="00CC7438" w:rsidRPr="00BE3FA2">
              <w:rPr>
                <w:rFonts w:asciiTheme="minorHAnsi" w:hAnsiTheme="minorHAnsi" w:cstheme="minorHAnsi"/>
              </w:rPr>
              <w:t>na 2 stanowiskach (</w:t>
            </w:r>
            <w:r w:rsidRPr="00BE3FA2">
              <w:rPr>
                <w:rFonts w:asciiTheme="minorHAnsi" w:hAnsiTheme="minorHAnsi" w:cstheme="minorHAnsi"/>
              </w:rPr>
              <w:t>poniżej 15</w:t>
            </w:r>
            <w:r w:rsidR="00CC7438" w:rsidRPr="00BE3FA2">
              <w:rPr>
                <w:rFonts w:asciiTheme="minorHAnsi" w:hAnsiTheme="minorHAnsi" w:cstheme="minorHAnsi"/>
              </w:rPr>
              <w:t xml:space="preserve">%). </w:t>
            </w:r>
          </w:p>
        </w:tc>
      </w:tr>
      <w:tr w:rsidR="00CC7438" w:rsidRPr="00BE3FA2" w14:paraId="664CA7A9" w14:textId="77777777" w:rsidTr="00C8563D">
        <w:tc>
          <w:tcPr>
            <w:tcW w:w="0" w:type="auto"/>
            <w:vMerge/>
          </w:tcPr>
          <w:p w14:paraId="0A70DDCD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6F9AD4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37A6D24" w14:textId="5529B224" w:rsidR="00CC7438" w:rsidRPr="00BE3FA2" w:rsidRDefault="00D007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</w:t>
            </w:r>
            <w:r w:rsidR="00CC7438" w:rsidRPr="00BE3FA2">
              <w:rPr>
                <w:rFonts w:asciiTheme="minorHAnsi" w:hAnsiTheme="minorHAnsi" w:cstheme="minorHAnsi"/>
              </w:rPr>
              <w:t xml:space="preserve">atunki ekspansywne </w:t>
            </w:r>
          </w:p>
        </w:tc>
        <w:tc>
          <w:tcPr>
            <w:tcW w:w="6195" w:type="dxa"/>
          </w:tcPr>
          <w:p w14:paraId="1AB9D5D2" w14:textId="6303D213" w:rsidR="00CC7438" w:rsidRPr="00BE3FA2" w:rsidRDefault="00D007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</w:t>
            </w:r>
            <w:r w:rsidR="00CC7438" w:rsidRPr="00BE3FA2">
              <w:rPr>
                <w:rFonts w:asciiTheme="minorHAnsi" w:hAnsiTheme="minorHAnsi" w:cstheme="minorHAnsi"/>
              </w:rPr>
              <w:t xml:space="preserve"> U1 </w:t>
            </w:r>
            <w:r w:rsidRPr="00BE3FA2">
              <w:rPr>
                <w:rFonts w:asciiTheme="minorHAnsi" w:hAnsiTheme="minorHAnsi" w:cstheme="minorHAnsi"/>
              </w:rPr>
              <w:t xml:space="preserve">do FV </w:t>
            </w:r>
            <w:r w:rsidR="00CC7438" w:rsidRPr="00BE3FA2">
              <w:rPr>
                <w:rFonts w:asciiTheme="minorHAnsi" w:hAnsiTheme="minorHAnsi" w:cstheme="minorHAnsi"/>
              </w:rPr>
              <w:t>na 2 stanowiskach (</w:t>
            </w:r>
            <w:r w:rsidRPr="00BE3FA2">
              <w:rPr>
                <w:rFonts w:asciiTheme="minorHAnsi" w:hAnsiTheme="minorHAnsi" w:cstheme="minorHAnsi"/>
              </w:rPr>
              <w:t xml:space="preserve">poniżej </w:t>
            </w:r>
            <w:r w:rsidR="00CC7438" w:rsidRPr="00BE3FA2">
              <w:rPr>
                <w:rFonts w:asciiTheme="minorHAnsi" w:hAnsiTheme="minorHAnsi" w:cstheme="minorHAnsi"/>
              </w:rPr>
              <w:t>30%).</w:t>
            </w:r>
          </w:p>
        </w:tc>
      </w:tr>
      <w:tr w:rsidR="00CC7438" w:rsidRPr="00BE3FA2" w14:paraId="016C354B" w14:textId="77777777" w:rsidTr="00C8563D">
        <w:tc>
          <w:tcPr>
            <w:tcW w:w="0" w:type="auto"/>
            <w:vMerge/>
          </w:tcPr>
          <w:p w14:paraId="6D8AB4B8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D43D686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E89D13C" w14:textId="0BDC30E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Gatunki obce/inwazyjne </w:t>
            </w:r>
          </w:p>
        </w:tc>
        <w:tc>
          <w:tcPr>
            <w:tcW w:w="6195" w:type="dxa"/>
          </w:tcPr>
          <w:p w14:paraId="782CBCB1" w14:textId="67DF25AD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 FV na 2 stanowiskach (brak lub sporadycznie). </w:t>
            </w:r>
          </w:p>
        </w:tc>
      </w:tr>
      <w:tr w:rsidR="00CC7438" w:rsidRPr="00BE3FA2" w14:paraId="2D8D973D" w14:textId="77777777" w:rsidTr="00C8563D">
        <w:tc>
          <w:tcPr>
            <w:tcW w:w="0" w:type="auto"/>
            <w:vMerge/>
          </w:tcPr>
          <w:p w14:paraId="5ACE3C7D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4F366D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BE3C38" w14:textId="31EEA27E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runi</w:t>
            </w:r>
          </w:p>
        </w:tc>
        <w:tc>
          <w:tcPr>
            <w:tcW w:w="6195" w:type="dxa"/>
          </w:tcPr>
          <w:p w14:paraId="35192DED" w14:textId="43548379" w:rsidR="00CC7438" w:rsidRPr="00BE3FA2" w:rsidRDefault="00D007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</w:t>
            </w:r>
            <w:r w:rsidR="00CC7438" w:rsidRPr="00BE3FA2">
              <w:rPr>
                <w:rFonts w:asciiTheme="minorHAnsi" w:hAnsiTheme="minorHAnsi" w:cstheme="minorHAnsi"/>
              </w:rPr>
              <w:t xml:space="preserve">na 2 stanowiskach </w:t>
            </w:r>
            <w:r w:rsidR="00CC7438" w:rsidRPr="00BE3FA2">
              <w:rPr>
                <w:rFonts w:asciiTheme="minorHAnsi" w:hAnsiTheme="minorHAnsi" w:cstheme="minorHAnsi"/>
              </w:rPr>
              <w:lastRenderedPageBreak/>
              <w:t>(</w:t>
            </w:r>
            <w:r w:rsidRPr="00BE3FA2">
              <w:rPr>
                <w:rFonts w:asciiTheme="minorHAnsi" w:hAnsiTheme="minorHAnsi" w:cstheme="minorHAnsi"/>
              </w:rPr>
              <w:t xml:space="preserve">poniżej 120 </w:t>
            </w:r>
            <w:r w:rsidR="00CC7438" w:rsidRPr="00BE3FA2">
              <w:rPr>
                <w:rFonts w:asciiTheme="minorHAnsi" w:hAnsiTheme="minorHAnsi" w:cstheme="minorHAnsi"/>
              </w:rPr>
              <w:t>cm).</w:t>
            </w:r>
          </w:p>
        </w:tc>
      </w:tr>
      <w:tr w:rsidR="00CC7438" w:rsidRPr="00BE3FA2" w14:paraId="64DA1B14" w14:textId="77777777" w:rsidTr="00C8563D">
        <w:tc>
          <w:tcPr>
            <w:tcW w:w="0" w:type="auto"/>
            <w:vMerge/>
          </w:tcPr>
          <w:p w14:paraId="2BEFD31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A819F47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9C827AE" w14:textId="5DBC9057" w:rsidR="00CC7438" w:rsidRPr="00BE3FA2" w:rsidRDefault="00D007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</w:t>
            </w:r>
            <w:r w:rsidR="00CC7438" w:rsidRPr="00BE3FA2">
              <w:rPr>
                <w:rFonts w:asciiTheme="minorHAnsi" w:hAnsiTheme="minorHAnsi" w:cstheme="minorHAnsi"/>
              </w:rPr>
              <w:t>ojłok</w:t>
            </w:r>
            <w:r w:rsidRPr="00BE3FA2">
              <w:rPr>
                <w:rFonts w:asciiTheme="minorHAnsi" w:hAnsiTheme="minorHAnsi" w:cstheme="minorHAnsi"/>
              </w:rPr>
              <w:t xml:space="preserve"> (martwa materia organiczna) </w:t>
            </w:r>
          </w:p>
        </w:tc>
        <w:tc>
          <w:tcPr>
            <w:tcW w:w="6195" w:type="dxa"/>
          </w:tcPr>
          <w:p w14:paraId="1EA72397" w14:textId="069CFEA6" w:rsidR="00CC7438" w:rsidRPr="00BE3FA2" w:rsidRDefault="00D007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</w:t>
            </w:r>
            <w:r w:rsidR="00CC7438" w:rsidRPr="00BE3FA2">
              <w:rPr>
                <w:rFonts w:asciiTheme="minorHAnsi" w:hAnsiTheme="minorHAnsi" w:cstheme="minorHAnsi"/>
              </w:rPr>
              <w:t xml:space="preserve">oceny wskaźnika </w:t>
            </w:r>
            <w:r w:rsidRPr="00BE3FA2">
              <w:rPr>
                <w:rFonts w:asciiTheme="minorHAnsi" w:hAnsiTheme="minorHAnsi" w:cstheme="minorHAnsi"/>
              </w:rPr>
              <w:t xml:space="preserve">z </w:t>
            </w:r>
            <w:r w:rsidR="00CC7438" w:rsidRPr="00BE3FA2">
              <w:rPr>
                <w:rFonts w:asciiTheme="minorHAnsi" w:hAnsiTheme="minorHAnsi" w:cstheme="minorHAnsi"/>
              </w:rPr>
              <w:t>U1</w:t>
            </w:r>
            <w:r w:rsidRPr="00BE3FA2">
              <w:rPr>
                <w:rFonts w:asciiTheme="minorHAnsi" w:hAnsiTheme="minorHAnsi" w:cstheme="minorHAnsi"/>
              </w:rPr>
              <w:t xml:space="preserve"> na FV </w:t>
            </w:r>
            <w:r w:rsidR="00CC7438" w:rsidRPr="00BE3FA2">
              <w:rPr>
                <w:rFonts w:asciiTheme="minorHAnsi" w:hAnsiTheme="minorHAnsi" w:cstheme="minorHAnsi"/>
              </w:rPr>
              <w:t>na 2 stanowiskach (</w:t>
            </w:r>
            <w:r w:rsidRPr="00BE3FA2">
              <w:rPr>
                <w:rFonts w:asciiTheme="minorHAnsi" w:hAnsiTheme="minorHAnsi" w:cstheme="minorHAnsi"/>
              </w:rPr>
              <w:t>brak lub poniżej 3 cm</w:t>
            </w:r>
            <w:r w:rsidR="00CC7438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CC7438" w:rsidRPr="00BE3FA2" w14:paraId="07055161" w14:textId="77777777" w:rsidTr="00C8563D">
        <w:tc>
          <w:tcPr>
            <w:tcW w:w="0" w:type="auto"/>
            <w:vMerge/>
          </w:tcPr>
          <w:p w14:paraId="329C0A1E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2" w:name="_Hlk138665068"/>
          </w:p>
        </w:tc>
        <w:tc>
          <w:tcPr>
            <w:tcW w:w="4401" w:type="dxa"/>
            <w:vMerge/>
          </w:tcPr>
          <w:p w14:paraId="273CDF17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547460D" w14:textId="53E88F6C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Miejsca do kiełkowania</w:t>
            </w:r>
          </w:p>
        </w:tc>
        <w:tc>
          <w:tcPr>
            <w:tcW w:w="6195" w:type="dxa"/>
          </w:tcPr>
          <w:p w14:paraId="7A57529C" w14:textId="4F318311" w:rsidR="00CC7438" w:rsidRPr="00BE3FA2" w:rsidRDefault="00D5141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</w:t>
            </w:r>
            <w:r w:rsidR="00CC7438" w:rsidRPr="00BE3FA2">
              <w:rPr>
                <w:rFonts w:asciiTheme="minorHAnsi" w:hAnsiTheme="minorHAnsi" w:cstheme="minorHAnsi"/>
              </w:rPr>
              <w:t xml:space="preserve"> U1 </w:t>
            </w:r>
            <w:r w:rsidRPr="00BE3FA2">
              <w:rPr>
                <w:rFonts w:asciiTheme="minorHAnsi" w:hAnsiTheme="minorHAnsi" w:cstheme="minorHAnsi"/>
              </w:rPr>
              <w:t xml:space="preserve">do FV </w:t>
            </w:r>
            <w:r w:rsidR="00CC7438" w:rsidRPr="00BE3FA2">
              <w:rPr>
                <w:rFonts w:asciiTheme="minorHAnsi" w:hAnsiTheme="minorHAnsi" w:cstheme="minorHAnsi"/>
              </w:rPr>
              <w:t>na 2 stanowiskach (od 5 do 10%).</w:t>
            </w:r>
          </w:p>
        </w:tc>
      </w:tr>
      <w:bookmarkEnd w:id="42"/>
      <w:tr w:rsidR="00CC7438" w:rsidRPr="00BE3FA2" w14:paraId="6CC3DE75" w14:textId="77777777" w:rsidTr="00C8563D">
        <w:tc>
          <w:tcPr>
            <w:tcW w:w="0" w:type="auto"/>
            <w:vMerge/>
          </w:tcPr>
          <w:p w14:paraId="720F9C99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BF799C8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4D385C4" w14:textId="56D019BC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Stopień uwodnienia</w:t>
            </w:r>
          </w:p>
        </w:tc>
        <w:tc>
          <w:tcPr>
            <w:tcW w:w="6195" w:type="dxa"/>
          </w:tcPr>
          <w:p w14:paraId="01BF9091" w14:textId="05D8B6DD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 FV na 2 stanowiskach (duże).</w:t>
            </w:r>
          </w:p>
        </w:tc>
      </w:tr>
      <w:tr w:rsidR="00CC7438" w:rsidRPr="00BE3FA2" w14:paraId="59AE45CC" w14:textId="3B34B894" w:rsidTr="00C8563D">
        <w:trPr>
          <w:trHeight w:val="226"/>
        </w:trPr>
        <w:tc>
          <w:tcPr>
            <w:tcW w:w="0" w:type="auto"/>
            <w:vMerge w:val="restart"/>
          </w:tcPr>
          <w:p w14:paraId="32C7C1B0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4401" w:type="dxa"/>
            <w:vMerge w:val="restart"/>
          </w:tcPr>
          <w:p w14:paraId="345E395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3" w:name="_Hlk138674864"/>
            <w:r w:rsidRPr="00BE3FA2">
              <w:rPr>
                <w:rFonts w:asciiTheme="minorHAnsi" w:hAnsiTheme="minorHAnsi" w:cstheme="minorHAnsi"/>
              </w:rPr>
              <w:t xml:space="preserve">1902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Cypripedium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calceolus</w:t>
            </w:r>
            <w:proofErr w:type="spellEnd"/>
          </w:p>
          <w:p w14:paraId="1DCA34CB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Obuwik pospolity</w:t>
            </w:r>
            <w:bookmarkEnd w:id="43"/>
          </w:p>
        </w:tc>
        <w:tc>
          <w:tcPr>
            <w:tcW w:w="2765" w:type="dxa"/>
          </w:tcPr>
          <w:p w14:paraId="71580B16" w14:textId="4444CD8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Populacja</w:t>
            </w:r>
          </w:p>
        </w:tc>
        <w:tc>
          <w:tcPr>
            <w:tcW w:w="6195" w:type="dxa"/>
          </w:tcPr>
          <w:p w14:paraId="7099EC6A" w14:textId="65551088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populacji na 8 stanowiskach oraz uzupełnienie o ocenę stanu ochrony dla wskaźników populacji.</w:t>
            </w:r>
          </w:p>
        </w:tc>
      </w:tr>
      <w:tr w:rsidR="00CC7438" w:rsidRPr="00BE3FA2" w14:paraId="1E9719D2" w14:textId="77777777" w:rsidTr="00C8563D">
        <w:trPr>
          <w:trHeight w:val="267"/>
        </w:trPr>
        <w:tc>
          <w:tcPr>
            <w:tcW w:w="0" w:type="auto"/>
            <w:vMerge/>
          </w:tcPr>
          <w:p w14:paraId="7AF8D37A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6D5F7EA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994AAF1" w14:textId="064FCBDD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Siedlisko</w:t>
            </w:r>
          </w:p>
        </w:tc>
        <w:tc>
          <w:tcPr>
            <w:tcW w:w="6195" w:type="dxa"/>
          </w:tcPr>
          <w:p w14:paraId="676EBEB5" w14:textId="677A0CAB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siedliska gatunku na 8 stanowiskach oraz uzupełnienie o ocenę stanu ochrony dla wskaźników siedliska.</w:t>
            </w:r>
          </w:p>
        </w:tc>
      </w:tr>
      <w:tr w:rsidR="00CC7438" w:rsidRPr="00BE3FA2" w14:paraId="7B693466" w14:textId="5E9609F0" w:rsidTr="00C8563D">
        <w:tc>
          <w:tcPr>
            <w:tcW w:w="0" w:type="auto"/>
            <w:vMerge w:val="restart"/>
          </w:tcPr>
          <w:p w14:paraId="0DB8983A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4" w:name="_Hlk138665525"/>
            <w:r w:rsidRPr="00BE3FA2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4401" w:type="dxa"/>
            <w:vMerge w:val="restart"/>
          </w:tcPr>
          <w:p w14:paraId="7DB498D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5" w:name="_Hlk138665467"/>
            <w:r w:rsidRPr="00BE3FA2">
              <w:rPr>
                <w:rFonts w:asciiTheme="minorHAnsi" w:hAnsiTheme="minorHAnsi" w:cstheme="minorHAnsi"/>
              </w:rPr>
              <w:t xml:space="preserve">1903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Liparis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loeselii</w:t>
            </w:r>
            <w:proofErr w:type="spellEnd"/>
          </w:p>
          <w:p w14:paraId="14599ED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Lipiennik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Loesela</w:t>
            </w:r>
            <w:bookmarkEnd w:id="45"/>
            <w:proofErr w:type="spellEnd"/>
          </w:p>
        </w:tc>
        <w:tc>
          <w:tcPr>
            <w:tcW w:w="2765" w:type="dxa"/>
          </w:tcPr>
          <w:p w14:paraId="0CC1A1CF" w14:textId="66047CF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Liczba osobników </w:t>
            </w:r>
          </w:p>
        </w:tc>
        <w:tc>
          <w:tcPr>
            <w:tcW w:w="6195" w:type="dxa"/>
          </w:tcPr>
          <w:p w14:paraId="3D08252A" w14:textId="631E1286" w:rsidR="00CC7438" w:rsidRPr="00BE3FA2" w:rsidRDefault="0069588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</w:t>
            </w:r>
            <w:r w:rsidR="00CC7438" w:rsidRPr="00BE3FA2">
              <w:rPr>
                <w:rFonts w:asciiTheme="minorHAnsi" w:hAnsiTheme="minorHAnsi" w:cstheme="minorHAnsi"/>
              </w:rPr>
              <w:t xml:space="preserve">oceny wskaźnika </w:t>
            </w:r>
            <w:r w:rsidRPr="00BE3FA2">
              <w:rPr>
                <w:rFonts w:asciiTheme="minorHAnsi" w:hAnsiTheme="minorHAnsi" w:cstheme="minorHAnsi"/>
              </w:rPr>
              <w:t xml:space="preserve">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między 30 a 100 osobników</w:t>
            </w:r>
            <w:r w:rsidR="00CC7438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CC7438" w:rsidRPr="00BE3FA2" w14:paraId="09A178AE" w14:textId="77777777" w:rsidTr="00C8563D">
        <w:trPr>
          <w:trHeight w:val="378"/>
        </w:trPr>
        <w:tc>
          <w:tcPr>
            <w:tcW w:w="0" w:type="auto"/>
            <w:vMerge/>
          </w:tcPr>
          <w:p w14:paraId="7A03CD2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EE388B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A0001FB" w14:textId="06EDA43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Struktura populacji </w:t>
            </w:r>
          </w:p>
        </w:tc>
        <w:tc>
          <w:tcPr>
            <w:tcW w:w="6195" w:type="dxa"/>
          </w:tcPr>
          <w:p w14:paraId="6D58FAFC" w14:textId="1C812337" w:rsidR="00CC7438" w:rsidRPr="00BE3FA2" w:rsidRDefault="008E28C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 xml:space="preserve">pojedyncze </w:t>
            </w:r>
            <w:r w:rsidR="00CC7438" w:rsidRPr="00BE3FA2">
              <w:rPr>
                <w:rFonts w:asciiTheme="minorHAnsi" w:hAnsiTheme="minorHAnsi" w:cstheme="minorHAnsi"/>
              </w:rPr>
              <w:t>rak osobników juwenilnych).</w:t>
            </w:r>
          </w:p>
        </w:tc>
      </w:tr>
      <w:tr w:rsidR="00CC7438" w:rsidRPr="00BE3FA2" w14:paraId="739CE1B9" w14:textId="77777777" w:rsidTr="00C8563D">
        <w:trPr>
          <w:trHeight w:val="528"/>
        </w:trPr>
        <w:tc>
          <w:tcPr>
            <w:tcW w:w="0" w:type="auto"/>
            <w:vMerge/>
          </w:tcPr>
          <w:p w14:paraId="75D7ADA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E2D0CD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153ABF0" w14:textId="026C312B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Stan zdrowotny</w:t>
            </w:r>
          </w:p>
        </w:tc>
        <w:tc>
          <w:tcPr>
            <w:tcW w:w="6195" w:type="dxa"/>
          </w:tcPr>
          <w:p w14:paraId="11F809CE" w14:textId="4C03A41E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 FV (brak uszkodzeń).</w:t>
            </w:r>
          </w:p>
        </w:tc>
      </w:tr>
      <w:tr w:rsidR="00CC7438" w:rsidRPr="00BE3FA2" w14:paraId="0EE0AE45" w14:textId="77777777" w:rsidTr="00C8563D">
        <w:tc>
          <w:tcPr>
            <w:tcW w:w="0" w:type="auto"/>
            <w:vMerge/>
          </w:tcPr>
          <w:p w14:paraId="648C77C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BDB298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1D65C38" w14:textId="09F55B2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potencjalnego siedliska</w:t>
            </w:r>
          </w:p>
        </w:tc>
        <w:tc>
          <w:tcPr>
            <w:tcW w:w="6195" w:type="dxa"/>
          </w:tcPr>
          <w:p w14:paraId="379CA131" w14:textId="162251EC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U1 (mniejsza w porównaniu do poprzedniego okresu monitoringowego). </w:t>
            </w:r>
          </w:p>
        </w:tc>
      </w:tr>
      <w:tr w:rsidR="00CC7438" w:rsidRPr="00BE3FA2" w14:paraId="1116C44E" w14:textId="77777777" w:rsidTr="00C8563D">
        <w:tc>
          <w:tcPr>
            <w:tcW w:w="0" w:type="auto"/>
            <w:vMerge/>
          </w:tcPr>
          <w:p w14:paraId="5C8A3BE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E28AE30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39AF33CA" w14:textId="24B62070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zajętego siedliska</w:t>
            </w:r>
          </w:p>
        </w:tc>
        <w:tc>
          <w:tcPr>
            <w:tcW w:w="6195" w:type="dxa"/>
          </w:tcPr>
          <w:p w14:paraId="1162A9BF" w14:textId="30FB7666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</w:t>
            </w:r>
            <w:r w:rsidRPr="00BE3FA2">
              <w:rPr>
                <w:rFonts w:asciiTheme="minorHAnsi" w:hAnsiTheme="minorHAnsi" w:cstheme="minorHAnsi"/>
              </w:rPr>
              <w:t xml:space="preserve"> z FV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taka sama lub większa niż w poprzednich obserwacjach</w:t>
            </w:r>
            <w:r w:rsidR="00CC7438" w:rsidRPr="00BE3FA2">
              <w:rPr>
                <w:rFonts w:asciiTheme="minorHAnsi" w:hAnsiTheme="minorHAnsi" w:cstheme="minorHAnsi"/>
              </w:rPr>
              <w:t>)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CC7438" w:rsidRPr="00BE3FA2" w14:paraId="6FF8E930" w14:textId="77777777" w:rsidTr="00C8563D">
        <w:tc>
          <w:tcPr>
            <w:tcW w:w="0" w:type="auto"/>
            <w:vMerge/>
          </w:tcPr>
          <w:p w14:paraId="573773B9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55F5E3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36AF48CA" w14:textId="7A07308A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Fragmentacja siedliska</w:t>
            </w:r>
          </w:p>
        </w:tc>
        <w:tc>
          <w:tcPr>
            <w:tcW w:w="6195" w:type="dxa"/>
          </w:tcPr>
          <w:p w14:paraId="7D88462B" w14:textId="16D86D48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 na poziomie  U1 (średnia)</w:t>
            </w:r>
          </w:p>
        </w:tc>
      </w:tr>
      <w:tr w:rsidR="00CC7438" w:rsidRPr="00BE3FA2" w14:paraId="5CCCDAAB" w14:textId="77777777" w:rsidTr="00C8563D">
        <w:tc>
          <w:tcPr>
            <w:tcW w:w="0" w:type="auto"/>
            <w:vMerge/>
          </w:tcPr>
          <w:p w14:paraId="3B16C329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349C4F2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70157BEF" w14:textId="6F88CD6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Stopień zarośnięcia siedliska przez roślinność drzewiastą i krzewiastą </w:t>
            </w:r>
          </w:p>
        </w:tc>
        <w:tc>
          <w:tcPr>
            <w:tcW w:w="6195" w:type="dxa"/>
          </w:tcPr>
          <w:p w14:paraId="5A9271A1" w14:textId="4FB861B2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U1 do FV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 xml:space="preserve">poniżej </w:t>
            </w:r>
            <w:r w:rsidR="00CC7438" w:rsidRPr="00BE3FA2">
              <w:rPr>
                <w:rFonts w:asciiTheme="minorHAnsi" w:hAnsiTheme="minorHAnsi" w:cstheme="minorHAnsi"/>
              </w:rPr>
              <w:t>25%).</w:t>
            </w:r>
          </w:p>
          <w:p w14:paraId="03408221" w14:textId="2E324BCB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CC7438" w:rsidRPr="00BE3FA2" w14:paraId="2FFA8E48" w14:textId="77777777" w:rsidTr="00C8563D">
        <w:tc>
          <w:tcPr>
            <w:tcW w:w="0" w:type="auto"/>
            <w:vMerge/>
          </w:tcPr>
          <w:p w14:paraId="39EDB22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ED97A4E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2835FC3F" w14:textId="655B2E42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Wysokie byliny/gatunki ekspansywne - konkurencyjne</w:t>
            </w:r>
          </w:p>
        </w:tc>
        <w:tc>
          <w:tcPr>
            <w:tcW w:w="6195" w:type="dxa"/>
          </w:tcPr>
          <w:p w14:paraId="3A1AC4BE" w14:textId="77814010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brak lub pojedyncze</w:t>
            </w:r>
            <w:r w:rsidR="00CC7438" w:rsidRPr="00BE3FA2">
              <w:rPr>
                <w:rFonts w:asciiTheme="minorHAnsi" w:hAnsiTheme="minorHAnsi" w:cstheme="minorHAnsi"/>
              </w:rPr>
              <w:t>)</w:t>
            </w:r>
          </w:p>
        </w:tc>
      </w:tr>
      <w:tr w:rsidR="00CC7438" w:rsidRPr="00BE3FA2" w14:paraId="0A16FB58" w14:textId="77777777" w:rsidTr="00C8563D">
        <w:tc>
          <w:tcPr>
            <w:tcW w:w="0" w:type="auto"/>
            <w:vMerge/>
          </w:tcPr>
          <w:p w14:paraId="3A313128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C378C93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4A1889FD" w14:textId="760A8F50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runi</w:t>
            </w:r>
          </w:p>
        </w:tc>
        <w:tc>
          <w:tcPr>
            <w:tcW w:w="6195" w:type="dxa"/>
          </w:tcPr>
          <w:p w14:paraId="2A729DA8" w14:textId="2D981FDE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poniżej 2</w:t>
            </w:r>
            <w:r w:rsidR="00CC7438" w:rsidRPr="00BE3FA2">
              <w:rPr>
                <w:rFonts w:asciiTheme="minorHAnsi" w:hAnsiTheme="minorHAnsi" w:cstheme="minorHAnsi"/>
              </w:rPr>
              <w:t>5 cm)</w:t>
            </w:r>
          </w:p>
        </w:tc>
      </w:tr>
      <w:tr w:rsidR="00CC7438" w:rsidRPr="00BE3FA2" w14:paraId="0F818DD5" w14:textId="77777777" w:rsidTr="00C8563D">
        <w:tc>
          <w:tcPr>
            <w:tcW w:w="0" w:type="auto"/>
            <w:vMerge/>
          </w:tcPr>
          <w:p w14:paraId="2EB5131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3AB4FEB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0E25EB67" w14:textId="07D94153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Grubość wojłoku</w:t>
            </w:r>
          </w:p>
        </w:tc>
        <w:tc>
          <w:tcPr>
            <w:tcW w:w="6195" w:type="dxa"/>
          </w:tcPr>
          <w:p w14:paraId="5FC479CD" w14:textId="0133DA59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poniżej 5</w:t>
            </w:r>
            <w:r w:rsidR="00CC7438" w:rsidRPr="00BE3FA2">
              <w:rPr>
                <w:rFonts w:asciiTheme="minorHAnsi" w:hAnsiTheme="minorHAnsi" w:cstheme="minorHAnsi"/>
              </w:rPr>
              <w:t xml:space="preserve"> cm).</w:t>
            </w:r>
          </w:p>
        </w:tc>
      </w:tr>
      <w:tr w:rsidR="00CC7438" w:rsidRPr="00BE3FA2" w14:paraId="3AC5B6EE" w14:textId="77777777" w:rsidTr="00C8563D">
        <w:tc>
          <w:tcPr>
            <w:tcW w:w="0" w:type="auto"/>
            <w:vMerge/>
          </w:tcPr>
          <w:p w14:paraId="782AEE7B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20BD72D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3B4AA1CE" w14:textId="18B55053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Miejsca do kiełkowania</w:t>
            </w:r>
          </w:p>
        </w:tc>
        <w:tc>
          <w:tcPr>
            <w:tcW w:w="6195" w:type="dxa"/>
          </w:tcPr>
          <w:p w14:paraId="392E281D" w14:textId="64BE988B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oceny wskaźnika z U2 do FV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powyżej</w:t>
            </w:r>
            <w:r w:rsidR="00CC7438" w:rsidRPr="00BE3FA2">
              <w:rPr>
                <w:rFonts w:asciiTheme="minorHAnsi" w:hAnsiTheme="minorHAnsi" w:cstheme="minorHAnsi"/>
              </w:rPr>
              <w:t xml:space="preserve">  10%).</w:t>
            </w:r>
          </w:p>
        </w:tc>
      </w:tr>
      <w:tr w:rsidR="00CC7438" w:rsidRPr="00BE3FA2" w14:paraId="0627FA43" w14:textId="77777777" w:rsidTr="00C8563D">
        <w:tc>
          <w:tcPr>
            <w:tcW w:w="0" w:type="auto"/>
            <w:vMerge/>
          </w:tcPr>
          <w:p w14:paraId="4E078C7F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2A5BB48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  <w:vAlign w:val="center"/>
          </w:tcPr>
          <w:p w14:paraId="7B0E7625" w14:textId="7ED742D6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Stopień uwodnienia</w:t>
            </w:r>
          </w:p>
        </w:tc>
        <w:tc>
          <w:tcPr>
            <w:tcW w:w="6195" w:type="dxa"/>
          </w:tcPr>
          <w:p w14:paraId="74D76419" w14:textId="4AE86C5C" w:rsidR="00CC7438" w:rsidRPr="00BE3FA2" w:rsidRDefault="008519E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Poprawa</w:t>
            </w:r>
            <w:r w:rsidR="00CC7438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U2 do U1 </w:t>
            </w:r>
            <w:r w:rsidR="00CC7438" w:rsidRPr="00BE3FA2">
              <w:rPr>
                <w:rFonts w:asciiTheme="minorHAnsi" w:hAnsiTheme="minorHAnsi" w:cstheme="minorHAnsi"/>
              </w:rPr>
              <w:t>(</w:t>
            </w:r>
            <w:r w:rsidRPr="00BE3FA2">
              <w:rPr>
                <w:rFonts w:asciiTheme="minorHAnsi" w:hAnsiTheme="minorHAnsi" w:cstheme="minorHAnsi"/>
              </w:rPr>
              <w:t>średnie</w:t>
            </w:r>
            <w:r w:rsidR="00CC7438" w:rsidRPr="00BE3FA2">
              <w:rPr>
                <w:rFonts w:asciiTheme="minorHAnsi" w:hAnsiTheme="minorHAnsi" w:cstheme="minorHAnsi"/>
              </w:rPr>
              <w:t>).</w:t>
            </w:r>
          </w:p>
        </w:tc>
      </w:tr>
      <w:tr w:rsidR="00CC7438" w:rsidRPr="00BE3FA2" w14:paraId="51496341" w14:textId="4ECAE05C" w:rsidTr="00C8563D">
        <w:tc>
          <w:tcPr>
            <w:tcW w:w="0" w:type="auto"/>
            <w:vMerge w:val="restart"/>
          </w:tcPr>
          <w:p w14:paraId="0E0C21B9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6" w:name="_Hlk138666644"/>
            <w:bookmarkEnd w:id="44"/>
            <w:r w:rsidRPr="00BE3FA2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4401" w:type="dxa"/>
            <w:vMerge w:val="restart"/>
          </w:tcPr>
          <w:p w14:paraId="027662A5" w14:textId="61D40918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bookmarkStart w:id="47" w:name="_Hlk138666616"/>
            <w:r w:rsidRPr="00BE3FA2">
              <w:rPr>
                <w:rFonts w:asciiTheme="minorHAnsi" w:hAnsiTheme="minorHAnsi" w:cstheme="minorHAnsi"/>
              </w:rPr>
              <w:t xml:space="preserve">6177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teleius</w:t>
            </w:r>
            <w:proofErr w:type="spellEnd"/>
          </w:p>
          <w:p w14:paraId="12B2FC68" w14:textId="03572E7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telejus</w:t>
            </w:r>
            <w:bookmarkEnd w:id="47"/>
            <w:proofErr w:type="spellEnd"/>
          </w:p>
        </w:tc>
        <w:tc>
          <w:tcPr>
            <w:tcW w:w="2765" w:type="dxa"/>
          </w:tcPr>
          <w:p w14:paraId="7E45A7F5" w14:textId="1175BF69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obserwowanych osobników</w:t>
            </w:r>
          </w:p>
        </w:tc>
        <w:tc>
          <w:tcPr>
            <w:tcW w:w="6195" w:type="dxa"/>
          </w:tcPr>
          <w:p w14:paraId="580DFF97" w14:textId="6528E116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U1 na 11 stanowiskach (od 4 do 8 osobników/100 m), </w:t>
            </w:r>
            <w:r w:rsidR="008967E4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8967E4" w:rsidRPr="00BE3FA2">
              <w:rPr>
                <w:rFonts w:asciiTheme="minorHAnsi" w:hAnsiTheme="minorHAnsi" w:cstheme="minorHAnsi"/>
              </w:rPr>
              <w:t xml:space="preserve">z U2 do U1 na </w:t>
            </w:r>
            <w:r w:rsidRPr="00BE3FA2">
              <w:rPr>
                <w:rFonts w:asciiTheme="minorHAnsi" w:hAnsiTheme="minorHAnsi" w:cstheme="minorHAnsi"/>
              </w:rPr>
              <w:t>10 stanowiskach.</w:t>
            </w:r>
          </w:p>
        </w:tc>
      </w:tr>
      <w:tr w:rsidR="00CC7438" w:rsidRPr="00BE3FA2" w14:paraId="4294C829" w14:textId="77777777" w:rsidTr="00C8563D">
        <w:tc>
          <w:tcPr>
            <w:tcW w:w="0" w:type="auto"/>
            <w:vMerge/>
          </w:tcPr>
          <w:p w14:paraId="7263F09C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F1293F1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6C28DC0" w14:textId="5473EC63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Izolacja</w:t>
            </w:r>
          </w:p>
        </w:tc>
        <w:tc>
          <w:tcPr>
            <w:tcW w:w="6195" w:type="dxa"/>
          </w:tcPr>
          <w:p w14:paraId="70C4A257" w14:textId="3FB64BF4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10 stanowiskach (poniżej 1 km), utrzymanie oceny wskaźnika  na poziomie U1 na 11 stanowiskach (od 1 do 10 km).</w:t>
            </w:r>
          </w:p>
        </w:tc>
      </w:tr>
      <w:tr w:rsidR="00CC7438" w:rsidRPr="00BE3FA2" w14:paraId="700C1DE6" w14:textId="77777777" w:rsidTr="00C8563D">
        <w:tc>
          <w:tcPr>
            <w:tcW w:w="0" w:type="auto"/>
            <w:vMerge/>
          </w:tcPr>
          <w:p w14:paraId="60CF9DBE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7E35B7E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8399F9B" w14:textId="178C42F3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6195" w:type="dxa"/>
          </w:tcPr>
          <w:p w14:paraId="25ACC4F1" w14:textId="4F8CA236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18 stanowiskach (powyżej 1 ha), utrzymanie oceny wskaźnika  na poziomie U1 na 3 stanowiskach (od  0,5 do 1 ha).</w:t>
            </w:r>
          </w:p>
        </w:tc>
      </w:tr>
      <w:tr w:rsidR="00CC7438" w:rsidRPr="00BE3FA2" w14:paraId="29B278C7" w14:textId="77777777" w:rsidTr="00C8563D">
        <w:tc>
          <w:tcPr>
            <w:tcW w:w="0" w:type="auto"/>
            <w:vMerge/>
          </w:tcPr>
          <w:p w14:paraId="092725D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DE317F3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C1A8843" w14:textId="07C25788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Dostępność roślin żywicielskich</w:t>
            </w:r>
          </w:p>
        </w:tc>
        <w:tc>
          <w:tcPr>
            <w:tcW w:w="6195" w:type="dxa"/>
          </w:tcPr>
          <w:p w14:paraId="30EA5B04" w14:textId="45727442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12 stanowiskach (powyżej 20 %), utrzymanie oceny wskaźnika na poziomie U1 na 6 stanowiskach (od 5 do 20%) oraz </w:t>
            </w:r>
            <w:r w:rsidR="004E4B4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4E4B46" w:rsidRPr="00BE3FA2">
              <w:rPr>
                <w:rFonts w:asciiTheme="minorHAnsi" w:hAnsiTheme="minorHAnsi" w:cstheme="minorHAnsi"/>
              </w:rPr>
              <w:t>z U2 do U1 na 3 stanowiskach.</w:t>
            </w:r>
          </w:p>
        </w:tc>
      </w:tr>
      <w:tr w:rsidR="00CC7438" w:rsidRPr="00BE3FA2" w14:paraId="3E8C7752" w14:textId="77777777" w:rsidTr="00C8563D">
        <w:tc>
          <w:tcPr>
            <w:tcW w:w="0" w:type="auto"/>
            <w:vMerge/>
          </w:tcPr>
          <w:p w14:paraId="3ED03958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534B0A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1699550" w14:textId="45A4A265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Dostępność mrówek gospodarzy</w:t>
            </w:r>
          </w:p>
        </w:tc>
        <w:tc>
          <w:tcPr>
            <w:tcW w:w="6195" w:type="dxa"/>
          </w:tcPr>
          <w:p w14:paraId="2A920311" w14:textId="357C4E0E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8 stanowiskach (powyżej 50%), utrzymanie oceny wskaźnika na poziomie U1 na 13 stanowiskach (od 20 do 50%).</w:t>
            </w:r>
          </w:p>
        </w:tc>
      </w:tr>
      <w:tr w:rsidR="00CC7438" w:rsidRPr="00BE3FA2" w14:paraId="6F96C4D1" w14:textId="77777777" w:rsidTr="00C8563D">
        <w:tc>
          <w:tcPr>
            <w:tcW w:w="0" w:type="auto"/>
            <w:vMerge/>
          </w:tcPr>
          <w:p w14:paraId="2DCA5DF5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7833953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03AFD45" w14:textId="57F6DA0D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Zarastanie ekspansywnymi bylinami</w:t>
            </w:r>
          </w:p>
        </w:tc>
        <w:tc>
          <w:tcPr>
            <w:tcW w:w="6195" w:type="dxa"/>
          </w:tcPr>
          <w:p w14:paraId="42130AEC" w14:textId="18C2BC36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15 stanowiskach (poniżej 25 %), </w:t>
            </w:r>
            <w:r w:rsidR="004E4B46" w:rsidRPr="00BE3FA2">
              <w:rPr>
                <w:rFonts w:asciiTheme="minorHAnsi" w:hAnsiTheme="minorHAnsi" w:cstheme="minorHAnsi"/>
              </w:rPr>
              <w:t xml:space="preserve">poprawa </w:t>
            </w:r>
            <w:r w:rsidR="00BD1079" w:rsidRPr="00BE3FA2">
              <w:rPr>
                <w:rFonts w:asciiTheme="minorHAnsi" w:hAnsiTheme="minorHAnsi" w:cstheme="minorHAnsi"/>
              </w:rPr>
              <w:t>oceny</w:t>
            </w:r>
            <w:r w:rsidR="004E4B46" w:rsidRPr="00BE3FA2">
              <w:rPr>
                <w:rFonts w:asciiTheme="minorHAnsi" w:hAnsiTheme="minorHAnsi" w:cstheme="minorHAnsi"/>
              </w:rPr>
              <w:t xml:space="preserve"> wskaźnika z U1 do FV</w:t>
            </w:r>
            <w:r w:rsidR="00BD1079" w:rsidRPr="00BE3FA2">
              <w:rPr>
                <w:rFonts w:asciiTheme="minorHAnsi" w:hAnsiTheme="minorHAnsi" w:cstheme="minorHAnsi"/>
              </w:rPr>
              <w:t xml:space="preserve"> </w:t>
            </w:r>
            <w:r w:rsidR="004E4B46" w:rsidRPr="00BE3FA2">
              <w:rPr>
                <w:rFonts w:asciiTheme="minorHAnsi" w:hAnsiTheme="minorHAnsi" w:cstheme="minorHAnsi"/>
              </w:rPr>
              <w:t xml:space="preserve">na 4 stanowiskach </w:t>
            </w:r>
            <w:r w:rsidRPr="00BE3FA2">
              <w:rPr>
                <w:rFonts w:asciiTheme="minorHAnsi" w:hAnsiTheme="minorHAnsi" w:cstheme="minorHAnsi"/>
              </w:rPr>
              <w:t xml:space="preserve">oraz </w:t>
            </w:r>
            <w:r w:rsidR="004E4B46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4E4B46" w:rsidRPr="00BE3FA2">
              <w:rPr>
                <w:rFonts w:asciiTheme="minorHAnsi" w:hAnsiTheme="minorHAnsi" w:cstheme="minorHAnsi"/>
              </w:rPr>
              <w:t>z U2 do FV na 2 stanowiskach.</w:t>
            </w:r>
          </w:p>
        </w:tc>
      </w:tr>
      <w:tr w:rsidR="00CC7438" w:rsidRPr="00BE3FA2" w14:paraId="555B4136" w14:textId="77777777" w:rsidTr="00C8563D">
        <w:trPr>
          <w:trHeight w:val="734"/>
        </w:trPr>
        <w:tc>
          <w:tcPr>
            <w:tcW w:w="0" w:type="auto"/>
            <w:vMerge/>
          </w:tcPr>
          <w:p w14:paraId="060971E7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36354A7" w14:textId="7777777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4B36B2E" w14:textId="196AD685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Zarastanie przez drzewa/krzewy</w:t>
            </w:r>
          </w:p>
        </w:tc>
        <w:tc>
          <w:tcPr>
            <w:tcW w:w="6195" w:type="dxa"/>
          </w:tcPr>
          <w:p w14:paraId="72237563" w14:textId="5E065DD7" w:rsidR="00CC7438" w:rsidRPr="00BE3FA2" w:rsidRDefault="00CC7438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18 stanowiskach (</w:t>
            </w:r>
            <w:r w:rsidR="004E4B46" w:rsidRPr="00BE3FA2">
              <w:rPr>
                <w:rFonts w:asciiTheme="minorHAnsi" w:hAnsiTheme="minorHAnsi" w:cstheme="minorHAnsi"/>
              </w:rPr>
              <w:t xml:space="preserve">poniżej 25%) oraz poprawa oceny wskaźnika z </w:t>
            </w:r>
            <w:r w:rsidRPr="00BE3FA2">
              <w:rPr>
                <w:rFonts w:asciiTheme="minorHAnsi" w:hAnsiTheme="minorHAnsi" w:cstheme="minorHAnsi"/>
              </w:rPr>
              <w:t xml:space="preserve">U1 </w:t>
            </w:r>
            <w:r w:rsidR="004E4B46" w:rsidRPr="00BE3FA2">
              <w:rPr>
                <w:rFonts w:asciiTheme="minorHAnsi" w:hAnsiTheme="minorHAnsi" w:cstheme="minorHAnsi"/>
              </w:rPr>
              <w:t xml:space="preserve">do FV </w:t>
            </w:r>
            <w:r w:rsidRPr="00BE3FA2">
              <w:rPr>
                <w:rFonts w:asciiTheme="minorHAnsi" w:hAnsiTheme="minorHAnsi" w:cstheme="minorHAnsi"/>
              </w:rPr>
              <w:t>na 3 stanowiskach (od 25 do 50%).</w:t>
            </w:r>
          </w:p>
        </w:tc>
      </w:tr>
      <w:tr w:rsidR="00C902FF" w:rsidRPr="00BE3FA2" w14:paraId="00DA747F" w14:textId="0BB43F7E" w:rsidTr="00C8563D">
        <w:tc>
          <w:tcPr>
            <w:tcW w:w="0" w:type="auto"/>
            <w:vMerge w:val="restart"/>
          </w:tcPr>
          <w:p w14:paraId="07719B3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48" w:name="_Hlk138667537"/>
            <w:bookmarkEnd w:id="46"/>
            <w:r w:rsidRPr="00BE3FA2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4401" w:type="dxa"/>
            <w:vMerge w:val="restart"/>
          </w:tcPr>
          <w:p w14:paraId="2C5B73D4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49" w:name="_Hlk138667426"/>
            <w:r w:rsidRPr="00BE3FA2">
              <w:rPr>
                <w:rFonts w:asciiTheme="minorHAnsi" w:hAnsiTheme="minorHAnsi" w:cstheme="minorHAnsi"/>
              </w:rPr>
              <w:t xml:space="preserve">6179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nausithous</w:t>
            </w:r>
            <w:proofErr w:type="spellEnd"/>
          </w:p>
          <w:p w14:paraId="4B775B5D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nausitous</w:t>
            </w:r>
            <w:bookmarkEnd w:id="49"/>
            <w:proofErr w:type="spellEnd"/>
          </w:p>
        </w:tc>
        <w:tc>
          <w:tcPr>
            <w:tcW w:w="2765" w:type="dxa"/>
          </w:tcPr>
          <w:p w14:paraId="33A94C22" w14:textId="10915692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Izolacja</w:t>
            </w:r>
          </w:p>
        </w:tc>
        <w:tc>
          <w:tcPr>
            <w:tcW w:w="6195" w:type="dxa"/>
          </w:tcPr>
          <w:p w14:paraId="1CF46C1D" w14:textId="32B2CE9F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poziome na poziomie U1 na 12 stanowiskach (od 2 do 10 km), na 3 stanowiskach uzupełnienie o ocenę stanu ochrony dla tego wskaźnika.  </w:t>
            </w:r>
          </w:p>
        </w:tc>
      </w:tr>
      <w:bookmarkEnd w:id="48"/>
      <w:tr w:rsidR="00C902FF" w:rsidRPr="00BE3FA2" w14:paraId="4A7A3DC0" w14:textId="77777777" w:rsidTr="00C8563D">
        <w:tc>
          <w:tcPr>
            <w:tcW w:w="0" w:type="auto"/>
            <w:vMerge/>
          </w:tcPr>
          <w:p w14:paraId="67B4E18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13C58F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32D2D82" w14:textId="264F230E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</w:t>
            </w:r>
          </w:p>
        </w:tc>
        <w:tc>
          <w:tcPr>
            <w:tcW w:w="6195" w:type="dxa"/>
          </w:tcPr>
          <w:p w14:paraId="173795CB" w14:textId="0D833B0A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5 stanowiskach (powyżej 1 ha),  utrzymanie oceny wskaźnika na </w:t>
            </w:r>
            <w:r w:rsidRPr="00BE3FA2">
              <w:rPr>
                <w:rFonts w:asciiTheme="minorHAnsi" w:hAnsiTheme="minorHAnsi" w:cstheme="minorHAnsi"/>
              </w:rPr>
              <w:lastRenderedPageBreak/>
              <w:t>poziomie U1 na 7 stanowiskach (od 0,5 do 1 ha), na 3 stanowiskach uzupełnienie o ocenę stanu ochrony dla tego wskaźnika.</w:t>
            </w:r>
          </w:p>
        </w:tc>
      </w:tr>
      <w:tr w:rsidR="00C902FF" w:rsidRPr="00BE3FA2" w14:paraId="2E10DB8F" w14:textId="77777777" w:rsidTr="00C8563D">
        <w:tc>
          <w:tcPr>
            <w:tcW w:w="0" w:type="auto"/>
            <w:vMerge/>
          </w:tcPr>
          <w:p w14:paraId="6242A60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1E79875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CD09267" w14:textId="434D743F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Dostępność roślin żywicielskich</w:t>
            </w:r>
          </w:p>
        </w:tc>
        <w:tc>
          <w:tcPr>
            <w:tcW w:w="6195" w:type="dxa"/>
          </w:tcPr>
          <w:p w14:paraId="088D415A" w14:textId="6E335559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8 stanowiskach (powyżej 20%),  utrzymanie oceny wskaźnika  na poziomie U1 na 3 stanowiskach (od 5 do 20%) oraz poprawa oceny wskaźnika z U2 do FV na 1 stanowisku, na 3 stanowiskach uzupełnienie o ocenę stanu ochrony dla tego wskaźnika.</w:t>
            </w:r>
          </w:p>
        </w:tc>
      </w:tr>
      <w:tr w:rsidR="00C902FF" w:rsidRPr="00BE3FA2" w14:paraId="463064C7" w14:textId="77777777" w:rsidTr="00C8563D">
        <w:tc>
          <w:tcPr>
            <w:tcW w:w="0" w:type="auto"/>
            <w:vMerge/>
          </w:tcPr>
          <w:p w14:paraId="57C3C9D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D228B6E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14BC465" w14:textId="14CAD96E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Zarastanie ekspansywnymi bylinami</w:t>
            </w:r>
          </w:p>
        </w:tc>
        <w:tc>
          <w:tcPr>
            <w:tcW w:w="6195" w:type="dxa"/>
          </w:tcPr>
          <w:p w14:paraId="52BA0A77" w14:textId="082DE1C0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FV na 7 stanowiskach (powyżej 25%), poprawa oceny wskaźnika z U1 do FV na 4 stanowiskach (od 25 do 50%,) oraz </w:t>
            </w:r>
            <w:r w:rsidR="006303FA" w:rsidRPr="00BE3FA2">
              <w:rPr>
                <w:rFonts w:asciiTheme="minorHAnsi" w:hAnsiTheme="minorHAnsi" w:cstheme="minorHAnsi"/>
              </w:rPr>
              <w:t>poprawa</w:t>
            </w:r>
            <w:r w:rsidRPr="00BE3FA2">
              <w:rPr>
                <w:rFonts w:asciiTheme="minorHAnsi" w:hAnsiTheme="minorHAnsi" w:cstheme="minorHAnsi"/>
              </w:rPr>
              <w:t xml:space="preserve"> oceny wskaźnika </w:t>
            </w:r>
            <w:r w:rsidR="006303FA" w:rsidRPr="00BE3FA2">
              <w:rPr>
                <w:rFonts w:asciiTheme="minorHAnsi" w:hAnsiTheme="minorHAnsi" w:cstheme="minorHAnsi"/>
              </w:rPr>
              <w:t>z U2 do FV na 1 stanowisku</w:t>
            </w:r>
            <w:r w:rsidRPr="00BE3FA2">
              <w:rPr>
                <w:rFonts w:asciiTheme="minorHAnsi" w:hAnsiTheme="minorHAnsi" w:cstheme="minorHAnsi"/>
              </w:rPr>
              <w:t>, na 3 stanowiskach uzupełnienie o ocenę stanu ochrony dla tego wskaźnika.</w:t>
            </w:r>
          </w:p>
        </w:tc>
      </w:tr>
      <w:tr w:rsidR="00C902FF" w:rsidRPr="00BE3FA2" w14:paraId="3D8B2BB5" w14:textId="77777777" w:rsidTr="00C8563D">
        <w:tc>
          <w:tcPr>
            <w:tcW w:w="0" w:type="auto"/>
            <w:vMerge/>
          </w:tcPr>
          <w:p w14:paraId="570BAE85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632F84F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C6CEBC2" w14:textId="2D5B2F40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Zarastanie przez drzewa/krzewy</w:t>
            </w:r>
          </w:p>
        </w:tc>
        <w:tc>
          <w:tcPr>
            <w:tcW w:w="6195" w:type="dxa"/>
          </w:tcPr>
          <w:p w14:paraId="199D2B19" w14:textId="104E7B17" w:rsidR="00C902FF" w:rsidRPr="00BE3FA2" w:rsidRDefault="006303F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Poprawa </w:t>
            </w:r>
            <w:r w:rsidR="00C902FF" w:rsidRPr="00BE3FA2">
              <w:rPr>
                <w:rFonts w:asciiTheme="minorHAnsi" w:hAnsiTheme="minorHAnsi" w:cstheme="minorHAnsi"/>
              </w:rPr>
              <w:t xml:space="preserve"> oceny wskaźnika </w:t>
            </w:r>
            <w:r w:rsidRPr="00BE3FA2">
              <w:rPr>
                <w:rFonts w:asciiTheme="minorHAnsi" w:hAnsiTheme="minorHAnsi" w:cstheme="minorHAnsi"/>
              </w:rPr>
              <w:t xml:space="preserve">z U1 do FV </w:t>
            </w:r>
            <w:r w:rsidR="00C902FF" w:rsidRPr="00BE3FA2">
              <w:rPr>
                <w:rFonts w:asciiTheme="minorHAnsi" w:hAnsiTheme="minorHAnsi" w:cstheme="minorHAnsi"/>
              </w:rPr>
              <w:t>na 12 stanowiskach (</w:t>
            </w:r>
            <w:r w:rsidRPr="00BE3FA2">
              <w:rPr>
                <w:rFonts w:asciiTheme="minorHAnsi" w:hAnsiTheme="minorHAnsi" w:cstheme="minorHAnsi"/>
              </w:rPr>
              <w:t>poniżej 25%</w:t>
            </w:r>
            <w:r w:rsidR="00C902FF" w:rsidRPr="00BE3FA2">
              <w:rPr>
                <w:rFonts w:asciiTheme="minorHAnsi" w:hAnsiTheme="minorHAnsi" w:cstheme="minorHAnsi"/>
              </w:rPr>
              <w:t>), na 3 stanowiskach uzupełnienie o ocenę stanu ochrony dla tego wskaźnika.</w:t>
            </w:r>
          </w:p>
        </w:tc>
      </w:tr>
      <w:tr w:rsidR="00C902FF" w:rsidRPr="00BE3FA2" w14:paraId="257D38BB" w14:textId="04A27440" w:rsidTr="00C8563D">
        <w:trPr>
          <w:trHeight w:val="253"/>
        </w:trPr>
        <w:tc>
          <w:tcPr>
            <w:tcW w:w="0" w:type="auto"/>
            <w:vMerge w:val="restart"/>
          </w:tcPr>
          <w:p w14:paraId="57B3CBD5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4401" w:type="dxa"/>
            <w:vMerge w:val="restart"/>
          </w:tcPr>
          <w:p w14:paraId="279F7DDA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0" w:name="_Hlk138674574"/>
            <w:r w:rsidRPr="00BE3FA2">
              <w:rPr>
                <w:rFonts w:asciiTheme="minorHAnsi" w:hAnsiTheme="minorHAnsi" w:cstheme="minorHAnsi"/>
              </w:rPr>
              <w:t xml:space="preserve">1060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Lycaena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dispar</w:t>
            </w:r>
            <w:proofErr w:type="spellEnd"/>
          </w:p>
          <w:p w14:paraId="2CABE079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Czerwończyk nieparek</w:t>
            </w:r>
            <w:bookmarkEnd w:id="50"/>
          </w:p>
        </w:tc>
        <w:tc>
          <w:tcPr>
            <w:tcW w:w="2765" w:type="dxa"/>
          </w:tcPr>
          <w:p w14:paraId="085B8A99" w14:textId="7436895D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Populacja: </w:t>
            </w:r>
          </w:p>
        </w:tc>
        <w:tc>
          <w:tcPr>
            <w:tcW w:w="6195" w:type="dxa"/>
          </w:tcPr>
          <w:p w14:paraId="67527E15" w14:textId="2DD4EA0A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populacji na 4 stanowiskach</w:t>
            </w:r>
            <w:r w:rsidR="006303FA" w:rsidRPr="00BE3FA2">
              <w:rPr>
                <w:rFonts w:asciiTheme="minorHAnsi" w:hAnsiTheme="minorHAnsi" w:cstheme="minorHAnsi"/>
              </w:rPr>
              <w:t xml:space="preserve"> w obszarze</w:t>
            </w:r>
            <w:r w:rsidRPr="00BE3FA2">
              <w:rPr>
                <w:rFonts w:asciiTheme="minorHAnsi" w:hAnsiTheme="minorHAnsi" w:cstheme="minorHAnsi"/>
              </w:rPr>
              <w:t>; dla gatunku nie ma szczegółowej metodyki dotyczącej oceny stanu populacji w obszarze Natura 2000</w:t>
            </w:r>
          </w:p>
        </w:tc>
      </w:tr>
      <w:tr w:rsidR="00C902FF" w:rsidRPr="00BE3FA2" w14:paraId="192AAD57" w14:textId="77777777" w:rsidTr="00C8563D">
        <w:trPr>
          <w:trHeight w:val="240"/>
        </w:trPr>
        <w:tc>
          <w:tcPr>
            <w:tcW w:w="0" w:type="auto"/>
            <w:vMerge/>
          </w:tcPr>
          <w:p w14:paraId="7D5D5BF4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19D92F6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51B8976" w14:textId="257A53FE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Siedlisko:  </w:t>
            </w:r>
          </w:p>
        </w:tc>
        <w:tc>
          <w:tcPr>
            <w:tcW w:w="6195" w:type="dxa"/>
          </w:tcPr>
          <w:p w14:paraId="5C754025" w14:textId="0E877526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siedliska gatunku na 4 stanowiskach</w:t>
            </w:r>
            <w:r w:rsidR="006303FA" w:rsidRPr="00BE3FA2">
              <w:rPr>
                <w:rFonts w:asciiTheme="minorHAnsi" w:hAnsiTheme="minorHAnsi" w:cstheme="minorHAnsi"/>
              </w:rPr>
              <w:t xml:space="preserve"> w obszarze;</w:t>
            </w:r>
            <w:r w:rsidRPr="00BE3FA2">
              <w:rPr>
                <w:rFonts w:asciiTheme="minorHAnsi" w:hAnsiTheme="minorHAnsi" w:cstheme="minorHAnsi"/>
              </w:rPr>
              <w:t xml:space="preserve"> dla gatunku nie ma szczegółowej metodyki dotyczącej oceny stanu siedliska w obszarze Natura 2000.</w:t>
            </w:r>
          </w:p>
        </w:tc>
      </w:tr>
      <w:tr w:rsidR="00C902FF" w:rsidRPr="00BE3FA2" w14:paraId="75EA380F" w14:textId="7F849B57" w:rsidTr="00C8563D">
        <w:tc>
          <w:tcPr>
            <w:tcW w:w="0" w:type="auto"/>
            <w:vMerge w:val="restart"/>
          </w:tcPr>
          <w:p w14:paraId="4FF6351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1" w:name="_Hlk138668042"/>
            <w:r w:rsidRPr="00BE3FA2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4401" w:type="dxa"/>
            <w:vMerge w:val="restart"/>
          </w:tcPr>
          <w:p w14:paraId="335EFD4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2" w:name="_Hlk138667916"/>
            <w:r w:rsidRPr="00BE3FA2">
              <w:rPr>
                <w:rFonts w:asciiTheme="minorHAnsi" w:hAnsiTheme="minorHAnsi" w:cstheme="minorHAnsi"/>
              </w:rPr>
              <w:t xml:space="preserve">1084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eremita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barnabita)</w:t>
            </w:r>
          </w:p>
          <w:p w14:paraId="5E26A145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Pachnica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dębowa</w:t>
            </w:r>
            <w:bookmarkEnd w:id="52"/>
          </w:p>
        </w:tc>
        <w:tc>
          <w:tcPr>
            <w:tcW w:w="2765" w:type="dxa"/>
          </w:tcPr>
          <w:p w14:paraId="0B05BB2C" w14:textId="2E5442E8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Udział procentowy drzew zasiedlonych wśród drzew dziuplastych</w:t>
            </w:r>
          </w:p>
        </w:tc>
        <w:tc>
          <w:tcPr>
            <w:tcW w:w="6195" w:type="dxa"/>
          </w:tcPr>
          <w:p w14:paraId="1D4849AD" w14:textId="1F7BC1A9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2 stanowiskach (</w:t>
            </w:r>
            <w:r w:rsidR="006303FA" w:rsidRPr="00BE3FA2">
              <w:rPr>
                <w:rFonts w:asciiTheme="minorHAnsi" w:hAnsiTheme="minorHAnsi" w:cstheme="minorHAnsi"/>
              </w:rPr>
              <w:t xml:space="preserve">poniżej 15% </w:t>
            </w:r>
            <w:r w:rsidRPr="00BE3FA2">
              <w:rPr>
                <w:rFonts w:asciiTheme="minorHAnsi" w:hAnsiTheme="minorHAnsi" w:cstheme="minorHAnsi"/>
              </w:rPr>
              <w:t>i powyżej 5 %), utrzymanie oceny wskaźnika  na poziomie U2 na 6 stanowiskach  (poniżej 5%).</w:t>
            </w:r>
            <w:r w:rsidR="006303FA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42EA343D" w14:textId="77777777" w:rsidTr="00C8563D">
        <w:tc>
          <w:tcPr>
            <w:tcW w:w="0" w:type="auto"/>
            <w:vMerge/>
          </w:tcPr>
          <w:p w14:paraId="00420ADA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0A70B3D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366E5ED" w14:textId="7FCF401D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procentowy drzew zasiedlonych wśród drzew dziuplastych dostępnych </w:t>
            </w:r>
            <w:r w:rsidRPr="00BE3FA2">
              <w:rPr>
                <w:rFonts w:asciiTheme="minorHAnsi" w:hAnsiTheme="minorHAnsi" w:cstheme="minorHAnsi"/>
              </w:rPr>
              <w:lastRenderedPageBreak/>
              <w:t>do kontroli</w:t>
            </w:r>
          </w:p>
        </w:tc>
        <w:tc>
          <w:tcPr>
            <w:tcW w:w="6195" w:type="dxa"/>
          </w:tcPr>
          <w:p w14:paraId="3D8F70E1" w14:textId="2AB34428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Utrzymanie oceny wskaźnika na poziomie FV na 1 stanowisku (powyżej 40 %), utrzymanie oceny wskaźnika  na poziomie U1 na 6 stanowiskach (poniżej 40% i powyżej 10%) oraz </w:t>
            </w:r>
            <w:r w:rsidRPr="00BE3FA2">
              <w:rPr>
                <w:rFonts w:asciiTheme="minorHAnsi" w:hAnsiTheme="minorHAnsi" w:cstheme="minorHAnsi"/>
              </w:rPr>
              <w:lastRenderedPageBreak/>
              <w:t>utrzymanie oceny wskaźnika U2 na 1 stanowisku (poniżej 10%).</w:t>
            </w:r>
            <w:r w:rsidR="006303FA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599982D5" w14:textId="77777777" w:rsidTr="00C8563D">
        <w:tc>
          <w:tcPr>
            <w:tcW w:w="0" w:type="auto"/>
            <w:vMerge/>
          </w:tcPr>
          <w:p w14:paraId="1B5029B4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D5CA2DF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5E145F7" w14:textId="69D7F09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drzew zasiedlonych w przeliczeniu na 1 ha</w:t>
            </w:r>
          </w:p>
        </w:tc>
        <w:tc>
          <w:tcPr>
            <w:tcW w:w="6195" w:type="dxa"/>
          </w:tcPr>
          <w:p w14:paraId="7E45DF6E" w14:textId="559990FB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1 stanowisku (poniżej 10 i powyżej 5) oraz utrzymanie oceny wskaźnika U2 na 7 stanowiskach (poniżej 5).</w:t>
            </w:r>
            <w:r w:rsidR="006303FA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266B6766" w14:textId="77777777" w:rsidTr="00C8563D">
        <w:tc>
          <w:tcPr>
            <w:tcW w:w="0" w:type="auto"/>
            <w:vMerge/>
          </w:tcPr>
          <w:p w14:paraId="5F331019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4FD689F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8A377EC" w14:textId="124C2E34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Udział procentowy drzew dziuplastych wszystkich drzew </w:t>
            </w:r>
          </w:p>
        </w:tc>
        <w:tc>
          <w:tcPr>
            <w:tcW w:w="6195" w:type="dxa"/>
          </w:tcPr>
          <w:p w14:paraId="423C829C" w14:textId="60CA40ED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1 stanowisku (poniżej 5 i powyżej 1) oraz utrzymanie oceny wskaźnika U2 na 7 stanowiskach (poniżej 1).</w:t>
            </w:r>
            <w:r w:rsidR="005716F1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4B79108C" w14:textId="77777777" w:rsidTr="00C8563D">
        <w:tc>
          <w:tcPr>
            <w:tcW w:w="0" w:type="auto"/>
            <w:vMerge/>
          </w:tcPr>
          <w:p w14:paraId="5D7E4E90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198C726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D1CD8AA" w14:textId="30611758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drzew dziuplastych w przeliczeniu na 1 ha</w:t>
            </w:r>
          </w:p>
        </w:tc>
        <w:tc>
          <w:tcPr>
            <w:tcW w:w="6195" w:type="dxa"/>
          </w:tcPr>
          <w:p w14:paraId="06B0E620" w14:textId="3999F1FD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U2 na 8 stanowiskach (poniżej 1).</w:t>
            </w:r>
            <w:r w:rsidR="005716F1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278717A7" w14:textId="77777777" w:rsidTr="00C8563D">
        <w:tc>
          <w:tcPr>
            <w:tcW w:w="0" w:type="auto"/>
            <w:vMerge/>
          </w:tcPr>
          <w:p w14:paraId="40A8021B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865AAAA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F5101F7" w14:textId="622BB2F6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Udział procentowy drzew grubych wśród drzew dziuplastych (lipy o pierśnicy ≥90 cm i dęby o pierśnicy</w:t>
            </w:r>
            <w:r w:rsidR="005716F1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≥110 cm i inne drzewa liściaste o pierśnicy ≥100 cm)</w:t>
            </w:r>
          </w:p>
        </w:tc>
        <w:tc>
          <w:tcPr>
            <w:tcW w:w="6195" w:type="dxa"/>
          </w:tcPr>
          <w:p w14:paraId="3A303CBA" w14:textId="7796FA12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3 stanowisku (powyżej 200 m i poniżej 1000 m) oraz utrzymanie oceny wskaźnika U2 na 5 stanowiskach (powyżej 1000 m).</w:t>
            </w:r>
          </w:p>
          <w:p w14:paraId="21C54224" w14:textId="1699294A" w:rsidR="00C902FF" w:rsidRPr="00BE3FA2" w:rsidRDefault="005716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Brak realnej możliwości poprawy wskaźników.</w:t>
            </w:r>
          </w:p>
        </w:tc>
      </w:tr>
      <w:tr w:rsidR="00C902FF" w:rsidRPr="00BE3FA2" w14:paraId="2795AF35" w14:textId="77777777" w:rsidTr="00C8563D">
        <w:tc>
          <w:tcPr>
            <w:tcW w:w="0" w:type="auto"/>
            <w:vMerge/>
          </w:tcPr>
          <w:p w14:paraId="5343BBC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887178E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19F9C1F" w14:textId="015A48AB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grubych drzew dziuplastych w przeliczeniu na 1 ha (kryteria uznania drzewa za grube jw.)</w:t>
            </w:r>
          </w:p>
        </w:tc>
        <w:tc>
          <w:tcPr>
            <w:tcW w:w="6195" w:type="dxa"/>
          </w:tcPr>
          <w:p w14:paraId="03351C92" w14:textId="23AB2664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U2 na 8 stanowiskach (poniżej 1).</w:t>
            </w:r>
            <w:r w:rsidR="005716F1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6C6D53D7" w14:textId="77777777" w:rsidTr="00C8563D">
        <w:tc>
          <w:tcPr>
            <w:tcW w:w="0" w:type="auto"/>
            <w:vMerge/>
          </w:tcPr>
          <w:p w14:paraId="26A80E8B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842ADA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B9E1298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Izolacja (odległość do najbliższych aktualnych lub</w:t>
            </w:r>
          </w:p>
          <w:p w14:paraId="510BF019" w14:textId="2A3C5279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potencjalnych siedlisk)</w:t>
            </w:r>
          </w:p>
        </w:tc>
        <w:tc>
          <w:tcPr>
            <w:tcW w:w="6195" w:type="dxa"/>
          </w:tcPr>
          <w:p w14:paraId="5206DD87" w14:textId="485AE5B9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3 stanowisku (powyżej 200 m i poniżej 1000 m) oraz utrzymanie oceny wskaźnika U2 na 5 stanowiskach (powyżej 1000 m).</w:t>
            </w:r>
            <w:r w:rsidR="005716F1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362CBF77" w14:textId="6C303CE8" w:rsidTr="00C8563D">
        <w:trPr>
          <w:trHeight w:val="288"/>
        </w:trPr>
        <w:tc>
          <w:tcPr>
            <w:tcW w:w="0" w:type="auto"/>
            <w:vMerge w:val="restart"/>
          </w:tcPr>
          <w:p w14:paraId="357596AE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3" w:name="_Hlk138670002"/>
            <w:r w:rsidRPr="00BE3FA2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4401" w:type="dxa"/>
            <w:vMerge w:val="restart"/>
          </w:tcPr>
          <w:p w14:paraId="7B22552B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4" w:name="_Hlk138669085"/>
            <w:r w:rsidRPr="00BE3FA2">
              <w:rPr>
                <w:rFonts w:asciiTheme="minorHAnsi" w:hAnsiTheme="minorHAnsi" w:cstheme="minorHAnsi"/>
              </w:rPr>
              <w:t xml:space="preserve">1145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Misgurnus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fossilis</w:t>
            </w:r>
            <w:proofErr w:type="spellEnd"/>
          </w:p>
          <w:p w14:paraId="6F2A4928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Piskorz</w:t>
            </w:r>
            <w:bookmarkEnd w:id="54"/>
          </w:p>
        </w:tc>
        <w:tc>
          <w:tcPr>
            <w:tcW w:w="2765" w:type="dxa"/>
          </w:tcPr>
          <w:p w14:paraId="44456B28" w14:textId="2A8B0F29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Względna liczebność </w:t>
            </w:r>
          </w:p>
        </w:tc>
        <w:tc>
          <w:tcPr>
            <w:tcW w:w="6195" w:type="dxa"/>
          </w:tcPr>
          <w:p w14:paraId="119D882B" w14:textId="6CB1391F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U2 na 2 </w:t>
            </w:r>
            <w:r w:rsidRPr="00BE3FA2">
              <w:rPr>
                <w:rFonts w:asciiTheme="minorHAnsi" w:hAnsiTheme="minorHAnsi" w:cstheme="minorHAnsi"/>
              </w:rPr>
              <w:lastRenderedPageBreak/>
              <w:t>stanowiskach (poniżej 0,005 os/na m2).</w:t>
            </w:r>
            <w:r w:rsidR="002F2EDE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bookmarkEnd w:id="51"/>
      <w:tr w:rsidR="00C902FF" w:rsidRPr="00BE3FA2" w14:paraId="2FACE857" w14:textId="77777777" w:rsidTr="00C8563D">
        <w:trPr>
          <w:trHeight w:val="288"/>
        </w:trPr>
        <w:tc>
          <w:tcPr>
            <w:tcW w:w="0" w:type="auto"/>
            <w:vMerge/>
          </w:tcPr>
          <w:p w14:paraId="584432B8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B5A97E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6D81872D" w14:textId="33D17123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Struktura wiekowa</w:t>
            </w:r>
          </w:p>
        </w:tc>
        <w:tc>
          <w:tcPr>
            <w:tcW w:w="6195" w:type="dxa"/>
          </w:tcPr>
          <w:p w14:paraId="1D2BAD87" w14:textId="442CA20B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U2 na 2 stanowiskach (poniżej 10% młodych i młodocianych  niezależnie od obecności kategorii).</w:t>
            </w:r>
            <w:r w:rsidR="002F2EDE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tr w:rsidR="00C902FF" w:rsidRPr="00BE3FA2" w14:paraId="5E605617" w14:textId="77777777" w:rsidTr="00C8563D">
        <w:trPr>
          <w:trHeight w:val="288"/>
        </w:trPr>
        <w:tc>
          <w:tcPr>
            <w:tcW w:w="0" w:type="auto"/>
            <w:vMerge/>
          </w:tcPr>
          <w:p w14:paraId="173C94B3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A2149C2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A1749D4" w14:textId="04EE0C02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Udział gatunku w zespole ryb i minogów</w:t>
            </w:r>
          </w:p>
        </w:tc>
        <w:tc>
          <w:tcPr>
            <w:tcW w:w="6195" w:type="dxa"/>
          </w:tcPr>
          <w:p w14:paraId="2A782641" w14:textId="7BB4AAB1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FV na 1 stanowisku (powyżej 3%) oraz utrzymanie oceny wskaźnika U1 na 1 stanowisku  (od 1 do 3%)</w:t>
            </w:r>
          </w:p>
        </w:tc>
      </w:tr>
      <w:tr w:rsidR="00C902FF" w:rsidRPr="00BE3FA2" w14:paraId="782D6548" w14:textId="77777777" w:rsidTr="00C8563D">
        <w:trPr>
          <w:trHeight w:val="288"/>
        </w:trPr>
        <w:tc>
          <w:tcPr>
            <w:tcW w:w="0" w:type="auto"/>
            <w:vMerge/>
          </w:tcPr>
          <w:p w14:paraId="6128E4BA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78DB955A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AFD8493" w14:textId="3A322288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Jakość </w:t>
            </w:r>
            <w:proofErr w:type="spellStart"/>
            <w:r w:rsidRPr="00BE3FA2">
              <w:rPr>
                <w:rFonts w:asciiTheme="minorHAnsi" w:hAnsiTheme="minorHAnsi" w:cstheme="minorHAnsi"/>
              </w:rPr>
              <w:t>hydromorfologiczna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siedliska </w:t>
            </w:r>
          </w:p>
        </w:tc>
        <w:tc>
          <w:tcPr>
            <w:tcW w:w="6195" w:type="dxa"/>
          </w:tcPr>
          <w:p w14:paraId="0AD3BE04" w14:textId="37B7B6F6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oceny wskaźnika na poziomie U2 na 2 stanowiskach  (średnia arytmetyczna z ocen 6 elementów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hydromorfologicznych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w przedziale punktów od 3,5 do 5,0).</w:t>
            </w:r>
            <w:r w:rsidR="002F2EDE" w:rsidRPr="00BE3FA2">
              <w:rPr>
                <w:rFonts w:asciiTheme="minorHAnsi" w:hAnsiTheme="minorHAnsi" w:cstheme="minorHAnsi"/>
              </w:rPr>
              <w:t xml:space="preserve"> Brak realnej możliwości poprawy wskaźnika.</w:t>
            </w:r>
          </w:p>
        </w:tc>
      </w:tr>
      <w:bookmarkEnd w:id="53"/>
      <w:tr w:rsidR="00C902FF" w:rsidRPr="00BE3FA2" w14:paraId="16681FBE" w14:textId="6EE809D0" w:rsidTr="00C8563D">
        <w:tc>
          <w:tcPr>
            <w:tcW w:w="0" w:type="auto"/>
          </w:tcPr>
          <w:p w14:paraId="6DB9FB37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4401" w:type="dxa"/>
          </w:tcPr>
          <w:p w14:paraId="12E755A9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bookmarkStart w:id="55" w:name="_Hlk138673233"/>
            <w:r w:rsidRPr="00BE3FA2">
              <w:rPr>
                <w:rFonts w:asciiTheme="minorHAnsi" w:hAnsiTheme="minorHAnsi" w:cstheme="minorHAnsi"/>
              </w:rPr>
              <w:t xml:space="preserve">1149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Cobitis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taenia</w:t>
            </w:r>
            <w:proofErr w:type="spellEnd"/>
          </w:p>
          <w:p w14:paraId="4FCDDE6E" w14:textId="77777777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Koza</w:t>
            </w:r>
            <w:bookmarkEnd w:id="55"/>
          </w:p>
        </w:tc>
        <w:tc>
          <w:tcPr>
            <w:tcW w:w="8960" w:type="dxa"/>
            <w:gridSpan w:val="2"/>
          </w:tcPr>
          <w:p w14:paraId="56CD6C45" w14:textId="215F7E31" w:rsidR="00C902FF" w:rsidRPr="00BE3FA2" w:rsidRDefault="00C902F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Nie określa się ze względu na planowane wnioskowanie o zmianę statusu ochronnego </w:t>
            </w:r>
            <w:r w:rsidR="00BD1079" w:rsidRPr="00BE3FA2">
              <w:rPr>
                <w:rFonts w:asciiTheme="minorHAnsi" w:hAnsiTheme="minorHAnsi" w:cstheme="minorHAnsi"/>
              </w:rPr>
              <w:t>gatunku</w:t>
            </w:r>
            <w:r w:rsidR="00FF17B5" w:rsidRPr="00BE3FA2">
              <w:rPr>
                <w:rFonts w:asciiTheme="minorHAnsi" w:hAnsiTheme="minorHAnsi" w:cstheme="minorHAnsi"/>
              </w:rPr>
              <w:t>, którego występowania nie potwierdzono w obszarze.</w:t>
            </w:r>
          </w:p>
        </w:tc>
      </w:tr>
      <w:tr w:rsidR="002F2EDE" w:rsidRPr="00BE3FA2" w14:paraId="252AE764" w14:textId="4F54BC87" w:rsidTr="00C8563D">
        <w:tc>
          <w:tcPr>
            <w:tcW w:w="0" w:type="auto"/>
            <w:vMerge w:val="restart"/>
          </w:tcPr>
          <w:p w14:paraId="33968168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bookmarkStart w:id="56" w:name="_Hlk138670289"/>
            <w:r w:rsidRPr="00BE3FA2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4401" w:type="dxa"/>
            <w:vMerge w:val="restart"/>
          </w:tcPr>
          <w:p w14:paraId="2FEF5444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bookmarkStart w:id="57" w:name="_Hlk138670261"/>
            <w:r w:rsidRPr="00BE3FA2">
              <w:rPr>
                <w:rFonts w:asciiTheme="minorHAnsi" w:hAnsiTheme="minorHAnsi" w:cstheme="minorHAnsi"/>
              </w:rPr>
              <w:t xml:space="preserve">1166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0B80743F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Traszka grzebieniasta</w:t>
            </w:r>
            <w:bookmarkEnd w:id="57"/>
          </w:p>
        </w:tc>
        <w:tc>
          <w:tcPr>
            <w:tcW w:w="2765" w:type="dxa"/>
          </w:tcPr>
          <w:p w14:paraId="59F8498F" w14:textId="6A067DA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Region geograficzny</w:t>
            </w:r>
          </w:p>
        </w:tc>
        <w:tc>
          <w:tcPr>
            <w:tcW w:w="6195" w:type="dxa"/>
          </w:tcPr>
          <w:p w14:paraId="00D15C17" w14:textId="160E5E76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wskaźnika na poziomie FV na 4 stanowiskach (tereny nizinne Polski).</w:t>
            </w:r>
          </w:p>
        </w:tc>
      </w:tr>
      <w:bookmarkEnd w:id="56"/>
      <w:tr w:rsidR="002F2EDE" w:rsidRPr="00BE3FA2" w14:paraId="666D6640" w14:textId="77777777" w:rsidTr="00C8563D">
        <w:tc>
          <w:tcPr>
            <w:tcW w:w="0" w:type="auto"/>
            <w:vMerge/>
          </w:tcPr>
          <w:p w14:paraId="03DF4861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7E85129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67E53E9" w14:textId="2CC9D4E4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Powierzchnia i kształt zbiornika</w:t>
            </w:r>
          </w:p>
        </w:tc>
        <w:tc>
          <w:tcPr>
            <w:tcW w:w="6195" w:type="dxa"/>
          </w:tcPr>
          <w:p w14:paraId="0765C619" w14:textId="1DF2E00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oceny wskaźnika na poziomie U1 na 4 stanowiskach (powyżej 2000 m2).</w:t>
            </w:r>
          </w:p>
        </w:tc>
      </w:tr>
      <w:tr w:rsidR="002F2EDE" w:rsidRPr="00BE3FA2" w14:paraId="25602114" w14:textId="77777777" w:rsidTr="00C8563D">
        <w:tc>
          <w:tcPr>
            <w:tcW w:w="0" w:type="auto"/>
            <w:vMerge/>
          </w:tcPr>
          <w:p w14:paraId="72153A47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369B21A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8E2501B" w14:textId="70CD157F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Jakość wody</w:t>
            </w:r>
          </w:p>
        </w:tc>
        <w:tc>
          <w:tcPr>
            <w:tcW w:w="6195" w:type="dxa"/>
          </w:tcPr>
          <w:p w14:paraId="1D2812A6" w14:textId="06BEA825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wskaźnika na poziomie FV na 4 stanowiskach (wysoka).</w:t>
            </w:r>
          </w:p>
        </w:tc>
      </w:tr>
      <w:tr w:rsidR="002F2EDE" w:rsidRPr="00BE3FA2" w14:paraId="730050EF" w14:textId="77777777" w:rsidTr="00C8563D">
        <w:tc>
          <w:tcPr>
            <w:tcW w:w="0" w:type="auto"/>
            <w:vMerge/>
          </w:tcPr>
          <w:p w14:paraId="73E1CDA3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389ACA18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547D981" w14:textId="57545A8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Zacienienie zbiornika</w:t>
            </w:r>
          </w:p>
        </w:tc>
        <w:tc>
          <w:tcPr>
            <w:tcW w:w="6195" w:type="dxa"/>
          </w:tcPr>
          <w:p w14:paraId="506FFB16" w14:textId="5A223F71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Ocena wskaźnika na poziomie U1 na 4 stanowiskach (od 60 do 80 % zacienione) </w:t>
            </w:r>
          </w:p>
        </w:tc>
      </w:tr>
      <w:tr w:rsidR="002F2EDE" w:rsidRPr="00BE3FA2" w14:paraId="6B60FF06" w14:textId="77777777" w:rsidTr="00C8563D">
        <w:tc>
          <w:tcPr>
            <w:tcW w:w="0" w:type="auto"/>
            <w:vMerge/>
          </w:tcPr>
          <w:p w14:paraId="5EF48318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65562581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4E9B462" w14:textId="4AF278F6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Wpływ ryb</w:t>
            </w:r>
          </w:p>
        </w:tc>
        <w:tc>
          <w:tcPr>
            <w:tcW w:w="6195" w:type="dxa"/>
          </w:tcPr>
          <w:p w14:paraId="04B9EA5F" w14:textId="5A3CF855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wskaźnika na poziomie FV na 4 stanowiskach (brak).</w:t>
            </w:r>
          </w:p>
        </w:tc>
      </w:tr>
      <w:tr w:rsidR="002F2EDE" w:rsidRPr="00BE3FA2" w14:paraId="67BBBA3E" w14:textId="77777777" w:rsidTr="00C8563D">
        <w:tc>
          <w:tcPr>
            <w:tcW w:w="0" w:type="auto"/>
            <w:vMerge/>
          </w:tcPr>
          <w:p w14:paraId="03247215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8394E7F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98520D3" w14:textId="53176216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zbiorników w odległości &lt;500m</w:t>
            </w:r>
          </w:p>
        </w:tc>
        <w:tc>
          <w:tcPr>
            <w:tcW w:w="6195" w:type="dxa"/>
          </w:tcPr>
          <w:p w14:paraId="43492275" w14:textId="1BF0585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wskaźnika na poziomie FV na 4 stanowiskach** tj. 4 lub więcej</w:t>
            </w:r>
          </w:p>
        </w:tc>
      </w:tr>
      <w:tr w:rsidR="002F2EDE" w:rsidRPr="00BE3FA2" w14:paraId="351AA118" w14:textId="77777777" w:rsidTr="00C8563D">
        <w:tc>
          <w:tcPr>
            <w:tcW w:w="0" w:type="auto"/>
            <w:vMerge/>
          </w:tcPr>
          <w:p w14:paraId="27E4D143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03CD108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82BE3A5" w14:textId="431AD556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jakości środowiska lądowego</w:t>
            </w:r>
          </w:p>
        </w:tc>
        <w:tc>
          <w:tcPr>
            <w:tcW w:w="6195" w:type="dxa"/>
          </w:tcPr>
          <w:p w14:paraId="16C8EC36" w14:textId="06456D45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wskaźnika na poziomie FV na 4 stanowiskach** tj. dobra</w:t>
            </w:r>
          </w:p>
        </w:tc>
      </w:tr>
      <w:tr w:rsidR="002F2EDE" w:rsidRPr="00BE3FA2" w14:paraId="0F0D56C3" w14:textId="77777777" w:rsidTr="00C8563D">
        <w:tc>
          <w:tcPr>
            <w:tcW w:w="0" w:type="auto"/>
            <w:vMerge/>
          </w:tcPr>
          <w:p w14:paraId="59A2E883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59BEDEC7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A75556F" w14:textId="77771AE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Stopień zarośnięcia lustra wody przez roślinność</w:t>
            </w:r>
          </w:p>
        </w:tc>
        <w:tc>
          <w:tcPr>
            <w:tcW w:w="6195" w:type="dxa"/>
          </w:tcPr>
          <w:p w14:paraId="525B2E55" w14:textId="4A170211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Ocena wskaźnika na poziomie FV na 3 stanowiskach (od 60 do 100 % zarośnięte lustro wody) oraz utrzymanie oceny wskaźnika U1 na 1 stanowisku (od 40 do 59% zarośnięte lustro </w:t>
            </w:r>
            <w:r w:rsidRPr="00BE3FA2">
              <w:rPr>
                <w:rFonts w:asciiTheme="minorHAnsi" w:hAnsiTheme="minorHAnsi" w:cstheme="minorHAnsi"/>
              </w:rPr>
              <w:lastRenderedPageBreak/>
              <w:t>wody).</w:t>
            </w:r>
          </w:p>
        </w:tc>
      </w:tr>
      <w:tr w:rsidR="002F2EDE" w:rsidRPr="00BE3FA2" w14:paraId="539A20D0" w14:textId="77777777" w:rsidTr="00C8563D">
        <w:tc>
          <w:tcPr>
            <w:tcW w:w="0" w:type="auto"/>
            <w:vMerge w:val="restart"/>
          </w:tcPr>
          <w:p w14:paraId="0DC62F30" w14:textId="498F71E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bookmarkStart w:id="58" w:name="_Hlk138670993"/>
            <w:r w:rsidRPr="00BE3FA2">
              <w:rPr>
                <w:rFonts w:asciiTheme="minorHAnsi" w:hAnsiTheme="minorHAnsi" w:cstheme="minorHAnsi"/>
              </w:rPr>
              <w:lastRenderedPageBreak/>
              <w:t>32</w:t>
            </w:r>
          </w:p>
        </w:tc>
        <w:tc>
          <w:tcPr>
            <w:tcW w:w="4401" w:type="dxa"/>
            <w:vMerge w:val="restart"/>
          </w:tcPr>
          <w:p w14:paraId="22CC8E28" w14:textId="777777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bookmarkStart w:id="59" w:name="_Hlk138670952"/>
            <w:r w:rsidRPr="00BE3FA2">
              <w:rPr>
                <w:rFonts w:asciiTheme="minorHAnsi" w:hAnsiTheme="minorHAnsi" w:cstheme="minorHAnsi"/>
              </w:rPr>
              <w:t xml:space="preserve">1188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</w:p>
          <w:p w14:paraId="070D0EB2" w14:textId="1C764E74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Kumak nizinny</w:t>
            </w:r>
            <w:bookmarkEnd w:id="59"/>
          </w:p>
        </w:tc>
        <w:tc>
          <w:tcPr>
            <w:tcW w:w="2765" w:type="dxa"/>
          </w:tcPr>
          <w:p w14:paraId="1AF9765E" w14:textId="7A264668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Udział szuwaru w powierzchni zbiornika</w:t>
            </w:r>
          </w:p>
        </w:tc>
        <w:tc>
          <w:tcPr>
            <w:tcW w:w="6195" w:type="dxa"/>
          </w:tcPr>
          <w:p w14:paraId="6F3EB45C" w14:textId="2967FF7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U1 na 2 stanowiskach. (od 10 do 25%).</w:t>
            </w:r>
          </w:p>
        </w:tc>
      </w:tr>
      <w:tr w:rsidR="002F2EDE" w:rsidRPr="00BE3FA2" w14:paraId="430B0121" w14:textId="77777777" w:rsidTr="00C8563D">
        <w:tc>
          <w:tcPr>
            <w:tcW w:w="0" w:type="auto"/>
            <w:vMerge/>
          </w:tcPr>
          <w:p w14:paraId="5AE99AE9" w14:textId="76878F4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EE8C432" w14:textId="1C632699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2BB8D0D" w14:textId="15C1340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Wysokość roślinności brzegowej</w:t>
            </w:r>
          </w:p>
        </w:tc>
        <w:tc>
          <w:tcPr>
            <w:tcW w:w="6195" w:type="dxa"/>
          </w:tcPr>
          <w:p w14:paraId="001F123B" w14:textId="2FF6C82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FV na 2 stanowiskach (wysokość szuwaru 1 m lub niższy).</w:t>
            </w:r>
          </w:p>
        </w:tc>
      </w:tr>
      <w:tr w:rsidR="002F2EDE" w:rsidRPr="00BE3FA2" w14:paraId="28180E0D" w14:textId="77777777" w:rsidTr="00C8563D">
        <w:tc>
          <w:tcPr>
            <w:tcW w:w="0" w:type="auto"/>
            <w:vMerge/>
          </w:tcPr>
          <w:p w14:paraId="2F6813E2" w14:textId="7CA90966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6CF8D1C" w14:textId="229718F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23653401" w14:textId="636C49A8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Nachylenie brzegów</w:t>
            </w:r>
          </w:p>
        </w:tc>
        <w:tc>
          <w:tcPr>
            <w:tcW w:w="6195" w:type="dxa"/>
          </w:tcPr>
          <w:p w14:paraId="7C88D31E" w14:textId="33ABA538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FV na 2 stanowiskach (łagodne).</w:t>
            </w:r>
          </w:p>
        </w:tc>
      </w:tr>
      <w:tr w:rsidR="002F2EDE" w:rsidRPr="00BE3FA2" w14:paraId="7C661CD8" w14:textId="77777777" w:rsidTr="00C8563D">
        <w:tc>
          <w:tcPr>
            <w:tcW w:w="0" w:type="auto"/>
            <w:vMerge/>
          </w:tcPr>
          <w:p w14:paraId="3DDFCEC8" w14:textId="36C9D1E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4E0CA220" w14:textId="51452C7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55B48CCD" w14:textId="4C528CF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Roślinność pływająca i zanurzona (bez szuwaru)</w:t>
            </w:r>
          </w:p>
        </w:tc>
        <w:tc>
          <w:tcPr>
            <w:tcW w:w="6195" w:type="dxa"/>
          </w:tcPr>
          <w:p w14:paraId="0A8A72E3" w14:textId="5673CDD1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U1 na 2 stanowiskach (kępkowa i nieliczna lub liczna, ale nie o pionowych pędach).</w:t>
            </w:r>
          </w:p>
        </w:tc>
      </w:tr>
      <w:tr w:rsidR="002F2EDE" w:rsidRPr="00BE3FA2" w14:paraId="0559A1EE" w14:textId="77777777" w:rsidTr="00C8563D">
        <w:tc>
          <w:tcPr>
            <w:tcW w:w="0" w:type="auto"/>
            <w:vMerge/>
          </w:tcPr>
          <w:p w14:paraId="746D7504" w14:textId="3159A8B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62EFFAF" w14:textId="39F3FB0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4139F55" w14:textId="15F7D9BF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Obecność płycizn</w:t>
            </w:r>
          </w:p>
        </w:tc>
        <w:tc>
          <w:tcPr>
            <w:tcW w:w="6195" w:type="dxa"/>
          </w:tcPr>
          <w:p w14:paraId="2FD47A03" w14:textId="02B78B9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FV na 2 Utrzymanie  oceny wskaźnika  na poziomie FV na 2 stanowiskach (obecne).</w:t>
            </w:r>
          </w:p>
        </w:tc>
      </w:tr>
      <w:tr w:rsidR="002F2EDE" w:rsidRPr="00BE3FA2" w14:paraId="4F56AC32" w14:textId="77777777" w:rsidTr="00C8563D">
        <w:tc>
          <w:tcPr>
            <w:tcW w:w="0" w:type="auto"/>
            <w:vMerge/>
          </w:tcPr>
          <w:p w14:paraId="3F974CB3" w14:textId="3C375AD4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A664A71" w14:textId="682396D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31429B9B" w14:textId="60693652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Obecność barier dla płazów na brzegu zbiornika</w:t>
            </w:r>
          </w:p>
        </w:tc>
        <w:tc>
          <w:tcPr>
            <w:tcW w:w="6195" w:type="dxa"/>
          </w:tcPr>
          <w:p w14:paraId="635858E1" w14:textId="41077114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 oceny wskaźnika  na poziomie FV na 2 stanowiskach (obecność wokół poniżej 5%-0% brzegów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palisadek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lub innych barier (murki))</w:t>
            </w:r>
          </w:p>
        </w:tc>
      </w:tr>
      <w:tr w:rsidR="002F2EDE" w:rsidRPr="00BE3FA2" w14:paraId="1CA6C1CC" w14:textId="77777777" w:rsidTr="00C8563D">
        <w:tc>
          <w:tcPr>
            <w:tcW w:w="0" w:type="auto"/>
            <w:vMerge/>
          </w:tcPr>
          <w:p w14:paraId="4B18C8B0" w14:textId="04DE82D9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10D7EF91" w14:textId="79429FF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470E492B" w14:textId="3F55E1FF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Urbanizacja otoczenia</w:t>
            </w:r>
          </w:p>
        </w:tc>
        <w:tc>
          <w:tcPr>
            <w:tcW w:w="6195" w:type="dxa"/>
          </w:tcPr>
          <w:p w14:paraId="0A19D901" w14:textId="5589E940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 oceny wskaźnika  na poziomie FV na 2 stanowiskach (brak jakiejkolwiek zabudowy) </w:t>
            </w:r>
          </w:p>
        </w:tc>
      </w:tr>
      <w:tr w:rsidR="002F2EDE" w:rsidRPr="00BE3FA2" w14:paraId="4643D561" w14:textId="77777777" w:rsidTr="00C8563D">
        <w:tc>
          <w:tcPr>
            <w:tcW w:w="0" w:type="auto"/>
            <w:vMerge/>
          </w:tcPr>
          <w:p w14:paraId="44657F0F" w14:textId="6B0647A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04C83506" w14:textId="1B2C297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0FA6E11A" w14:textId="5CCBD74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Wpływ ryb </w:t>
            </w:r>
          </w:p>
        </w:tc>
        <w:tc>
          <w:tcPr>
            <w:tcW w:w="6195" w:type="dxa"/>
          </w:tcPr>
          <w:p w14:paraId="10166596" w14:textId="1135273A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FV na 2 stanowiskach (brak)</w:t>
            </w:r>
          </w:p>
        </w:tc>
      </w:tr>
      <w:tr w:rsidR="002F2EDE" w:rsidRPr="00BE3FA2" w14:paraId="135E0CA7" w14:textId="77777777" w:rsidTr="00C8563D">
        <w:tc>
          <w:tcPr>
            <w:tcW w:w="0" w:type="auto"/>
            <w:vMerge/>
          </w:tcPr>
          <w:p w14:paraId="335DB252" w14:textId="3D630E24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C8EC397" w14:textId="04A073D9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7BF23C7D" w14:textId="130F220E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Liczba zbiorników w odległości &lt; 500 m</w:t>
            </w:r>
          </w:p>
        </w:tc>
        <w:tc>
          <w:tcPr>
            <w:tcW w:w="6195" w:type="dxa"/>
          </w:tcPr>
          <w:p w14:paraId="17076FF0" w14:textId="26C6260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Utrzymanie  oceny wskaźnika  na poziomie FV na 2 stanowiskach (obecny co najmniej 1 zbiornik wody stojącej). </w:t>
            </w:r>
          </w:p>
        </w:tc>
      </w:tr>
      <w:tr w:rsidR="002F2EDE" w:rsidRPr="00BE3FA2" w14:paraId="65C95399" w14:textId="77777777" w:rsidTr="00C8563D">
        <w:trPr>
          <w:trHeight w:val="540"/>
        </w:trPr>
        <w:tc>
          <w:tcPr>
            <w:tcW w:w="0" w:type="auto"/>
            <w:vMerge/>
          </w:tcPr>
          <w:p w14:paraId="5AA5DCF5" w14:textId="130A7252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1" w:type="dxa"/>
            <w:vMerge/>
          </w:tcPr>
          <w:p w14:paraId="281A975F" w14:textId="21F6537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65" w:type="dxa"/>
          </w:tcPr>
          <w:p w14:paraId="1F2DCE5D" w14:textId="469A2357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Droga asfaltowa</w:t>
            </w:r>
          </w:p>
        </w:tc>
        <w:tc>
          <w:tcPr>
            <w:tcW w:w="6195" w:type="dxa"/>
          </w:tcPr>
          <w:p w14:paraId="3B5277C3" w14:textId="78B14FED" w:rsidR="002F2EDE" w:rsidRPr="00BE3FA2" w:rsidRDefault="002F2ED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 oceny wskaźnika  na poziomie FV na 2 stanowiskach (brak drogi asfaltowej).</w:t>
            </w:r>
          </w:p>
        </w:tc>
      </w:tr>
    </w:tbl>
    <w:bookmarkEnd w:id="58"/>
    <w:p w14:paraId="71621BAD" w14:textId="27F21DCA" w:rsidR="003D34B1" w:rsidRPr="00BE3FA2" w:rsidRDefault="00000AF8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1) Parametry skali FV, U1, </w:t>
      </w:r>
      <w:r w:rsidR="006B0864" w:rsidRPr="00BE3FA2">
        <w:rPr>
          <w:rFonts w:asciiTheme="minorHAnsi" w:hAnsiTheme="minorHAnsi" w:cstheme="minorHAnsi"/>
        </w:rPr>
        <w:t>U2</w:t>
      </w:r>
      <w:r w:rsidRPr="00BE3FA2">
        <w:rPr>
          <w:rFonts w:asciiTheme="minorHAnsi" w:hAnsiTheme="minorHAnsi" w:cstheme="minorHAnsi"/>
        </w:rPr>
        <w:t xml:space="preserve"> oraz opisy wskaźników wynikają z metodyki monitoringu przygotowanej przez GIOŚ dla poszczególnych siedlisk przyrodniczych i gatunków</w:t>
      </w:r>
    </w:p>
    <w:p w14:paraId="051CFDEA" w14:textId="4C8F8991" w:rsidR="00000AF8" w:rsidRPr="00BE3FA2" w:rsidRDefault="00000AF8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2) Stanowiska zgodnie z dokumentacjami do planu zadań ochronnych </w:t>
      </w:r>
    </w:p>
    <w:p w14:paraId="5BCCA9B1" w14:textId="77777777" w:rsidR="00B6503C" w:rsidRPr="00BE3FA2" w:rsidRDefault="00B6503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br w:type="page"/>
      </w:r>
    </w:p>
    <w:bookmarkEnd w:id="0"/>
    <w:p w14:paraId="5596D03A" w14:textId="7082F2FD" w:rsidR="006C696E" w:rsidRPr="00BE3FA2" w:rsidRDefault="0059344F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t xml:space="preserve">Załącznik nr </w:t>
      </w:r>
      <w:r w:rsidR="00D90B78" w:rsidRPr="00BE3FA2">
        <w:rPr>
          <w:rFonts w:asciiTheme="minorHAnsi" w:hAnsiTheme="minorHAnsi" w:cstheme="minorHAnsi"/>
        </w:rPr>
        <w:t>3</w:t>
      </w:r>
      <w:r w:rsidR="002878EA" w:rsidRPr="00BE3FA2">
        <w:rPr>
          <w:rFonts w:asciiTheme="minorHAnsi" w:hAnsiTheme="minorHAnsi" w:cstheme="minorHAnsi"/>
        </w:rPr>
        <w:t xml:space="preserve"> do Zarządzenia zarządzenie </w:t>
      </w:r>
      <w:r w:rsidR="00BA71FF" w:rsidRPr="00BE3FA2">
        <w:rPr>
          <w:rFonts w:asciiTheme="minorHAnsi" w:hAnsiTheme="minorHAnsi" w:cstheme="minorHAnsi"/>
        </w:rPr>
        <w:t>Regionalnego Dyrektora Ochrony</w:t>
      </w:r>
      <w:r w:rsidR="002878EA" w:rsidRPr="00BE3FA2">
        <w:rPr>
          <w:rFonts w:asciiTheme="minorHAnsi" w:hAnsiTheme="minorHAnsi" w:cstheme="minorHAnsi"/>
        </w:rPr>
        <w:t xml:space="preserve"> </w:t>
      </w:r>
      <w:r w:rsidR="00B6503C" w:rsidRPr="00BE3FA2">
        <w:rPr>
          <w:rFonts w:asciiTheme="minorHAnsi" w:hAnsiTheme="minorHAnsi" w:cstheme="minorHAnsi"/>
        </w:rPr>
        <w:t xml:space="preserve">Środowiska w Kielcach z dnia </w:t>
      </w:r>
      <w:r w:rsidR="00966F85" w:rsidRPr="00BE3FA2">
        <w:rPr>
          <w:rFonts w:asciiTheme="minorHAnsi" w:hAnsiTheme="minorHAnsi" w:cstheme="minorHAnsi"/>
        </w:rPr>
        <w:t>………. 202</w:t>
      </w:r>
      <w:r w:rsidR="001F515C" w:rsidRPr="00BE3FA2">
        <w:rPr>
          <w:rFonts w:asciiTheme="minorHAnsi" w:hAnsiTheme="minorHAnsi" w:cstheme="minorHAnsi"/>
        </w:rPr>
        <w:t>3</w:t>
      </w:r>
      <w:r w:rsidR="00BA71FF" w:rsidRPr="00BE3FA2">
        <w:rPr>
          <w:rFonts w:asciiTheme="minorHAnsi" w:hAnsiTheme="minorHAnsi" w:cstheme="minorHAnsi"/>
        </w:rPr>
        <w:t xml:space="preserve"> r. </w:t>
      </w:r>
      <w:r w:rsidR="001E28F9" w:rsidRPr="00BE3FA2">
        <w:rPr>
          <w:rFonts w:asciiTheme="minorHAnsi" w:hAnsiTheme="minorHAnsi" w:cstheme="minorHAnsi"/>
        </w:rPr>
        <w:t xml:space="preserve">zmieniającego zarządzenie </w:t>
      </w:r>
      <w:r w:rsidR="006C696E" w:rsidRPr="00BE3FA2">
        <w:rPr>
          <w:rFonts w:asciiTheme="minorHAnsi" w:hAnsiTheme="minorHAnsi" w:cstheme="minorHAnsi"/>
        </w:rPr>
        <w:t xml:space="preserve">w sprawie ustanowienia planu zadań ochronnych dla obszaru Natura 2000 Ostoja </w:t>
      </w:r>
      <w:proofErr w:type="spellStart"/>
      <w:r w:rsidR="006C696E" w:rsidRPr="00BE3FA2">
        <w:rPr>
          <w:rFonts w:asciiTheme="minorHAnsi" w:hAnsiTheme="minorHAnsi" w:cstheme="minorHAnsi"/>
        </w:rPr>
        <w:t>Szaniecko</w:t>
      </w:r>
      <w:proofErr w:type="spellEnd"/>
      <w:r w:rsidR="006C696E" w:rsidRPr="00BE3FA2">
        <w:rPr>
          <w:rFonts w:asciiTheme="minorHAnsi" w:hAnsiTheme="minorHAnsi" w:cstheme="minorHAnsi"/>
        </w:rPr>
        <w:t>-Solecka PLH260034</w:t>
      </w:r>
    </w:p>
    <w:p w14:paraId="15BF349D" w14:textId="77777777" w:rsidR="006C696E" w:rsidRPr="00BE3FA2" w:rsidRDefault="006C696E" w:rsidP="00BE3FA2">
      <w:pPr>
        <w:rPr>
          <w:rFonts w:asciiTheme="minorHAnsi" w:hAnsiTheme="minorHAnsi" w:cstheme="minorHAnsi"/>
        </w:rPr>
      </w:pPr>
    </w:p>
    <w:p w14:paraId="635221F5" w14:textId="77777777" w:rsidR="00B6503C" w:rsidRPr="00BE3FA2" w:rsidRDefault="00B6503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DZIAŁANIA OCHRONNE ZE WSKAZANIEM PODMIOTÓW ODPOWIEDZIALNYCH ZA ICH WYKONANIE</w:t>
      </w:r>
    </w:p>
    <w:p w14:paraId="60ED9350" w14:textId="77777777" w:rsidR="00B6503C" w:rsidRPr="00BE3FA2" w:rsidRDefault="00B6503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I OBSZARÓW ICH WDRAŻANIA</w:t>
      </w:r>
    </w:p>
    <w:tbl>
      <w:tblPr>
        <w:tblpPr w:leftFromText="141" w:rightFromText="141" w:vertAnchor="text" w:tblpX="-841" w:tblpY="1"/>
        <w:tblOverlap w:val="never"/>
        <w:tblW w:w="154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42"/>
        <w:gridCol w:w="726"/>
        <w:gridCol w:w="1982"/>
        <w:gridCol w:w="2348"/>
        <w:gridCol w:w="228"/>
        <w:gridCol w:w="2862"/>
        <w:gridCol w:w="102"/>
        <w:gridCol w:w="156"/>
        <w:gridCol w:w="1664"/>
        <w:gridCol w:w="176"/>
        <w:gridCol w:w="93"/>
        <w:gridCol w:w="2458"/>
      </w:tblGrid>
      <w:tr w:rsidR="005E4853" w:rsidRPr="00BE3FA2" w14:paraId="4B6C9F9F" w14:textId="77777777" w:rsidTr="009D061A">
        <w:trPr>
          <w:trHeight w:val="567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93FB4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D957C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ochronne</w:t>
            </w:r>
          </w:p>
        </w:tc>
      </w:tr>
      <w:tr w:rsidR="005E4853" w:rsidRPr="00BE3FA2" w14:paraId="70338248" w14:textId="77777777" w:rsidTr="009D061A">
        <w:trPr>
          <w:trHeight w:val="3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46DFB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36BFA24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Nr i nazwa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82D9E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Zakres prac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7AAC7AA" w14:textId="77777777" w:rsidR="005E4853" w:rsidRPr="00BE3FA2" w:rsidRDefault="00800092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Miejsce realizacji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A8040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Termin </w:t>
            </w:r>
            <w:r w:rsidR="00800092" w:rsidRPr="00BE3FA2">
              <w:rPr>
                <w:rFonts w:asciiTheme="minorHAnsi" w:hAnsiTheme="minorHAnsi" w:cstheme="minorHAnsi"/>
              </w:rPr>
              <w:t>wykonania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6F9A2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Podmiot odpowiedzialny za wykonanie</w:t>
            </w:r>
          </w:p>
        </w:tc>
      </w:tr>
      <w:tr w:rsidR="005E4853" w:rsidRPr="00BE3FA2" w14:paraId="2AD22B6A" w14:textId="77777777" w:rsidTr="009D061A">
        <w:trPr>
          <w:trHeight w:val="163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9FA79" w14:textId="77777777" w:rsidR="005E4853" w:rsidRPr="00BE3FA2" w:rsidRDefault="005E485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*1340 Śródlądowe słone łąki, pastwiska i szuwary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Glauco-Puccinietalia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część - zbiorowiska śródlądowe)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16AAA03E" w14:textId="77777777" w:rsidR="005E4853" w:rsidRPr="00BE3FA2" w:rsidRDefault="00330F8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1F2E74" w:rsidRPr="00BE3FA2" w14:paraId="18C90AE4" w14:textId="77777777" w:rsidTr="009D061A">
        <w:trPr>
          <w:trHeight w:val="124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85786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5A29D9A" w14:textId="77777777" w:rsidR="001F2E74" w:rsidRPr="00BE3FA2" w:rsidRDefault="00152C9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4E255" w14:textId="77777777" w:rsidR="001F2E74" w:rsidRPr="00BE3FA2" w:rsidRDefault="00E77E6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</w:t>
            </w:r>
            <w:r w:rsidR="005D26E2"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t>przedmiot o</w:t>
            </w:r>
            <w:r w:rsidR="00666271" w:rsidRPr="00BE3FA2">
              <w:rPr>
                <w:rFonts w:asciiTheme="minorHAnsi" w:hAnsiTheme="minorHAnsi" w:cstheme="minorHAnsi"/>
              </w:rPr>
              <w:t>chrony (działanie obligatoryjne1)</w:t>
            </w:r>
            <w:r w:rsidRPr="00BE3FA2">
              <w:rPr>
                <w:rFonts w:asciiTheme="minorHAnsi" w:hAnsiTheme="minorHAnsi" w:cstheme="minorHAnsi"/>
              </w:rPr>
              <w:t>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B91FF" w14:textId="77777777" w:rsidR="001F2E74" w:rsidRPr="00BE3FA2" w:rsidRDefault="00E77E6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64CC98A" w14:textId="77777777" w:rsidR="001F2E74" w:rsidRPr="00BE3FA2" w:rsidRDefault="001F2E7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Gm. Busko-Zdrój obszar wiejski, </w:t>
            </w:r>
          </w:p>
          <w:p w14:paraId="0ADC8E2D" w14:textId="77777777" w:rsidR="001F2E74" w:rsidRPr="00BE3FA2" w:rsidRDefault="001F2E7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obręb Gadawa</w:t>
            </w:r>
            <w:r w:rsidR="005D26E2" w:rsidRPr="00BE3FA2">
              <w:rPr>
                <w:rFonts w:asciiTheme="minorHAnsi" w:eastAsia="TimesNewRoman, 'Times New Roman" w:hAnsiTheme="minorHAnsi" w:cstheme="minorHAnsi"/>
              </w:rPr>
              <w:t xml:space="preserve">: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12; 14; </w:t>
            </w:r>
          </w:p>
          <w:p w14:paraId="4A46FC0F" w14:textId="77777777" w:rsidR="001F2E74" w:rsidRPr="00BE3FA2" w:rsidRDefault="001F2E7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obręb Owczary: 99/1; 99/3; 99/4; 110/1</w:t>
            </w:r>
            <w:r w:rsidR="006D576F"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0AFA1" w14:textId="77777777" w:rsidR="001F2E74" w:rsidRPr="00BE3FA2" w:rsidRDefault="00C22FB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  <w:r w:rsidR="001F2E74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E87B5" w14:textId="77777777" w:rsidR="001F2E74" w:rsidRPr="00BE3FA2" w:rsidRDefault="00CE5D7C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="001F2E74" w:rsidRPr="00BE3FA2">
              <w:rPr>
                <w:rFonts w:asciiTheme="minorHAnsi" w:hAnsiTheme="minorHAnsi" w:cstheme="minorHAnsi"/>
              </w:rPr>
              <w:t>ykonujący prawa właścicielskie.</w:t>
            </w:r>
          </w:p>
        </w:tc>
      </w:tr>
      <w:tr w:rsidR="001F2E74" w:rsidRPr="00BE3FA2" w14:paraId="4A49CDA4" w14:textId="77777777" w:rsidTr="009D061A">
        <w:trPr>
          <w:trHeight w:val="25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38219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4892FEE7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1F2E74" w:rsidRPr="00BE3FA2" w14:paraId="07EFCAF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2F1BC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AE07504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5EB61" w14:textId="77777777" w:rsidR="00852A1D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 z wywiezieniem biomasy</w:t>
            </w:r>
            <w:r w:rsidR="00992F2E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3853A24F" w14:textId="77777777" w:rsidR="001F2E74" w:rsidRPr="00BE3FA2" w:rsidRDefault="006D576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</w:t>
            </w:r>
            <w:r w:rsidR="00666271" w:rsidRPr="00BE3FA2">
              <w:rPr>
                <w:rFonts w:asciiTheme="minorHAnsi" w:hAnsiTheme="minorHAnsi" w:cstheme="minorHAnsi"/>
              </w:rPr>
              <w:t>ziałanie fakultatywne1)</w:t>
            </w:r>
            <w:r w:rsidR="00992F2E" w:rsidRPr="00BE3FA2">
              <w:rPr>
                <w:rFonts w:asciiTheme="minorHAnsi" w:hAnsiTheme="minorHAnsi" w:cstheme="minorHAnsi"/>
              </w:rPr>
              <w:t>)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681C5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w termi</w:t>
            </w:r>
            <w:r w:rsidR="001F77CA" w:rsidRPr="00BE3FA2">
              <w:rPr>
                <w:rFonts w:asciiTheme="minorHAnsi" w:eastAsia="TimesNewRoman, 'Times New Roman" w:hAnsiTheme="minorHAnsi" w:cstheme="minorHAnsi"/>
              </w:rPr>
              <w:t>nie od 15 września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do 3</w:t>
            </w:r>
            <w:r w:rsidR="001227EE" w:rsidRPr="00BE3FA2">
              <w:rPr>
                <w:rFonts w:asciiTheme="minorHAnsi" w:eastAsia="TimesNewRoman, 'Times New Roman" w:hAnsiTheme="minorHAnsi" w:cstheme="minorHAnsi"/>
              </w:rPr>
              <w:t>1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października</w:t>
            </w:r>
            <w:r w:rsidRPr="00BE3FA2">
              <w:rPr>
                <w:rFonts w:asciiTheme="minorHAnsi" w:hAnsiTheme="minorHAnsi" w:cstheme="minorHAnsi"/>
              </w:rPr>
              <w:t xml:space="preserve"> przeprowadzać od środka na zewnątrz powierzchni; </w:t>
            </w:r>
            <w:r w:rsidRPr="00BE3FA2">
              <w:rPr>
                <w:rFonts w:asciiTheme="minorHAnsi" w:eastAsia="TimesNewRoman, 'Times New Roman" w:hAnsiTheme="minorHAnsi" w:cstheme="minorHAnsi"/>
              </w:rPr>
              <w:t>koszenie na wysokości 10-15 cm</w:t>
            </w:r>
            <w:r w:rsidRPr="00BE3FA2">
              <w:rPr>
                <w:rFonts w:asciiTheme="minorHAnsi" w:hAnsiTheme="minorHAnsi" w:cstheme="minorHAnsi"/>
              </w:rPr>
              <w:t xml:space="preserve"> lub prowadzić</w:t>
            </w:r>
            <w:r w:rsidR="001F77CA" w:rsidRPr="00BE3FA2">
              <w:rPr>
                <w:rFonts w:asciiTheme="minorHAnsi" w:hAnsiTheme="minorHAnsi" w:cstheme="minorHAnsi"/>
              </w:rPr>
              <w:t xml:space="preserve"> użytkowanie zgodnie z wymogami</w:t>
            </w:r>
            <w:r w:rsidRPr="00BE3FA2">
              <w:rPr>
                <w:rFonts w:asciiTheme="minorHAnsi" w:hAnsiTheme="minorHAnsi" w:cstheme="minorHAnsi"/>
              </w:rPr>
              <w:t xml:space="preserve"> pakietu </w:t>
            </w:r>
            <w:r w:rsidRPr="00BE3FA2">
              <w:rPr>
                <w:rFonts w:asciiTheme="minorHAnsi" w:hAnsiTheme="minorHAnsi" w:cstheme="minorHAnsi"/>
              </w:rPr>
              <w:lastRenderedPageBreak/>
              <w:t>rolnośrodowiskowego, ukierunkowanego na ochronę siedliska *1340</w:t>
            </w:r>
            <w:r w:rsidR="006D576F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22D50EF" w14:textId="77777777" w:rsidR="001F2E74" w:rsidRPr="00BE3FA2" w:rsidRDefault="001F2E7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Działki jak wyżej</w:t>
            </w:r>
            <w:r w:rsidR="006D576F"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6D018" w14:textId="77777777" w:rsidR="001F2E74" w:rsidRPr="00BE3FA2" w:rsidRDefault="00C22F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  <w:r w:rsidR="001F2E74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9F886" w14:textId="77777777" w:rsidR="001F2E74" w:rsidRPr="00BE3FA2" w:rsidRDefault="00CE5D7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="001F2E74" w:rsidRPr="00BE3FA2">
              <w:rPr>
                <w:rFonts w:asciiTheme="minorHAnsi" w:hAnsiTheme="minorHAnsi" w:cstheme="minorHAnsi"/>
              </w:rPr>
              <w:t xml:space="preserve">ykonujący prawa właścicielskie na podstawie zobowiązania podjętego w związku z korzystaniem z programów wsparcia z tytułu obniżenia dochodowości albo na </w:t>
            </w:r>
            <w:r w:rsidR="001F2E74" w:rsidRPr="00BE3FA2">
              <w:rPr>
                <w:rFonts w:asciiTheme="minorHAnsi" w:hAnsiTheme="minorHAnsi" w:cstheme="minorHAnsi"/>
              </w:rPr>
              <w:lastRenderedPageBreak/>
              <w:t>podstawie porozumienia zawartego z organem sprawującym nadzór nad obszarem Natura 2000</w:t>
            </w:r>
            <w:r w:rsidR="006D576F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1F2E74" w:rsidRPr="00BE3FA2" w14:paraId="7D13A0EA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B4CF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7AA1C37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94F52" w14:textId="381E83D2" w:rsidR="00852A1D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Ograniczenie ekspansji </w:t>
            </w:r>
            <w:r w:rsidR="00AE60AC" w:rsidRPr="00BE3FA2">
              <w:rPr>
                <w:rFonts w:asciiTheme="minorHAnsi" w:hAnsiTheme="minorHAnsi" w:cstheme="minorHAnsi"/>
              </w:rPr>
              <w:t>trzciny, z w</w:t>
            </w:r>
            <w:r w:rsidRPr="00BE3FA2">
              <w:rPr>
                <w:rFonts w:asciiTheme="minorHAnsi" w:hAnsiTheme="minorHAnsi" w:cstheme="minorHAnsi"/>
              </w:rPr>
              <w:t>ywiezieniem biomasy</w:t>
            </w:r>
          </w:p>
          <w:p w14:paraId="5434DD25" w14:textId="77777777" w:rsidR="001F2E74" w:rsidRPr="00BE3FA2" w:rsidRDefault="006D576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</w:t>
            </w:r>
            <w:r w:rsidR="00666271" w:rsidRPr="00BE3FA2">
              <w:rPr>
                <w:rFonts w:asciiTheme="minorHAnsi" w:hAnsiTheme="minorHAnsi" w:cstheme="minorHAnsi"/>
              </w:rPr>
              <w:t>ziałanie fakultatywne1)</w:t>
            </w:r>
            <w:r w:rsidR="00992F2E" w:rsidRPr="00BE3FA2">
              <w:rPr>
                <w:rFonts w:asciiTheme="minorHAnsi" w:hAnsiTheme="minorHAnsi" w:cstheme="minorHAnsi"/>
              </w:rPr>
              <w:t>)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4C4EA" w14:textId="77777777" w:rsidR="001F2E74" w:rsidRPr="00BE3FA2" w:rsidRDefault="001F2E7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 najsilniej zarośniętych trzciną płatów siedliska; dwa pokosy w roku (w okresie maj/czerwiec i wrzesień /październik) na tych samych powierzchniach, do czasu</w:t>
            </w:r>
            <w:r w:rsidR="00EC024C" w:rsidRPr="00BE3FA2">
              <w:rPr>
                <w:rFonts w:asciiTheme="minorHAnsi" w:hAnsiTheme="minorHAnsi" w:cstheme="minorHAnsi"/>
              </w:rPr>
              <w:t xml:space="preserve"> jej</w:t>
            </w:r>
            <w:r w:rsidRPr="00BE3FA2">
              <w:rPr>
                <w:rFonts w:asciiTheme="minorHAnsi" w:hAnsiTheme="minorHAnsi" w:cstheme="minorHAnsi"/>
              </w:rPr>
              <w:t xml:space="preserve"> zlikwidowania lub osiągnięcia zwarcia nie przekraczającego 20% lub prowadzić</w:t>
            </w:r>
            <w:r w:rsidR="006D576F" w:rsidRPr="00BE3FA2">
              <w:rPr>
                <w:rFonts w:asciiTheme="minorHAnsi" w:hAnsiTheme="minorHAnsi" w:cstheme="minorHAnsi"/>
              </w:rPr>
              <w:t xml:space="preserve"> użytkowanie zgodnie z wymogami</w:t>
            </w:r>
            <w:r w:rsidRPr="00BE3FA2">
              <w:rPr>
                <w:rFonts w:asciiTheme="minorHAnsi" w:hAnsiTheme="minorHAnsi" w:cstheme="minorHAnsi"/>
              </w:rPr>
              <w:t xml:space="preserve"> pakietu rolnośrodowiskowego, ukierunkowanego na ochronę siedliska *1340</w:t>
            </w:r>
            <w:r w:rsidR="006D576F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6D2EAC6" w14:textId="77777777" w:rsidR="001F2E74" w:rsidRPr="00BE3FA2" w:rsidRDefault="001F2E7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</w:t>
            </w:r>
            <w:r w:rsidR="006D576F"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57662" w14:textId="77777777" w:rsidR="001F2E74" w:rsidRPr="00BE3FA2" w:rsidRDefault="00C22FB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  <w:r w:rsidR="001F2E74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B803F" w14:textId="77777777" w:rsidR="001F2E74" w:rsidRPr="00BE3FA2" w:rsidRDefault="00CE5D7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="001F2E74" w:rsidRPr="00BE3FA2">
              <w:rPr>
                <w:rFonts w:asciiTheme="minorHAnsi" w:hAnsiTheme="minorHAnsi" w:cstheme="minorHAnsi"/>
              </w:rPr>
              <w:t>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="006D576F"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356286" w:rsidRPr="00BE3FA2" w14:paraId="7EA1D05E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11B67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C553BED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8B02A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Wypas </w:t>
            </w:r>
          </w:p>
          <w:p w14:paraId="65BB1685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BCF4C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Wypas zwierzętami gospodarskimi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od 1 </w:t>
            </w:r>
            <w:r w:rsidR="005972E3" w:rsidRPr="00BE3FA2">
              <w:rPr>
                <w:rFonts w:asciiTheme="minorHAnsi" w:eastAsia="TimesNewRoman, 'Times New Roman" w:hAnsiTheme="minorHAnsi" w:cstheme="minorHAnsi"/>
              </w:rPr>
              <w:t xml:space="preserve">lipca do </w:t>
            </w:r>
            <w:r w:rsidR="00EB13D9" w:rsidRPr="00BE3FA2">
              <w:rPr>
                <w:rFonts w:asciiTheme="minorHAnsi" w:eastAsia="TimesNewRoman, 'Times New Roman" w:hAnsiTheme="minorHAnsi" w:cstheme="minorHAnsi"/>
              </w:rPr>
              <w:t>15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października</w:t>
            </w:r>
            <w:r w:rsidRPr="00BE3FA2">
              <w:rPr>
                <w:rFonts w:asciiTheme="minorHAnsi" w:eastAsia="Calibri" w:hAnsiTheme="minorHAnsi" w:cstheme="minorHAnsi"/>
              </w:rPr>
              <w:t xml:space="preserve"> </w:t>
            </w:r>
            <w:r w:rsidRPr="00BE3FA2">
              <w:rPr>
                <w:rFonts w:asciiTheme="minorHAnsi" w:eastAsia="TimesNewRoman, 'Times New Roman" w:hAnsiTheme="minorHAnsi" w:cstheme="minorHAnsi"/>
              </w:rPr>
              <w:t>co drugi rok,</w:t>
            </w:r>
            <w:r w:rsidRPr="00BE3FA2">
              <w:rPr>
                <w:rFonts w:asciiTheme="minorHAnsi" w:hAnsiTheme="minorHAnsi" w:cstheme="minorHAnsi"/>
              </w:rPr>
              <w:t xml:space="preserve"> naprzemiennie z zabiegiem koszenie/ ścinanie z wywiezieniem biomasy – wskazane owce, kozy, obsadą do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0,36 i obciążeniem do 1 DJP/ha/rok;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około 50%  powierzchni rocznie naprzemiennie </w:t>
            </w:r>
            <w:r w:rsidRPr="00BE3FA2">
              <w:rPr>
                <w:rFonts w:asciiTheme="minorHAnsi" w:hAnsiTheme="minorHAnsi" w:cstheme="minorHAnsi"/>
              </w:rPr>
              <w:t>lub prowadzić użytkowanie zgodnie z wymogami pakietu rolnośrodowiskowego, ukierunkowanego na ochronę siedliska *</w:t>
            </w:r>
            <w:r w:rsidR="00F820D3" w:rsidRPr="00BE3FA2">
              <w:rPr>
                <w:rFonts w:asciiTheme="minorHAnsi" w:hAnsiTheme="minorHAnsi" w:cstheme="minorHAnsi"/>
              </w:rPr>
              <w:t>1340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E2C6E6D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520F1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D931E" w14:textId="77777777" w:rsidR="00356286" w:rsidRPr="00BE3FA2" w:rsidRDefault="001E28F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</w:t>
            </w:r>
            <w:r w:rsidR="00CE5D7C" w:rsidRPr="00BE3FA2">
              <w:rPr>
                <w:rFonts w:asciiTheme="minorHAnsi" w:hAnsiTheme="minorHAnsi" w:cstheme="minorHAnsi"/>
              </w:rPr>
              <w:t xml:space="preserve"> lub w</w:t>
            </w:r>
            <w:r w:rsidR="00356286" w:rsidRPr="00BE3FA2">
              <w:rPr>
                <w:rFonts w:asciiTheme="minorHAnsi" w:hAnsiTheme="minorHAnsi" w:cstheme="minorHAnsi"/>
              </w:rPr>
              <w:t xml:space="preserve">ykonujący prawa właścicielskie na podstawie zobowiązania podjętego w związku z korzystaniem z programów wsparcia z tytułu obniżenia dochodowości albo na </w:t>
            </w:r>
            <w:r w:rsidR="00356286" w:rsidRPr="00BE3FA2">
              <w:rPr>
                <w:rFonts w:asciiTheme="minorHAnsi" w:hAnsiTheme="minorHAnsi" w:cstheme="minorHAnsi"/>
              </w:rPr>
              <w:lastRenderedPageBreak/>
              <w:t>podstawie porozumienia zawartego z organem sprawującym nadzór nad obszarem Natura 2000.</w:t>
            </w:r>
          </w:p>
        </w:tc>
      </w:tr>
      <w:tr w:rsidR="00356286" w:rsidRPr="00BE3FA2" w14:paraId="5C5F7911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3AAB3" w14:textId="77777777" w:rsidR="00356286" w:rsidRPr="00BE3FA2" w:rsidRDefault="00356286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D7854F2" w14:textId="2C3EF955" w:rsidR="00356286" w:rsidRPr="00BE3FA2" w:rsidRDefault="0035628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356286" w:rsidRPr="00BE3FA2" w14:paraId="68ADAC11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46102" w14:textId="77777777" w:rsidR="00356286" w:rsidRPr="00BE3FA2" w:rsidRDefault="00356286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3FA6FC8" w14:textId="77777777" w:rsidR="00356286" w:rsidRPr="00BE3FA2" w:rsidRDefault="00356286" w:rsidP="00BE3FA2">
            <w:pPr>
              <w:rPr>
                <w:rFonts w:asciiTheme="minorHAnsi" w:eastAsia="TimesNewRoman, 'Times New Roman" w:hAnsiTheme="minorHAnsi" w:cstheme="minorHAnsi"/>
                <w:highlight w:val="green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F0E45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332E7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DF4867B" w14:textId="77777777" w:rsidR="00356286" w:rsidRPr="00BE3FA2" w:rsidRDefault="0035628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8103A" w14:textId="18AA0520" w:rsidR="00356286" w:rsidRPr="00BE3FA2" w:rsidRDefault="00AE60A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</w:t>
            </w:r>
          </w:p>
          <w:p w14:paraId="03F33826" w14:textId="77777777" w:rsidR="00356286" w:rsidRPr="00BE3FA2" w:rsidRDefault="00356286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DAA53" w14:textId="77777777" w:rsidR="00356286" w:rsidRPr="00BE3FA2" w:rsidRDefault="0035628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  <w:p w14:paraId="1B3C058D" w14:textId="77777777" w:rsidR="00356286" w:rsidRPr="00BE3FA2" w:rsidRDefault="00356286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</w:tr>
      <w:tr w:rsidR="009F0077" w:rsidRPr="00BE3FA2" w14:paraId="19E4F156" w14:textId="77777777" w:rsidTr="009D061A">
        <w:trPr>
          <w:trHeight w:val="14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EEAB4" w14:textId="77777777" w:rsidR="009F0077" w:rsidRPr="00BE3FA2" w:rsidRDefault="009F0077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 xml:space="preserve">2330 Wydmy śródlądowe z murawami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napiaskowymi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Corynephorus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Agrostis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66EF61F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9F0077" w:rsidRPr="00BE3FA2" w14:paraId="173DE92B" w14:textId="77777777" w:rsidTr="009D061A">
        <w:trPr>
          <w:trHeight w:val="1179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B1D45" w14:textId="77777777" w:rsidR="009F0077" w:rsidRPr="00BE3FA2" w:rsidRDefault="009F0077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86EE6A3" w14:textId="77777777" w:rsidR="009F0077" w:rsidRPr="00BE3FA2" w:rsidRDefault="009F0077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2DDC0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1BCC1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CC32630" w14:textId="3BEB8FD2" w:rsidR="009F0077" w:rsidRPr="00BE3FA2" w:rsidRDefault="0080075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</w:t>
            </w:r>
            <w:r w:rsidR="009F0077" w:rsidRPr="00BE3FA2">
              <w:rPr>
                <w:rFonts w:asciiTheme="minorHAnsi" w:hAnsiTheme="minorHAnsi" w:cstheme="minorHAnsi"/>
              </w:rPr>
              <w:t>m. Busko-Zdrój</w:t>
            </w:r>
            <w:r w:rsidR="006C696E" w:rsidRPr="00BE3FA2">
              <w:rPr>
                <w:rFonts w:asciiTheme="minorHAnsi" w:hAnsiTheme="minorHAnsi" w:cstheme="minorHAnsi"/>
              </w:rPr>
              <w:t xml:space="preserve">,  </w:t>
            </w:r>
            <w:r w:rsidR="009F0077" w:rsidRPr="00BE3FA2">
              <w:rPr>
                <w:rFonts w:asciiTheme="minorHAnsi" w:hAnsiTheme="minorHAnsi" w:cstheme="minorHAnsi"/>
              </w:rPr>
              <w:t xml:space="preserve">obręb </w:t>
            </w:r>
            <w:proofErr w:type="spellStart"/>
            <w:r w:rsidR="009F0077" w:rsidRPr="00BE3FA2">
              <w:rPr>
                <w:rFonts w:asciiTheme="minorHAnsi" w:hAnsiTheme="minorHAnsi" w:cstheme="minorHAnsi"/>
              </w:rPr>
              <w:t>Wełecz</w:t>
            </w:r>
            <w:proofErr w:type="spellEnd"/>
            <w:r w:rsidR="009F0077" w:rsidRPr="00BE3FA2">
              <w:rPr>
                <w:rFonts w:asciiTheme="minorHAnsi" w:hAnsiTheme="minorHAnsi" w:cstheme="minorHAnsi"/>
              </w:rPr>
              <w:t>: 84, 86, 87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CB802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C03E2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właścicielskie.</w:t>
            </w:r>
          </w:p>
        </w:tc>
      </w:tr>
      <w:tr w:rsidR="009F0077" w:rsidRPr="00BE3FA2" w14:paraId="614D9F2A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6D809" w14:textId="77777777" w:rsidR="009F0077" w:rsidRPr="00BE3FA2" w:rsidRDefault="009F0077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163A9AB4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9F0077" w:rsidRPr="00BE3FA2" w14:paraId="21FBF27B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FFBCD" w14:textId="77777777" w:rsidR="009F0077" w:rsidRPr="00BE3FA2" w:rsidRDefault="009F0077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0CBD6BE" w14:textId="77777777" w:rsidR="009F0077" w:rsidRPr="00BE3FA2" w:rsidRDefault="009F0077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A06D2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Koszenie z wywiezieniem biomasy </w:t>
            </w:r>
          </w:p>
          <w:p w14:paraId="00E4914A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6860B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w terminie od 1 września do 30 października</w:t>
            </w:r>
            <w:r w:rsidRPr="00BE3FA2">
              <w:rPr>
                <w:rFonts w:asciiTheme="minorHAnsi" w:hAnsiTheme="minorHAnsi" w:cstheme="minorHAnsi"/>
              </w:rPr>
              <w:t xml:space="preserve"> minimum 20% , maksimum 50% powierzchnia rocznie, co roku na różnych powierzchniach; przeprowadzać </w:t>
            </w:r>
            <w:r w:rsidRPr="00BE3FA2">
              <w:rPr>
                <w:rFonts w:asciiTheme="minorHAnsi" w:eastAsia="TimesNewRoman, 'Times New Roman" w:hAnsiTheme="minorHAnsi" w:cstheme="minorHAnsi"/>
              </w:rPr>
              <w:t>koszenie na wysokości od 10 cm;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rolnośrodowiskowego, ukierunkowanego na ochronę siedliska 2230.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E713CC0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44E24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6A45A" w14:textId="77777777" w:rsidR="009F0077" w:rsidRPr="00BE3FA2" w:rsidRDefault="001E28F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9F0077" w:rsidRPr="00BE3FA2" w14:paraId="67D80DC4" w14:textId="77777777" w:rsidTr="009D061A">
        <w:trPr>
          <w:trHeight w:val="143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20DBB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325AFDA" w14:textId="7E45C331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Działania związane z monitoringiem stanu przedmiotów ochrony oraz </w:t>
            </w:r>
            <w:r w:rsidR="00AE60AC" w:rsidRPr="00BE3FA2">
              <w:rPr>
                <w:rFonts w:asciiTheme="minorHAnsi" w:hAnsiTheme="minorHAnsi" w:cstheme="minorHAnsi"/>
              </w:rPr>
              <w:t>monitoringiem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9F0077" w:rsidRPr="00BE3FA2" w14:paraId="72DFA6B6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514A8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04665EC" w14:textId="77777777" w:rsidR="009F0077" w:rsidRPr="00BE3FA2" w:rsidRDefault="009F0077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0D000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84B7F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75118B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EC322" w14:textId="64E0FFBD" w:rsidR="009F0077" w:rsidRPr="00BE3FA2" w:rsidRDefault="000D1D2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AE60AC" w:rsidRPr="00BE3FA2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0CDB1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9F0077" w:rsidRPr="00BE3FA2" w14:paraId="57B5BD7C" w14:textId="77777777" w:rsidTr="009D061A">
        <w:trPr>
          <w:trHeight w:val="589"/>
        </w:trPr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B82CA" w14:textId="77777777" w:rsidR="009F0077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3130 Brzegi lub osuszane dna zbiorników wodnych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Littorelletea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Isoëto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Nanojuncetea</w:t>
            </w:r>
            <w:proofErr w:type="spellEnd"/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9A53DCD" w14:textId="77777777" w:rsidR="009F0077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0A0B6" w14:textId="77777777" w:rsidR="009F0077" w:rsidRPr="00BE3FA2" w:rsidRDefault="009F0077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Aktualizacja Standardowego Formularza Danych obszaru Natura 2000. 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24BA6" w14:textId="3DC80E48" w:rsidR="009F0077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Wnioskowanie o zmianę statusu ochronnego siedliska, którego występowanie w obszarze Natura 2000 </w:t>
            </w:r>
            <w:r w:rsidR="00BD1079" w:rsidRPr="00BE3FA2">
              <w:rPr>
                <w:rFonts w:asciiTheme="minorHAnsi" w:eastAsia="TimesNewRoman, 'Times New Roman" w:hAnsiTheme="minorHAnsi" w:cstheme="minorHAnsi"/>
              </w:rPr>
              <w:t>nie zostało potwierdzone.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2FCD794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70C0D" w14:textId="367FE6B0" w:rsidR="009F0077" w:rsidRPr="00BE3FA2" w:rsidRDefault="00AE60AC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 </w:t>
            </w:r>
            <w:r w:rsidR="00FF17B5" w:rsidRPr="00BE3FA2">
              <w:rPr>
                <w:rFonts w:asciiTheme="minorHAnsi" w:eastAsia="TimesNewRoman, 'Times New Roman" w:hAnsiTheme="minorHAnsi" w:cstheme="minorHAnsi"/>
              </w:rPr>
              <w:t xml:space="preserve">10 roku </w:t>
            </w:r>
            <w:r w:rsidRPr="00BE3FA2">
              <w:rPr>
                <w:rFonts w:asciiTheme="minorHAnsi" w:eastAsia="TimesNewRoman, 'Times New Roman" w:hAnsiTheme="minorHAnsi" w:cstheme="minorHAnsi"/>
              </w:rPr>
              <w:t>obowiązywania planu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62CEA" w14:textId="77777777" w:rsidR="009F0077" w:rsidRPr="00BE3FA2" w:rsidRDefault="009F007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Sprawujący nadzór nad obszarem Natura 2000.</w:t>
            </w:r>
          </w:p>
        </w:tc>
      </w:tr>
      <w:tr w:rsidR="0087131D" w:rsidRPr="00BE3FA2" w14:paraId="7D6255FC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32BE4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3150 Starorzecza i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naturalne eutroficzne zbiorniki wodne ze zbiorowiskami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Nympheion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Potamion</w:t>
            </w:r>
            <w:proofErr w:type="spellEnd"/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027AE9C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Działania związane z utrzymaniem lub modyfikacją metod gospodarowania</w:t>
            </w:r>
          </w:p>
        </w:tc>
      </w:tr>
      <w:tr w:rsidR="0087131D" w:rsidRPr="00BE3FA2" w14:paraId="29DA60D1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9910B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88E2D6E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1DE62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D0E2D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powierzchni zbiornika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AC58D25" w14:textId="351FC62D" w:rsidR="0087131D" w:rsidRPr="00BE3FA2" w:rsidRDefault="0080075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</w:t>
            </w:r>
            <w:r w:rsidR="0087131D" w:rsidRPr="00BE3FA2">
              <w:rPr>
                <w:rFonts w:asciiTheme="minorHAnsi" w:hAnsiTheme="minorHAnsi" w:cstheme="minorHAnsi"/>
              </w:rPr>
              <w:t>m. Nowy Korczyn</w:t>
            </w:r>
            <w:r w:rsidR="006C696E" w:rsidRPr="00BE3FA2">
              <w:rPr>
                <w:rFonts w:asciiTheme="minorHAnsi" w:hAnsiTheme="minorHAnsi" w:cstheme="minorHAnsi"/>
              </w:rPr>
              <w:t>,</w:t>
            </w:r>
            <w:r w:rsidR="0087131D"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67C49DA4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obręb Kawęczyn: 266</w:t>
            </w:r>
          </w:p>
          <w:p w14:paraId="7CE092F6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obręb Ostrowce: 265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E745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F1E4E" w14:textId="77777777" w:rsidR="0087131D" w:rsidRPr="00BE3FA2" w:rsidRDefault="0081503E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</w:t>
            </w:r>
            <w:r w:rsidR="0087131D" w:rsidRPr="00BE3FA2">
              <w:rPr>
                <w:rFonts w:asciiTheme="minorHAnsi" w:hAnsiTheme="minorHAnsi" w:cstheme="minorHAnsi"/>
              </w:rPr>
              <w:t xml:space="preserve"> lub wykonujący prawa właścicielskie </w:t>
            </w:r>
          </w:p>
        </w:tc>
      </w:tr>
      <w:tr w:rsidR="0087131D" w:rsidRPr="00BE3FA2" w14:paraId="3C0F5AEA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0FA88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B580D9F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7131D" w:rsidRPr="00BE3FA2" w14:paraId="2B3D12B0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F87CB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8A946D8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FACFA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Ograniczenie ekspansji trzciny z wywiezieniem biomasy 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BCADC" w14:textId="77777777" w:rsidR="0087131D" w:rsidRPr="00BE3FA2" w:rsidRDefault="00F5329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Ręczne usuwanie trzciny, ok 50% powierzchni z wywiezieniem biomasy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F52442B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E1531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FBE1C" w14:textId="77777777" w:rsidR="0087131D" w:rsidRPr="00BE3FA2" w:rsidRDefault="001E28F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lub wy</w:t>
            </w:r>
            <w:r w:rsidR="001449C1" w:rsidRPr="00BE3FA2">
              <w:rPr>
                <w:rFonts w:asciiTheme="minorHAnsi" w:hAnsiTheme="minorHAnsi" w:cstheme="minorHAnsi"/>
              </w:rPr>
              <w:t>konujący prawa właścicielskie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</w:tr>
      <w:tr w:rsidR="0087131D" w:rsidRPr="00BE3FA2" w14:paraId="7E98BF7B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2AD99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ECAA13F" w14:textId="4055C053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monitoringiem stanu przedmiotów ochrony oraz monitorin</w:t>
            </w:r>
            <w:r w:rsidR="009253BF" w:rsidRPr="00BE3FA2">
              <w:rPr>
                <w:rFonts w:asciiTheme="minorHAnsi" w:eastAsia="TimesNewRoman, 'Times New Roman" w:hAnsiTheme="minorHAnsi" w:cstheme="minorHAnsi"/>
              </w:rPr>
              <w:t xml:space="preserve">giem </w:t>
            </w:r>
            <w:r w:rsidRPr="00BE3FA2">
              <w:rPr>
                <w:rFonts w:asciiTheme="minorHAnsi" w:eastAsia="TimesNewRoman, 'Times New Roman" w:hAnsiTheme="minorHAnsi" w:cstheme="minorHAnsi"/>
              </w:rPr>
              <w:t>realizacji celów działań ochronnych</w:t>
            </w:r>
          </w:p>
        </w:tc>
      </w:tr>
      <w:tr w:rsidR="0087131D" w:rsidRPr="00BE3FA2" w14:paraId="726492A3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6CA78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AC22FF1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5FBEE" w14:textId="77777777" w:rsidR="0087131D" w:rsidRPr="00BE3FA2" w:rsidRDefault="0087131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EA8F5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F4B47E" w14:textId="77777777" w:rsidR="0087131D" w:rsidRPr="00BE3FA2" w:rsidRDefault="00F532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Działki jak </w:t>
            </w:r>
            <w:r w:rsidR="006C696E" w:rsidRPr="00BE3FA2">
              <w:rPr>
                <w:rFonts w:asciiTheme="minorHAnsi" w:hAnsiTheme="minorHAnsi" w:cstheme="minorHAnsi"/>
              </w:rPr>
              <w:t>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D186B" w14:textId="103D6B55" w:rsidR="0087131D" w:rsidRPr="00BE3FA2" w:rsidRDefault="009253B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3 lata</w:t>
            </w:r>
            <w:r w:rsidR="00F53299"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EA81F" w14:textId="77777777" w:rsidR="0087131D" w:rsidRPr="00BE3FA2" w:rsidRDefault="0087131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F53299" w:rsidRPr="00BE3FA2" w14:paraId="6BB216F7" w14:textId="77777777" w:rsidTr="009D061A">
        <w:trPr>
          <w:trHeight w:val="854"/>
        </w:trPr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A6E34" w14:textId="77777777" w:rsidR="00F53299" w:rsidRPr="00BE3FA2" w:rsidRDefault="00F532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4030 Suche wrzosowiska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Calluno-Genistion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Pohlio-Callunion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Calluno-Arctostaphylion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3428574" w14:textId="0382E1B3" w:rsidR="00F53299" w:rsidRPr="00BE3FA2" w:rsidRDefault="0039001A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66E56" w14:textId="77777777" w:rsidR="00F53299" w:rsidRPr="00BE3FA2" w:rsidRDefault="00F5329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Aktualizacja Standardowego Formular</w:t>
            </w:r>
            <w:r w:rsidR="0081503E" w:rsidRPr="00BE3FA2">
              <w:rPr>
                <w:rFonts w:asciiTheme="minorHAnsi" w:eastAsia="TimesNewRoman, 'Times New Roman" w:hAnsiTheme="minorHAnsi" w:cstheme="minorHAnsi"/>
              </w:rPr>
              <w:t xml:space="preserve">za Danych obszaru Natura 2000. 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39FC0" w14:textId="5A76A2BD" w:rsidR="00F53299" w:rsidRPr="00BE3FA2" w:rsidRDefault="00F532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Wnioskowanie o zmianę statusu ochronnego siedliska, którego wyst</w:t>
            </w:r>
            <w:r w:rsidR="0039001A" w:rsidRPr="00BE3FA2">
              <w:rPr>
                <w:rFonts w:asciiTheme="minorHAnsi" w:eastAsia="TimesNewRoman, 'Times New Roman" w:hAnsiTheme="minorHAnsi" w:cstheme="minorHAnsi"/>
              </w:rPr>
              <w:t xml:space="preserve">ępowanie w obszarze Natura </w:t>
            </w:r>
            <w:r w:rsidR="00BD1079" w:rsidRPr="00BE3FA2">
              <w:rPr>
                <w:rFonts w:asciiTheme="minorHAnsi" w:eastAsia="TimesNewRoman, 'Times New Roman" w:hAnsiTheme="minorHAnsi" w:cstheme="minorHAnsi"/>
              </w:rPr>
              <w:t>2000 nie zostało potwierdzone.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D476AC" w14:textId="77777777" w:rsidR="00F53299" w:rsidRPr="00BE3FA2" w:rsidRDefault="00F532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969DD" w14:textId="045B7FC8" w:rsidR="00F53299" w:rsidRPr="00BE3FA2" w:rsidRDefault="00FF17B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10 roku obowiązywania planu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F4B21" w14:textId="77777777" w:rsidR="00F53299" w:rsidRPr="00BE3FA2" w:rsidRDefault="00F5329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Sprawujący nadzór nad obszarem Natura 2000.</w:t>
            </w:r>
          </w:p>
        </w:tc>
      </w:tr>
      <w:tr w:rsidR="009A0209" w:rsidRPr="00BE3FA2" w14:paraId="7C23D296" w14:textId="77777777" w:rsidTr="009D061A"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7E3BD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5130 Formacje z jałowcem </w:t>
            </w:r>
            <w:r w:rsidRPr="00BE3FA2">
              <w:rPr>
                <w:rFonts w:asciiTheme="minorHAnsi" w:hAnsiTheme="minorHAnsi" w:cstheme="minorHAnsi"/>
              </w:rPr>
              <w:lastRenderedPageBreak/>
              <w:t>pospolitym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Juniperus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communis</w:t>
            </w:r>
            <w:proofErr w:type="spellEnd"/>
            <w:r w:rsidRPr="00BE3FA2">
              <w:rPr>
                <w:rFonts w:asciiTheme="minorHAnsi" w:hAnsiTheme="minorHAnsi" w:cstheme="minorHAnsi"/>
              </w:rPr>
              <w:t>) na wrzosowiskach lub na wapiennych murawach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758939D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Działania związane z utrzymaniem lub modyfikacją metod gospodarowania</w:t>
            </w:r>
          </w:p>
        </w:tc>
      </w:tr>
      <w:tr w:rsidR="009A0209" w:rsidRPr="00BE3FA2" w14:paraId="72E405E7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2BB8F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1F20230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ACFD7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4543A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powierzchni </w:t>
            </w:r>
            <w:r w:rsidR="009F3A96" w:rsidRPr="00BE3FA2">
              <w:rPr>
                <w:rFonts w:asciiTheme="minorHAnsi" w:hAnsiTheme="minorHAnsi" w:cstheme="minorHAnsi"/>
              </w:rPr>
              <w:t>siedliska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9BB4D6F" w14:textId="60D34E9F" w:rsidR="009A0209" w:rsidRPr="00BE3FA2" w:rsidRDefault="0080075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</w:t>
            </w:r>
            <w:r w:rsidR="009A0209" w:rsidRPr="00BE3FA2">
              <w:rPr>
                <w:rFonts w:asciiTheme="minorHAnsi" w:hAnsiTheme="minorHAnsi" w:cstheme="minorHAnsi"/>
              </w:rPr>
              <w:t>m. Busko-Zdrój</w:t>
            </w:r>
            <w:r w:rsidR="002F4763" w:rsidRPr="00BE3FA2">
              <w:rPr>
                <w:rFonts w:asciiTheme="minorHAnsi" w:hAnsiTheme="minorHAnsi" w:cstheme="minorHAnsi"/>
              </w:rPr>
              <w:t xml:space="preserve">, </w:t>
            </w:r>
            <w:r w:rsidR="006C696E" w:rsidRPr="00BE3FA2">
              <w:rPr>
                <w:rFonts w:asciiTheme="minorHAnsi" w:hAnsiTheme="minorHAnsi" w:cstheme="minorHAnsi"/>
              </w:rPr>
              <w:t>obręb</w:t>
            </w:r>
            <w:r w:rsidR="009A0209" w:rsidRPr="00BE3FA2">
              <w:rPr>
                <w:rFonts w:asciiTheme="minorHAnsi" w:hAnsiTheme="minorHAnsi" w:cstheme="minorHAnsi"/>
              </w:rPr>
              <w:t xml:space="preserve"> Żerniki Górne</w:t>
            </w:r>
            <w:r w:rsidR="006C696E" w:rsidRPr="00BE3FA2">
              <w:rPr>
                <w:rFonts w:asciiTheme="minorHAnsi" w:hAnsiTheme="minorHAnsi" w:cstheme="minorHAnsi"/>
              </w:rPr>
              <w:t>:</w:t>
            </w:r>
            <w:r w:rsidR="009A0209" w:rsidRPr="00BE3FA2">
              <w:rPr>
                <w:rFonts w:asciiTheme="minorHAnsi" w:hAnsiTheme="minorHAnsi" w:cstheme="minorHAnsi"/>
              </w:rPr>
              <w:t xml:space="preserve"> </w:t>
            </w:r>
            <w:r w:rsidR="009A0690" w:rsidRPr="00BE3FA2">
              <w:rPr>
                <w:rFonts w:asciiTheme="minorHAnsi" w:hAnsiTheme="minorHAnsi" w:cstheme="minorHAnsi"/>
              </w:rPr>
              <w:t xml:space="preserve">37, 38, 39, </w:t>
            </w:r>
            <w:r w:rsidR="002F4763" w:rsidRPr="00BE3FA2">
              <w:rPr>
                <w:rFonts w:asciiTheme="minorHAnsi" w:hAnsiTheme="minorHAnsi" w:cstheme="minorHAnsi"/>
              </w:rPr>
              <w:t xml:space="preserve">183, 184, 185/1, 185/2, 186, 187, </w:t>
            </w:r>
            <w:r w:rsidR="009A0690" w:rsidRPr="00BE3FA2">
              <w:rPr>
                <w:rFonts w:asciiTheme="minorHAnsi" w:hAnsiTheme="minorHAnsi" w:cstheme="minorHAnsi"/>
              </w:rPr>
              <w:t xml:space="preserve">188/1, </w:t>
            </w:r>
            <w:r w:rsidR="009A0209" w:rsidRPr="00BE3FA2">
              <w:rPr>
                <w:rFonts w:asciiTheme="minorHAnsi" w:hAnsiTheme="minorHAnsi" w:cstheme="minorHAnsi"/>
              </w:rPr>
              <w:t>23</w:t>
            </w:r>
            <w:r w:rsidR="002F4763" w:rsidRPr="00BE3FA2">
              <w:rPr>
                <w:rFonts w:asciiTheme="minorHAnsi" w:hAnsiTheme="minorHAnsi" w:cstheme="minorHAnsi"/>
              </w:rPr>
              <w:t xml:space="preserve">6, </w:t>
            </w:r>
            <w:r w:rsidR="006C696E" w:rsidRPr="00BE3FA2">
              <w:rPr>
                <w:rFonts w:asciiTheme="minorHAnsi" w:hAnsiTheme="minorHAnsi" w:cstheme="minorHAnsi"/>
              </w:rPr>
              <w:t>237,</w:t>
            </w:r>
            <w:r w:rsidR="002F4763" w:rsidRPr="00BE3FA2">
              <w:rPr>
                <w:rFonts w:asciiTheme="minorHAnsi" w:hAnsiTheme="minorHAnsi" w:cstheme="minorHAnsi"/>
              </w:rPr>
              <w:t xml:space="preserve"> </w:t>
            </w:r>
            <w:r w:rsidR="006C696E" w:rsidRPr="00BE3FA2">
              <w:rPr>
                <w:rFonts w:asciiTheme="minorHAnsi" w:hAnsiTheme="minorHAnsi" w:cstheme="minorHAnsi"/>
              </w:rPr>
              <w:t>238/1,</w:t>
            </w:r>
            <w:r w:rsidR="002F4763" w:rsidRPr="00BE3FA2">
              <w:rPr>
                <w:rFonts w:asciiTheme="minorHAnsi" w:hAnsiTheme="minorHAnsi" w:cstheme="minorHAnsi"/>
              </w:rPr>
              <w:t xml:space="preserve"> </w:t>
            </w:r>
            <w:r w:rsidR="006C696E" w:rsidRPr="00BE3FA2">
              <w:rPr>
                <w:rFonts w:asciiTheme="minorHAnsi" w:hAnsiTheme="minorHAnsi" w:cstheme="minorHAnsi"/>
              </w:rPr>
              <w:t>238/2,</w:t>
            </w:r>
            <w:r w:rsidR="002F4763" w:rsidRPr="00BE3FA2">
              <w:rPr>
                <w:rFonts w:asciiTheme="minorHAnsi" w:hAnsiTheme="minorHAnsi" w:cstheme="minorHAnsi"/>
              </w:rPr>
              <w:t xml:space="preserve"> 887, </w:t>
            </w:r>
            <w:r w:rsidR="006C696E" w:rsidRPr="00BE3FA2">
              <w:rPr>
                <w:rFonts w:asciiTheme="minorHAnsi" w:hAnsiTheme="minorHAnsi" w:cstheme="minorHAnsi"/>
              </w:rPr>
              <w:t>1047,</w:t>
            </w:r>
            <w:r w:rsidR="002F4763" w:rsidRPr="00BE3FA2">
              <w:rPr>
                <w:rFonts w:asciiTheme="minorHAnsi" w:hAnsiTheme="minorHAnsi" w:cstheme="minorHAnsi"/>
              </w:rPr>
              <w:t xml:space="preserve"> </w:t>
            </w:r>
            <w:r w:rsidR="006C696E" w:rsidRPr="00BE3FA2">
              <w:rPr>
                <w:rFonts w:asciiTheme="minorHAnsi" w:hAnsiTheme="minorHAnsi" w:cstheme="minorHAnsi"/>
              </w:rPr>
              <w:t>1048,</w:t>
            </w:r>
            <w:r w:rsidR="002F4763" w:rsidRPr="00BE3FA2">
              <w:rPr>
                <w:rFonts w:asciiTheme="minorHAnsi" w:hAnsiTheme="minorHAnsi" w:cstheme="minorHAnsi"/>
              </w:rPr>
              <w:t xml:space="preserve"> </w:t>
            </w:r>
            <w:r w:rsidR="009A0209" w:rsidRPr="00BE3FA2">
              <w:rPr>
                <w:rFonts w:asciiTheme="minorHAnsi" w:hAnsiTheme="minorHAnsi" w:cstheme="minorHAnsi"/>
              </w:rPr>
              <w:t>1061, 1069</w:t>
            </w:r>
            <w:r w:rsidR="009A0690" w:rsidRPr="00BE3FA2">
              <w:rPr>
                <w:rFonts w:asciiTheme="minorHAnsi" w:hAnsiTheme="minorHAnsi" w:cstheme="minorHAnsi"/>
              </w:rPr>
              <w:t>;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6697A" w14:textId="77777777" w:rsidR="009A0209" w:rsidRPr="00BE3FA2" w:rsidRDefault="009A020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9321B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</w:t>
            </w:r>
          </w:p>
        </w:tc>
      </w:tr>
      <w:tr w:rsidR="009A0209" w:rsidRPr="00BE3FA2" w14:paraId="41EC7F7C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375CA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58A9E6C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9A0209" w:rsidRPr="00BE3FA2" w14:paraId="6BE1DE57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38141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AE25FD9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DB61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Wycinanie drzew i krzewów</w:t>
            </w:r>
            <w:r w:rsidR="00D846CB" w:rsidRPr="00BE3FA2">
              <w:rPr>
                <w:rFonts w:asciiTheme="minorHAnsi" w:hAnsiTheme="minorHAnsi" w:cstheme="minorHAnsi"/>
              </w:rPr>
              <w:t xml:space="preserve"> (tarniny) z </w:t>
            </w:r>
            <w:r w:rsidRPr="00BE3FA2">
              <w:rPr>
                <w:rFonts w:asciiTheme="minorHAnsi" w:hAnsiTheme="minorHAnsi" w:cstheme="minorHAnsi"/>
              </w:rPr>
              <w:t xml:space="preserve">wywiezieniem biomasy </w:t>
            </w:r>
          </w:p>
          <w:p w14:paraId="7283E004" w14:textId="77777777" w:rsidR="009A0209" w:rsidRPr="00BE3FA2" w:rsidRDefault="009A020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5FA1B" w14:textId="77777777" w:rsidR="009A0209" w:rsidRPr="00BE3FA2" w:rsidRDefault="009A020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Wycinka przy lub poniżej </w:t>
            </w:r>
            <w:r w:rsidR="00D846CB" w:rsidRPr="00BE3FA2">
              <w:rPr>
                <w:rFonts w:asciiTheme="minorHAnsi" w:hAnsiTheme="minorHAnsi" w:cstheme="minorHAnsi"/>
              </w:rPr>
              <w:t>szyi korzeniowej</w:t>
            </w:r>
            <w:r w:rsidR="001449C1" w:rsidRPr="00BE3FA2">
              <w:rPr>
                <w:rFonts w:asciiTheme="minorHAnsi" w:hAnsiTheme="minorHAnsi" w:cstheme="minorHAnsi"/>
              </w:rPr>
              <w:t xml:space="preserve">  drzew i krzewów (z wyjątkiem jałowca)</w:t>
            </w:r>
            <w:r w:rsidR="00D846CB" w:rsidRPr="00BE3FA2">
              <w:rPr>
                <w:rFonts w:asciiTheme="minorHAnsi" w:hAnsiTheme="minorHAnsi" w:cstheme="minorHAnsi"/>
              </w:rPr>
              <w:t xml:space="preserve">; sukcesywnie 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D846CB" w:rsidRPr="00BE3FA2">
              <w:rPr>
                <w:rFonts w:asciiTheme="minorHAnsi" w:hAnsiTheme="minorHAnsi" w:cstheme="minorHAnsi"/>
              </w:rPr>
              <w:t>do wyeliminowania gatunków drzew z</w:t>
            </w:r>
            <w:r w:rsidRPr="00BE3FA2">
              <w:rPr>
                <w:rFonts w:asciiTheme="minorHAnsi" w:hAnsiTheme="minorHAnsi" w:cstheme="minorHAnsi"/>
              </w:rPr>
              <w:t xml:space="preserve"> powierzchni sied</w:t>
            </w:r>
            <w:r w:rsidR="00C9035D" w:rsidRPr="00BE3FA2">
              <w:rPr>
                <w:rFonts w:asciiTheme="minorHAnsi" w:hAnsiTheme="minorHAnsi" w:cstheme="minorHAnsi"/>
              </w:rPr>
              <w:t>liska</w:t>
            </w:r>
            <w:r w:rsidR="001449C1" w:rsidRPr="00BE3FA2">
              <w:rPr>
                <w:rFonts w:asciiTheme="minorHAnsi" w:hAnsiTheme="minorHAnsi" w:cstheme="minorHAnsi"/>
              </w:rPr>
              <w:t>.</w:t>
            </w:r>
            <w:r w:rsidR="00C9035D"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9C8B300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  <w:p w14:paraId="0387F500" w14:textId="77777777" w:rsidR="009A0209" w:rsidRPr="00BE3FA2" w:rsidRDefault="009A0209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EA6FE" w14:textId="31E2A6DD" w:rsidR="009A0209" w:rsidRPr="00BE3FA2" w:rsidRDefault="009A0209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 xml:space="preserve"> do czasu </w:t>
            </w:r>
            <w:r w:rsidR="00800756" w:rsidRPr="00BE3FA2">
              <w:rPr>
                <w:rFonts w:asciiTheme="minorHAnsi" w:hAnsiTheme="minorHAnsi" w:cstheme="minorHAnsi"/>
              </w:rPr>
              <w:t xml:space="preserve">usunięcia drzew z </w:t>
            </w:r>
            <w:r w:rsidRPr="00BE3FA2">
              <w:rPr>
                <w:rFonts w:asciiTheme="minorHAnsi" w:hAnsiTheme="minorHAnsi" w:cstheme="minorHAnsi"/>
              </w:rPr>
              <w:t>powierzchni.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91545" w14:textId="22DE3BED" w:rsidR="009A0209" w:rsidRPr="00BE3FA2" w:rsidRDefault="001E28F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lub wykonujący prawa właścicielskie na podstawie porozumienia zawartego z organem sprawującym nadzór nad obszarem Natura 2000.</w:t>
            </w:r>
          </w:p>
        </w:tc>
      </w:tr>
      <w:tr w:rsidR="00D846CB" w:rsidRPr="00BE3FA2" w14:paraId="4B87E99E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BAD7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7DB4DE1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796C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0AC5B" w14:textId="7CB21BCE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Zabieg koszenia (w przypadku braku możliwości wypasu) prowadzać od</w:t>
            </w:r>
            <w:r w:rsidR="00800756" w:rsidRPr="00BE3FA2">
              <w:rPr>
                <w:rFonts w:asciiTheme="minorHAnsi" w:eastAsia="TimesNewRoman, 'Times New Roman" w:hAnsiTheme="minorHAnsi" w:cstheme="minorHAnsi"/>
              </w:rPr>
              <w:t xml:space="preserve"> 15 sierpnia do 30 października</w:t>
            </w:r>
            <w:r w:rsidRPr="00BE3FA2">
              <w:rPr>
                <w:rFonts w:asciiTheme="minorHAnsi" w:eastAsia="TimesNewRoman, 'Times New Roman" w:hAnsiTheme="minorHAnsi" w:cstheme="minorHAnsi"/>
              </w:rPr>
              <w:t>. Minimum 20%, maksimum 50% pow. rocznie, co rok na różnych powierzchniach. Koszenie na wysokości 10-15 cm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</w:t>
            </w:r>
            <w:r w:rsidRPr="00BE3FA2">
              <w:rPr>
                <w:rFonts w:asciiTheme="minorHAnsi" w:hAnsiTheme="minorHAnsi" w:cstheme="minorHAnsi"/>
              </w:rPr>
              <w:lastRenderedPageBreak/>
              <w:t>pakietu rolnośrodowiskowego, ukierunkowanego na ochronę siedliska 6210.</w:t>
            </w:r>
            <w:r w:rsidR="00F263FD"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9910B4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jak wyżej</w:t>
            </w:r>
          </w:p>
          <w:p w14:paraId="6C69A18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71EA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089EC" w14:textId="77777777" w:rsidR="00D846CB" w:rsidRPr="00BE3FA2" w:rsidRDefault="00895F4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</w:t>
            </w:r>
            <w:r w:rsidR="00D846CB" w:rsidRPr="00BE3FA2">
              <w:rPr>
                <w:rFonts w:asciiTheme="minorHAnsi" w:hAnsiTheme="minorHAnsi" w:cstheme="minorHAnsi"/>
              </w:rPr>
              <w:t xml:space="preserve">łaściciel  lub wykonujący prawa właścicielskie na podstawie zobowiązania podjętego w związku z korzystaniem z programów wsparcia z tytułu obniżenia dochodowości albo na podstawie porozumienia zawartego z organem sprawującym nadzór nad </w:t>
            </w:r>
            <w:r w:rsidR="00D846CB" w:rsidRPr="00BE3FA2">
              <w:rPr>
                <w:rFonts w:asciiTheme="minorHAnsi" w:hAnsiTheme="minorHAnsi" w:cstheme="minorHAnsi"/>
              </w:rPr>
              <w:lastRenderedPageBreak/>
              <w:t>obszarem Natura 2000.</w:t>
            </w:r>
          </w:p>
        </w:tc>
      </w:tr>
      <w:tr w:rsidR="00D846CB" w:rsidRPr="00BE3FA2" w14:paraId="5BE5BF2C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A25C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E28BCF4" w14:textId="119A03DC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</w:t>
            </w:r>
            <w:r w:rsidR="00800756" w:rsidRPr="00BE3FA2">
              <w:rPr>
                <w:rFonts w:asciiTheme="minorHAnsi" w:hAnsiTheme="minorHAnsi" w:cstheme="minorHAnsi"/>
              </w:rPr>
              <w:t xml:space="preserve">giem </w:t>
            </w:r>
            <w:r w:rsidRPr="00BE3FA2">
              <w:rPr>
                <w:rFonts w:asciiTheme="minorHAnsi" w:hAnsiTheme="minorHAnsi" w:cstheme="minorHAnsi"/>
              </w:rPr>
              <w:t>realizacji celów działań ochronnych</w:t>
            </w:r>
          </w:p>
        </w:tc>
      </w:tr>
      <w:tr w:rsidR="00D846CB" w:rsidRPr="00BE3FA2" w14:paraId="6B557053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3CF5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9969DC5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F3B8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B5CE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31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88A0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</w:tc>
        <w:tc>
          <w:tcPr>
            <w:tcW w:w="20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3DC2C" w14:textId="33B97B53" w:rsidR="00D846CB" w:rsidRPr="00BE3FA2" w:rsidRDefault="0080075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6 lat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27594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D846CB" w:rsidRPr="00BE3FA2" w14:paraId="0CFB7279" w14:textId="77777777" w:rsidTr="009D061A">
        <w:trPr>
          <w:trHeight w:val="16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31DE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*6120 Ciepłolubne, śródlądowe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napiaskowe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Koelerion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glaucae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235E392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0C33CAB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utrzymaniem lub modyfikacją metod gospodarowania</w:t>
            </w:r>
          </w:p>
        </w:tc>
      </w:tr>
      <w:tr w:rsidR="00D846CB" w:rsidRPr="00BE3FA2" w14:paraId="2C141016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3334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9B3ABF2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84BBE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E6FE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78778A" w14:textId="1237AE82" w:rsidR="00D846CB" w:rsidRPr="00BE3FA2" w:rsidRDefault="0080075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G</w:t>
            </w:r>
            <w:r w:rsidR="00D846CB" w:rsidRPr="00BE3FA2">
              <w:rPr>
                <w:rFonts w:asciiTheme="minorHAnsi" w:eastAsia="TimesNewRoman, 'Times New Roman" w:hAnsiTheme="minorHAnsi" w:cstheme="minorHAnsi"/>
              </w:rPr>
              <w:t xml:space="preserve">m. Busko-Zdrój - obszar wiejski obręb </w:t>
            </w:r>
            <w:proofErr w:type="spellStart"/>
            <w:r w:rsidR="00D846CB" w:rsidRPr="00BE3FA2">
              <w:rPr>
                <w:rFonts w:asciiTheme="minorHAnsi" w:eastAsia="TimesNewRoman, 'Times New Roman" w:hAnsiTheme="minorHAnsi" w:cstheme="minorHAnsi"/>
              </w:rPr>
              <w:t>Wełecz</w:t>
            </w:r>
            <w:proofErr w:type="spellEnd"/>
            <w:r w:rsidR="00D846CB" w:rsidRPr="00BE3FA2">
              <w:rPr>
                <w:rFonts w:asciiTheme="minorHAnsi" w:eastAsia="TimesNewRoman, 'Times New Roman" w:hAnsiTheme="minorHAnsi" w:cstheme="minorHAnsi"/>
              </w:rPr>
              <w:t>: 84, 86, 87, 88, 89</w:t>
            </w:r>
            <w:r w:rsidR="005D5F84"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  <w:p w14:paraId="588EDBEC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Solec-Zdrój - gm. wiejska obręb Kików: 100, 103, 104, 105.</w:t>
            </w:r>
          </w:p>
          <w:p w14:paraId="7B97DC99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6E10E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49926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TimesNewRoman, 'Times New Roman" w:hAnsiTheme="minorHAnsi" w:cstheme="minorHAnsi"/>
              </w:rPr>
              <w:t>ykonujący prawa właścicielskie.</w:t>
            </w:r>
          </w:p>
        </w:tc>
      </w:tr>
      <w:tr w:rsidR="00D846CB" w:rsidRPr="00BE3FA2" w14:paraId="37308A03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9E83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F0D9597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D846CB" w:rsidRPr="00BE3FA2" w14:paraId="33035F99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B6BD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8D59770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F663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Wycinanie drzew i krzewów z wywiezieniem biomasy </w:t>
            </w:r>
          </w:p>
          <w:p w14:paraId="20A17DF0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922DF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Wycinka pomiędzy 16 października a końcem lutego, przy lub poniżej szyi korzeniowej; sukcesywnie po ok. 30% powierzchni na rok na </w:t>
            </w:r>
            <w:r w:rsidRPr="00BE3FA2">
              <w:rPr>
                <w:rFonts w:asciiTheme="minorHAnsi" w:hAnsiTheme="minorHAnsi" w:cstheme="minorHAnsi"/>
              </w:rPr>
              <w:lastRenderedPageBreak/>
              <w:t>najbardziej zarośniętych powierzchniach siedliska.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26BB82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Działki ewidencyjne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5773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 xml:space="preserve"> do czasu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odkrzewienia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powierzchni.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BE6F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na podstawie porozumienia zawartego z organem sprawującym nadzór nad </w:t>
            </w:r>
            <w:r w:rsidRPr="00BE3FA2">
              <w:rPr>
                <w:rFonts w:asciiTheme="minorHAnsi" w:hAnsiTheme="minorHAnsi" w:cstheme="minorHAnsi"/>
              </w:rPr>
              <w:lastRenderedPageBreak/>
              <w:t>obszarem Natura 2000.</w:t>
            </w:r>
          </w:p>
          <w:p w14:paraId="7517F448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</w:tr>
      <w:tr w:rsidR="00D846CB" w:rsidRPr="00BE3FA2" w14:paraId="37DE2969" w14:textId="77777777" w:rsidTr="009D061A">
        <w:trPr>
          <w:trHeight w:val="2472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74AB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27A6264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D5F3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Koszenie/ścinanie z wywiezieniem biomasy </w:t>
            </w:r>
          </w:p>
          <w:p w14:paraId="2DDB5086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CE25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Koszenie w terminie od 1 sierpnia do 30 października. Około 50% powierzchni rocznie; po wypasie lub zamiast wypasu </w:t>
            </w:r>
            <w:r w:rsidRPr="00BE3FA2">
              <w:rPr>
                <w:rFonts w:asciiTheme="minorHAnsi" w:hAnsiTheme="minorHAnsi" w:cstheme="minorHAnsi"/>
              </w:rPr>
              <w:t>lub prowadzić użytkowanie zgodnie z wymogami pakietu rolnośrodowiskowego, ukierunkowa</w:t>
            </w:r>
            <w:r w:rsidR="001E28F9" w:rsidRPr="00BE3FA2">
              <w:rPr>
                <w:rFonts w:asciiTheme="minorHAnsi" w:hAnsiTheme="minorHAnsi" w:cstheme="minorHAnsi"/>
              </w:rPr>
              <w:t>nego na ochronę siedliska *6120.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74369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ewidencyjne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00D6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F500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D846CB" w:rsidRPr="00BE3FA2" w14:paraId="5535A23A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7673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86F095D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6F59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Wypas </w:t>
            </w:r>
          </w:p>
          <w:p w14:paraId="59C8CCFE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D0105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Wypas zwierzętami gospodarskimi </w:t>
            </w:r>
            <w:r w:rsidRPr="00BE3FA2">
              <w:rPr>
                <w:rFonts w:asciiTheme="minorHAnsi" w:eastAsia="TimesNewRoman, 'Times New Roman" w:hAnsiTheme="minorHAnsi" w:cstheme="minorHAnsi"/>
              </w:rPr>
              <w:t>od 1 maja do 15 października</w:t>
            </w:r>
            <w:r w:rsidRPr="00BE3FA2">
              <w:rPr>
                <w:rFonts w:asciiTheme="minorHAnsi" w:eastAsia="Calibri" w:hAnsiTheme="minorHAnsi" w:cstheme="minorHAnsi"/>
              </w:rPr>
              <w:t xml:space="preserve"> </w:t>
            </w:r>
            <w:r w:rsidRPr="00BE3FA2">
              <w:rPr>
                <w:rFonts w:asciiTheme="minorHAnsi" w:eastAsia="TimesNewRoman, 'Times New Roman" w:hAnsiTheme="minorHAnsi" w:cstheme="minorHAnsi"/>
              </w:rPr>
              <w:t>co drugi rok,</w:t>
            </w:r>
            <w:r w:rsidRPr="00BE3FA2">
              <w:rPr>
                <w:rFonts w:asciiTheme="minorHAnsi" w:hAnsiTheme="minorHAnsi" w:cstheme="minorHAnsi"/>
              </w:rPr>
              <w:t xml:space="preserve"> naprzemiennie z zabiegiem koszenie/ ścinanie z wywiezieniem biomasy – wskazane owce, kozy, obsadą do 0,36 i obciążeniem do 4 DJP/ha/rok;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około 50% powierzchni rocznie naprzemiennie </w:t>
            </w:r>
            <w:r w:rsidRPr="00BE3FA2">
              <w:rPr>
                <w:rFonts w:asciiTheme="minorHAnsi" w:hAnsiTheme="minorHAnsi" w:cstheme="minorHAnsi"/>
              </w:rPr>
              <w:t xml:space="preserve">lub prowadzić użytkowanie </w:t>
            </w:r>
            <w:r w:rsidRPr="00BE3FA2">
              <w:rPr>
                <w:rFonts w:asciiTheme="minorHAnsi" w:hAnsiTheme="minorHAnsi" w:cstheme="minorHAnsi"/>
              </w:rPr>
              <w:lastRenderedPageBreak/>
              <w:t>zgodnie z wymogami pakietu rolnośrodowiskowego, ukierunkowanego na ochronę siedliska *6120.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BCCE0F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ewidencyjne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0A21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6B474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D846CB" w:rsidRPr="00BE3FA2" w14:paraId="6807D995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D6DF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390E0A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D846CB" w:rsidRPr="00BE3FA2" w14:paraId="0C24D36B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324B0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5133B9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11C65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05B0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E6173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  <w:p w14:paraId="13157080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997F9" w14:textId="0D4C7843" w:rsidR="00D846CB" w:rsidRPr="00BE3FA2" w:rsidRDefault="0080075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7EB2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D846CB" w:rsidRPr="00BE3FA2" w14:paraId="0DCC9A0B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F75B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6210 Murawy kserotermiczne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Festuco-Brometea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i ciepłolubne murawy z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Asplenion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septentrionalis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Festucion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pallentis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35F51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D846CB" w:rsidRPr="00BE3FA2" w14:paraId="7FA98802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E55E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1C0A7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8A2C1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Wycinanie drzew i krzewów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8A905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Wycinka pomiędzy 16 października a końcem lutego, przy lub poniżej szyi korzeniowej; sukcesywnie po ok. 30% powierzchni na rok na najbardziej zarośniętych powierzchniach siedliska.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C7C27" w14:textId="77777777" w:rsidR="00821DEA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Chmielnik Obręb Stopnica 136Aa, </w:t>
            </w:r>
          </w:p>
          <w:p w14:paraId="7BC8F5A9" w14:textId="3E838AFB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Kików: 444</w:t>
            </w:r>
          </w:p>
          <w:p w14:paraId="6785543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689; 693; 694; 695; 696; 719; 740; 742; 743;</w:t>
            </w:r>
          </w:p>
          <w:p w14:paraId="00FCE40E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741/1; 743; 744; 745;</w:t>
            </w:r>
          </w:p>
          <w:p w14:paraId="00C59C4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967/1; 967/2; 967/3;</w:t>
            </w:r>
          </w:p>
          <w:p w14:paraId="3809AD5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lastRenderedPageBreak/>
              <w:t>Wełecz</w:t>
            </w:r>
            <w:proofErr w:type="spellEnd"/>
            <w:r w:rsidRPr="00BE3FA2">
              <w:rPr>
                <w:rFonts w:asciiTheme="minorHAnsi" w:hAnsiTheme="minorHAnsi" w:cstheme="minorHAnsi"/>
              </w:rPr>
              <w:t>: 86; 87; 88; 89; 151; 152; 175; 176; 177;</w:t>
            </w:r>
          </w:p>
          <w:p w14:paraId="664C65A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Łagiewniki: 131; 134; 135;</w:t>
            </w:r>
          </w:p>
          <w:p w14:paraId="1BE5280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Łagiewniki: 202; 203; 204; 205; 206; 207; 208; 210; 211;</w:t>
            </w:r>
          </w:p>
          <w:p w14:paraId="413DD615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Busko Zdrój M. obręb_04: 169; 231; 232; 234; 235; 236; 237; 238; 243; 281</w:t>
            </w:r>
          </w:p>
          <w:p w14:paraId="7C4AC44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Busko-Zdrój M. obręb_05: 1; 2; 3; 17; 18; 24; 27; 28; 29; 168;</w:t>
            </w:r>
          </w:p>
          <w:p w14:paraId="5B590A7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Owczary: 127/8; 269; 581; 583; 585; 587/1; 587/2; 589; 591; 593; 594; 595/1; 595/2; 635; 636; 637/1; 637/2; 638/1; 638/2; 639; 641; 642;</w:t>
            </w:r>
          </w:p>
          <w:p w14:paraId="01F48C3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Owczary: 356; 569; 571/1; 571/2; 573; 575; 670; 825; 831; 837;</w:t>
            </w:r>
          </w:p>
          <w:p w14:paraId="1DB41145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Owczary: 131/6; 133; 134/1; 134/2; 579;</w:t>
            </w:r>
          </w:p>
          <w:p w14:paraId="20073E24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Żerniki Górne: 38; 99; 100; 101/1; 103; 104; 105; 106; 107; 108; 109; 110; 111; 112; </w:t>
            </w:r>
            <w:r w:rsidRPr="00BE3FA2">
              <w:rPr>
                <w:rFonts w:asciiTheme="minorHAnsi" w:hAnsiTheme="minorHAnsi" w:cstheme="minorHAnsi"/>
              </w:rPr>
              <w:lastRenderedPageBreak/>
              <w:t>113; 114; 115; 116; 117; 118/1; 118/2; 119; 120; 121; 122; 123; 124; 125/1;</w:t>
            </w:r>
          </w:p>
          <w:p w14:paraId="50E7ACCA" w14:textId="2E379209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r w:rsidR="005D5F84" w:rsidRPr="00BE3FA2">
              <w:rPr>
                <w:rFonts w:asciiTheme="minorHAnsi" w:hAnsiTheme="minorHAnsi" w:cstheme="minorHAnsi"/>
              </w:rPr>
              <w:t>Żerniki Górne: 236; 237; 238/2;</w:t>
            </w:r>
            <w:r w:rsidR="00695DAD" w:rsidRPr="00BE3FA2">
              <w:rPr>
                <w:rFonts w:asciiTheme="minorHAnsi" w:hAnsiTheme="minorHAnsi" w:cstheme="minorHAnsi"/>
              </w:rPr>
              <w:t xml:space="preserve"> 1060</w:t>
            </w:r>
          </w:p>
          <w:p w14:paraId="62DCA6A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Pęczelice: 67; 68; 69; 70; 71; 72; 73;</w:t>
            </w:r>
          </w:p>
          <w:p w14:paraId="45F3779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Szczaworyż</w:t>
            </w:r>
            <w:proofErr w:type="spellEnd"/>
            <w:r w:rsidRPr="00BE3FA2">
              <w:rPr>
                <w:rFonts w:asciiTheme="minorHAnsi" w:hAnsiTheme="minorHAnsi" w:cstheme="minorHAnsi"/>
              </w:rPr>
              <w:t>: 5; 6; 35; 36; 38; 795; 1019; 1060;</w:t>
            </w:r>
          </w:p>
          <w:p w14:paraId="283FCAE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Pęczelice: 115; 116/1; 116/2; 117/1; 118; 529;</w:t>
            </w:r>
          </w:p>
          <w:p w14:paraId="3257BABD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Szczaworyż</w:t>
            </w:r>
            <w:proofErr w:type="spellEnd"/>
            <w:r w:rsidRPr="00BE3FA2">
              <w:rPr>
                <w:rFonts w:asciiTheme="minorHAnsi" w:hAnsiTheme="minorHAnsi" w:cstheme="minorHAnsi"/>
              </w:rPr>
              <w:t>: 101; 102; 812;</w:t>
            </w:r>
          </w:p>
          <w:p w14:paraId="6AA3AEB0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Szczaworyż</w:t>
            </w:r>
            <w:proofErr w:type="spellEnd"/>
            <w:r w:rsidRPr="00BE3FA2">
              <w:rPr>
                <w:rFonts w:asciiTheme="minorHAnsi" w:hAnsiTheme="minorHAnsi" w:cstheme="minorHAnsi"/>
              </w:rPr>
              <w:t>: 104; 105; 110/2; 110/4; 110/5; 110/6; 110/7; 110/8; 133/1; 163; 164; 813; 1032;</w:t>
            </w:r>
          </w:p>
          <w:p w14:paraId="2471817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Skotniki Duże: 1; 3;</w:t>
            </w:r>
          </w:p>
          <w:p w14:paraId="3180587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Wiślica, obręb Łatanice: 561/1; 561/2; 564; 565; 566; 567/1; 567/2; 568; 569; 570; 571;</w:t>
            </w:r>
          </w:p>
          <w:p w14:paraId="23CDD95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Stopnica, obręb Konary: 193; 364/1; 362;</w:t>
            </w:r>
          </w:p>
          <w:p w14:paraId="2B16D25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Gm. Stopnica, obręb Smogorzów: 373/3; 375; 377/2; 378/1; 378/2; 378/3; 378/4; 379; 380; 381; 382; 383; 384; 385; 386; 387; 388;</w:t>
            </w:r>
          </w:p>
          <w:p w14:paraId="25902C3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389; 390; 391; 392; 393/1; 393/2; 394; 395; 396; 459; 718; 719; 720; 721; 722; 723; 724;</w:t>
            </w:r>
          </w:p>
          <w:p w14:paraId="26FE4228" w14:textId="3EDF1098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</w:t>
            </w:r>
            <w:r w:rsidR="00821DEA" w:rsidRPr="00BE3FA2">
              <w:rPr>
                <w:rFonts w:asciiTheme="minorHAnsi" w:hAnsiTheme="minorHAnsi" w:cstheme="minorHAnsi"/>
              </w:rPr>
              <w:t>lec-Zdrój, obręb Sułkowice: 165,</w:t>
            </w:r>
            <w:r w:rsidRPr="00BE3FA2">
              <w:rPr>
                <w:rFonts w:asciiTheme="minorHAnsi" w:hAnsiTheme="minorHAnsi" w:cstheme="minorHAnsi"/>
              </w:rPr>
              <w:t xml:space="preserve"> 174; 175;</w:t>
            </w:r>
          </w:p>
          <w:p w14:paraId="033CC72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Sułkowice: 177; 178; 179;</w:t>
            </w:r>
          </w:p>
          <w:p w14:paraId="4DB02B95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 Zdrój, obręb Kików: 42; 43; 87; 88; 89; 119;</w:t>
            </w:r>
          </w:p>
          <w:p w14:paraId="7A84D0DD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Sułkowice: 217; 219; 220; 221; 222; 223; 224; 225; 226; 227; 231; 260; 348;</w:t>
            </w:r>
          </w:p>
          <w:p w14:paraId="544DA80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Stopnica, obręb Smogorzów: 756;</w:t>
            </w:r>
          </w:p>
          <w:p w14:paraId="42348E4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Kików: 411/1; 411/2; 414; 415; 420;</w:t>
            </w:r>
          </w:p>
          <w:p w14:paraId="7543234A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Zagaje </w:t>
            </w:r>
            <w:proofErr w:type="spellStart"/>
            <w:r w:rsidRPr="00BE3FA2">
              <w:rPr>
                <w:rFonts w:asciiTheme="minorHAnsi" w:hAnsiTheme="minorHAnsi" w:cstheme="minorHAnsi"/>
              </w:rPr>
              <w:t>Kikowskie</w:t>
            </w:r>
            <w:proofErr w:type="spellEnd"/>
            <w:r w:rsidRPr="00BE3FA2">
              <w:rPr>
                <w:rFonts w:asciiTheme="minorHAnsi" w:hAnsiTheme="minorHAnsi" w:cstheme="minorHAnsi"/>
              </w:rPr>
              <w:t>: 77/1; 77/1.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DC47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Działanie coroczne do czasu odsłonięcia powierzchni.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8044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D846CB" w:rsidRPr="00BE3FA2" w14:paraId="4F7279F2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3C1F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509B4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22A96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Koszenie/ścinanie z wywiezieniem biomasy (działanie </w:t>
            </w:r>
            <w:r w:rsidRPr="00BE3FA2">
              <w:rPr>
                <w:rFonts w:asciiTheme="minorHAnsi" w:hAnsiTheme="minorHAnsi" w:cstheme="minorHAnsi"/>
              </w:rPr>
              <w:lastRenderedPageBreak/>
              <w:t>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8A16B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 xml:space="preserve">Zabieg koszenia (w przypadku braku możliwości wypasu) </w:t>
            </w: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przeprowadzać od 15 sierpnia do 30 października, od środka na zewnątrz powierzchni. Minimum 20%, maksimum 50% pow. rocznie, co rok na różnych powierzchniach. Koszenie na wysokości 10-15 cm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rolnośrodowiskowego, ukierunkowanego na ochronę siedliska 6210.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5797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Działki ewidencyjne i oddziały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26E5F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13B0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Właściwy terytorialnie Nadleśniczy, właściciel  lub wykonujący prawa </w:t>
            </w:r>
            <w:r w:rsidRPr="00BE3FA2">
              <w:rPr>
                <w:rFonts w:asciiTheme="minorHAnsi" w:hAnsiTheme="minorHAnsi" w:cstheme="minorHAnsi"/>
              </w:rPr>
              <w:lastRenderedPageBreak/>
              <w:t>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D846CB" w:rsidRPr="00BE3FA2" w14:paraId="0230B104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2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D232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ACB7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C598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3DDB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 xml:space="preserve">Wypas zwierzętami gospodarskimi </w:t>
            </w:r>
            <w:r w:rsidRPr="00BE3FA2">
              <w:rPr>
                <w:rFonts w:asciiTheme="minorHAnsi" w:eastAsia="TimesNewRoman, 'Times New Roman" w:hAnsiTheme="minorHAnsi" w:cstheme="minorHAnsi"/>
              </w:rPr>
              <w:t>od 1 maja do 15 października</w:t>
            </w:r>
            <w:r w:rsidRPr="00BE3FA2">
              <w:rPr>
                <w:rFonts w:asciiTheme="minorHAnsi" w:eastAsia="Calibri" w:hAnsiTheme="minorHAnsi" w:cstheme="minorHAnsi"/>
              </w:rPr>
              <w:t xml:space="preserve"> – wskazane owce, kozy - obsada pomiędzy 0,4-0,6 i obciążenie do 5 DJP/ha/rok.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Na ok. 50% ogólnej pow. rocznie. Na innych powierzchniach niż zabieg </w:t>
            </w:r>
            <w:r w:rsidRPr="00BE3FA2">
              <w:rPr>
                <w:rFonts w:asciiTheme="minorHAnsi" w:hAnsiTheme="minorHAnsi" w:cstheme="minorHAnsi"/>
              </w:rPr>
              <w:t>koszenia/ścinania z 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(w danym roku) </w:t>
            </w:r>
            <w:r w:rsidRPr="00BE3FA2">
              <w:rPr>
                <w:rFonts w:asciiTheme="minorHAnsi" w:hAnsiTheme="minorHAnsi" w:cstheme="minorHAnsi"/>
              </w:rPr>
              <w:t xml:space="preserve">lub prowadzić użytkowanie zgodnie z wymogami </w:t>
            </w:r>
            <w:r w:rsidRPr="00BE3FA2">
              <w:rPr>
                <w:rFonts w:asciiTheme="minorHAnsi" w:hAnsiTheme="minorHAnsi" w:cstheme="minorHAnsi"/>
              </w:rPr>
              <w:lastRenderedPageBreak/>
              <w:t>pakietu rolnośrodowiskowego, ukierunkowanego na ochronę siedliska 6210.</w:t>
            </w:r>
          </w:p>
          <w:p w14:paraId="3CBDCCE9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AE427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Działki ewidencyjne i oddziały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FA06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89EE1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  <w:p w14:paraId="0773D7F6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D846CB" w:rsidRPr="00BE3FA2" w14:paraId="0DFB0BD1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3A63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C7BED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utrzymaniem lub modyfikacją metod gospodarowania</w:t>
            </w:r>
          </w:p>
        </w:tc>
      </w:tr>
      <w:tr w:rsidR="00D846CB" w:rsidRPr="00BE3FA2" w14:paraId="453C169D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1483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106CC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EB0F4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74965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78FD8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61788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ewidencyjne i oddziały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16983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9ADC4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Właściwy terytorialnie Nadleśniczy, właściciel  lub </w:t>
            </w:r>
            <w:r w:rsidRPr="00BE3FA2">
              <w:rPr>
                <w:rFonts w:asciiTheme="minorHAnsi" w:eastAsia="TimesNewRoman, 'Times New Roman" w:hAnsiTheme="minorHAnsi" w:cstheme="minorHAnsi"/>
              </w:rPr>
              <w:t>wykonujący prawa właścicielskie.</w:t>
            </w:r>
          </w:p>
        </w:tc>
      </w:tr>
      <w:tr w:rsidR="00D846CB" w:rsidRPr="00BE3FA2" w14:paraId="4AB24A2F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C59C8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D11D6" w14:textId="0768C392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D846CB" w:rsidRPr="00BE3FA2" w14:paraId="639375F3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66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4C843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38E5A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8EEA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791D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1FE62" w14:textId="77777777" w:rsidR="00D846CB" w:rsidRPr="00BE3FA2" w:rsidRDefault="00D846C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</w:t>
            </w:r>
            <w:r w:rsidR="001E28F9" w:rsidRPr="00BE3FA2">
              <w:rPr>
                <w:rFonts w:asciiTheme="minorHAnsi" w:hAnsiTheme="minorHAnsi" w:cstheme="minorHAnsi"/>
              </w:rPr>
              <w:t xml:space="preserve">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8A7F4" w14:textId="2DB73BE1" w:rsidR="00D846CB" w:rsidRPr="00BE3FA2" w:rsidRDefault="0080075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  <w:p w14:paraId="2D4017E1" w14:textId="77777777" w:rsidR="00D846CB" w:rsidRPr="00BE3FA2" w:rsidRDefault="00D846CB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0DD38" w14:textId="77777777" w:rsidR="00D846CB" w:rsidRPr="00BE3FA2" w:rsidRDefault="00D846C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6928F1" w:rsidRPr="00BE3FA2" w14:paraId="32D888E2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0C57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*6230 Górskie i niżowe murawy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bliźniczkowe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Nardion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- płaty bogate florystycznie)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540E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6928F1" w:rsidRPr="00BE3FA2" w14:paraId="70B68145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8163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8830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7C84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C68F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  <w:p w14:paraId="54C2FB7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68948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 obręb Piasek Wielki: 64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D62B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05B2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właścicielskie.</w:t>
            </w:r>
          </w:p>
        </w:tc>
      </w:tr>
      <w:tr w:rsidR="006928F1" w:rsidRPr="00BE3FA2" w14:paraId="360C33E9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813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A2F8D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EF4E2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578F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D6C2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Zabieg koszenia przeprowadzać w terminie od 15 września do 30 października; od środka na zewnątrz powierzchni. Minimum 30% rocznie (optymalnie 50%), w każdym roku na innej powierzchni; koszenie na wysokości ok. 10-15 cm lub prowadzić użytkowanie zgodnie z wymogami pakietu rolnośrodowiskowego, ukierunkowanego na ochronę siedliska 6230.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BBDC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Działka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C8DC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7E94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6928F1" w:rsidRPr="00BE3FA2" w14:paraId="221D6AF0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04E8F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2806B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552C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 (działanie fakultatywne1)).</w:t>
            </w:r>
          </w:p>
          <w:p w14:paraId="61846D55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3511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Wypas zwierzętami gospodarskimi od 15 lipca do 15 października – wskazane bydło, owce, kozy obsada do 0,36 i obciążenie do 4 DJP/ha/rok. Na ok. 30 % powierzchni rocznie. Na innych powierzchniach niż zabieg koszenie/ścinanie z wywiezieniem biomasy (w danym roku) lub </w:t>
            </w:r>
            <w:r w:rsidRPr="00BE3FA2">
              <w:rPr>
                <w:rFonts w:asciiTheme="minorHAnsi" w:hAnsiTheme="minorHAnsi" w:cstheme="minorHAnsi"/>
              </w:rPr>
              <w:lastRenderedPageBreak/>
              <w:t>prowadzić użytkowanie zgodnie z wymogami pakietu rolnośrodowiskowego, ukierunkowanego na ochronę siedliska 6230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99DF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Działka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DEDA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4549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na podstawie zobowiązania podjętego w związku z korzystaniem z programów wsparcia z tytułu obniżenia dochodowości albo na podstawie porozumienia zawartego z organem sprawującym nadzór nad obszarem Natura </w:t>
            </w:r>
            <w:r w:rsidRPr="00BE3FA2">
              <w:rPr>
                <w:rFonts w:asciiTheme="minorHAnsi" w:hAnsiTheme="minorHAnsi" w:cstheme="minorHAnsi"/>
              </w:rPr>
              <w:lastRenderedPageBreak/>
              <w:t>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..</w:t>
            </w:r>
          </w:p>
        </w:tc>
      </w:tr>
      <w:tr w:rsidR="006928F1" w:rsidRPr="00BE3FA2" w14:paraId="6B25A5F9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198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C4371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4201D" w14:textId="77777777" w:rsidR="006928F1" w:rsidRPr="00BE3FA2" w:rsidRDefault="006928F1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A16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0DF1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Ograniczenie ekspansji gatunków obcych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C288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Usuwanie nawłoci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poźnej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Solidago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gigantea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do całkowitego wyeliminowania gatunku inwazyjnego.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CEBAA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Działki jak wyżej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999F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3B3C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</w:p>
        </w:tc>
      </w:tr>
      <w:tr w:rsidR="006928F1" w:rsidRPr="00BE3FA2" w14:paraId="18038C4E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D2DE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5E448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6928F1" w:rsidRPr="00BE3FA2" w14:paraId="7536D838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9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A406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5DF3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0865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D7C5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8B25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Działka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49B6" w14:textId="21BD0885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6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E950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6928F1" w:rsidRPr="00BE3FA2" w14:paraId="73B45C1E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1D78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BE3FA2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Molinion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6213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6928F1" w:rsidRPr="00BE3FA2" w14:paraId="0D49C0AC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EECB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535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34FC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siedliska przyrodniczego </w:t>
            </w:r>
            <w:r w:rsidRPr="00BE3FA2">
              <w:rPr>
                <w:rFonts w:asciiTheme="minorHAnsi" w:hAnsiTheme="minorHAnsi" w:cstheme="minorHAnsi"/>
              </w:rPr>
              <w:lastRenderedPageBreak/>
              <w:t>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7717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Ekstensywne użytkowanie kośne, kośno-pastwiskowe, </w:t>
            </w:r>
            <w:r w:rsidRPr="00BE3FA2">
              <w:rPr>
                <w:rFonts w:asciiTheme="minorHAnsi" w:hAnsiTheme="minorHAnsi" w:cstheme="minorHAnsi"/>
              </w:rPr>
              <w:lastRenderedPageBreak/>
              <w:t>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8873F" w14:textId="4632D7FE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M. Busko-Zdrój, obręb_04: 1; 2; 3; 4; 5; 6; 7; 8; 9; 10; 11; 12/1; 12/2; 18; 19/1; 19/2;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20; 21; 22; 23; 24; 26; 27; 28; 29; 30; 31; 32; 33; 34; 35; 36; 37; 38; 39; 40; 41; 42; 43; 44; 45; 46; 47; 48; 49; 50; 51; 52; 53; 54; 55; 56; 57; 58; 61; 62/1; 62/2; 63; 64; 65; 66; 67; 68; 69; 70; 71; 72; 73; 74; 75; 77; 78; 79; 80; 81; 82; 83; 84; 85; 86; 87; 88; 89; 90; 91; 92; 93; 94; 95; 96; 97; 98; 99; 100 ;101; 102; 103; 104; 105; 106; 107; 108; 109; 110; 111; 112; 113; 114; 115; 116; 117; 118; 119; 120; 122; 123; 124; 125; 126; 127; 128; 129; 130; 134; 286; 287; 288; 289; 290; 291; 292; </w:t>
            </w:r>
          </w:p>
          <w:p w14:paraId="26594B6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M. Busko-Zdrój, obręb_03: 277; 278; 279; 280; 281; 282; 283; 284; 285; 286; 287; 288; 289; </w:t>
            </w:r>
          </w:p>
          <w:p w14:paraId="4AADE41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Mikułowice: 27; 28; 29; 38; 39; 40; 41; 42; 43; 45; 46; 48; 49; 50; 51; 62; 89; 90; 91; 92; 102; 103; 104; 105; 106; 107; 108; 109; 110; 111; 112; 113/3; </w:t>
            </w:r>
          </w:p>
          <w:p w14:paraId="0C14190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Szaniec: 762; 763; 764; 765;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766; 767; 768/1; 768/2; 769; 799; 800; 801; 802; 803; 804; 805; 806; 807; 808; 809; 810; 811; 812; 813; 814; 815; 816; 817; 818; 819; 820; 821/1; 821/2; 822; 823; 824; 825; 826; 827; 828; 829; 830; 831; 832; 833; 834; 835; 836; 837; 838; 839; 840; 841; 842; 843; 844; 845; 846; 847; 848; 849; 850; 851; 852; 853/1; 854; 855; 856; 857; 858; 859/1; 861; 865/1; 865/2; 865/7; 865/6; 865/5; 865/4; 866; 867; 868; 869; 870; 871; 872; 873; 874; 875; 876; 877; 878; 879; 880; 881; 882; 883; 884; 885; 886; 887; 888; 889; 890; 891; 893; 894; 895; 896; 897; 898; 899; 900; 901; 902; 903; 904; 905; 906; 907; 908; 909; 910; 911; 912; 913; 914; 915; 916; 917/1; 917/2; 919; 920; 921; 922; 923; 924; 925; 926; 927; 928; 929; 930; 931; 932; 933; 934; 935; 936; 937; 938; 939; 940; 941; 944; 945; 946; 947; 948; 949; </w:t>
            </w:r>
          </w:p>
          <w:p w14:paraId="7A0FFC3F" w14:textId="23202979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Mikułowice: 882/8; 882/7;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909; 910; 911; 912; 913; 914; 915; 916; 917; 918; 919; 920; 921; 923; 924; 925; 926; 927; 928; 929; 930; 931; 932; 933; 934; 935; 936; 937; 938; 939; 940; 941; 942; 943; 944; 945; 946; 947; 948; 949; 950; 951; 952; 953; 954; 955; 956; 957; 958; 959; 960; 961; 962; 963; 964; 965; 966; 967; 968; 969; 970; 971; 972; 973; 974; 975; 976; 977; 978; 979; 980; 981; 982; 983; 984; 985; 986; 989; 990; 991; 992; 993; 994; 995; 996; 997; 998; 999/1; 999/2; 1000; 1001; 1002; 1003; 1004; 1005; 1006; 1007; 1008; 1009; 1010; 1011; 1012; 1015; 1016; 1017; 1018; 1019; 1020; 1021; 1022; 1023; 1024; 1025; 1026; 1027; 1028; 1029; 1030; 1031; 1032; 1033; 1034; 1035; 1036; 1037; 1038; 1039; 1040; 1041; 1042; 1043; 1044; 1045; 1046; 1047; 1048; 1049; 1050; 1051; 1052; 1053; 1054; 1055; 1056; 1057; 1058; 1059; 1060; 1061;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1062; 1063; 1064; 1065; 1066; 1067; 1068; 1069; 1070; 1071; 1072; 1073; 1074; 1075; 1076; 1077; 1078; 1079; 1080; 1081; 1082; 1083; 1084; 1085; 1086; 1087; 1088; 1089; 1090; 1091; 1092; 1093; 1094; 1095; 1096; 1097; 1098/1; 1099; 1100; 1101; 1102; 1103; 1104; 1105; 1106; 1107; 1108; 1109; 1110; 1111; 1112; 1113; 1114; 1115; 1116; 1117; 1118; 1119; 1120; 1121; 1122; 1123; 1124; 1125; 1126; 1127/1; 1127/2; 1127/3; 1128/1; 1128/2; 1128/3; 1128/4; 1128/5; 1128/6; 1128/7; 1129; 1130; 1131; 1132; 1133; 1134; 1135; 1136; 1137; 1138; 1139; 1140; 1141; 1142; 1144/3; 1144/8; 1145; 1146; 1147; 1148; 1149; 1150; 1151/2; 1152; 1153; 1154; 1155; 1156/1; 1156/2; 1156/3; 1156/4; 1157; 1158; 1159; 1160; 1161; 1162; 1163; 1165; 1166; 1167;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1168; 1176; 1177; 1178; 1179; 1180/1; 1180/2; 1181/1; 1181/2; 1182; 1183; 1184; 1185; 1186; 1187; 1188; 1190; 1191/1; 1191/2; 1192/4; 1192/6; 1192/7; 1198; 1098/2; 1199; </w:t>
            </w:r>
          </w:p>
          <w:p w14:paraId="524D08A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Zwierzyniec: 96; 99; 100; 101; 102; 103; 106; 107; 108; 109; 110/1; 110/2; 110/4; 111; 112; 113; 114; 115; 116; 117; 118; 119; 120; 121; 122; 124; 125; </w:t>
            </w:r>
          </w:p>
          <w:p w14:paraId="7050D92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Mikułowice: 173/4; 170/3; 187/3; 168/2; 181/2; 288/3; 193/2; 194/2; 230/2; 241/2; 242/2; 248/2; 275/2; 276/2; 286/2; 288/2; 169; 171; 172; 180; 181/1; 183; 184; 185; 186; 188; 189; 190; 191; 192; 193/1; 194/1; 196; 197; 221; 222; 223; 224; 225; 226; 227; 228; 229; 230/1; 232; 233; 234; 235; 236; 237; 238; 239; 240; 241/1; 242/1; 243; 244; 245; 246; 247; 248/1; 249; 250; 251; 252; 253; 254; 255; 256; 257; 258; 259; 273; 274;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275/1; 276/1; 277; 278; 279; 280; 281; 282; 283; 284; 285; 286/1; 287; 288/1; </w:t>
            </w:r>
          </w:p>
          <w:p w14:paraId="68A8D1F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Elżbiecin: 66/14; 66/13; 66/12; 66/11; 66/10; 66/9; 119/7; 118/4; 119/3; 118/2; 119/2; 99; 100; 101; 102; 104; 105; 106; 120; 121; 122; 123; 124; 125; 126; 127; 128; 129; 130; 156; 163; 164; </w:t>
            </w:r>
          </w:p>
          <w:p w14:paraId="2F8BCE2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Zbrodzice: 1/1; 6/4; 2/1; 6/3; 3/1; 4/1; 5/1; 7/1; 8/1; 9/1; 10/1; 11/1; 12/1; 13/1; 14/1; 15/1; 17/1; 148/4; 152/4; 152/3; 304/6; 304/5; 304/4; 309/4; 319/4; 171/2; 172/2; 309/3; 319/3; 159/1; 160; 161; 162; 163; 164; 165; 166; 167; 168; 169; 170; 173; 174; 175; 176; 177/1; 179; 180; 181; 182; 184; 187; 189/1; 190; 294/1; 296/1; 297; 298/1; 299/1; 300/1; 301/1; 302/1; 305/1; 306/1; 307/1; 308/1; 310/1; 311/1; 312/1; 313/1; 314/1; 315/1; 316/1; 317/1; 318/1; 320/1; 321/1; 322/1; 323/1; 324/1; 325/1;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326/1; 495; </w:t>
            </w:r>
          </w:p>
          <w:p w14:paraId="21710E8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Łagiewniki: 525/1; 526/2; 527/2; 528/2; 529/2; 530; 531/4; 531/6; 532; 533/2; 534/2; 535/3; 536/1; 576/3; 577; 578/1; 578/2; 579/4; 580/3; 581/3; 582/3; 583/2; 584/2; 585; 586; 587/2; 595; 596/2; 597; 598/2; 598/3; </w:t>
            </w:r>
          </w:p>
          <w:p w14:paraId="09463E4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Szyszczyce: 478/2; 499/2; 474/1; 475/1; 476; 477; 478/1; 479; 480; 495; 496; 497; 498; 499/1; 500; 501; 502; 503; 504; 505; 506; 507; 508; 509; 510; 511; 512; 513; 514; 515; 516; 517; 518; 519; 520; 521; 522; 523; 524; 525; 526; 527; 567; </w:t>
            </w:r>
          </w:p>
          <w:p w14:paraId="66CF4A2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Kotlice: 2; 3; 4; 5; 6; 7; 8; 9; 10; 11; 12; 15; 31/2; 37/2; 26; 27; 28; 29; 30; 31/1; 32; 33; 34; 35; 38; 39/1; 399/10; 399/9; 399/8; 399/7; 399/6; 399/3; 371; 372; 396; 399/1; 402; </w:t>
            </w:r>
          </w:p>
          <w:p w14:paraId="395DCF9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Ciecierze: 200/2; 200/1; 201;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202; 203; 204; 205; 206; 207; 208; 209; 210; </w:t>
            </w:r>
          </w:p>
          <w:p w14:paraId="5EF241A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Śladków Mały: 521; 522; 523; 525; 526; 527; 528; 529; 530; 531; 532; 533; 534; 535; 536; 544; 545; 546; 547; 548; 549; </w:t>
            </w:r>
          </w:p>
          <w:p w14:paraId="0ECE77EC" w14:textId="565D73D9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Borzykowa: 8/2; 5; 6; 7; 8/1; 9; 10; 11; 12; 13; 14; 15; 16; 17; 18; 36/2; 19; 20; 21; 22; 25; 26; 27; 28; 29; 30; 31; 32; 33; 34; 35; 36/1; 37; 195; 709; </w:t>
            </w:r>
          </w:p>
          <w:p w14:paraId="21DB45B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Wiślica, obręb Łatanice: 226/2; 226/1; 227; 228; 231; 232; 233; 508; 509; 510; 511; 512; 513; 514; 515; 516; 517; 518; 519; 520; 521; 522; 523; 524; 525; 526; 527; 528; 529; 532; 533; 534; 535; 536; 537; 538; 539; 540; 541; 542; 544; 545; 546; 547; 548; 549; 550; 551; 552; 553; 554; 555; </w:t>
            </w:r>
          </w:p>
          <w:p w14:paraId="740D708A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Wiślica, obręb Gluzy Szlacheckie: 15; 20; 21; 22; 23; 24; 25; 26; 27; 28; 29; 30; 31; 32; 34; 45; 46; 91; 92; 93; 94; 95; 97; 98; 99; </w:t>
            </w:r>
          </w:p>
          <w:p w14:paraId="42A344C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Wiślica, obręb Chotel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Czerwony: 1052; 1053; 1054; 1055; 1056; 1057; 1058; 1059; 1060; 1061; 1062; 1063; 1064; </w:t>
            </w:r>
          </w:p>
          <w:p w14:paraId="0C92A72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Sułkowice: 162; 164; 165; 167; 168; 169; 170; 171; 172; 173; </w:t>
            </w:r>
          </w:p>
          <w:p w14:paraId="7123CF6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Brzostków: Arkusz 1 :343; 344; 345; 346; 347; 348; 349/1; 350/1; 351; 352; 353; 354; 355; 356/1; 356/2; 357; 358; 359;</w:t>
            </w:r>
          </w:p>
          <w:p w14:paraId="05D941EC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Pacanów,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Zołcza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Ugory: 322; 323; 324; 325; 326; 327; 328; 331; 332; 362; 363; 364; 365; 366; 367; 368; 369; 370; 371; 372; 373; 374; 375; 376; 377; 378; 379; 380; 381; 382; 383; 384; 385; 386; 387; 388; 389; 390; 391; 392; 393; 394; 395; 439; </w:t>
            </w:r>
          </w:p>
          <w:p w14:paraId="1962E223" w14:textId="5A32278B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Pacanów, obręb Biechów: 528; 3404/10; 3406/9; 3405/8; 3406/6; 3513/6; 3393/5; 3394/5; 3405/5; 3395/4; 3399/4; 3402/4; 3404/4; 3395/3; 3399/3; 3402/3; 3404/3; </w:t>
            </w:r>
            <w:r w:rsidRPr="00BE3FA2">
              <w:rPr>
                <w:rFonts w:asciiTheme="minorHAnsi" w:hAnsiTheme="minorHAnsi" w:cstheme="minorHAnsi"/>
              </w:rPr>
              <w:lastRenderedPageBreak/>
              <w:t>3459/3; 3394/2; 3396/2; 3397/2; 3398/2; 3400/2; 3401/2; 3403/2; 3406/2; 3422/2; 3424/2; 3428/2; 3432/2; 3443/2; 3444/2; 3461/2; 3471/2; 3407; 3423; 3424/1; 3425; 3426; 3427; 3428/1; 3429; 3430/1; 3431; 3432/1; 3433; 3434; 3435; 3437; 3438; 3439/1; 3440; 3441; 3442; 3443/1; 3444/1; 3447; 3448; 3449; 3451; 3453; 3454; 3457; 3458/1; 3459/1; 3460; 3462; 3463; 3464; 3465; 3466; 3471/1; 3472; 3473/1.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A19AF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7EE3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właścicielskie.</w:t>
            </w:r>
          </w:p>
        </w:tc>
      </w:tr>
      <w:tr w:rsidR="006928F1" w:rsidRPr="00BE3FA2" w14:paraId="4572C422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1308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0A445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AC3C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5ABE5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przeprowadzać </w:t>
            </w:r>
            <w:r w:rsidRPr="00BE3FA2">
              <w:rPr>
                <w:rFonts w:asciiTheme="minorHAnsi" w:eastAsia="TimesNewRoman, 'Times New Roman" w:hAnsiTheme="minorHAnsi" w:cstheme="minorHAnsi"/>
              </w:rPr>
              <w:t>w terminie od 15 września do 30 października;</w:t>
            </w:r>
            <w:r w:rsidRPr="00BE3FA2">
              <w:rPr>
                <w:rFonts w:asciiTheme="minorHAnsi" w:hAnsiTheme="minorHAnsi" w:cstheme="minorHAnsi"/>
              </w:rPr>
              <w:t xml:space="preserve"> od środka na zewnątrz powierzchni. Minimum </w:t>
            </w:r>
            <w:r w:rsidRPr="00BE3FA2">
              <w:rPr>
                <w:rFonts w:asciiTheme="minorHAnsi" w:eastAsia="TimesNewRoman, 'Times New Roman" w:hAnsiTheme="minorHAnsi" w:cstheme="minorHAnsi"/>
              </w:rPr>
              <w:t>30% rocznie (optymalnie 50%), w każdym roku na innej powierzchni; koszenie na wysokości ok. 10-15 cm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</w:t>
            </w:r>
            <w:r w:rsidRPr="00BE3FA2">
              <w:rPr>
                <w:rFonts w:asciiTheme="minorHAnsi" w:hAnsiTheme="minorHAnsi" w:cstheme="minorHAnsi"/>
              </w:rPr>
              <w:lastRenderedPageBreak/>
              <w:t>rolnośrodowiskowego, ukierunkowanego na ochronę siedliska 6410.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03AB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A80F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2339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6928F1" w:rsidRPr="00BE3FA2" w14:paraId="785E1EF9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B2BE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F6DA6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611F8" w14:textId="66F72C7D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42943" w14:textId="3372B1D8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Wypas zwierzętami gospodarskimi od 15 lipca do 15 października – wskazane bydło, owce, kozy obsada do 0,36 i obciążenie do 4 DJP/ha/rok.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Na ok. 30 % powierzchni rocznie. Na innych powierzchniach niż zabieg koszenie/ścinanie z wywiezieniem biomasy (w danym roku) </w:t>
            </w:r>
            <w:r w:rsidRPr="00BE3FA2">
              <w:rPr>
                <w:rFonts w:asciiTheme="minorHAnsi" w:hAnsiTheme="minorHAnsi" w:cstheme="minorHAnsi"/>
              </w:rPr>
              <w:t>lub prowadzić użytkowanie zgodnie z wymogami pakietu rolnośrodowiskowego, ukierunkowanego na ochronę siedliska 6410.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F9EC4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ewidencyjne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AC495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470F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</w:p>
        </w:tc>
      </w:tr>
      <w:tr w:rsidR="006928F1" w:rsidRPr="00BE3FA2" w14:paraId="0040EDEF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72AAC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CD7D5" w14:textId="3FE8ECBA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6928F1" w:rsidRPr="00BE3FA2" w14:paraId="7511250E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49E5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BA2D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2C03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3C01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FF0E8" w14:textId="506AC690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FDC7" w14:textId="0A57ADE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  <w:p w14:paraId="46997AC2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7388D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6928F1" w:rsidRPr="00BE3FA2" w14:paraId="758FFE69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413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76DE4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6440 Łąki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selernicowe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Pr="00BE3FA2">
              <w:rPr>
                <w:rFonts w:asciiTheme="minorHAnsi" w:hAnsiTheme="minorHAnsi" w:cstheme="minorHAnsi"/>
              </w:rPr>
              <w:lastRenderedPageBreak/>
              <w:t>(</w:t>
            </w:r>
            <w:proofErr w:type="spellStart"/>
            <w:r w:rsidRPr="00BE3FA2">
              <w:rPr>
                <w:rFonts w:asciiTheme="minorHAnsi" w:hAnsiTheme="minorHAnsi" w:cstheme="minorHAnsi"/>
              </w:rPr>
              <w:t>Cnidion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dubii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F9B91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Działania związane z utrzymaniem lub modyfikacją metod gospodarowania</w:t>
            </w:r>
          </w:p>
        </w:tc>
      </w:tr>
      <w:tr w:rsidR="006928F1" w:rsidRPr="00BE3FA2" w14:paraId="1BD0D011" w14:textId="77777777" w:rsidTr="009D061A">
        <w:tblPrEx>
          <w:tblCellMar>
            <w:left w:w="70" w:type="dxa"/>
            <w:right w:w="70" w:type="dxa"/>
          </w:tblCellMar>
          <w:tblLook w:val="04A0" w:firstRow="1" w:lastRow="0" w:firstColumn="1" w:lastColumn="0" w:noHBand="0" w:noVBand="1"/>
        </w:tblPrEx>
        <w:trPr>
          <w:trHeight w:val="30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0023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12256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F25D7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B98D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2A9D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 Grotniki Duże: 327, 328, 329, 332, 353, 347, 350, 351, 352, 353, 354, 355, 356, 357, 358, 359, 360, 361, 362, 363, 366, 367, 368, 369, 370, 372, 389, 390, 399</w:t>
            </w:r>
          </w:p>
          <w:p w14:paraId="1409CEF5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220, 221, 222, 223, 224, 225, 226, 227, 228, 229, 230, 231, 232, 233, 234, 235, 262, 263, </w:t>
            </w:r>
          </w:p>
          <w:p w14:paraId="57555589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obręb Grotniki Małe: 224/1, 225/1, 226/7, 226/4</w:t>
            </w:r>
          </w:p>
          <w:p w14:paraId="7FBF3C03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Piestrzec: nr 1210, 1211, 1212, 1215, 1216, 1217, 1245</w:t>
            </w:r>
          </w:p>
          <w:p w14:paraId="2D5C9F22" w14:textId="59739E1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Włosnowice: 596, 597, 598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1968B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93F5E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właścicielskie.</w:t>
            </w:r>
          </w:p>
        </w:tc>
      </w:tr>
      <w:tr w:rsidR="006928F1" w:rsidRPr="00BE3FA2" w14:paraId="47FDCAA2" w14:textId="77777777" w:rsidTr="009D061A">
        <w:trPr>
          <w:trHeight w:val="5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AEAA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797DCC8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ochroną czynną</w:t>
            </w:r>
          </w:p>
        </w:tc>
      </w:tr>
      <w:tr w:rsidR="006928F1" w:rsidRPr="00BE3FA2" w14:paraId="1BB16887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38ADB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602E3E1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CED02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D1708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w terminie od lipca do sierpnia; koszenie na wysokości ok. 10-15 cm; Skoszoną biomasę obligatoryjnie należy usunąć z terenu siedliska;  lub prowadzić użytkowanie zgodnie z wymogami pakietu </w:t>
            </w:r>
            <w:r w:rsidRPr="00BE3FA2">
              <w:rPr>
                <w:rFonts w:asciiTheme="minorHAnsi" w:hAnsiTheme="minorHAnsi" w:cstheme="minorHAnsi"/>
              </w:rPr>
              <w:lastRenderedPageBreak/>
              <w:t>rolnośrodowiskowego, ukierunkowanego na ochronę siedliska 6440.</w:t>
            </w:r>
          </w:p>
        </w:tc>
        <w:tc>
          <w:tcPr>
            <w:tcW w:w="2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95550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jak wyżej</w:t>
            </w:r>
          </w:p>
        </w:tc>
        <w:tc>
          <w:tcPr>
            <w:tcW w:w="20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ABBDF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643BD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na podstawie zobowiązania podjętego w związku z korzystaniem z programów wsparcia z tytułu obniżenia dochodowości albo na podstawie porozumienia </w:t>
            </w:r>
            <w:r w:rsidRPr="00BE3FA2">
              <w:rPr>
                <w:rFonts w:asciiTheme="minorHAnsi" w:hAnsiTheme="minorHAnsi" w:cstheme="minorHAnsi"/>
              </w:rPr>
              <w:lastRenderedPageBreak/>
              <w:t>zawartego z organem sprawującym nadzór nad obszarem Natura 2000.</w:t>
            </w:r>
          </w:p>
        </w:tc>
      </w:tr>
      <w:tr w:rsidR="006928F1" w:rsidRPr="00BE3FA2" w14:paraId="4E90041B" w14:textId="77777777" w:rsidTr="009D061A">
        <w:trPr>
          <w:trHeight w:val="31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3C5BC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BC563BD" w14:textId="6A667A24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6928F1" w:rsidRPr="00BE3FA2" w14:paraId="116E0A8A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A5B30" w14:textId="77777777" w:rsidR="006928F1" w:rsidRPr="00BE3FA2" w:rsidRDefault="006928F1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88F449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08908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5E322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7400F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</w:tc>
        <w:tc>
          <w:tcPr>
            <w:tcW w:w="20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1357A" w14:textId="783C762B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5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D5260" w14:textId="77777777" w:rsidR="006928F1" w:rsidRPr="00BE3FA2" w:rsidRDefault="006928F1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D72A9B" w:rsidRPr="00BE3FA2" w14:paraId="1B3BA7FF" w14:textId="77777777" w:rsidTr="009D061A"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7058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Arrhenatherion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elatioris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4DBD05F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  <w:p w14:paraId="679B4F8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Działań ochronnych dla tego siedliska nie należy wykonywać, jeśli wskazane są już w danej lokalizacji działania dla innego przedmiotu ochrony.</w:t>
            </w:r>
          </w:p>
          <w:p w14:paraId="4C4652E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40E7E4A7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D72A9B" w:rsidRPr="00BE3FA2" w14:paraId="432A1FB7" w14:textId="77777777" w:rsidTr="009D061A">
        <w:trPr>
          <w:trHeight w:val="73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8A67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3082D3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B004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siedliska przyrodniczego stanowiącego przedmiot ochrony (działanie obligatoryjne1)). 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67C3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7E3F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Chmielnik: Obręb Stopnica 128f; 127c; 123i; 122f; </w:t>
            </w:r>
          </w:p>
          <w:p w14:paraId="6C51EF2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Chmielnik, obręb Szyszczyce: 372- 375; 376/1; 376/2; 377- 379; 386- 389; 555;</w:t>
            </w:r>
          </w:p>
          <w:p w14:paraId="1E504BE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Chmielnik, obręb Suskrajowice: 245; 256; 257/2; 258-262; 263/1; 265; 266; 268;</w:t>
            </w:r>
          </w:p>
          <w:p w14:paraId="097D120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Chmielnik, obręb Borzykowa: 67-69; 70/1; 71/1; 71/2; 72-76; 77/2; 78; 79/1; 79/2; 103; 106; 108; 110; 112; 114; 116; 118; 120; 122; 124; 126; 128; 134; 136; 138; 140; </w:t>
            </w:r>
            <w:r w:rsidRPr="00BE3FA2">
              <w:rPr>
                <w:rFonts w:asciiTheme="minorHAnsi" w:hAnsiTheme="minorHAnsi" w:cstheme="minorHAnsi"/>
              </w:rPr>
              <w:lastRenderedPageBreak/>
              <w:t>145; 148; 149; 317-330; 331/1; 331/2; 698</w:t>
            </w:r>
          </w:p>
          <w:p w14:paraId="1E2924A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Gnojno, obręb Kostera: 1-7; 17-24;</w:t>
            </w:r>
          </w:p>
          <w:p w14:paraId="2B6F140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Gnojno, obręb Bugaj: 122-129; 270-279; 318;</w:t>
            </w:r>
          </w:p>
          <w:p w14:paraId="5F5FF45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Gnojno, obręb Bugaj: 159-181; 182/1; 182/2; 183-194; 231-239; 240/1; 240/2; 241; 242/1; 242/2; 243-267; 269; 316;</w:t>
            </w:r>
          </w:p>
          <w:p w14:paraId="7F2E408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Gnojno, obręb Balice: 57-59; 60/1; 60/2; 60/3; 61-94; 140; 141; 145; 152/2; 153; 154/1; 155; 157/1; 158; 447; 450/1; 450/2; 451- 455; 456/1; 456/2; 457- 462; 463/1; 463/2; 464- 478; 479/1; 479/2; 480/1; 480/2; 481- 491; 492/1; 492/2; 493- 503; 504/1; 504/2; 505; 506/1; 506/2; 507; 508/1; 508/2; 509- 519; 520/1; 520/2; 521- 537; 538/1; 538/2; 539- 564; 565/1; 565/2; 566- 568;</w:t>
            </w:r>
          </w:p>
          <w:p w14:paraId="2C6DF2A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Palonki: 765- 779; 780/1; 780/2; 781- 825;</w:t>
            </w:r>
          </w:p>
          <w:p w14:paraId="1102BD5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r w:rsidRPr="00BE3FA2">
              <w:rPr>
                <w:rFonts w:asciiTheme="minorHAnsi" w:hAnsiTheme="minorHAnsi" w:cstheme="minorHAnsi"/>
              </w:rPr>
              <w:lastRenderedPageBreak/>
              <w:t>Służów: 1 - 15; 32- 35; 91; 93; 95; 96/1; 96/2; 97-100; 114; 115; 116/2; 117; 780</w:t>
            </w:r>
          </w:p>
          <w:p w14:paraId="3125C5A9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Słabkowice: 25-27; 45- 59; 60/2; 61- 84;</w:t>
            </w:r>
          </w:p>
          <w:p w14:paraId="111CBA3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Słabkowice: 219; 221- 239; 240/1; 240/2; 241- 245; 275; 276; 278;</w:t>
            </w:r>
          </w:p>
          <w:p w14:paraId="161F9C7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Chmielnik, obręb Borzykowa: 632- 642; 645-648; 649/1; 649/2; 720; 721;</w:t>
            </w:r>
          </w:p>
          <w:p w14:paraId="55C1DFE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Gnojno, obręb Kostera: 308- 314; 552;</w:t>
            </w:r>
          </w:p>
          <w:p w14:paraId="09B6E7D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Skorzów: 291- 296; 312- 321; 322/1; 322/2; 343- 357; 404- 415; </w:t>
            </w:r>
          </w:p>
          <w:p w14:paraId="48E853C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Podgaje: 332; 333/1; 333/3; 333/5; 333/6; 343; 344; 346- 358; 514- 517; 520- 525; 526/2; 527/2; 528;</w:t>
            </w:r>
          </w:p>
          <w:p w14:paraId="13E2059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Podgaje: 369- 384; 666</w:t>
            </w:r>
          </w:p>
          <w:p w14:paraId="60FDD3C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Kotki: 248/1; 269- 277; 279; 280; 282- 288; 290- 304; 307; 308; 311- 320; 322- 329; 331- 333; </w:t>
            </w:r>
            <w:r w:rsidRPr="00BE3FA2">
              <w:rPr>
                <w:rFonts w:asciiTheme="minorHAnsi" w:hAnsiTheme="minorHAnsi" w:cstheme="minorHAnsi"/>
              </w:rPr>
              <w:lastRenderedPageBreak/>
              <w:t>335; 337- 344; 1012; 1013;</w:t>
            </w:r>
          </w:p>
          <w:p w14:paraId="04B1D27C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Las Winiarski: 12; 13; 14/1; 14/2; 15; 16/1; 16/2; 17/1; 209/1; 211;</w:t>
            </w:r>
          </w:p>
          <w:p w14:paraId="34E48F1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Wełecz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: 1/1; 1/2; 2/1; 2/2; 3/1; 3/2; 4/1; 4/2; 5/1; 5/2; 6/1; 6/2; 7/1; 7/2; 8/1; 8/2; 9/1; 10/1; 11/1; 12/1; 13/1; 14/1; 15/1; </w:t>
            </w:r>
          </w:p>
          <w:p w14:paraId="3F51B64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Wełecz</w:t>
            </w:r>
            <w:proofErr w:type="spellEnd"/>
            <w:r w:rsidRPr="00BE3FA2">
              <w:rPr>
                <w:rFonts w:asciiTheme="minorHAnsi" w:hAnsiTheme="minorHAnsi" w:cstheme="minorHAnsi"/>
              </w:rPr>
              <w:t>: 28/1; 28/3; 29/1; 29/2; 29/3; 30/1; 30/2; 30/3; 31/1; 31/2; 31/3; 50/13; 50/32; 50/33; 50/8;</w:t>
            </w:r>
          </w:p>
          <w:p w14:paraId="3CCB7F1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Owczary: 1/1; 1/2; 2; 3/1; 3/2; 4/1; 4/2; 5- 8; 10/1; 10/2; 15/1; 15/2; 15/3; 16; 17; 18/1; 18/2; 19/1; 19/2; 20- 22;</w:t>
            </w:r>
          </w:p>
          <w:p w14:paraId="65D85EE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Bronina: 173/6; 184; 185;</w:t>
            </w:r>
          </w:p>
          <w:p w14:paraId="38BD252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Żerniki Górne: 717- 721; 1024; 1026- 1039;</w:t>
            </w:r>
          </w:p>
          <w:p w14:paraId="4B45FD5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Wiślica, obręb Gluzy Szlacheckie: 93- 95;</w:t>
            </w:r>
          </w:p>
          <w:p w14:paraId="5715B03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Wiślica, obręb Chotel Czerwony : 1034; 1035;</w:t>
            </w:r>
          </w:p>
          <w:p w14:paraId="761679E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Gm. Busko-Zdrój, obręb Bilczów: AR_1.952; AR_1.292; AR_1.296; AR_1.452; AR_1.945; AR_1.552; AR_1.720; AR_1.493; AR_1.941; AR_1.548; AR_1.541/2; AR_1.473; AR_1.477; AR_1.564; AR_1.503; AR_1.543; AR_1.498; AR_1.488; AR_1.284; AR_1.559; AR_1.277; AR_1.476; AR_1.267; AR_1.480; AR_1.269; AR_1.551; AR_1.499; AR_1.546; AR_1.276; AR_1.716; AR_1.533/3; AR_1.949; AR_1.475; AR_1.282; AR_1.496/2; AR_1.947; AR_1.447; AR_1.497; AR_1.443; AR_1.532; AR_1.516; AR_1.466; AR_1.464/1; AR_1.512; AR_1.533/1; AR_1.948; AR_1.463; AR_1.535; AR_1.492; AR_1.523; AR_1.563; AR_1.464/3; AR_1.456; AR_1.266; AR_1.465; AR_1.506; AR_1.724; AR_1.464/4;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AR_1.534; AR_1.533/4; AR_1.253; AR_1.908; AR_1.255; AR_1.254; AR_1.258; AR_1.256; AR_1.279; AR_1.286; AR_1.449; AR_1.459; AR_1.527; AR_1.454; AR_1.489; AR_1.496/1; AR_1.458; AR_1.545; AR_1.509; AR_1.518; AR_1.560; AR_1.528; AR_1.268; AR_1.727; AR_1.263/2; AR_1.533/2; AR_1.946; AR_1.274; AR_1.524; AR_1.464/2; AR_1.455; AR_1.507; AR_1.725; AR_1.540; AR_1.281; AR_1.426; AR_1.259; AR_1.484; AR_1.942; AR_1.555; AR_1.547; AR_1.445; AR_1.514; AR_1.483; AR_1.471; AR_1.470; AR_1.539; AR_1.554; AR_1.940; AR_1.429; AR_1.283; AR_1.293; AR_1.541/1; AR_1.450; AR_1.448; AR_1.517; AR_1.519; AR_1.939; AR_1.728; AR_1.462;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AR_1.525; AR_1.260/2; AR_1.904; AR_1.531; AR_1.451; AR_1.520; AR_1.513; AR_1.544; AR_1.561; AR_1.468; AR_1.290; AR_1.265; AR_1.906/2; AR_1.474; AR_1.537; AR_1.444; AR_1.469; AR_1.538; AR_1.490; AR_1.291; AR_1.491; AR_1.461; AR_1.530; AR_1.280; AR_1.562; AR_1.264; AR_1.907; AR_1.486; AR_1.453; AR_1.287; AR_1.427; AR_1.558; AR_1.508/2; AR_1.487; AR_1.522; AR_1.270; AR_1.485; AR_1.726/2; AR_1.550; AR_1.467; AR_1.526; AR_1.508/1; AR_1.260/1; AR_1.457; AR_1.252; AR_1.726/1; AR_1.295; AR_1.289; AR_1.294; AR_1.261; AR_1.536; AR_1.723l; AR_1.460; AR_1.479; AR_1.441; AR_1.442; AR_1.529; AR_1.556; AR_1.510; AR_1.257; </w:t>
            </w:r>
            <w:r w:rsidRPr="00BE3FA2">
              <w:rPr>
                <w:rFonts w:asciiTheme="minorHAnsi" w:hAnsiTheme="minorHAnsi" w:cstheme="minorHAnsi"/>
              </w:rPr>
              <w:lastRenderedPageBreak/>
              <w:t>AR_1.557; AR_1.511; AR_1.515; AR_1.446; AR_1.505; AR_1.271; AR_1.288; AR_1.262; AR_1.263/1; AR_1.297; AR_1.430; AR_1.431; AR_1.542; AR_1.502; AR_1.472; AR_1.272; AR_1.719; AR_1.553; AR_1.278; AR_1.905; AR_1.482; AR_1.906/1; AR_1.717; AR_1.275; AR_1.478; AR_1.549; AR_1.722; AR_1.273; AR_1.501; AR_1.500; AR_1.504; AR_1.718; AR_1.495; AR_1.285; AR_1.481; AR_1.521; AR_1.494;</w:t>
            </w:r>
          </w:p>
          <w:p w14:paraId="5750AFF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Stopnica, obręb Konary: 424; 425; 427- 431; 432/2; 433; 434; 405;</w:t>
            </w:r>
          </w:p>
          <w:p w14:paraId="4D7CB25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obręb: Sułkowice: 92; 93; 368; 370; 371; 373; 374; 376; 379; 380/2; 381; 382; 396- 398; 400; 401/1; 401/2; 402; 403; 407- 412; 415; 421- 424; 427- 436; 442- 447; 562;</w:t>
            </w:r>
          </w:p>
          <w:p w14:paraId="43D1776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Baranów: 119/1; 144/3; 229/1; 229/2; 230; 231; 232; 237/1; 237/3; 238/1; 238/2; 238/3; 239/1; 239/2; 239/3; 240/1; 240/2; 240/3; 241/1; 241/2; 241/3; 242/1; 242/2; 242/3; 243/1; 243/2; 243/3; 244/1; 244/2; 244/3; 245/1; 245/2; 245/3; 246/1; 246/2; 246/3; 247/1; 247/2; 247/3; 248/1; 248/2; 248/3; 249/1; 249/2; 249/3; 250/1; 250/2; 250/3; 251/1; 251/2; 251/3; 252/1; 252/2; 252/3; 253/1; 253/2; 253/3; 254/1; 254/2; 254/3; 255/1; 255/2; 255/3; 256/1; 256/2; 256/3; 257/1; 257/2; 257/3; 258/1; 258/2; 258/3; 259/1; 259/2; 259/3; 260/1; 260/2; 260/3; 261/1; 261/2; 261/3; 262/1; 262/2; 262/3; 263/1; 263/2; 263/3; 299/3; 300/3; 302/1; 302/2; 302/3; 303/1; 303/2; 303/3; 304/1; 304/2; 304/3;305/1;305/2; 305/3; 306/1; 306/2; 306/3; 307/1; 307/2; 307/3; 308/1; 308/2; 308/3; 311/1; 311/2; 311/3; 320/5; 321/3; 323/1; 323/2;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323/3; 324/1; 324/2; 324/3; 325/1; 325/2; 325/3; 326/1; 326/2; 326/3; 340; 341; </w:t>
            </w:r>
          </w:p>
          <w:p w14:paraId="55DDE00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Korczyn, obręb: Piasek Wielki: 111; 117- 121; 145- 150; 257- 259; 267- 284; 285/1; 285/2; 286- 301; 302/1; 303- 310; 323- 327; 330; 331; 332/2; 332/3; 333; 360- 363; 390- 393; 397- 400; 405- 407; 409; </w:t>
            </w:r>
          </w:p>
          <w:p w14:paraId="3BE7C52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Zagajów: 199/1</w:t>
            </w:r>
          </w:p>
          <w:p w14:paraId="45826E5C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Zagajów: 145- 150; 153- 157; 159- 171; 182- 186; 188; 189/1189/2; 190; 194- 197; 214/2; 214/3; 228;</w:t>
            </w:r>
          </w:p>
          <w:p w14:paraId="37D0A46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Chinków: 120; 121; 194; 195; 196/2; 197- 238;</w:t>
            </w:r>
          </w:p>
          <w:p w14:paraId="5A40BDBE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Korczyn. obręb Rzegocin: 68- 79;</w:t>
            </w:r>
          </w:p>
          <w:p w14:paraId="00BBFB3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Zagórzany: 24/1; 25/1; 26/1; 27/1; 28/1; 29/1;30/1; 31/1; 32/1; 33/1; 34/1; 35/1; 38/1; 39/1; 40/1;  41/1; 249/6; 42/1; 43/1; 44/1; 45/1; 46/1; 47/1; 48/1; 49/1; 51; 267/4; 249/3;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267/3; 243/1; 244/1; 245/1; 246/1; 247/1; 248; 250/1; 251/1; 252/1; 253/1; 254/1; 255/1; 256/1; 257/1; 258/1; 259/1; 261/1; 262/1; 263/1; 264/1; 265/1; 266/1; 268; 269; 270; 271; 272; 273; 274; 275/1; 276/1; 277/1; 278/1; 313/1; 314/1; </w:t>
            </w:r>
          </w:p>
          <w:p w14:paraId="46A0401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Korczyn, obręb Badrzychowice: </w:t>
            </w:r>
          </w:p>
          <w:p w14:paraId="0CC8BD6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556/3; 559/3; 568/3; 558/2; 557/1; 561/1; 562/1; 563/1; 564/1; 565; 566/1; 567; 570/1; 571/1572/1; 573/1; 574/1; 575/1; 576/1; 577/1; 578/1; 579/1; 581/1; 582/1; 583/1; 584/1; 585/1; 586/1; 588; 589/1; 590/1; 591/1; 592/1; 595; 596/1; </w:t>
            </w:r>
          </w:p>
          <w:p w14:paraId="0C16088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Gadawa: 285; 286; 287</w:t>
            </w:r>
          </w:p>
          <w:p w14:paraId="4453130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Piasek Mały: 713; 714; 716; 718; 719; 720; 721; 726; 728; 730; 732; 734; 737; 739; 741; 743; 749; 750; 751; 755; 756; 757; 758; 760; 761; 762; 778; 779; 785; 787; 788; 791; 793; 795; 797; 798; 799; 800; 801; 802; 803;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806; 807; 808; 809; 810; 811; 812; 813; 814/1; 815; 816; 817; 818; 820; 822; 823; 824; 825; 826; 895; 896; 897; 898; 899; 900; 901; 902; 903; 904; 905; 906; 907; 908; 909; 910; 911; 912; 913; 914; 915; 916; 917; 918; 919; 920; 921; 922; 926/1; 926/3; 929; 930; 931; 932; 933; 934; 939; 940; 944; 945; 946; 947; 948; 949; 950; 951; 952; 953; 954; 955; 957; 958; 959; 960; 961; 962; 963; 964; 965; 966; 967; 968; 969; 981; 988; 989; 990; 991; 992; 993; 995; 996; 997; 998; 999; 1000; 1001; 1002; 1054; 1055; </w:t>
            </w:r>
          </w:p>
          <w:p w14:paraId="420D5BB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Strażnik: 401/1; 401/2; 402/1; 402/2; 404/1; 406/1; 408/1; 410/1; 412/1; 414/1; 416/1; 418/1; 420/1; 422/1; 424/1; 426/1; 428/1; 430/1; 432/1; 433/1; 436/1; 438/1; 438/2; 440/1; 442/1; 444/1; 444/2; 446/1; 448/1; 450/1; 452/1; 454/1; 454/2; 456/1; 458/1; 460/1; 462/1; 464/1; 466/1; 468/1; 470/1; 472/1; 474/1; 476/1; 480/1; 482/1; 484/1;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486/1; 488/1; 490/1; 492/1; 498/1; 498/2; 500/1; 502/1; 504/1; 506/1; 508/1; 510/1; 512/1; 514/1; 516/1; 518/1; 520/1; 522/1; 524/1; 526/1; 528/1; 529/2; 588/1; 588/2; 589; 591; 592; 593; 594/2; 595; 596/1; 596/2; 597; 599; 600; 601; 602; 603; 604; 672; 673; </w:t>
            </w:r>
          </w:p>
          <w:p w14:paraId="15845E7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Strażnik: 627; 628; 629; 630; 631/1; 631/2; 631/3; 631/4; 632; 639; </w:t>
            </w:r>
          </w:p>
          <w:p w14:paraId="1228ACB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Korczyn, obręb Grotnik Małe: 203; 204; 205; 206/2; 206/3; 207; 208/2; 209; 210/1; 210/2; 211; 212; 213; 214; 215; 216; 217; 218; 219; 299; 1001; 1002/6; 1003; 1004; 1005; 1006; 1007; 1008; 1009; 1010; 1011; 1012/1; 1230; </w:t>
            </w:r>
          </w:p>
          <w:p w14:paraId="3D758AE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Korczyn, obręb Górnowola: 151; 152; 153; 154; 155; 156; 157; 158; 159; 160; 161; 162; 163; 164; 165; 166; 167; 168; 169; 170; 171; 172; 397; </w:t>
            </w:r>
          </w:p>
          <w:p w14:paraId="615F2EF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 Zdrój, obręb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Wełnin: 401; 412; 413; 414; 415; 416; 417/1; 417/2; 418; 419; 421; 422; 423; 516; 517; 518; 519; 520; 521; 522; 523; 524; 525; </w:t>
            </w:r>
          </w:p>
          <w:p w14:paraId="1B9897A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Pacanów, obręb Biechów: 3510/3; 3510/4; 3544/3; 3547/3; 3753/3; 3753/4; 3800/3; 3862/3; 3509/2; 3542/2; 3543/2; 3544/2; 3561/2; 3691/2; 3692/2; 3693/2; 3694/2; 3697/2; 3753/2; 3757/2; 3761/2; 3767/2; 3775/2; 3785/2; 3795/2; 3796/2; 3796/4; 3798/2; 3799/2; 3800/2; 3807/4; 3819/9; 3821/2; 3822/2; 3823/2; 3824/2; 3825/2; 3826/5; 3826/7; 3830/2; 3851/2; 3852/2; 3862/2; 3862/5; 3865/2; 3689; 3690; 3691/1; 3692/1; 3693/1; 3694/1; 3695; 3696; 3697/1; 3752; 3753/1; 3754; 3755; 3756; 3757/1; 3758; 3761/1; 3767/1; 3775/1; 3776; 3784; 3785/1; 3786; 3787; 3788; 3793; 3797; 3798/1; 3799/1; 3800/1; 3808; 3820; 3827; 3828; 3829;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3830/1; 3831; 3832; 3833; 3834; 3852/1; 3853; 3854; 3855; 3856; 3857; 3858; 3863; 3864; 3866; 3867; 3928; 3948; 3981; </w:t>
            </w:r>
          </w:p>
          <w:p w14:paraId="47FF0C8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Włosnowice: 594; 595; 596; 597; 598; 599; 600; 601</w:t>
            </w:r>
          </w:p>
          <w:p w14:paraId="1E8F9019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Piestrzec: 1189; 1190; 1195; 1196; 1197; 1199; 1209; 1210; 1211; 1212; 1213; 1214; 1215; 1216; 1217; 1241; 1242; 1243; 1244; 1245; 1247; 1248; 1249; 1250; 1251; 1252; 1253; 1254; 1255; 1256; 1257; 1258; 1259; 1260; 1261; 1262; 1263; 1264; 1265; 1266; 1267; 1268; 1269; 1270; 1271; 1272; 1273; 1274; 1305; 1306; 1307; 1308; 1309; 1310; 1311; 1312; 1313.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7E3C1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9205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właścicielskie.</w:t>
            </w:r>
          </w:p>
        </w:tc>
      </w:tr>
      <w:tr w:rsidR="00D72A9B" w:rsidRPr="00BE3FA2" w14:paraId="68DC2683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F8A38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9365EE8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3DEF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D8113" w14:textId="677DDFD6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Zabieg koszenia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w terminie od 15 czerwca do 30 września</w:t>
            </w:r>
            <w:r w:rsidRPr="00BE3FA2">
              <w:rPr>
                <w:rFonts w:asciiTheme="minorHAnsi" w:hAnsiTheme="minorHAnsi" w:cstheme="minorHAnsi"/>
              </w:rPr>
              <w:t xml:space="preserve"> przeprowadzać od środka na zewnątrz powierzchni; minimum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50% rocznie (optymalnie 90% - w tym przypadku z </w:t>
            </w: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pozostawieniem pasów runi ok. 10%) w każdym roku na innej powierzchni; koszenie na wysokości 10-15 cm; nie częściej niż dwa pokosy w roku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rolnośrodowiskowego, ukierunkowanego</w:t>
            </w:r>
            <w:r w:rsidR="00C8563D" w:rsidRPr="00BE3FA2">
              <w:rPr>
                <w:rFonts w:asciiTheme="minorHAnsi" w:hAnsiTheme="minorHAnsi" w:cstheme="minorHAnsi"/>
              </w:rPr>
              <w:t xml:space="preserve"> na ochronę siedliska 6510.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D70DE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ewidencyjne i oddziały leśne jak wyżej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FF2F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9444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Właściwy terytorialnie Nadleśniczy, właściciel  lub wykonujący prawa właścicielskie na podstawie zobowiązania podjętego w związku z korzystaniem z programów wsparcia z </w:t>
            </w:r>
            <w:r w:rsidRPr="00BE3FA2">
              <w:rPr>
                <w:rFonts w:asciiTheme="minorHAnsi" w:hAnsiTheme="minorHAnsi" w:cstheme="minorHAnsi"/>
              </w:rPr>
              <w:lastRenderedPageBreak/>
              <w:t>tytułu obniżenia dochodowości albo na podstawie porozumienia zawartego z organem sprawującym nadzór nad obszarem Natura 2000.</w:t>
            </w:r>
          </w:p>
        </w:tc>
      </w:tr>
      <w:tr w:rsidR="00D72A9B" w:rsidRPr="00BE3FA2" w14:paraId="3F4FFD65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E529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07282DC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2E0E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AD37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 xml:space="preserve">Wypas zwierzętami gospodarskimi od 15 lipca do 15 października – prowadzony zamiast drugiego pokosu; spasanie powierzchni obsadą do 1 i obciążeniem do 10 DJP/ha/rok;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po zakończeniu wypasu wykosić niedojady; </w:t>
            </w:r>
            <w:r w:rsidRPr="00BE3FA2">
              <w:rPr>
                <w:rFonts w:asciiTheme="minorHAnsi" w:eastAsia="Calibri" w:hAnsiTheme="minorHAnsi" w:cstheme="minorHAnsi"/>
              </w:rPr>
              <w:t xml:space="preserve">dopuszcza się wypas po drugim koszeniu oraz wypas całoroczny, na całej działce, ale nie częściej niż raz na 3 lata </w:t>
            </w:r>
            <w:r w:rsidRPr="00BE3FA2">
              <w:rPr>
                <w:rFonts w:asciiTheme="minorHAnsi" w:hAnsiTheme="minorHAnsi" w:cstheme="minorHAnsi"/>
              </w:rPr>
              <w:t xml:space="preserve">lub prowadzić użytkowanie zgodnie z wymogami pakietu </w:t>
            </w:r>
            <w:r w:rsidRPr="00BE3FA2">
              <w:rPr>
                <w:rFonts w:asciiTheme="minorHAnsi" w:hAnsiTheme="minorHAnsi" w:cstheme="minorHAnsi"/>
              </w:rPr>
              <w:lastRenderedPageBreak/>
              <w:t>rolnośrodowiskowego, ukierunkowanego na ochronę siedliska 6510.</w:t>
            </w:r>
          </w:p>
          <w:p w14:paraId="08A031FD" w14:textId="77777777" w:rsidR="00D72A9B" w:rsidRPr="00BE3FA2" w:rsidRDefault="00D72A9B" w:rsidP="00BE3FA2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A66A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ewidencyjne i oddziały leśne jak wyżej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0701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coroczne</w:t>
            </w:r>
            <w:r w:rsidRPr="00BE3FA2">
              <w:rPr>
                <w:rFonts w:asciiTheme="minorHAnsi" w:eastAsia="Calibri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7D13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D72A9B" w:rsidRPr="00BE3FA2" w14:paraId="36495431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8EE1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3921556" w14:textId="3E8082BD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D72A9B" w:rsidRPr="00BE3FA2" w14:paraId="71533BD7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FAE5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E4152C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21F4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58422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AFAC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  <w:p w14:paraId="3BA433E9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8365B" w14:textId="7227B390" w:rsidR="00D72A9B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5 lat.</w:t>
            </w:r>
          </w:p>
          <w:p w14:paraId="29FA0A31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5B810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D72A9B" w:rsidRPr="00BE3FA2" w14:paraId="7A64308E" w14:textId="77777777" w:rsidTr="009D061A"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B950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7230 Górskie i nizinne torfowiska zasadowe o charakterze młak, turzycowisk i mechowisk</w:t>
            </w:r>
          </w:p>
          <w:p w14:paraId="2000F30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F772F73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D72A9B" w:rsidRPr="00BE3FA2" w14:paraId="6590D93C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7B95C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D7EEF5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0AC41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D16C0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Koszenie 10-15 cm, ręczne lub lekkim sprzętem. </w:t>
            </w:r>
            <w:r w:rsidRPr="00BE3FA2">
              <w:rPr>
                <w:rFonts w:asciiTheme="minorHAnsi" w:hAnsiTheme="minorHAnsi" w:cstheme="minorHAnsi"/>
              </w:rPr>
              <w:t xml:space="preserve">Powierzchnie z trzciną kosić w maju i wrześniu, pozostałe we wrześniu. </w:t>
            </w:r>
            <w:r w:rsidRPr="00BE3FA2">
              <w:rPr>
                <w:rFonts w:asciiTheme="minorHAnsi" w:eastAsia="TimesNewRoman, 'Times New Roman" w:hAnsiTheme="minorHAnsi" w:cstheme="minorHAnsi"/>
              </w:rPr>
              <w:t>Powierzchnie z udziałem trzciny (powyżej 30% zwarcia) kosić co roku, aż do zlikwidowania odnowień trzciny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rolnośrodowiskowego, </w:t>
            </w:r>
            <w:r w:rsidRPr="00BE3FA2">
              <w:rPr>
                <w:rFonts w:asciiTheme="minorHAnsi" w:hAnsiTheme="minorHAnsi" w:cstheme="minorHAnsi"/>
              </w:rPr>
              <w:lastRenderedPageBreak/>
              <w:t>ukierunkowanego na ochronę siedliska 7230. Zabiegi wykonywać min.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raz na 3 lata z wyjątkiem powierzchni z trzciną - wskazane, co drugi rok.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951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Gm. Chmielnik, obręb Borzykowa: 186/2; 188/1; 186/1; 229/1; 187; 230/1; 185</w:t>
            </w:r>
          </w:p>
          <w:p w14:paraId="6ADBAA2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 obręb Młyny: 389/1; 390/1</w:t>
            </w:r>
          </w:p>
          <w:p w14:paraId="081B05C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Młyny: 606/3; 606/4</w:t>
            </w:r>
          </w:p>
          <w:p w14:paraId="0FB9E0A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741/1; 741/2; 745</w:t>
            </w:r>
          </w:p>
          <w:p w14:paraId="68EBA74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736; 732; 721; 735/2; 733</w:t>
            </w:r>
          </w:p>
          <w:p w14:paraId="337D355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54A89" w14:textId="77777777" w:rsidR="00D72A9B" w:rsidRPr="00BE3FA2" w:rsidRDefault="00D72A9B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95F7B" w14:textId="77777777" w:rsidR="00D72A9B" w:rsidRPr="00BE3FA2" w:rsidRDefault="00D72A9B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D72A9B" w:rsidRPr="00BE3FA2" w14:paraId="54013A53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AADB0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4615F913" w14:textId="77777777" w:rsidR="00D72A9B" w:rsidRPr="00BE3FA2" w:rsidRDefault="00D72A9B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D72A9B" w:rsidRPr="00BE3FA2" w14:paraId="0064F96C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7611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7C46826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6DDF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siedliska przyrodniczego stanowiącego przedmiot ochrony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(działania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FC55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przyrodniczego stanowiącego przedmiot ochrony.</w:t>
            </w:r>
          </w:p>
          <w:p w14:paraId="55F2D028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86CC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ewidencyjne jak wyżej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26E8E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80A0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DejaVu Sans" w:hAnsiTheme="minorHAnsi" w:cstheme="minorHAnsi"/>
              </w:rPr>
              <w:t>ykonujący prawa właścicielskie.</w:t>
            </w:r>
          </w:p>
        </w:tc>
      </w:tr>
      <w:tr w:rsidR="00D72A9B" w:rsidRPr="00BE3FA2" w14:paraId="16B5C106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1600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618DC46F" w14:textId="3D1647D5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D72A9B" w:rsidRPr="00BE3FA2" w14:paraId="3186649A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ACFD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AC3F13F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AFA0B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75117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E91B5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  <w:p w14:paraId="1C08A8FE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7E2C1" w14:textId="6F323EEE" w:rsidR="00D72A9B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  <w:p w14:paraId="47D2CEB8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1430E" w14:textId="77777777" w:rsidR="00D72A9B" w:rsidRPr="00BE3FA2" w:rsidRDefault="00D72A9B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D72A9B" w:rsidRPr="00BE3FA2" w14:paraId="464AC74E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E2CCF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F99B1E6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Uzupełnienie stanu wiedzy o przedmiocie ochrony</w:t>
            </w:r>
          </w:p>
        </w:tc>
      </w:tr>
      <w:tr w:rsidR="00D72A9B" w:rsidRPr="00BE3FA2" w14:paraId="0250D37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CD3D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5E73358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9B42D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Inwentaryzacja terenowa i uzupełnienie stanu </w:t>
            </w:r>
            <w:r w:rsidRPr="00BE3FA2">
              <w:rPr>
                <w:rFonts w:asciiTheme="minorHAnsi" w:hAnsiTheme="minorHAnsi" w:cstheme="minorHAnsi"/>
              </w:rPr>
              <w:lastRenderedPageBreak/>
              <w:t>wiedzy.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72EA9" w14:textId="52998BA8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Analiza rozmieszczenia i stanu</w:t>
            </w:r>
            <w:r w:rsidR="00055F3A" w:rsidRPr="00BE3FA2">
              <w:rPr>
                <w:rFonts w:asciiTheme="minorHAnsi" w:hAnsiTheme="minorHAnsi" w:cstheme="minorHAnsi"/>
              </w:rPr>
              <w:t xml:space="preserve"> zachowania przedmiotu ochrony. </w:t>
            </w:r>
            <w:r w:rsidRPr="00BE3FA2">
              <w:rPr>
                <w:rFonts w:asciiTheme="minorHAnsi" w:hAnsiTheme="minorHAnsi" w:cstheme="minorHAnsi"/>
              </w:rPr>
              <w:lastRenderedPageBreak/>
              <w:t>Określenie uwarunkowań ochrony oraz podjęcie stosownych działań w oparciu o uzyskane nowe dane.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6113E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Gmina Busko-Zdrój, obręb Zwierzyniec: 95 - 103; 116-121;</w:t>
            </w:r>
          </w:p>
          <w:p w14:paraId="1A403724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Gmina Busko-Zdrój, obręb Mikułowice 1177; 1179.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01BB9" w14:textId="11815C0D" w:rsidR="00D72A9B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 xml:space="preserve">W drugim dziesięcioleciu obowiązywania </w:t>
            </w: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planu.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4522A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Sprawujący nadzór nad obszarem Natura 2000.</w:t>
            </w:r>
          </w:p>
        </w:tc>
      </w:tr>
      <w:tr w:rsidR="00D72A9B" w:rsidRPr="00BE3FA2" w14:paraId="50807EEE" w14:textId="77777777" w:rsidTr="009D061A">
        <w:trPr>
          <w:trHeight w:val="25"/>
        </w:trPr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CB379" w14:textId="77777777" w:rsidR="00D72A9B" w:rsidRPr="00BE3FA2" w:rsidRDefault="00D72A9B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8210 Wapienne ściany skalne ze zbiorowiskami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Potentilletalia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caulescentis</w:t>
            </w:r>
            <w:proofErr w:type="spellEnd"/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50E1AD9" w14:textId="40F1A35C" w:rsidR="00D72A9B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8EB59" w14:textId="3E2C4759" w:rsidR="00D72A9B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Aktualizacja Standardowego Formularza Danych obszaru Natura 2000.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97A1E" w14:textId="450B89FB" w:rsidR="00D72A9B" w:rsidRPr="00BE3FA2" w:rsidRDefault="00B67034" w:rsidP="00BE3FA2">
            <w:pPr>
              <w:rPr>
                <w:rFonts w:asciiTheme="minorHAnsi" w:hAnsiTheme="minorHAnsi" w:cstheme="minorHAnsi"/>
                <w:highlight w:val="yellow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Wnioskowanie o zmianę statusu ochronnego siedliska, którego występowanie w obszarze Natura 2000</w:t>
            </w:r>
            <w:r w:rsidR="00BD1079" w:rsidRPr="00BE3FA2">
              <w:rPr>
                <w:rFonts w:asciiTheme="minorHAnsi" w:eastAsia="TimesNewRoman, 'Times New Roman" w:hAnsiTheme="minorHAnsi" w:cstheme="minorHAnsi"/>
              </w:rPr>
              <w:t xml:space="preserve"> nie zostało potwierdzone.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EA100" w14:textId="4449B377" w:rsidR="00D72A9B" w:rsidRPr="00BE3FA2" w:rsidRDefault="00BD1079" w:rsidP="00BE3FA2">
            <w:pPr>
              <w:rPr>
                <w:rFonts w:asciiTheme="minorHAnsi" w:hAnsiTheme="minorHAnsi" w:cstheme="minorHAnsi"/>
                <w:highlight w:val="yellow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33725" w14:textId="396F7075" w:rsidR="00D72A9B" w:rsidRPr="00BE3FA2" w:rsidRDefault="00550EFA" w:rsidP="00BE3FA2">
            <w:pPr>
              <w:rPr>
                <w:rFonts w:asciiTheme="minorHAnsi" w:eastAsia="TimesNewRoman, 'Times New Roman" w:hAnsiTheme="minorHAnsi" w:cstheme="minorHAnsi"/>
                <w:highlight w:val="yellow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10 roku obowiązywania planu.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75E7B" w14:textId="74A7F7DE" w:rsidR="00D72A9B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Sprawujący nadzór nad obszarem Natura 2000.</w:t>
            </w:r>
          </w:p>
        </w:tc>
      </w:tr>
      <w:tr w:rsidR="00B67034" w:rsidRPr="00BE3FA2" w14:paraId="54FEB1E8" w14:textId="77777777" w:rsidTr="009D061A">
        <w:trPr>
          <w:trHeight w:val="45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26007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(Galio-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Tilio-Carpinetum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467AD824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1C2B09F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B67034" w:rsidRPr="00BE3FA2" w14:paraId="56767D0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BEBB8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08ED4E6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A5A56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70B88CD3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F76F5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wydzieleniach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lub ich częściach, gdzie drzewostan w siedlisku przyrodniczym jest częściowo niezgodny z preferowanym składem dla lasów grądowych, w przypadku wykonywania zabiegów gospodarczych prowadzić przebudowę w kierunku drzewostanów liściastych: dąb, buk, jawor, grab, lipa, wiąz, klon. Przebudowę prowadzić w oparciu o </w:t>
            </w:r>
            <w:r w:rsidRPr="00BE3FA2">
              <w:rPr>
                <w:rFonts w:asciiTheme="minorHAnsi" w:hAnsiTheme="minorHAnsi" w:cstheme="minorHAnsi"/>
              </w:rPr>
              <w:lastRenderedPageBreak/>
              <w:t>złożone metody użytkowania  z maksymalnym wykorzystaniem odnowienia naturalnego.</w:t>
            </w:r>
          </w:p>
          <w:p w14:paraId="4D837C08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Nie wprowadzać gatunków obcych geograficznie i ekologicznie.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83A0F74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Nadleśnictwo Pińczów Obręb Pińczów: 231d; 233t; 233w; 233x; 231i; 233y; 231j; 233z; 231k; 231l; 231m; 231n; 231o; 231p; 231r; 231s; 231t; 231w; 231x; 231y; 231z; 232a; 232ax; 232b; 232c; 232f; 232g; 232h; 232i; 232j; 232l; 232n; 232o; 232p; 232r; 232s; 232w; 232y; 233a; 233ax; 233b; 233bx; 233c; 233cx; 233f; 233h; 233l; 233n; 231a</w:t>
            </w:r>
          </w:p>
          <w:p w14:paraId="766FB918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Pińczów: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Obręb Pińczów 9f; 9h; 9j; 10b; 10i; </w:t>
            </w:r>
          </w:p>
          <w:p w14:paraId="371CB366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Pińczów Obręb Pińczów: 10d; 10f; 10k;</w:t>
            </w:r>
          </w:p>
          <w:p w14:paraId="631B1643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Chmielnik: Obręb Stopnica 114a; 114c; 115a; 115g; 116a; 116b; 116c; 116d; 116f; 117a; 117b; 117c, 117 d, 117f;  136Aa; 136Ac</w:t>
            </w:r>
          </w:p>
          <w:p w14:paraId="2131E9C0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Chmielnik: Obręb Stopnica 134k; 136b; 136c; 136d; 136f; 136g; 136Bax; 136Bbx; 136Bby; 136Bcx; 136Bcy; 136Bd; 136Bdx; 136Bdy; 136Bf; 136Bfy; 136Bg; 136Bgx; 136Bgy; 136Bh; 136Bhx; 136Bi; 136Bix; 136Bj; 136Bk; 136Bkx; 136Bl; 136Blx; 136Bm; 136Bmx; 136Bnx; 136Bo; 136Bp; 136Bpx; 136Br; 136Brx; 136Bs; 136Bsx; 136Bt; 136Btx; 136Bw; 136Bwx; 136Bx; 136Bxx; 136By; 136Byx; 136Bz; 136Bzx</w:t>
            </w:r>
          </w:p>
          <w:p w14:paraId="12E12353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Chmielnik: Obręb Stopnica: 123a; 123b; </w:t>
            </w:r>
            <w:r w:rsidRPr="00BE3FA2">
              <w:rPr>
                <w:rFonts w:asciiTheme="minorHAnsi" w:hAnsiTheme="minorHAnsi" w:cstheme="minorHAnsi"/>
              </w:rPr>
              <w:lastRenderedPageBreak/>
              <w:t>123c; 123d; 123f; 124a; 124b; 124c</w:t>
            </w:r>
          </w:p>
          <w:p w14:paraId="6214DFF2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Chmielnik: Obręb Stopnica: 122h; 122i; 123j; 126b; 127a; 127b; 127g; 128g</w:t>
            </w:r>
          </w:p>
          <w:p w14:paraId="55E03AFA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Nowy Folwark: 447; 448; 452; 454; 455; 457; 458; 460; 462; 463; 466; 467; 468; 470; 471; 473; 474; 476; 478; 479; 483; 487; 488; 489; 490; 491; 492; 493; 497; 499; 503/1; 503/2; 507; 509; 513; 514; 515; 516; 517; 518; 522; 525; 527; 528; 531; 532; 533; 540; 542; 547; 554; 555; 556; 559; 560; 561; 563/1; 564; 565; 566; 567; 568; 569; 570; 571; 572; 573; 574; 581; 582; 583; 584; 585/1; 585/2; 586/1; 586/2; 587; 588/1; 588/2; 589; 590; 591; 592; 593; 594; 595; 596; 597; 598; 600; 601; 602; 603; 604; 605; 606; 607; 608; 611; 612; 613; 614; 616; 617; 618; 619; 620; 621; 622; 623; 625; </w:t>
            </w:r>
            <w:r w:rsidRPr="00BE3FA2">
              <w:rPr>
                <w:rFonts w:asciiTheme="minorHAnsi" w:hAnsiTheme="minorHAnsi" w:cstheme="minorHAnsi"/>
              </w:rPr>
              <w:lastRenderedPageBreak/>
              <w:t>627; 628; 630; 632; 633; 634; 635; 636; 638; 639; 640; 641; 642; 643; 644; 645; 646; 647; 648; 654; 656; 658; 659; 660; 661; 663; 664; 666; 667; 668; 670; 671; 672; 674/1; 676; 677; 679; 682; 683; 684; 686; 687; 688; 691; 692; 693; 694; 701; 702; 703; 704; 705; 706; 707; 708; 709; 710; 711; 714; 715; 716; 717; 718; 719; 721; 722; 723; 724; 725; 727; 728; 730; 731; 732; 733; 734; 735; 736; 737; 738; 739; 740; 741; 742; 743; 746; 747; 748; 749; 750; 751; 752; 753; 754; 755; 756; 757; 758; 760; 761; 762; 763; 764; 765; 767; 768; 770; 771; 773; 774; 775; 778; 780; 781; 783; 784; 785; 786; 787; 788; 789; 794; 796; 797; 798; 799; 802; 803; 804; 805; 810; 813; 815; 816; 818; 819; 820; 824; 826; 827; 828; 829; 830; 832; 833; 834;</w:t>
            </w:r>
          </w:p>
          <w:p w14:paraId="16437086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Gm. Busko-Zdrój, obręb Łagiewniki: 677/4; 691/4; 677/3; 678/3; 683/3; 675/2; 677/2; 678/2; 680/2; 681/2; 682/2; 683/2; 686/2; 691/2; 692/2; 693/2; 668; 669; 672; 673; 674; 675/1; 676; 677/1; 678/1; 680/1; 681/1; 682/1; 683/1; 684; 685; 686/1; 687; 688; 689; 690; 691/1; 692/1; 693/1; 694; 695; 696; 697; 731</w:t>
            </w:r>
          </w:p>
          <w:p w14:paraId="34408724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Błoniec: 110/2; 110/4; 110/5; 110/6; 110/7; 110/8</w:t>
            </w:r>
          </w:p>
          <w:p w14:paraId="2A8D4E57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Szczaworyż</w:t>
            </w:r>
            <w:proofErr w:type="spellEnd"/>
            <w:r w:rsidRPr="00BE3FA2">
              <w:rPr>
                <w:rFonts w:asciiTheme="minorHAnsi" w:hAnsiTheme="minorHAnsi" w:cstheme="minorHAnsi"/>
              </w:rPr>
              <w:t>: 104; 105; 133/1; 163; 164; 813; 1032</w:t>
            </w:r>
          </w:p>
          <w:p w14:paraId="0A03266B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Sułkowice: 2 - 29; 31 - 36;</w:t>
            </w:r>
          </w:p>
          <w:p w14:paraId="35E57CF0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Stopnica, obręb Smogorzów: 754</w:t>
            </w:r>
          </w:p>
          <w:p w14:paraId="3FF6C127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Solec-Zdrój, obręb Kików: 388/2; 430/1</w:t>
            </w:r>
          </w:p>
          <w:p w14:paraId="785CD752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Kików: 700 - 743; 744/2; 745 - 751; 752/2; 753/2; 754 - 760; 763 - 770; 773 - 775; 777 - 785; 792 - 795; 798 - 805; 808 - 815; 818 - 825;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828 - 835; 838 - 847; 850 - 859; 862 - 871; 874 - 883; 895; 898 - 907; 910 - 919; 934 - 943; 946 - 952; 954 - 957; 960 - 973; 976; 978 - 980; 992 - 995; 998 - 1001; 1004 - 1007; 1009 - 1095; 1098; 1099; 1101; 1102; 1103/;1 1103/2; 1104/1; 1104/2; 1105; 1106; 1107; 1108; 1109; 1110; 1111; 1112; 1115; 1128; 1129; 1130; 1131; 1132; 1133; 1134; 1135; 1138/2; 1139; 1140; 1141; 1142; 1143; 1144; 1145; 1146; 1147; 1148; 1149; 1150; 1151; 1152; 1153; 1154; 1155; 1156; 1157; 1158; 1159; 1160; 1161; 1162; 1163; 1164; 1165; 1166; 1167; 1168; 1169; 1170; 1171; 1172; 1173; 1174; 1175; 1176; 1177; 1178; 1179; 1180; 1181; 1182; 1183; 1184; 1185; 1186; 1187; 1188; 1189; 1190; 1191; 1192; 1193; 1194; 1195; 1196; 1197; 1198; 1199; 1200; 1201; 1202; 1203;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1204; 1205; 1206; 1207; 1208; 1209; 1210; 1211; 1212; 1213; 1214; 1215; 1216; 1217; 1218; 1219; 1220; 1221; 1222; 1223; 1224; 1225; 1226; 1227; 1228; 1229; 1230; 1231; 1232; 1233; 1234; 1235; 1236/1; 1237/1; 1237/2; 1238; 1239; 1240; 1241; 1242; 1243; 1244/1; 1244/2; 1245/1; 1245/2; 1246/1; 1246/2; 1247; 1248; 1249; 1250; 1251; 1252; 1253; 1254; 1260; 1261; 1262; 1263; 1264; 1265; 1266; 1267; 1268; 1269; 1270; 1271; 1272; 1273; 1274; 1275; 1276; 1277; 1278; 1279; 1280; 1281; 1282; 1283; 1284; 1285; 1286; 1287; 1288; 1289; 1290; 1291; 1292; 1293; 1294; 1295; 1296; 1297; 1298; 1299; 1300; 1301; 1302; 1303; 1304; 1305; 1306; 1307; 1308; 1309; 1310; 1311; 1312; 1313; 1314; 1315; 1316; 1317; 1318; 1319; 1320; 1321; 1322;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1323; 1324; 1325; 1326; 1327; 1328; 1329; 1330; 1331; 1332; 1333; 1334; 1335; 1336; 1337; 1338; 1339; 1340; 1341; 1342; 1343; 1344; 1345; 1346; 1347; 1348; 1349; 1350; 1351; 1352; 1353; 1354; 1355; 1356; 1357; 1358; 1359; 1360/1; 1360/2; 1361/1; 1361/2; 1363; 1364; 1365; 1366; 1367; 1368; 1369; 1370; 1371; 1372; 1373; 1374; 1375; 1376; 1377; 1378; 1379; 1380; 1381; 1382; 1383; 1384; 1385; 1386; 1387; 1388/2; 1396/1; 1396/2; 1397; 1398; 1399; 1400; 1404; 1405; 1406; 1407; 1408; 1409; 1410; 1411; 1412; 1413; 1414; 1415; 1416; 1417; 1418; 1419; 1420; 1421; 1422; 1423; 1424; 1425; 1426; 1427; 1428; 1429; 1430; 1431; 1432; 1433; 1434; 1435; 1436; 1437; 1438; 1439; 1440; 1441; 1442; 1443; 1444; 1445; 1446; 1447; 1448; 1449;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1450; 1451; 1452; 1453; 1454; 1459; 1461; 1462; 1463; 1464; 1465; 1466; 1467; 1468; 1469; 1470; 1471; 1472; 1479; 1480; 1481; 1482; 1483; 1484; 1485; 1486; 1487/1; 1488/1; 1488/2; 1489; 1490; 1491; 1492/1; 1492/2; 1501; 1502; 1503; 1504; 1505; 1506; 1507; 1508; 1509; 1510; 1511; 1512; 1513; 1514; 1515; 1516; 1517; 1518; 1519; 1520; 1521; 1522; 1523; 1524; 1525; 1526; 1527; 1528; 1529; 1530; 1531; 1532; 1533; 1534; 1535; 1536; 1541; 1542; 1543; 1544; 1545; 1546; 1547; 1548; 1549; 1550; 1551; 1552; 1553; 1554; 1555; 1556; 1557; 1558; 1559; 1560; 1561; 1562; 1563; 1564; 1565; 1566; 1567; 1568; 1569; 1570; 1571; 1572; 1573; 1574; 1575; 1576; 1577; 1578; 1579; 1580; 1581; 1582; 1583; 1584; 1585; 1586; 1587; 1588; 1589; 1590; </w:t>
            </w:r>
            <w:r w:rsidRPr="00BE3FA2">
              <w:rPr>
                <w:rFonts w:asciiTheme="minorHAnsi" w:hAnsiTheme="minorHAnsi" w:cstheme="minorHAnsi"/>
              </w:rPr>
              <w:lastRenderedPageBreak/>
              <w:t>1591; 1592; 1593; 1594; 1595; 1596; 1597/1; 1598; 1599; 1600/1; 1601/1; 1602; 1603/1; 1603/2; 1604/1; 1605/1; 1663; 1664; 1668; 1669; 3594; 3595; 3596; 3597; 3598; 3600; 3601; 3602; 3603; 3604; 3605; 3606; 3607; 3608; 3609; 3610; 3611; 3624; 3625; 3668.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D630C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lastRenderedPageBreak/>
              <w:t>W razie potrzeb.</w:t>
            </w:r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D7962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B67034" w:rsidRPr="00BE3FA2" w14:paraId="045ADCB2" w14:textId="77777777" w:rsidTr="009D061A">
        <w:trPr>
          <w:trHeight w:val="233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6E92F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04C64AD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F07F4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103F2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Podczas prowadzenia zabiegów stopniowo zwiększać zasoby martwego drewna w lesie w postaci pni, wykrotów i posuszu, docelowo w ilości co najmniej 10m³/ha.</w:t>
            </w:r>
          </w:p>
          <w:p w14:paraId="30210866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Zwiększanie udziału drzew starych (ponad 10% drzew powyżej wieku rębnego).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E4BEE58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Działki ewidencyjne i wydzielenia leśne jak wyżej.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39623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 razie potrzeb.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39369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B67034" w:rsidRPr="00BE3FA2" w14:paraId="6A8E7390" w14:textId="77777777" w:rsidTr="009D061A">
        <w:trPr>
          <w:trHeight w:val="147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138F6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182F3DB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A16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20521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Ograniczenie ekspansji gatunków obcych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BA478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Usuwanie robinii akacjowej Robinia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pseudoacacia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 i dębu czerwonego  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rubra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281757F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Działki ewidencyjne i wydzielenia jak wyżej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5642C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0E06C" w14:textId="6300FD44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Właściwy terytorialnie Nadleśniczy, właściciel  lub wykonujący prawa właścicielskie albo na podstawie porozumienia zawartego z organem </w:t>
            </w:r>
            <w:r w:rsidRPr="00BE3FA2">
              <w:rPr>
                <w:rFonts w:asciiTheme="minorHAnsi" w:hAnsiTheme="minorHAnsi" w:cstheme="minorHAnsi"/>
              </w:rPr>
              <w:lastRenderedPageBreak/>
              <w:t>sprawującym nadzór nad obszarem Natura 2000</w:t>
            </w:r>
          </w:p>
        </w:tc>
      </w:tr>
      <w:tr w:rsidR="00B67034" w:rsidRPr="00BE3FA2" w14:paraId="7970FD6E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43D77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5E6FC7C" w14:textId="0293799B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B67034" w:rsidRPr="00BE3FA2" w14:paraId="141273D7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763BC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C7A3063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F2100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1F171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BB0CDDE" w14:textId="5C96EB22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</w:t>
            </w:r>
            <w:r w:rsidR="00540BDC" w:rsidRPr="00BE3FA2">
              <w:rPr>
                <w:rFonts w:asciiTheme="minorHAnsi" w:hAnsiTheme="minorHAnsi" w:cstheme="minorHAnsi"/>
              </w:rPr>
              <w:t>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69DC7" w14:textId="41AA7B34" w:rsidR="00B67034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</w:t>
            </w:r>
            <w:r w:rsidR="00B67034" w:rsidRPr="00BE3FA2">
              <w:rPr>
                <w:rFonts w:asciiTheme="minorHAnsi" w:hAnsiTheme="minorHAnsi" w:cstheme="minorHAnsi"/>
              </w:rPr>
              <w:t>.</w:t>
            </w:r>
          </w:p>
          <w:p w14:paraId="5C6FDD4B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965C8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9209E0" w:rsidRPr="00BE3FA2" w14:paraId="55A48AB4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2ABD7" w14:textId="77777777" w:rsidR="009209E0" w:rsidRPr="00BE3FA2" w:rsidRDefault="009209E0" w:rsidP="00BE3FA2">
            <w:pPr>
              <w:rPr>
                <w:rFonts w:asciiTheme="minorHAnsi" w:hAnsiTheme="minorHAnsi" w:cstheme="minorHAnsi"/>
                <w:highlight w:val="yellow"/>
              </w:rPr>
            </w:pPr>
            <w:r w:rsidRPr="00BE3FA2">
              <w:rPr>
                <w:rFonts w:asciiTheme="minorHAnsi" w:hAnsiTheme="minorHAnsi" w:cstheme="minorHAnsi"/>
              </w:rPr>
              <w:t>9190 Kwaśne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robori-petrae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2B71B70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9209E0" w:rsidRPr="00BE3FA2" w14:paraId="4F8E1EF1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9EE43" w14:textId="77777777" w:rsidR="009209E0" w:rsidRPr="00BE3FA2" w:rsidRDefault="009209E0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EE65623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32F5E" w14:textId="77777777" w:rsidR="009209E0" w:rsidRPr="00BE3FA2" w:rsidRDefault="009209E0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04BCFAE6" w14:textId="77777777" w:rsidR="009209E0" w:rsidRPr="00BE3FA2" w:rsidRDefault="009209E0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2038C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Przebudowa drzewostanu (częściowo niezgodnego z siedliskiem), polegająca na ograniczeniu występowania sosny zwyczajnej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Pinus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sylvestris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(max. 20 %) i buka pospolitego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Fagus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sylvatica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. Przebudowę należy prowadzić cięciami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trzebieżowymi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(TPP) w oparciu o złożone metody użytkowania z maksymalnym wykorzystaniem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odnowienia dębowego. W ramach użytkowania należy pozostawiać drzewa stare, pojedynczo, grupowo i kępowo, do naturalnego rozkładu w ilości 5% - 10% masy na pow. manipulacyjnej.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F7F0254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Nadleśnictwo Chmielnik </w:t>
            </w:r>
          </w:p>
          <w:p w14:paraId="06891CA6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obręb Stopnica: 98-d, 103-a, 103-b </w:t>
            </w:r>
          </w:p>
          <w:p w14:paraId="485B4B55" w14:textId="72015232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Piasek Wielki: 11, 14, 845, 846.</w:t>
            </w:r>
          </w:p>
          <w:p w14:paraId="7165D245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Pińczów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Wełecz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: 9-f , 10-b </w:t>
            </w:r>
          </w:p>
          <w:p w14:paraId="6A408B76" w14:textId="688C51FB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 Zdrój obręb Strażnik: 97/2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32B5F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3BEDE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9209E0" w:rsidRPr="00BE3FA2" w14:paraId="30202935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5EAA8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747E01D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D6B09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02271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Zwiększenie zasobów martwego drewna poprzez pozostawienie do całkowitego rozkładu drewna wydzielającego się naturalnie, z zachowaniem właściwego stanu sanitarnego lasu i utrzymaniem jego trwałości oraz zapewnieniem powszechnego bezpieczeństwa, z uwagi na występowanie ścieżek leśnych.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31BB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Działki ewidencyjne i wydzielenia leśne jak wyżej.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E7CE4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 razie potrzeb.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A2C3E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9209E0" w:rsidRPr="00BE3FA2" w14:paraId="0F00D343" w14:textId="77777777" w:rsidTr="009D061A">
        <w:trPr>
          <w:trHeight w:val="122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99232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CA6DFE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A16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A7D57" w14:textId="77777777" w:rsidR="009209E0" w:rsidRPr="00BE3FA2" w:rsidRDefault="009209E0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Ograniczenie ekspansji gatunków obcych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76B2A" w14:textId="4B5987F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Usuwanie robinii akacjowej Robinia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pseudoacacia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czeremchy amerykańskiej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Padus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serotina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oraz dębu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czerwonego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r w:rsidR="00540BDC" w:rsidRPr="00BE3FA2">
              <w:rPr>
                <w:rFonts w:asciiTheme="minorHAnsi" w:hAnsiTheme="minorHAnsi" w:cstheme="minorHAnsi"/>
              </w:rPr>
              <w:t>rubra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70E22" w14:textId="11942BF5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Arial" w:hAnsiTheme="minorHAnsi" w:cstheme="minorHAnsi"/>
              </w:rPr>
              <w:lastRenderedPageBreak/>
              <w:t>Gm. Solec Zdrój, obręb Strażnik: 97/2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336D" w14:textId="77777777" w:rsidR="009209E0" w:rsidRPr="00BE3FA2" w:rsidRDefault="009209E0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FA6DA" w14:textId="1BD34EA8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na podstawie zobowiązania podjętego na podstawie </w:t>
            </w:r>
            <w:r w:rsidRPr="00BE3FA2">
              <w:rPr>
                <w:rFonts w:asciiTheme="minorHAnsi" w:hAnsiTheme="minorHAnsi" w:cstheme="minorHAnsi"/>
              </w:rPr>
              <w:lastRenderedPageBreak/>
              <w:t>porozumienia zawartego z organem sprawującym nadzór nad obszarem Natura 2000</w:t>
            </w:r>
          </w:p>
        </w:tc>
      </w:tr>
      <w:tr w:rsidR="009209E0" w:rsidRPr="00BE3FA2" w14:paraId="2C605363" w14:textId="77777777" w:rsidTr="009D061A">
        <w:trPr>
          <w:trHeight w:val="18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5718E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4D2219D" w14:textId="383BC52B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</w:t>
            </w:r>
            <w:r w:rsidR="00540BDC" w:rsidRPr="00BE3FA2">
              <w:rPr>
                <w:rFonts w:asciiTheme="minorHAnsi" w:hAnsiTheme="minorHAnsi" w:cstheme="minorHAnsi"/>
              </w:rPr>
              <w:t xml:space="preserve">ingiem </w:t>
            </w:r>
            <w:r w:rsidRPr="00BE3FA2">
              <w:rPr>
                <w:rFonts w:asciiTheme="minorHAnsi" w:hAnsiTheme="minorHAnsi" w:cstheme="minorHAnsi"/>
              </w:rPr>
              <w:t>realizacji celów działań ochronnych</w:t>
            </w:r>
          </w:p>
        </w:tc>
      </w:tr>
      <w:tr w:rsidR="009209E0" w:rsidRPr="00BE3FA2" w14:paraId="15ED229B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BBE28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E6AB90E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A3497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04AEA" w14:textId="77777777" w:rsidR="009209E0" w:rsidRPr="00BE3FA2" w:rsidRDefault="009209E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6C67A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i wydzielenia jak wyżej</w:t>
            </w:r>
          </w:p>
        </w:tc>
        <w:tc>
          <w:tcPr>
            <w:tcW w:w="1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91D7F" w14:textId="2F8D5ACE" w:rsidR="009209E0" w:rsidRPr="00BE3FA2" w:rsidRDefault="00540BDC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7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D6F8B" w14:textId="77777777" w:rsidR="009209E0" w:rsidRPr="00BE3FA2" w:rsidRDefault="009209E0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B67034" w:rsidRPr="00BE3FA2" w14:paraId="355CF633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55891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Salicetum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Populetum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albae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Alnenion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glutinoso-incanae</w:t>
            </w:r>
            <w:proofErr w:type="spellEnd"/>
            <w:r w:rsidRPr="00BE3FA2">
              <w:rPr>
                <w:rFonts w:asciiTheme="minorHAnsi" w:hAnsiTheme="minorHAnsi" w:cstheme="minorHAnsi"/>
              </w:rPr>
              <w:t>) i olsy źródliskowe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6339EB8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B67034" w:rsidRPr="00BE3FA2" w14:paraId="7C4504B2" w14:textId="77777777" w:rsidTr="009D061A">
        <w:trPr>
          <w:trHeight w:val="14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DD805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D351B53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5FB05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685BCDAC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E3E0A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wydzieleniach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lub ich częściach, gdzie drzewostan w siedlisku przyrodniczym jest częściowo niezgodny z preferowanym składem dla lasów łęgowych, w przypadku wykonywania zabiegów gospodarczych prowadzić przebudowę w kierunku drzewostanów liściastych z udziałem topoli, wierzb, jesionów, olch, oraz domieszkowo wiązów i dębów. Przebudowę prowadzić w </w:t>
            </w:r>
            <w:r w:rsidRPr="00BE3FA2">
              <w:rPr>
                <w:rFonts w:asciiTheme="minorHAnsi" w:hAnsiTheme="minorHAnsi" w:cstheme="minorHAnsi"/>
              </w:rPr>
              <w:lastRenderedPageBreak/>
              <w:t>oparciu o złożone metody użytkowania, z maksymalnym wykorzystaniem odnowienia naturalnego.</w:t>
            </w:r>
          </w:p>
          <w:p w14:paraId="62CED774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Nie wprowadzać gatunków obcych geograficznie i ekologicznie.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42C6478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Nadleśnictwo Chmielnik Obręb Stopnica: 91f; 91g; 91i;</w:t>
            </w:r>
          </w:p>
          <w:p w14:paraId="26171594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Chmielnik: Obręb Stopnica: 145n; 145o; 145p; 145r; 145s; 145t;</w:t>
            </w:r>
          </w:p>
          <w:p w14:paraId="5EA39B44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Pińczów: Obręb Pińczów: 6k; 6l;</w:t>
            </w:r>
          </w:p>
          <w:p w14:paraId="45886B00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Pińczów: Obręb Pińczów: 6d; 6f; 6g;</w:t>
            </w:r>
          </w:p>
          <w:p w14:paraId="1D7DBD0A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Chmielnik, obręb Borzykowa: 188/1; 188/2; 189; 190; 191; 192; 193; 229/1; 229/2; 230/1; 230/2; 230/4; 230/5; 230/6;</w:t>
            </w:r>
          </w:p>
          <w:p w14:paraId="7BC9DA88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</w:t>
            </w:r>
            <w:r w:rsidRPr="00BE3FA2">
              <w:rPr>
                <w:rFonts w:asciiTheme="minorHAnsi" w:hAnsiTheme="minorHAnsi" w:cstheme="minorHAnsi"/>
              </w:rPr>
              <w:lastRenderedPageBreak/>
              <w:t>Młyny: 389/1; 390/1.</w:t>
            </w:r>
          </w:p>
          <w:p w14:paraId="09D19290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05B3B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lastRenderedPageBreak/>
              <w:t>W razie potrzeb.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8B3C2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B67034" w:rsidRPr="00BE3FA2" w14:paraId="277B2C9A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21E2A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DDC3B0D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23D0F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D5265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Podczas prowadzenia zabiegów stopniowo zwiększać zasoby martwego drewna w lesie w postaci pni, wykrotów i posuszu, docelowo w ilości co najmniej 10m³/ha.</w:t>
            </w:r>
          </w:p>
          <w:p w14:paraId="12CEE6C1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Zwiększenie udziału drzew starych (ponad 10% drzew powyżej wieku rębnego).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677298B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ewidencyjne i wydzielenia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19283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 razie potrzeb.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E7D56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Nadleśniczy, właściciel  lub Wykonujący prawa właścicielskie na podstawie porozumienia zawartego z organem sprawującym nadzór nad obszarem Natura 2000.</w:t>
            </w:r>
          </w:p>
        </w:tc>
      </w:tr>
      <w:tr w:rsidR="00B67034" w:rsidRPr="00BE3FA2" w14:paraId="4F93A3A6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ADA0D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D3BF0DA" w14:textId="485F081C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B67034" w:rsidRPr="00BE3FA2" w14:paraId="57BF750B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A09F1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C5C5F4F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11DCE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16C50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8C4F1EF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2327F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6 roku od wejścia w życie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7FADA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B67034" w:rsidRPr="00BE3FA2" w14:paraId="515AA4EE" w14:textId="77777777" w:rsidTr="009D061A">
        <w:trPr>
          <w:trHeight w:val="44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A022F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91F0 Łęgowe lasy dębowo-</w:t>
            </w:r>
            <w:r w:rsidRPr="00BE3FA2">
              <w:rPr>
                <w:rFonts w:asciiTheme="minorHAnsi" w:hAnsiTheme="minorHAnsi" w:cstheme="minorHAnsi"/>
              </w:rPr>
              <w:lastRenderedPageBreak/>
              <w:t>wiązowo-jesionowe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Ficario-Ulmetum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032A117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Działania związane z utrzymaniem lub modyfikacją metod gospodarowania</w:t>
            </w:r>
          </w:p>
        </w:tc>
      </w:tr>
      <w:tr w:rsidR="00B67034" w:rsidRPr="00BE3FA2" w14:paraId="24DEB64A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6136F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5D43C0D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09770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798E7FEC" w14:textId="77777777" w:rsidR="00B67034" w:rsidRPr="00BE3FA2" w:rsidRDefault="00B67034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E7193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Przebudowa w kierunku składu zgodnego z typem siedliska przyrodniczego 91F0 tj. w kierunku lasu dębowo-jesionowego z jedynie domieszkowym udziałem brzozy brodawkowatej i olszy czarnej. Użytkowanie należy prowadzić metodą rębni stopniowej, częściowej z wydłużonym okresem odnowienia lub cięć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trzebieżowych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(z wyłączeniem zrębów zupełnych). Pozostawienie kęp z drzewostanem przeszłorębnym oraz pojedynczych drzew do naturalnej śmierci i rozkładu.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CE80386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 Obręb Stopnica 132f, 132j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BED8B" w14:textId="77777777" w:rsidR="00B67034" w:rsidRPr="00BE3FA2" w:rsidRDefault="00B67034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4BA5E" w14:textId="77777777" w:rsidR="00B67034" w:rsidRPr="00BE3FA2" w:rsidRDefault="00B67034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315C75" w:rsidRPr="00BE3FA2" w14:paraId="003FCF25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4299E" w14:textId="77777777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99D7CE0" w14:textId="658BE4E4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A16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C5533" w14:textId="42D8DC30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Ograniczenie ekspansji gatunków obcych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D455E" w14:textId="148403B8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Usuwanie gatunków obcych (dąb czerwony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rubra, czeremcha amerykańska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Padus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serotina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z podszytu i warstwy zielnej poprzez karczowanie osobników </w:t>
            </w:r>
            <w:r w:rsidRPr="00BE3FA2">
              <w:rPr>
                <w:rFonts w:asciiTheme="minorHAnsi" w:hAnsiTheme="minorHAnsi" w:cstheme="minorHAnsi"/>
              </w:rPr>
              <w:lastRenderedPageBreak/>
              <w:t>dojrzałych wraz z szyją korzeniową oraz wyrywanie osobników juwenilnych z runa.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F8AF7B1" w14:textId="278F5B00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Wydzielenia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D4B9F" w14:textId="41A2C878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AD239" w14:textId="1CF189A6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315C75" w:rsidRPr="00BE3FA2" w14:paraId="5D04BE03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AC90B" w14:textId="77777777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0E2EF57" w14:textId="411999DB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315C75" w:rsidRPr="00BE3FA2" w14:paraId="12396ED9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3FE64" w14:textId="77777777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742FD13" w14:textId="75DADDFA" w:rsidR="00315C75" w:rsidRPr="00BE3FA2" w:rsidRDefault="00315C7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384F6" w14:textId="5C85B329" w:rsidR="00315C75" w:rsidRPr="00BE3FA2" w:rsidRDefault="00315C75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0C9C5" w14:textId="77777777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  <w:p w14:paraId="0B7A08D3" w14:textId="77777777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</w:p>
          <w:p w14:paraId="63B14EBB" w14:textId="77777777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</w:p>
          <w:p w14:paraId="24265219" w14:textId="77777777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</w:p>
          <w:p w14:paraId="6B395C4A" w14:textId="54792393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9678AC" w14:textId="21B3C11D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Wydzielenia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026A4" w14:textId="285718F8" w:rsidR="00315C75" w:rsidRPr="00BE3FA2" w:rsidRDefault="00315C7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73858" w14:textId="12ADB4E1" w:rsidR="00315C75" w:rsidRPr="00BE3FA2" w:rsidRDefault="00315C75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0E2833" w:rsidRPr="00BE3FA2" w14:paraId="4DD5B8D9" w14:textId="77777777" w:rsidTr="009D061A">
        <w:trPr>
          <w:trHeight w:val="14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4E1CC" w14:textId="088F61A9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*91I0 Ciepłolubne dąbrowy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Quercetalia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pubescenti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petraeae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0BF16AD" w14:textId="379A8CAC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0E2833" w:rsidRPr="00BE3FA2" w14:paraId="6688CCDD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69815" w14:textId="77777777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FA5251C" w14:textId="4486D507" w:rsidR="000E2833" w:rsidRPr="00BE3FA2" w:rsidRDefault="000E2833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749C9" w14:textId="77777777" w:rsidR="000E2833" w:rsidRPr="00BE3FA2" w:rsidRDefault="000E2833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5D8D87F3" w14:textId="77777777" w:rsidR="000E2833" w:rsidRPr="00BE3FA2" w:rsidRDefault="000E2833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55AE2" w14:textId="38B734E0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Przerzedzenie warstwy podszytu do poziomu 10-20 % - działanie dotyczy leszczyny pospolitej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Corylus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avellana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derenia świdwy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Cornus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sanguinea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kruszyny pospolitej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Frangula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alnus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i klonu zwyczajnego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Acer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platanoides</w:t>
            </w:r>
            <w:proofErr w:type="spellEnd"/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79C4F43" w14:textId="0AF8EF84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Nadleśnictwo Pińczów obręb Pińczów 10-j, 10-g, 10-k, 10-l, 10-m, 10-n, 10-o, 10-s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9C243" w14:textId="0B095FD1" w:rsidR="000E2833" w:rsidRPr="00BE3FA2" w:rsidRDefault="000E2833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E672C" w14:textId="01AD85A2" w:rsidR="000E2833" w:rsidRPr="00BE3FA2" w:rsidRDefault="000E283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7731C6" w:rsidRPr="00BE3FA2" w14:paraId="05FAC938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654DE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B22A603" w14:textId="2C9EF9B2" w:rsidR="007731C6" w:rsidRPr="00BE3FA2" w:rsidRDefault="007731C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DE805" w14:textId="77777777" w:rsidR="007731C6" w:rsidRPr="00BE3FA2" w:rsidRDefault="007731C6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Wskazania do prowadzenia gospodarki leśnej.</w:t>
            </w:r>
          </w:p>
          <w:p w14:paraId="4B478101" w14:textId="77777777" w:rsidR="007731C6" w:rsidRPr="00BE3FA2" w:rsidRDefault="007731C6" w:rsidP="00BE3FA2">
            <w:pPr>
              <w:rPr>
                <w:rFonts w:asciiTheme="minorHAnsi" w:eastAsia="DejaVu Sans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8B697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Prześwietlenie warstwy drzewostanu do poziomu 50 % w miejscach, gdzie dominują gatunki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liściaste; stopniowa eliminacja buka pospolitego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Fagus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sylvatica</w:t>
            </w:r>
            <w:proofErr w:type="spellEnd"/>
          </w:p>
          <w:p w14:paraId="112CDAE2" w14:textId="51D1786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i sosny zwyczajnej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Pinus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sylvestris</w:t>
            </w:r>
            <w:proofErr w:type="spellEnd"/>
            <w:r w:rsidRPr="00BE3FA2">
              <w:rPr>
                <w:rFonts w:asciiTheme="minorHAnsi" w:hAnsiTheme="minorHAnsi" w:cstheme="minorHAnsi"/>
              </w:rPr>
              <w:t>;</w:t>
            </w:r>
            <w:r w:rsidRPr="00BE3FA2">
              <w:rPr>
                <w:rFonts w:asciiTheme="minorHAnsi" w:eastAsiaTheme="minorHAnsi" w:hAnsiTheme="minorHAnsi" w:cstheme="minorHAnsi"/>
              </w:rPr>
              <w:t xml:space="preserve">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0D5C993" w14:textId="7A5D4C1D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Wydzielenia 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2CC18" w14:textId="111BB8F1" w:rsidR="007731C6" w:rsidRPr="00BE3FA2" w:rsidRDefault="007731C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C7756" w14:textId="6F92B59D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7731C6" w:rsidRPr="00BE3FA2" w14:paraId="6D4D622F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E2E05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85C704F" w14:textId="0E114E69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7731C6" w:rsidRPr="00BE3FA2" w14:paraId="38033C42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FABA5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B88BFBE" w14:textId="6013320C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A16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0BDF4" w14:textId="5B73D8E4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Ograniczenie ekspansji gatunków obcych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42312" w14:textId="4620ED4B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Koszenie gatunków ograniczających różnorodność florystyczną płatu tj. taksonów z rodzaju </w:t>
            </w:r>
            <w:proofErr w:type="spellStart"/>
            <w:r w:rsidRPr="00BE3FA2">
              <w:rPr>
                <w:rFonts w:asciiTheme="minorHAnsi" w:hAnsiTheme="minorHAnsi" w:cstheme="minorHAnsi"/>
              </w:rPr>
              <w:t>Rubus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oraz inwazyjnego przymiotna kanadyjskiego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Conyza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canadensis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0F20C88" w14:textId="716DA73B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Wydzielenia 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79094" w14:textId="16B57C1F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ciągłe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25491" w14:textId="4B676423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7731C6" w:rsidRPr="00BE3FA2" w14:paraId="19987BC6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33BE9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F4E16C8" w14:textId="112A28DD" w:rsidR="007731C6" w:rsidRPr="00BE3FA2" w:rsidRDefault="007731C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A8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CFF3F" w14:textId="196E557E" w:rsidR="007731C6" w:rsidRPr="00BE3FA2" w:rsidRDefault="007731C6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Eksperymentalne kwaterowe przetrzymywanie zwierząt.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9192F" w14:textId="38D286E2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Kontrolowany wypas w oparciu o ustalony plan na niewielkich powierzchniach do 3 ha; sumarycznie obsada na powierzchni nie powinna przekraczać 0,6 a obciążenie 5 DJP/ha.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AF7FF4F" w14:textId="35B7A891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Wydzielenia  jak wyżej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A4E5E" w14:textId="6F3078D9" w:rsidR="007731C6" w:rsidRPr="00BE3FA2" w:rsidRDefault="007731C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razie potrzeb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D4FBA" w14:textId="319917F1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7731C6" w:rsidRPr="00BE3FA2" w14:paraId="68D6377C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E38D1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9003AA3" w14:textId="6BD01CE4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7731C6" w:rsidRPr="00BE3FA2" w14:paraId="4B2BF72B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02211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D87F451" w14:textId="4AA4C5BC" w:rsidR="007731C6" w:rsidRPr="00BE3FA2" w:rsidRDefault="007731C6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490EF" w14:textId="2E42951D" w:rsidR="007731C6" w:rsidRPr="00BE3FA2" w:rsidRDefault="007731C6" w:rsidP="00BE3FA2">
            <w:pPr>
              <w:rPr>
                <w:rFonts w:asciiTheme="minorHAnsi" w:eastAsia="DejaVu Sans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Ocena stanu zachowania </w:t>
            </w:r>
            <w:r w:rsidRPr="00BE3FA2">
              <w:rPr>
                <w:rFonts w:asciiTheme="minorHAnsi" w:hAnsiTheme="minorHAnsi" w:cstheme="minorHAnsi"/>
              </w:rPr>
              <w:lastRenderedPageBreak/>
              <w:t>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F4EE1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Zgodnie z obowiązującą metodyką.</w:t>
            </w:r>
          </w:p>
          <w:p w14:paraId="6128DB91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77C3319" w14:textId="2261E34F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Wydzielenia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135B9" w14:textId="47BC29E9" w:rsidR="007731C6" w:rsidRPr="00BE3FA2" w:rsidRDefault="00FF17B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6ECEB" w14:textId="3A6A104F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7731C6" w:rsidRPr="00BE3FA2" w14:paraId="4444B019" w14:textId="77777777" w:rsidTr="009D061A">
        <w:trPr>
          <w:trHeight w:val="14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26620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1477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Pulsatilla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patens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</w:p>
          <w:p w14:paraId="1534CC31" w14:textId="77777777" w:rsidR="007731C6" w:rsidRPr="00BE3FA2" w:rsidRDefault="007731C6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Sasanka otwarta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58A434D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Działania związane z utrzymaniem lub modyfikacją metod gospodarowania</w:t>
            </w:r>
          </w:p>
        </w:tc>
      </w:tr>
      <w:tr w:rsidR="007731C6" w:rsidRPr="00BE3FA2" w14:paraId="3DC1D441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481BB" w14:textId="77777777" w:rsidR="007731C6" w:rsidRPr="00BE3FA2" w:rsidRDefault="007731C6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591A3D3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694AB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gatunku stanowiącego przedmiot ochrony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(działania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234BF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26E47F2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 obręb Łagiewniki: 208</w:t>
            </w:r>
          </w:p>
          <w:p w14:paraId="050A4D33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Gm</w:t>
            </w:r>
            <w:proofErr w:type="spellEnd"/>
            <w:r w:rsidRPr="00BE3FA2">
              <w:rPr>
                <w:rFonts w:asciiTheme="minorHAnsi" w:hAnsiTheme="minorHAnsi" w:cstheme="minorHAnsi"/>
              </w:rPr>
              <w:t>, Busko-Zdrój Obręb Żerniki  1060</w:t>
            </w:r>
          </w:p>
          <w:p w14:paraId="3BCAF079" w14:textId="12202F63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Gm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Busko-Zdrój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Szczaworyż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5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81876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F6425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DejaVu Sans" w:hAnsiTheme="minorHAnsi" w:cstheme="minorHAnsi"/>
              </w:rPr>
              <w:t>ykonujący prawa właścicielskie.</w:t>
            </w:r>
          </w:p>
        </w:tc>
      </w:tr>
      <w:tr w:rsidR="007731C6" w:rsidRPr="00BE3FA2" w14:paraId="1D5EE301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8A245" w14:textId="77777777" w:rsidR="007731C6" w:rsidRPr="00BE3FA2" w:rsidRDefault="007731C6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076170C" w14:textId="77777777" w:rsidR="007731C6" w:rsidRPr="00BE3FA2" w:rsidRDefault="007731C6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695DAD" w:rsidRPr="00BE3FA2" w14:paraId="54A91EBB" w14:textId="77777777" w:rsidTr="009D061A">
        <w:trPr>
          <w:trHeight w:val="137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3D4F3" w14:textId="77777777" w:rsidR="00695DAD" w:rsidRPr="00BE3FA2" w:rsidRDefault="00695DA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C8D5D3F" w14:textId="30DC99C0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3259B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Wycinanie drzew i krzewów (tarniny) z wywiezieniem biomasy </w:t>
            </w:r>
          </w:p>
          <w:p w14:paraId="163F141A" w14:textId="05C67065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2F799" w14:textId="5B92C744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Wycinka przy lub poniżej szyi korzeniowej  drzew i krzewów (z wyjątkiem jałowca w formach kolumnowych); sukcesywnie  do wyeliminowania gatunków drzew i krzewów z powierzchni siedliska.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22991FF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  <w:p w14:paraId="60116D5D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D7F40" w14:textId="7FD2BD2C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</w:t>
            </w:r>
            <w:r w:rsidRPr="00BE3FA2">
              <w:rPr>
                <w:rFonts w:asciiTheme="minorHAnsi" w:hAnsiTheme="minorHAnsi" w:cstheme="minorHAnsi"/>
              </w:rPr>
              <w:t xml:space="preserve"> do czasu usunięcia drzew z powierzchni.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77466" w14:textId="52B04382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lub wykonujący prawa właścicielskie na podstawie porozumienia zawartego z organem sprawującym nadzór nad obszarem Natura 2000.</w:t>
            </w:r>
          </w:p>
        </w:tc>
      </w:tr>
      <w:tr w:rsidR="00695DAD" w:rsidRPr="00BE3FA2" w14:paraId="3B9136DD" w14:textId="77777777" w:rsidTr="009D061A">
        <w:trPr>
          <w:trHeight w:val="137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76751" w14:textId="77777777" w:rsidR="00695DAD" w:rsidRPr="00BE3FA2" w:rsidRDefault="00695DA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48372FB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ED7E1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Koszenie/ścinanie z wywiezieniem biomasy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CC4A0" w14:textId="587EBAC2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(w przypadku braku możliwości wypasu) przeprowadzać od 15 sierpnia do 30 października. Minimum </w:t>
            </w:r>
            <w:r w:rsidRPr="00BE3FA2">
              <w:rPr>
                <w:rFonts w:asciiTheme="minorHAnsi" w:hAnsiTheme="minorHAnsi" w:cstheme="minorHAnsi"/>
              </w:rPr>
              <w:lastRenderedPageBreak/>
              <w:t>20%, maksimum 50% pow. rocznie, co rok na różnych powierzchniach. Koszenie na wysokości 10-15 cm lub prowadzić użytkowanie zgodnie z wymogami pakietu rolnośrodowiskowego, ukierunkowanego na ochronę siedliska 6210.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DE031ED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>Działki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8180E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coroczne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FAB73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Właściciel  lub wykonujący prawa właścicielskie na podstawie zobowiązania podjętego w związku z korzystaniem z </w:t>
            </w:r>
            <w:r w:rsidRPr="00BE3FA2">
              <w:rPr>
                <w:rFonts w:asciiTheme="minorHAnsi" w:hAnsiTheme="minorHAnsi" w:cstheme="minorHAnsi"/>
              </w:rPr>
              <w:lastRenderedPageBreak/>
              <w:t>programów wsparcia z tytułu obniżenia dochodowości albo na podstawie porozumienia zawartego z organem sprawującym nadzór nad obszarem Natura 2000</w:t>
            </w:r>
          </w:p>
        </w:tc>
      </w:tr>
      <w:tr w:rsidR="00695DAD" w:rsidRPr="00BE3FA2" w14:paraId="19C14463" w14:textId="77777777" w:rsidTr="009D061A">
        <w:trPr>
          <w:trHeight w:val="356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29F31" w14:textId="77777777" w:rsidR="00695DAD" w:rsidRPr="00BE3FA2" w:rsidRDefault="00695DA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D1EBA7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4A18C6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512C3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 xml:space="preserve">Wypas zwierzętami gospodarskimi </w:t>
            </w:r>
            <w:r w:rsidRPr="00BE3FA2">
              <w:rPr>
                <w:rFonts w:asciiTheme="minorHAnsi" w:eastAsia="TimesNewRoman, 'Times New Roman" w:hAnsiTheme="minorHAnsi" w:cstheme="minorHAnsi"/>
              </w:rPr>
              <w:t>od 1 maja do 15 października</w:t>
            </w:r>
            <w:r w:rsidRPr="00BE3FA2">
              <w:rPr>
                <w:rFonts w:asciiTheme="minorHAnsi" w:eastAsia="Calibri" w:hAnsiTheme="minorHAnsi" w:cstheme="minorHAnsi"/>
              </w:rPr>
              <w:t xml:space="preserve"> – wskazane owce, kozy - obsada pomiędzy 0,4-0,6 i obciążenie do 5 DJP/ha/rok.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Na ok. 50% ogólnej pow. rocznie. Na innych powierzchniach niż zabieg </w:t>
            </w:r>
            <w:r w:rsidRPr="00BE3FA2">
              <w:rPr>
                <w:rFonts w:asciiTheme="minorHAnsi" w:hAnsiTheme="minorHAnsi" w:cstheme="minorHAnsi"/>
              </w:rPr>
              <w:t>koszenia/ścinania z 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(w danym roku) </w:t>
            </w:r>
            <w:r w:rsidRPr="00BE3FA2">
              <w:rPr>
                <w:rFonts w:asciiTheme="minorHAnsi" w:hAnsiTheme="minorHAnsi" w:cstheme="minorHAnsi"/>
              </w:rPr>
              <w:t>lub prowadzić użytkowanie zgodnie z wymogami pakietu rolnośrodowiskowego, ukierunkowanego na ochronę siedliska 6210.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2CD8A7A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61050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C840F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  <w:p w14:paraId="309330BB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695DAD" w:rsidRPr="00BE3FA2" w14:paraId="7028DBA5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94443" w14:textId="77777777" w:rsidR="00695DAD" w:rsidRPr="00BE3FA2" w:rsidRDefault="00695DA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F6C7DF5" w14:textId="77A7E029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695DAD" w:rsidRPr="00BE3FA2" w14:paraId="4313C65E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F3942" w14:textId="77777777" w:rsidR="00695DAD" w:rsidRPr="00BE3FA2" w:rsidRDefault="00695DA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DC47D9B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37AF9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1903B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  <w:p w14:paraId="1A372604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</w:p>
          <w:p w14:paraId="50BA312F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  <w:p w14:paraId="11FDA7BA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  <w:p w14:paraId="4B184145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  <w:p w14:paraId="7C8CBE78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  <w:p w14:paraId="3E73E998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  <w:p w14:paraId="7DE6DEE1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D014777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Działki jak wyżej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F5F18" w14:textId="23E995C8" w:rsidR="00695DAD" w:rsidRPr="00BE3FA2" w:rsidRDefault="009D061A" w:rsidP="00BE3FA2">
            <w:pPr>
              <w:rPr>
                <w:rFonts w:asciiTheme="minorHAnsi" w:hAnsiTheme="minorHAnsi" w:cstheme="minorHAnsi"/>
                <w:highlight w:val="yellow"/>
              </w:rPr>
            </w:pPr>
            <w:r w:rsidRPr="00BE3FA2">
              <w:rPr>
                <w:rFonts w:asciiTheme="minorHAnsi" w:hAnsiTheme="minorHAnsi" w:cstheme="minorHAnsi"/>
              </w:rPr>
              <w:t xml:space="preserve">Co </w:t>
            </w:r>
            <w:r w:rsidR="00FF17B5" w:rsidRPr="00BE3FA2">
              <w:rPr>
                <w:rFonts w:asciiTheme="minorHAnsi" w:hAnsiTheme="minorHAnsi" w:cstheme="minorHAnsi"/>
              </w:rPr>
              <w:t>6</w:t>
            </w:r>
            <w:r w:rsidRPr="00BE3FA2">
              <w:rPr>
                <w:rFonts w:asciiTheme="minorHAnsi" w:hAnsiTheme="minorHAnsi" w:cstheme="minorHAnsi"/>
              </w:rPr>
              <w:t xml:space="preserve">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004C5" w14:textId="77777777" w:rsidR="00695DAD" w:rsidRPr="00BE3FA2" w:rsidRDefault="00695DA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4E524F" w:rsidRPr="00BE3FA2" w14:paraId="692B524E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DE4F4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1617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Angelica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palustris</w:t>
            </w:r>
            <w:proofErr w:type="spellEnd"/>
          </w:p>
          <w:p w14:paraId="7235588D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(= 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Ostericum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palustre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0393195B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Starodub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łąkowy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D405C8D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4E524F" w:rsidRPr="00BE3FA2" w14:paraId="68A1E493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1664F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6BEB4B9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7F6BE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gatunku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1D98D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74B2376" w14:textId="224F3C31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 Włosnowice: 602, 596, 597, 598,  </w:t>
            </w:r>
          </w:p>
          <w:p w14:paraId="52AEEDC4" w14:textId="32349FA2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obręb: Piestrzec: 1115, 1116, 1117, 1118, 1209, 1210, 1211, 1212, 1214, 1215, 1216, 1217, 1245, 1247, 1248, 1249, 1250, </w:t>
            </w:r>
          </w:p>
          <w:p w14:paraId="14B2F9FA" w14:textId="048221C9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2267, 2264, 2263, 2260, 2259, 2256, 2255, 2254/1, 2253/1, 2252, 2251, 2250, 2249, 2248, 2247, 2246, 2273, 2062, 2061, 2060, 2057, 2056, 2053, 2052, 2047, 2046/1, 2110A, 2051,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2050, 2113, 2048, 2049, 2045, 2043, 2042, 2038, 2039, 2037, 2036, 2033, 2032, 2030, 2031, 2026, 2025, 2020, 2019, 2014, 2013, 2008, 2007, 2003,  </w:t>
            </w:r>
          </w:p>
          <w:p w14:paraId="36820247" w14:textId="3B66E0F6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Solec-Zdrój, obręb: Zborów: AR.1.432, AR.1.433, AR.1.430, AR.1.428, AR.1.427, AR_1.426, AR.1.425, AR.1.424, AR.1.423, AR.1.560; </w:t>
            </w:r>
          </w:p>
          <w:p w14:paraId="579E9689" w14:textId="207F6DE1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Stopnica obręb Topola: 287, 288, 295, 296. </w:t>
            </w:r>
          </w:p>
          <w:p w14:paraId="7A01F782" w14:textId="284D4BF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 obręb  Gluzy Szlacheckie: 18, 19, 20, 21, 22, 23, 24, 25, 26, 27, 28, 30, 46, 91, 957. </w:t>
            </w:r>
          </w:p>
          <w:p w14:paraId="38812C17" w14:textId="6DB57059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Miasto Busko-Zdrój, obręb 11: </w:t>
            </w:r>
          </w:p>
          <w:p w14:paraId="4E853D8E" w14:textId="1E9417AF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53, 55/1, 56/1, 57/1, 58, 59, 60, Gm. Busko-Zdrój obręb </w:t>
            </w:r>
            <w:proofErr w:type="spellStart"/>
            <w:r w:rsidRPr="00BE3FA2">
              <w:rPr>
                <w:rFonts w:asciiTheme="minorHAnsi" w:hAnsiTheme="minorHAnsi" w:cstheme="minorHAnsi"/>
              </w:rPr>
              <w:t>Wełecz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, 147/1, 146 </w:t>
            </w:r>
          </w:p>
          <w:p w14:paraId="68974A33" w14:textId="7893BCDF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  obręb Zwierzyniec: 122, 115, 116, 117, 118, 119, 120, 121, 123, 124, </w:t>
            </w:r>
          </w:p>
          <w:p w14:paraId="0F0669A9" w14:textId="5221DFCE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 obręb Mikułowice: 1187, 1190,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1186, 1184, 1182, 1180/2, 1180/1, 1178, 1177, 1076, 1074, 1073, 1071, 1070, 1068, 1067, 1065, 1063, 1061, 1059, 1055, 1053, 1050, 1048, 1046, 1044, 1041, 1038, 1036, 1034, 1032, 1030, 1028, 1026, 1024, 1022, 1020, 1018, 1016, 1014, 1012, 1010, 1008, 1006, 1004, 1002, 1000, 998, 996, </w:t>
            </w:r>
          </w:p>
          <w:p w14:paraId="041037CA" w14:textId="3E0001E6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Busko-Zdrój, obręb Elżbiecin  24, 25, 26. </w:t>
            </w:r>
          </w:p>
          <w:p w14:paraId="7D38E71E" w14:textId="35D4B1C6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Skorzów,: 356, 355, 354, 360, 361, 362, 363, 404, 405, 406, 407, 408, 409, 410, 411, 412, 413</w:t>
            </w:r>
          </w:p>
          <w:p w14:paraId="25B46DBF" w14:textId="3BB4D8B0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Słabkowice: 43, 45, 46, 29, 30, 31, 32.</w:t>
            </w:r>
          </w:p>
          <w:p w14:paraId="0B076695" w14:textId="3F86EA3B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Służów: 387, 388, 389, 390, 392, 393, 394, 395, 398, 400, 401, 409, 408, 407;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71F32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49C6D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TimesNewRoman, 'Times New Roman" w:hAnsiTheme="minorHAnsi" w:cstheme="minorHAnsi"/>
              </w:rPr>
              <w:t>ykonujący prawa właścicielskie.</w:t>
            </w:r>
          </w:p>
        </w:tc>
      </w:tr>
      <w:tr w:rsidR="004E524F" w:rsidRPr="00BE3FA2" w14:paraId="04743D87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AD995" w14:textId="349E1F0E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209FE78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4E524F" w:rsidRPr="00BE3FA2" w14:paraId="20D4FAFB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9284D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F3BFE05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CDCF6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Koszenie z </w:t>
            </w:r>
            <w:r w:rsidRPr="00BE3FA2">
              <w:rPr>
                <w:rFonts w:asciiTheme="minorHAnsi" w:hAnsiTheme="minorHAnsi" w:cstheme="minorHAnsi"/>
              </w:rPr>
              <w:lastRenderedPageBreak/>
              <w:t>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5865C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Zabieg koszenia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w </w:t>
            </w: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terminie od 1 sierpnia do 30 września</w:t>
            </w:r>
            <w:r w:rsidRPr="00BE3FA2">
              <w:rPr>
                <w:rFonts w:asciiTheme="minorHAnsi" w:hAnsiTheme="minorHAnsi" w:cstheme="minorHAnsi"/>
              </w:rPr>
              <w:t xml:space="preserve">; </w:t>
            </w:r>
            <w:r w:rsidRPr="00BE3FA2">
              <w:rPr>
                <w:rFonts w:asciiTheme="minorHAnsi" w:eastAsia="TimesNewRoman, 'Times New Roman" w:hAnsiTheme="minorHAnsi" w:cstheme="minorHAnsi"/>
              </w:rPr>
              <w:t>koszenie na wysokości około 10-15 cm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6410 lub 6440 lub łąk wilgotnych. Skoszoną biomasę obligatoryjnie należy usunąć z terenu siedliska.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D004BB8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59294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Działanie coroczne </w:t>
            </w: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lub co 2 rok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53591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Właściciel  lub </w:t>
            </w:r>
            <w:r w:rsidRPr="00BE3FA2">
              <w:rPr>
                <w:rFonts w:asciiTheme="minorHAnsi" w:hAnsiTheme="minorHAnsi" w:cstheme="minorHAnsi"/>
              </w:rPr>
              <w:lastRenderedPageBreak/>
              <w:t>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4E524F" w:rsidRPr="00BE3FA2" w14:paraId="4C43967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D3A0A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19856B9" w14:textId="5666600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</w:t>
            </w:r>
            <w:r w:rsidR="00F765A8" w:rsidRPr="00BE3FA2">
              <w:rPr>
                <w:rFonts w:asciiTheme="minorHAnsi" w:hAnsiTheme="minorHAnsi" w:cstheme="minorHAnsi"/>
              </w:rPr>
              <w:t>iem</w:t>
            </w:r>
            <w:r w:rsidRPr="00BE3FA2">
              <w:rPr>
                <w:rFonts w:asciiTheme="minorHAnsi" w:hAnsiTheme="minorHAnsi" w:cstheme="minorHAnsi"/>
              </w:rPr>
              <w:t xml:space="preserve"> realizacji celów działań ochronnych</w:t>
            </w:r>
          </w:p>
        </w:tc>
      </w:tr>
      <w:tr w:rsidR="004E524F" w:rsidRPr="00BE3FA2" w14:paraId="61E03EB3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FB02A" w14:textId="77777777" w:rsidR="004E524F" w:rsidRPr="00BE3FA2" w:rsidRDefault="004E524F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462043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07E7D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13437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31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CDB4D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 Działki jak wyżej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5F116" w14:textId="44546315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ECA35" w14:textId="77777777" w:rsidR="004E524F" w:rsidRPr="00BE3FA2" w:rsidRDefault="004E524F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00447A1C" w14:textId="77777777" w:rsidTr="009D061A">
        <w:trPr>
          <w:trHeight w:val="14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2452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1758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Ligularia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sibirica</w:t>
            </w:r>
            <w:proofErr w:type="spellEnd"/>
          </w:p>
          <w:p w14:paraId="07B3A0C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Języczka syberyjska</w:t>
            </w:r>
          </w:p>
          <w:p w14:paraId="112B50A7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  <w:p w14:paraId="45C1DB2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90141C2" w14:textId="4D114338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Gatunek na znanych stanowiskach nie wymaga odrębnych działań ochronnych związanych z ochroną czynną oraz z utrzymaniem lub modyfikacją metod gospodarowania. Ochrona realizowana jest przez działania zaplanowane dla siedliska 7230, na którym występują stanowiska gatunku.</w:t>
            </w:r>
          </w:p>
        </w:tc>
      </w:tr>
      <w:tr w:rsidR="00847B3D" w:rsidRPr="00BE3FA2" w14:paraId="3F0AA768" w14:textId="77777777" w:rsidTr="009D061A">
        <w:trPr>
          <w:trHeight w:val="11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D345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B9E32AB" w14:textId="6B5DEAD4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394D9CB5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5201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36CEDF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308B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2D78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26D7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Młyny: 389/1; 390/1.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D7260" w14:textId="3533C882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99D2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396A3C66" w14:textId="77777777" w:rsidTr="009D061A">
        <w:trPr>
          <w:trHeight w:val="93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19B8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lastRenderedPageBreak/>
              <w:t xml:space="preserve">1902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Cypripedium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calceolus</w:t>
            </w:r>
            <w:proofErr w:type="spellEnd"/>
          </w:p>
          <w:p w14:paraId="14395B3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Obuwik pospolity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776D5BD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052A344F" w14:textId="77777777" w:rsidTr="009D061A">
        <w:trPr>
          <w:trHeight w:val="38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BEC7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7CC9D0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B3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FF32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Wskazania do prowadzenia gospodarki leśnej.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0C79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Prześwietlanie pomiędzy 16 października a końcem lutego sąsiadujących ze stanowiskiem gatunku powierzchni lasu do 50% zwarcia drzewostanu.</w:t>
            </w:r>
          </w:p>
          <w:p w14:paraId="7AC58ED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Utrzymanie zwarcia podszytu na poziomie nie przekraczającym 40%.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5EE0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Pińczów, obręb Pińczów: 10m;</w:t>
            </w:r>
          </w:p>
          <w:p w14:paraId="668867D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Chmielnik, obręb Stopnica: 115a; 115g; 116a; 117f.</w:t>
            </w:r>
          </w:p>
          <w:p w14:paraId="1A03936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54B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razie potrzeb.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003A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Nadleśniczy.</w:t>
            </w:r>
          </w:p>
        </w:tc>
      </w:tr>
      <w:tr w:rsidR="00847B3D" w:rsidRPr="00BE3FA2" w14:paraId="01DA3A71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5651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18A4B5AC" w14:textId="1E76B61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4EA106E2" w14:textId="77777777" w:rsidTr="009D061A">
        <w:trPr>
          <w:trHeight w:val="553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0A1F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F5190C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C77F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4004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A5AD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Nadleśnictwo Pińczów: 10m </w:t>
            </w:r>
          </w:p>
          <w:p w14:paraId="6ACB976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Nadleśnictwo Chmielnik: 115a.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D7968" w14:textId="58DC6C36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75CD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0EBFB1F1" w14:textId="77777777" w:rsidTr="009D061A">
        <w:trPr>
          <w:trHeight w:val="439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1EC1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1903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Liparis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loeselii</w:t>
            </w:r>
            <w:proofErr w:type="spellEnd"/>
          </w:p>
          <w:p w14:paraId="031AD59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Lipiennik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Loesela</w:t>
            </w:r>
            <w:proofErr w:type="spellEnd"/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781EF22" w14:textId="77D91B82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Gatunek na znanych stanowiskach nie wymaga odrębnych działań ochronnych związanych z ochroną czynną oraz z utrzymaniem lub modyfikacją metod gospodarowania. Ochrona realizowana jest przez działania zaplanowane dla siedliska 7230, na którym występują stanowiska gatunku.</w:t>
            </w:r>
          </w:p>
        </w:tc>
      </w:tr>
      <w:tr w:rsidR="00847B3D" w:rsidRPr="00BE3FA2" w14:paraId="3431D5F5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A12B6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24CB7BE" w14:textId="70C08DA9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05AC5A2C" w14:textId="77777777" w:rsidTr="009D061A">
        <w:trPr>
          <w:trHeight w:val="52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9CD5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35753DA" w14:textId="5451A7E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875B6" w14:textId="5BA3A949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237F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  <w:p w14:paraId="3908A4B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36236" w14:textId="5A4A3F38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 obręb Młyny 389/1; 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B7CC5" w14:textId="6D683988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E7285" w14:textId="52740FB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</w:t>
            </w:r>
          </w:p>
        </w:tc>
      </w:tr>
      <w:tr w:rsidR="00847B3D" w:rsidRPr="00BE3FA2" w14:paraId="3FC155F1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8186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CA56286" w14:textId="504A9AC1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Uzupełnienie stanu wiedzy o przedmiocie ochrony</w:t>
            </w:r>
          </w:p>
        </w:tc>
      </w:tr>
      <w:tr w:rsidR="00847B3D" w:rsidRPr="00BE3FA2" w14:paraId="19C25361" w14:textId="77777777" w:rsidTr="009D061A">
        <w:trPr>
          <w:trHeight w:val="1238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9DAFD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4830497" w14:textId="708D7E5E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3BEE4" w14:textId="70D6889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Inwentaryzacja terenowa i uzupełnienie stanu wiedzy.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F06D8" w14:textId="714362AB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Analiza rozmieszczenia i stanu zachowania przedmiotu ochrony. Określenie uwarunkowań ochrony oraz podjęcie stosownych działań w oparciu o uzyskane nowe dane.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62E9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Chmielnik, obręb Borzykowa: 186/2; 188/1; 186/1; 229/1; 187; 230/1; 185</w:t>
            </w:r>
          </w:p>
          <w:p w14:paraId="61A527B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 obręb Młyny: 389/1; 390/1</w:t>
            </w:r>
          </w:p>
          <w:p w14:paraId="17F2B7A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Młyny: 606/3; 606/4</w:t>
            </w:r>
          </w:p>
          <w:p w14:paraId="557B953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741/1; 741/2; 745</w:t>
            </w:r>
          </w:p>
          <w:p w14:paraId="45467A63" w14:textId="2055622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Busko-Zdrój, obręb Szaniec: 736; 732; 721; 735/2; 733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213CA" w14:textId="134F0F5E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drugim dziesięcioleciu obowiązywania planu.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DEE79" w14:textId="5B0D373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2046BA6F" w14:textId="77777777" w:rsidTr="009D061A">
        <w:trPr>
          <w:trHeight w:val="129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654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6177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teleius</w:t>
            </w:r>
            <w:proofErr w:type="spellEnd"/>
          </w:p>
          <w:p w14:paraId="1D0B927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teleius</w:t>
            </w:r>
            <w:proofErr w:type="spellEnd"/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FFDA242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4E4EC4E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B02D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859267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5385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gatunku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003C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kośne, kośno-pastwiskowe,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430F9" w14:textId="359C145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Bilczów: AR_1.293, AR_1.297, AR_1.907, AR_1.906/2, AR_1.906/1, AR_1.905, AR_1.904, AR_1.910, AR_1.728, AR_1.494, AR_1.495, AR_1.496/1; AR_1.496/2; AR_1.497; AR_1.498; AR_1.499; AR_1.500; AR_1.501; AR_1.502; AR_1.503; AR_1.504; AR_1.505; AR_1.506; AR_1.507; AR_1.508/1; AR_1.508/2; AR_1.509; AR_1.510;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AR_1.511; AR_1.512; AR_1.513; AR_1.514; AR_1.959, AR_1.517, AR_1.517; AR_1.518; AR_1.519; AR_1.520; AR_1.521; AR_1.522; AR_1.523; AR_1.524; AR_1.525; AR_1.526; AR_1.527; AR_1.528; AR_1.529; AR_1.530; AR_1.531; AR_1.532; AR_1.533/1; AR_1.533/2; AR_1.533/3; AR_1.533/4; AR_1.534; AR_1.535; AR_1.536; AR_1.537; AR_1.538; AR_1.539; AR_1.540; AR_1.541/1; AR_1.541/2; AR_1.542; AR_1.543; AR_1.544; AR_1.545; AR_1.546; AR_1.547; AR_1.548; AR_1.549; AR_1.550; AR_1.551; AR_1.552; AR_1.553; AR_1.554; AR_1.555; AR_1.556; AR_1.557; AR_1.558; AR_1.559; AR_1.560; AR_1.561; AR_1.562; AR_1.563; AR_1.564; AR_1.910, AR_1.952,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AR_1.945, AR_1.946, AR_1.947, AR_1.949, AR_1.716, AR_1.717, AR_1.718, AR_1.719, AR_1.720, AR_1.722, AR_1.723, AR_1.724, AR_1.725, AR_1.726/1, AR_1.726/2, AR_1.727, AR_1.441, AR_1.442, AR_1.443, AR_1.444, AR_1.445, AR_1.958, AR_1.448, AR_1.449, AR_1.450, AR_1.451, AR_1.452, AR_1.453, AR_1.454, AR_1.455, AR_1.457, AR_1.458, AR_1.459, AR_1.460, AR_1.461, AR_1.462; AR_1.463; AR_1.464/1; AR_1.464/2; AR_1.464/3; AR_1.464/4; AR_1.465; AR_1.466; AR_1.467; AR_1.468; AR_1.469; AR_1.470; AR_1.471; AR_1.940, AR_1.941, AR_1.472, AR_1.473, AR_1.472; AR_1.473; AR_1.474; AR_1.475; AR_1.476; AR_1.942, AR_1.477; AR_1.478; </w:t>
            </w:r>
            <w:r w:rsidRPr="00BE3FA2">
              <w:rPr>
                <w:rFonts w:asciiTheme="minorHAnsi" w:hAnsiTheme="minorHAnsi" w:cstheme="minorHAnsi"/>
              </w:rPr>
              <w:lastRenderedPageBreak/>
              <w:t>AR_1.479; AR_1.480; AR_1.481; AR_1.482; AR_1.483; AR_1.484; AR_1.485; AR_1.486; AR_1.487; AR_1.488; AR_1.489; AR_1.490; AR_1.491; AR_1.492; AR_1.493,</w:t>
            </w:r>
          </w:p>
          <w:p w14:paraId="2137ABC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Busko-Zdrój; obręb Elżbiecin: 45/4, 45/2, 46, 47, 48, 49, 50, 51, 52, 53, 54, 55, 56, 60, 62/4, 66/3, 66/4, 66/6, 66/7, 66/13, 66/14, 66/9, 66/10, 66/11, 66/12, 164, 67, 68, 69, 119/2; 119/3; 120; 121; 122; 123; 124; 125; 126; 127; 128; 129; 130; 131; 132; 156.</w:t>
            </w:r>
          </w:p>
          <w:p w14:paraId="6FC4E92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 obręb Kawczyce 203/2; 204; 205, 206; 207/1; 207/2, 208; 209; 210, 211; 212; 213; 214; 215; 216; 217;</w:t>
            </w:r>
          </w:p>
          <w:p w14:paraId="70312F1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Busko-Zdrój; obręb Łagiewniki: 580/1, 580/2, 580/3; 581/1, 581/3, 581/2, 582/1,  582/3; 583/1; 583/2, 584/2, 596/2, 597, 577.</w:t>
            </w:r>
          </w:p>
          <w:p w14:paraId="29E79E7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Mikułowice: 235; 236; 237;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238; 239; 240; 241/1; 241/2; 242/1; 242/2; 243; 244; 245; 246; 247; 248/1; 248/2; 249; 250; 251; 252; 253; 254; 255; 256; 257; 258; </w:t>
            </w:r>
          </w:p>
          <w:p w14:paraId="35B79F8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Młyny: 896; 898; 899; 900; 901; 902; 903; 904; 905. </w:t>
            </w:r>
          </w:p>
          <w:p w14:paraId="6070363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Busko-Zdrój; obręb Radzanów: 341, 342; 343; 344, 345; 346, 347, 348, 349, 350, 351, 352, 353, 354, 355, 356, 357, 358; 359,  360, 361, 362, 363, 364, 365, 366, 367, 368, 369, 370, 371, 310, 437/1, 437/2, 437/3, 437/4,</w:t>
            </w:r>
          </w:p>
          <w:p w14:paraId="4BDCC7F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Słabkowice: 29; 30; 31; 32; 33; 34; 43; 44; 45; 46; 47; 48; 49; 50; 51; 52; 53; 54; 55; 56; 57; 58; 59; 61; 62; 63; 64; 65; 66; 67; 68; 69; 70; 71; 72; 73; 74; 75; 76; 77. </w:t>
            </w:r>
          </w:p>
          <w:p w14:paraId="6FEFABA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 obręb Widuchowa: 1388, 1382, 1383, 1384; </w:t>
            </w:r>
          </w:p>
          <w:p w14:paraId="5899724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Zbrodzice: 303/1, 1/1, 2/1, 4/1, 5/1, 6/3, 6/4, 7/1, 8/1, 9/1, 10/1, 14/1, 15/1, 17/1. </w:t>
            </w:r>
          </w:p>
          <w:p w14:paraId="11C2A9D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M. Busko-Zdrój; obręb 04: 65;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66; 67; 68; 69; 70; 71; </w:t>
            </w:r>
          </w:p>
          <w:p w14:paraId="3FC5153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Chmielnik; obręb Borzykowa: 733; 5, 6, 7, 8/1, 8/2, 25, 26, 27, 28, 29, 30, 31, 32, 33, 155, 207, 208, 209, 210, 211, 212, 213/1, 213/2 214, 215, 216, 217, 218, 219;</w:t>
            </w:r>
          </w:p>
          <w:p w14:paraId="4B488BEA" w14:textId="392C7696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 obręb Grotniki Małe: 1001; 1002/6; 1003; 1004; 1005; 1006; 1007; 1008; 1009; 1010; 1011; 1012/1; 1013; 1014; 1230; 202; 203; 204; 205; 206/2; 206/3; 207; 208/2; 209; 210/1; 210/2; 211; 212; 213; 214; 215; 216; 217; 218; 219; 299.</w:t>
            </w:r>
          </w:p>
          <w:p w14:paraId="0842D9E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 obręb Górnowola: 151; 152; 153; 154; 155; 156; 157; 158; 159; 160; 161; 162; 163; 164; 165; 166; 167; 168; 169; 170; 171; 172; 173; 174; 175; 176; 177; 393; 397; 422</w:t>
            </w:r>
          </w:p>
          <w:p w14:paraId="6F81E4F1" w14:textId="6538D3EE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 obręb Piasek Mały: 928; 929; 930; 931; 932; 933.</w:t>
            </w:r>
          </w:p>
          <w:p w14:paraId="68DD758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 obręb Piasek Wielki: 508; 513; 515; 244, 245, 246, 247, 248, 249, </w:t>
            </w:r>
            <w:r w:rsidRPr="00BE3FA2">
              <w:rPr>
                <w:rFonts w:asciiTheme="minorHAnsi" w:hAnsiTheme="minorHAnsi" w:cstheme="minorHAnsi"/>
              </w:rPr>
              <w:lastRenderedPageBreak/>
              <w:t>265, 250, 251, 252, 253, 254, 255, 257, 258, 259, 295, 296, 297, 298, 299, 300, 301, 302/1,303, 304, 305, 306, 307, 308, 387, 388, 389, 390, 391, 392, 393, 394, 395, 468, 469, 470, 471, 472, 473, 474, 475, 476.</w:t>
            </w:r>
          </w:p>
          <w:p w14:paraId="0C7BDFFB" w14:textId="50D19B5B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Pacanów; obręb Biechów: 3579/2; 3898; 3580/2; 3579/3; 3583/1; 3580/3; 3581/2; 3596/1; 3583/2; 3584; 3582/2; 3585/1; 3581/3; 3596/2; 3585/2; 3586; 3597/1; 3582/3; 3587; 3588; 3598/1; 3597/2; 3589; 3590/1; 3599/1; 3599/1; 3600/1; 3590/2; 3598/2; 3601/1; 3591; 3602/1; 3592/1; 3599/2; 3592/2; 3593; 3603/1; 3600/2; 3600/2; 3601/2; 3604/1; 3605/1; 3594; 3606/1; 3602/2; 3595; 3985; 3986; 3603/2; 3607/1; 3987; 3608/1; 3604/2; 3988; 3988; 3605/2; 3609/1; 544/1; 3606/2; 543/1; 3611/1; 539; 3610/1; 538; 3612/1; 569/1; 3607/2; 537; 3611/2; 568/1; </w:t>
            </w:r>
            <w:r w:rsidRPr="00BE3FA2">
              <w:rPr>
                <w:rFonts w:asciiTheme="minorHAnsi" w:hAnsiTheme="minorHAnsi" w:cstheme="minorHAnsi"/>
              </w:rPr>
              <w:lastRenderedPageBreak/>
              <w:t xml:space="preserve">3608/2; 545/3; 567/3; 3609/2; 536; 3612/2; 3613/1; 3610/2; 574/1; 535/1; 3613/2; 575/1; 3611/3; 533; 576/1; 3612/3; 3926; 577/1; 3906; 532; 3605/3; 3604/3; 3393/5; 578/1; 3606/3; 531; 579/1; 3614/2; 530; 3625; 3614/1; 3614/1; 3407; 580/1; 581/1; 3626; 3624/1; 3627; 529/4; 572; 572; 3615/1; 3394/5; 3623/1; 3395/7; 582/1; 528; 583/1; 3395/10; 3622/1; 3628/1; 3422/2; 3621/1; 3423; 3396/5; 584/1; 3424/1; 3424/2; 595; 3425; 3620/1; 3393/2; 3628/3; 3617; 585/1; 3426; 3427; 594; 3628/2; 3428/1; 3394/2; 586/1; 3428/2; 593; 3429; 3395/3; 592; 3397/5; 3430/1; 3395/4; 3398/5; 591; 3431; 3618/1; 590; 3432/1; 3619/1; 3396/2; 3396/2; 3397/2; 3432/2; 587; 3422/1; 589; 3433; 3434; 3435; 588; 3895; 3399/7; 3618/2; 3437; 3438; 612; 3399/10; 3398/2; 3441; 3619/2; 3439/1; 3440; 3442; 3443/1; 596; 596; 3443/2; </w:t>
            </w:r>
            <w:r w:rsidRPr="00BE3FA2">
              <w:rPr>
                <w:rFonts w:asciiTheme="minorHAnsi" w:hAnsiTheme="minorHAnsi" w:cstheme="minorHAnsi"/>
              </w:rPr>
              <w:lastRenderedPageBreak/>
              <w:t>3623/2; 3444/1; 3408/1; 3622/2; 3400/5; 3399/3; 3621/2; 597; 601; 3430/2; 3637/2; 3401/5; 3409/1; 3399/4; 3400/2; 3637/1; 3410/1; 3638; 3444/2; 3946; 3402/7; 598; 3408/2; 3410/2; 3651; 3639; 3411/1; 3401/2; 3640/1; 3641; 3642; 3409/2; 3402/10; 3403/5; 3652; 3650/1; 3402/3; 3412/2; 3413/1; 3447; 3893; 3412/1; 3908; 3656; 3643/1; 3414/1; 3448; 3653; 3449; 3654; 3451; 3402/4; 3403/2; 3415/1; 3947; 3655; 3411/2; 3415/2; 3644/1; 3439/2; 3657; 3453; 3454; 3644/2; 3416; 3457; 3458/1; 3404/7; 3645; 3404/3; 3404/10; 3459/1; 3650/2; 3459/3; 3646; 3460; 3417/1; 3436; 3461/2; 3413/2; 3647; 3648/1; 3462; 3404/4; 3463; 3464; 3414/2; 3927; 3648/2; 3658; 3465; 3405/5; 3405/8; 3417/2; 3649/1; 3466; 3659; 3472; 3473/1; 3473/2; 3660; 3450; 3474/3; 3471/1; 3475/3; 3649/2; 3476/3; 3477/3; 3406/6; 3478/5; 3676; 3478/8; 3649/3; 3421; 3406/2; 3706/1; 3479/11; 3706/2; 3649/4; 3479/14; 3452; 3479/17; 3479/20; 3662/1; 3479/23; 3706/3; 3479/26; 3479/29; 3661; 3479/32; 3418; 3932; 3455; 3706/4; 3662/2; 3480/3; 3707/1; 3481/3; 3456; 3482/1; 3663/1; 3483/3; 3471/2; 3708/1; 3484/3; 3459/4; 3445/1; 3485/3; 3709/1; 3458/2; 3486/1; 3710/1; 3459/2; 3487/2; 3461/1; 3419; 3710/2; 3710/2; 3663/2; 3664/1; 3488/3; 3489/3; 3711/1; 3711/1; 3490/3; 3662/3; 3491/3; 3420; 3492/3; 3712/1; 3713/1; 3662/4; 3446/1; 3493/3; 3664/2; 3494/3; 3714; 3495/3; 3664/3; 3459/5; 3496/3; 3663/3; 3445/2; 3715/1; 3482/5; 3497/3; 3716; 3498/3; 3663/4; 3499/2; 3486/5; 3500/2; 3487/5; 3717/1; 3502/5; 3664/7; 3717/3; 3502/4; 3502/3; 3664/4; 3502/2; 3467/1; 3503/3; 3502/1; 3504/3; 3664/5; 3718/1; 3718/2; 3715/2; 3934; 3935; 3664/6; 3936; 3719/1; 3937; 3501/3; 3938; 3468/1; 3719/2; 3506; 3720; 3717/2; 3446/2; 3467/2; 3721/1; 3940; 3665; 3666; 3677/2; 3721/2; 3939; 3505/1; 3677/1; 3469/1; 3722; 3468/2; 3507/1; 3667/1; 3678/1; 3505/2; 3505/3; 3667/2; 3668; 3668; 3507/2; 3723; 3507/3; 3679/1; 3470/1; 3469/2; 3680/1; 3724; 3728/2; 3678/2; 3505/4; 3508/1; 3681/1; 3669; 3679/2; 3725; 3470/2; 3509/1; 3505/5; 3670; 3510/1; 3726; 3671; 3672; 3727/1; 3727/1; 3930; 3510/2; 3680/2; 3681/2; 3673; 3727/2; 3511/5; 3686/1; 3674/1; 3511/9; 3511/10; 3686/2; 3686/3; 3508/2; 3674/2; 3949; 3891; 3682/1; 3682/2; 3675; 3688/1; 3683/1; 3732; 3509/2; 3512; 3514; 3727/3; 3688/2; 3519/1; 3510/3; 3689; 3690; 3684/1; 3519/2; 3520/5; 3691/1; 3682/3; 3515; 3510/4; 3685/1; 3511/2; 3682/4; 3731; 3733; 3691/2; 3793; 3516; 3692/1; 3692/1; 3533/2; 3683/2; 3521; 3518; 3735/1; 3684/2; 3692/2; 3794/4; 3734; 3517; 3735/2; 3693/1; 3520/2; 3794/2; 3739/1; 3752; 3693/2; 3687; 3685/2; 3694/1; 3736/1; 3537/1; 3694/2; 3795/4; 3695; 3736/2; 3541; 3795/2; 3739/2; 3737/1; 3542/4; 3537/2; 3740; 3542/2; 3737/2; 3696; 3697/1; 3981; 3753/1; 3543/4; 3741; 3538/1; 3753/4; 3697/2; 3538/2; 3754; 3543/2; 3742; 3545/2; 3738/1; 3544/5; 3738/3; 3703/1; 3544/2; 3703/2; 3703/3; 3544/3; 3743; 3702; 3943; 3755; 3944; 3753/2; 3753/3; 3698; 3539/1; 3744/1; 3539/2; 3744/2; 3546/4; 3745; 3701; 3756; 3746/1; 3945; 3757/1; 3699; 3757/2; 3738/2; 3758; 3746/2; 3540/2; 3759; 3547/5; 3747/1; 3760; 3747/2; 3700; 3546/2; 3547/3; 3761/1; 3747/3; 3704; 3761/2; 3705/1; 3747/4; 3762/1; 3547/2; 3705/2; 3948; 3763; 3748; 3705/3; 3764; 3762/2; 3767/1; 3941; 3766/1; 3768; 3767/2; 3776; 3749; 3942; 3769; 3797; 3765; 3766/2; 3770/1; 3775/1; 3771; 3774/1; 3775/2; 3772; 3770/2; 3777; 3785/1; 3778/1; 3786; 3773; 3779; 3787; 3785/2; 3774/2; 3780; 3778/2; 3788; 3781; 3796/4; 3789; 3782; 3790; 3796/2; 3796/2; 3798/1; 3798/1; 3783; 3791; 3798/2; 3799/1; 3792; 3800/1; 3801/1; 3808; 3802; 3804; 3799/2; 3800/2; 3800/3; 3820; 3801/2; 3805/1; 3805/2; 3803; 3806/1; 3827; 3806/2; 3821/2; 3835; 3828; 3822/2; 3836/1; 3829; 3823/2; 3836/2; 3837; 3838; 3830/1; 3824/2; 3839; 3830/2; 3831; 3825/2; 3832; 3826/5; 3833; 3826/7; 3928; 3840; 3834; 3860; 3859; 3841; 3858; 3819/9; 3857; 3856; 3855; 3854; 3854; 3853; 3853; 3852/1; 3852/2; 3867; 3851/2; 3866; 3865/2; 3864; 3863; 3862/3; 3862/2;</w:t>
            </w:r>
          </w:p>
          <w:p w14:paraId="197A52B4" w14:textId="074C4FC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Pacanów obręb Trzebica: 10.</w:t>
            </w:r>
          </w:p>
          <w:p w14:paraId="04DA59D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 obręb Piestrzec: 1113, 1114, 1115, 1116, 1117, 1118, 1120, 1122, 1195, 1196, 1199, 1197, 1209, 1210, 1211, 1212, 1213, 1214, 1215, 1216, 1217, 1218, 1219, 1241, 1242, 1243, 1244, 1245, 1247, 1248, 1249, 1250, 1251, 1252, 1253, 1254, 1255, 1256, 1257, 1258, 1259, 1260, 1262, 1263, 1264, 1265, 1266, 1267, 1274, 1273, 1272, 1271, 1270, 1269, 1268, 1305, 1306, 1308, 1309, 1310, 1311, 1312, 1313.</w:t>
            </w:r>
          </w:p>
          <w:p w14:paraId="47B636B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 obręb Kików: 1970, 1967, 1966, 1963, 1962, 1957, 1955, 1950, 1949, 1944, 1943, 1938, 1937/2, 1938, 1937/2, 1937/1, 1932, 1931, 2110, 1969, 1968, 1965, 1964, 2111, 1960, 1953, 1952, 1947, 1946, 1941, 1940, 1935/2, 1930, 1997, 2002, 2003, 2007, 2008, 2013, 2014, 2019, 2020, 2025, 2026, 2031, 2032, 2037, 2038, 2044, 2049, 2050, 2113, 2006, 2009, 2012, 2015, 2018, 2021, 2024, 2027, 2033, 2036, 2039, 2042, 2045, 2048, 2051, 2054, 2055, 2011, 2016, 2017, 2022, 2023, 2028, 2029, 2034, 2035, 2040, 2041, 2046/1, 2046/2, 2047, 2052, 2053, 2056, 2057, 2060, 2061, 2062, 2063, 2064, 2273, 2246, 2247, 2248, 2249, 2250, 2251, 2252, 2253/1, 2254/1, 2255, 2256, 2259,  2260, 2263, 2264, 2268, 2271, 2272, 2275, 2276, 2279, 2280, 2283, 2284, 2287, 2288, 2291, 2295, 2296, 2299, 2300, 2303, 2304, 2305, 2308, 2309, 2312, 2313, 2316, 2317, 2320, 2321, 2324, 2325, 2328, 2329.</w:t>
            </w:r>
          </w:p>
          <w:p w14:paraId="345E1CF7" w14:textId="1ADBE3FB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 obręb Włosnowice: 595; 594; 598; 600; 596; 602; 599; 597; 601</w:t>
            </w:r>
          </w:p>
          <w:p w14:paraId="198A0DB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 obręb Strażnik: 433/1; 436/1; 438/1; 440/1; 442/1; 444/1; 444/2; 446/1; 448/1; 450/1; 452/1; 454/1; 454/2; 456/1; 458/1; 460/1; 462/1; 464/1; 466/1; 468/1; 514/1; 516/1; 518/1; 520/1; 522/1; 524/1; 526/1; 528/1; 529/2; 658/2; 658/4; 658/5; 658/7; 658/8; 659; 660; 661</w:t>
            </w:r>
          </w:p>
          <w:p w14:paraId="603C109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 obręb Zborów: 383; 384; 385; 386; 387; 388; 394; 395; 396; 397; 398; 399; 420; 421; 422; 423; 424; 425; 426; 427; 428; 430; 431; 432; 433; 434; 435; 436; 437; 438; 439; 440; 441; 442; 443; 444; 445; 446; 447; 448; 449; 450; 451; 452; 453; 454; 455; 456; 457; 557; 458/1; 458/2; 459; 460; 461; 462; 463; 464; 465; 475; 476; 512; 558; 559; 560; 561; 562; 563; 564; 582; 588; 631. </w:t>
            </w:r>
          </w:p>
          <w:p w14:paraId="7B559A7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Stopnica; obręb Smogorzów: 540; 541; 542; 543; 544; 545; 546; 547; 548; 549; 550; 551; 552; 553; 554; 555; 556; 557; 558; 559; 560; 561; 562; 563; 564; 565; 566; 567; 568; 569; 570; 571; 572; 573; 576; 577; 578; 579; 580; 581; 582; 583; 584; 585; 586; 587; 588; 589; 591; 592; 593; 594; 595; 596; 597; 598; 599; 600; 601; 602; 603; 604; 605; 606; 607; 608; 609; 610; 611; 612; 613; 614; 615; 616; 617; 618; </w:t>
            </w:r>
          </w:p>
          <w:p w14:paraId="1E14B69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Stopnica; obręb Topola: 263/1; 263/2; 264; 265; 266; 267; 268; 269; 270; 271/1; 271/2; 272; 273; 274; 275; 276; 277; 278; 279; 280; 281; 282; 283; 284; 285; 286/1; 286/2; 287; 288; 289; 290/1; 290/2; 291; 292/1; 292/2; 293; 295; 296; 297; 298; 299; 300; 301; 302/1; 302/2; 478; </w:t>
            </w:r>
          </w:p>
          <w:p w14:paraId="7E0B946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Wiślica; obręb Chotel Czerwony: 996; 1152, 997; 998; 999, 1000; 1001; 1002; 1003; 1004; 1005; 1006; 1007; 1008; 1009; 1010; 1011; 1016, 1017, 1018, 1019, 1020, 1160, 1021, 1034; 1035; 1036; 1037; 1038; 1039; 1040; 1041; 1042; 1043; 1044; 1045; 1046; 1047; 1048; 1049; 1050; 1051; 1052; 1053; 1054; 1055; 1056; 1057; 1058; 1059; 1060; 1061; 1062; 1063; 1064; 1065; 1068, 1109, 1111, 1112, 1113, 1114, 1115, 1116, 1117, 1118, 1119, 1120. </w:t>
            </w:r>
          </w:p>
          <w:p w14:paraId="1D49C17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 obręb Gluzy Szlacheckie: 12, 13, 14, 15, 16, 17, 18, 19, 20, 43, 91, 92, 93, 94, 95.</w:t>
            </w:r>
          </w:p>
          <w:p w14:paraId="318F979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Wiślica; obręb Hołudza: 347/4; 348/4, 256/4, 350/4, 351/3, 352/3, 353/3, 357/2, 359/3, 361/3, 363/5, 647, 364/2, 640/2 364/2, 647, 375/2, 374/2 373/2, 372/2, 371/2, 370/2, 369/2, 368/2, 367/2, 366/2, 365/2, 378/1, 418, 597, 417/1, 416, 415, 420. </w:t>
            </w:r>
          </w:p>
          <w:p w14:paraId="6CB87AB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 obręb Łatanice: 227; 228; 530/2; 531/3; 532; 533; 534.</w:t>
            </w:r>
          </w:p>
          <w:p w14:paraId="2A5C29F2" w14:textId="0D4B210C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Świniary: 1215, 1216, 1217, 1218, 1219, 1220, 1221, 1222, 1223, 1224, 1225, 1226, 1227, 1228, 1229, 1230, 1231, 1233, 1234, 1235, 1236, 1237, 1238, 1239, 1230, 1231, 1232, 1233, 1234, 1235, 1236, 1237, 1238, 1239, 1240, 1241, 1242, 1243, 1244, 1254, 1255, 1256, 1257, 1258, 1259, 1260, 1261, 1262, 1263, 1264, 1265, 1266, 1267, 1268, 1269, 1270, 1271, 1272, 1273, 1274, 1275, 1276, 1277, 1278, 1279, 1280, 1281, 1282, 1283, 1284, 1285, 1286, 1287, 1288, 1289, 1290, 1291, 1292, 1293, 1294, 1295, 1296, 1297, 1298, 1299, 1300, 1301, 1302, 1303, 1304, 1305, 1306, 1307, 1308, 1309, 1310, 1311, 1312, 1313, 1314, 1315, 1316, 1317, 1318, 1319, 1320, 1321, 1322, 1323, 1324, 1325, 1326, 1327, 1328, 1329, 1330, 1331, 1332, 1333, 1334, 1335, 1336, 1337, 1338, 1339, 1340, 1341, 1342, 1343, 1344, 1345, 1346, 1347, 1348, 1349, 1350, 1351, 1352, 1353, 1354, 1355, 1356, 1357, 1358, 1359.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1FAE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lastRenderedPageBreak/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2A55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TimesNewRoman, 'Times New Roman" w:hAnsiTheme="minorHAnsi" w:cstheme="minorHAnsi"/>
              </w:rPr>
              <w:t>ykonujący prawa właścicielskie.</w:t>
            </w:r>
          </w:p>
        </w:tc>
      </w:tr>
      <w:tr w:rsidR="00847B3D" w:rsidRPr="00BE3FA2" w14:paraId="753ACC80" w14:textId="77777777" w:rsidTr="009D061A">
        <w:trPr>
          <w:trHeight w:val="14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42C14" w14:textId="0BF85CAF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27BDF8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3B44B3EC" w14:textId="77777777" w:rsidTr="009D061A">
        <w:trPr>
          <w:trHeight w:val="236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44CDF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4C6094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0171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 z 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346DE" w14:textId="00C5CA49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w terminie od 15 września do 30 października</w:t>
            </w:r>
            <w:r w:rsidRPr="00BE3FA2">
              <w:rPr>
                <w:rFonts w:asciiTheme="minorHAnsi" w:hAnsiTheme="minorHAnsi" w:cstheme="minorHAnsi"/>
              </w:rPr>
              <w:t xml:space="preserve"> przeprowadzać; </w:t>
            </w:r>
            <w:r w:rsidRPr="00BE3FA2">
              <w:rPr>
                <w:rFonts w:asciiTheme="minorHAnsi" w:eastAsia="TimesNewRoman, 'Times New Roman" w:hAnsiTheme="minorHAnsi" w:cstheme="minorHAnsi"/>
              </w:rPr>
              <w:t>koszenie na wysokości około 10-15 cm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6410 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2873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B3222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F2FA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3C76473F" w14:textId="77777777" w:rsidTr="009D061A">
        <w:trPr>
          <w:trHeight w:val="74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747CA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349EF2A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915D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</w:t>
            </w:r>
          </w:p>
          <w:p w14:paraId="3877D56A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3042B" w14:textId="0842BE7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Wypas od 15 lipca do 15 października zwierzętami gospodarskimi – wskazane bydło; owce; kozy obsada do 0</w:t>
            </w:r>
            <w:r w:rsidR="009D061A" w:rsidRPr="00BE3FA2">
              <w:rPr>
                <w:rFonts w:asciiTheme="minorHAnsi" w:eastAsia="Calibri" w:hAnsiTheme="minorHAnsi" w:cstheme="minorHAnsi"/>
              </w:rPr>
              <w:t>,</w:t>
            </w:r>
            <w:r w:rsidRPr="00BE3FA2">
              <w:rPr>
                <w:rFonts w:asciiTheme="minorHAnsi" w:eastAsia="Calibri" w:hAnsiTheme="minorHAnsi" w:cstheme="minorHAnsi"/>
              </w:rPr>
              <w:t>36 i obciążenie do 4 DJP/ha/rok.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Na ok. 30% powierzchni rocznie. Na innych powierzchniach niż zabieg koszenie/ścinanie z wywiezieniem biomasy (w danym roku) </w:t>
            </w:r>
            <w:r w:rsidRPr="00BE3FA2">
              <w:rPr>
                <w:rFonts w:asciiTheme="minorHAnsi" w:hAnsiTheme="minorHAnsi" w:cstheme="minorHAnsi"/>
              </w:rPr>
              <w:t>lub prowadzić użytkowanie zgodnie z wymogami pakietu rolnośrodowiskowego; ukierunkowanego na ochronę siedliska 6410.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3DC74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D517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C124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847B3D" w:rsidRPr="00BE3FA2" w14:paraId="0D0DEDEB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815BA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586523F" w14:textId="73CCB4ED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4C704B74" w14:textId="77777777" w:rsidTr="009D061A">
        <w:trPr>
          <w:trHeight w:val="14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CF83B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yellow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17BE18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8AA3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6478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3255" w14:textId="06A2C07F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- stanowiska nr 1, 3, 5, 12, 21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3C0A5" w14:textId="4DC02C7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244A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16A99A10" w14:textId="77777777" w:rsidTr="009D061A">
        <w:trPr>
          <w:trHeight w:val="576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B6EF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6179 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Maculinea</w:t>
            </w:r>
            <w:proofErr w:type="spellEnd"/>
            <w:r w:rsidRPr="00BE3FA2">
              <w:rPr>
                <w:rFonts w:asciiTheme="minorHAnsi" w:eastAsia="TimesNewRoman, 'Times New Roman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Phengaris</w:t>
            </w:r>
            <w:proofErr w:type="spellEnd"/>
            <w:r w:rsidRPr="00BE3FA2">
              <w:rPr>
                <w:rFonts w:asciiTheme="minorHAnsi" w:eastAsia="TimesNewRoman, 'Times New Roman" w:hAnsiTheme="minorHAnsi" w:cstheme="minorHAnsi"/>
              </w:rPr>
              <w:t xml:space="preserve">)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nausithous</w:t>
            </w:r>
            <w:proofErr w:type="spellEnd"/>
          </w:p>
          <w:p w14:paraId="50ADD58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Modraszek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nausitous</w:t>
            </w:r>
            <w:proofErr w:type="spellEnd"/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7E63C71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75B1F93C" w14:textId="77777777" w:rsidTr="009D061A">
        <w:trPr>
          <w:trHeight w:val="11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8179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6FD525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CE20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gatunku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8A54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kośne; kośno-pastwiskowe;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A44A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M. Busko-Zdrój; obręb_04: 66; 67; 68; 69; 70; 71;</w:t>
            </w:r>
          </w:p>
          <w:p w14:paraId="62679D2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Stopnica; obręb Smogorzów: 540; 541; 542; 543; 544; 545; 546; 547; 548; 549; 550; 551; 552; 553; 554; 555; 557; 558; 559; 560; 561; 562; 563; 564; 565; 566; 567; 568; 569; 570; 571; 572; 576; 577; 578; 579; 580; 581; 582; 583; 584; 585; 586; 587; 588; 591; 593; 594; 595; 596; 597; 598; 599; 600; 601; 603; 604; 605; 606; 607; 608; 609; 610; 611; 612; 613; 614; 615; 616; 617; 618; </w:t>
            </w:r>
          </w:p>
          <w:p w14:paraId="3C055BF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Stopnica; obręb Topola: 263/1; 263/2; 264; 265; 266; 267; 268; 269; 270; 271/1; 271/2; 272; 273; 274; 275; 276; 277; 278; 279; 280; 281; 282; 283; 284; 285; 286/1; 286/2; 287; 288; 289; 290/1; 290/2; 291; 292/1; 292/2; 293; 295; 296; 297; 298; 299; 300; 301; 302/1; 302/2; </w:t>
            </w:r>
          </w:p>
          <w:p w14:paraId="34A5779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Radzanów: 341; 342; 343; 344; 345; 346; 347; 348; 349; 350; 351; 352; 353; 354; 355; 356; 357; 358; 359; 360; 361; 362; 363; 364; 365; 366; 367; 368; 369; 370; 371; 437/4; 439; </w:t>
            </w:r>
          </w:p>
          <w:p w14:paraId="4AEA589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Kaczyce: 203/2; 204; 205; 206; 207/1; 207/2; 208; 209; 210; 211; 212; 213; 214; 215; 216; 217; </w:t>
            </w:r>
          </w:p>
          <w:p w14:paraId="1B55662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Wiślica; obręb Hołudza: 256/4; 319; 321; 322; 323; 324; 325; 326; 327; 328; 329; 330; 331; 332; 333; 334; 335; 336; 337; 338; 339; 340; 341; 342; 343; 344; 345/1; 346/1; 347/4; 348/4; 350/4; 351/3; 352/3; 353/3; 357/2; 359/3; 361/3; 363/5; 364/2; 365/2; 366/2; 367/2; 368/2; 369/2; 370/2; 371/2; 372/2; 373/2; 374/2; 375/2; 378/1; 415; 416; 418; 420; 585; 597; </w:t>
            </w:r>
          </w:p>
          <w:p w14:paraId="363DDDE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Wiślica; obręb Łatanice: 227; 228; 532; 533; </w:t>
            </w:r>
          </w:p>
          <w:p w14:paraId="7E77F0E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 obręb Gluzy Szlacheckie: 12; 13; 14; 15; 16; 17; 18; 19; 20; 21; 22; 23; 24; 25; 26; 27; 28; 30; </w:t>
            </w:r>
          </w:p>
          <w:p w14:paraId="5A61373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Wiślica; obręb Chotel Czerwony: 996; 997; 998; 999; 1000; 1001; 1002; 1003; 1004; 1005; 1006; 1007; 1008; 1009; 1010; 1011; 1016; 1017; 1018; 1019; 1020; 1021; 1034; 1035; 1036; 1037; 1038; 1039; 1040; 1041; 1042; 1043; 1044; 1045; 1046; 1047; 1048; 1049; 1050; 1051; 1052; 1053; 1054; 1055; 1056; 1057; 1058; 1059; 1060; 1061; 1062; 1063; 1064; 1065; 1109; 1111; 1112; 1113; 1114; 1115; 1116; 1117; 1118; 1119; 1120; 1152; 1160; </w:t>
            </w:r>
          </w:p>
          <w:p w14:paraId="5E90117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Busko-Zdrój; obręb Bilczów: Arkusz 1: 441; 442; 443; 444; 445; 446; 447; 448; 449; 450; 451; 452; 453; 454; 455; 456; 457; 458; 459; 460; 461; 462; 463; 464/1; 464/2; 464/3; 464/4; 465; 466; 467; 468; 469; 470; 471; 472; 473; 474; 475; 476; 477; 478; 479; 480; 481; 482; 483; 484; 485; 486; 487; 488; 489; 490; 491; 492; 493; 494; 495; 496/1; 496/2; 497; 498; 499; 500; 501; 502; 503; 504; 505; 506; 507; 508/1; 508/2; 509; 510; 511; 512; 513; 514; 515; 516; 517; 518; 519; 520; 521; 522; 523; 524; 525; 526; 527; 528; 529; 530; 531; 532; 533/1; 533/2; 533/3; 533/4; 534; 535; 536; 537; 538; 539; 540; 541/1; 541/2; 542; 543; 544; 545; 546; 547; 548; 549; 550; 551; 552; 553; 554; 555; 556; 557; 558; 559; 560; 561; 562; 563; 564; 716; 717; 718; 719; 720; 722; 723; 724; 725; 726/1; 726/2; 727; 940; 941; 942; 945; 946; 947; 948; 949; 952; </w:t>
            </w:r>
          </w:p>
          <w:p w14:paraId="57FB164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Piasek Mały: 957; 958; 959; 960; 961; 962; 963; 964; 965; 966; 967; 968;</w:t>
            </w:r>
          </w:p>
          <w:p w14:paraId="5692EBB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Solec-Zdrój; obręb Kików: 2053; 2056; 2057; 2060; 2061/1; 2062; 2063; 2064; 2246; 2247; 2248; 2249; 2250; 2251; 2252; 2253/1; 2254/1; 2255; 2256; 2259; 2260; 2263; 2264; 2267; 2268; 2271; 2272/1; 2275; 2276; 2279; 2280/1; 2283; 2284; 2287; 2288; 2291; 2292; 2295; 2296; 2299; 2300; 2303; 2304; 2305; 2308; 2309; 2312; 2313; 2316; 2317; 2320; 2321; 2324; 2325; 2328; 2329; 3154; 3155; 3156; 3157; 3158; 3159; 3160; 3180; 3181; 3184; 3185; 3188; 3189; 3192; 3193; 3196; 3197; 3200; 3201; </w:t>
            </w:r>
          </w:p>
          <w:p w14:paraId="5D6A060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Zborów: Arkusz 1: 383; 384; 385; 386; 387; 388; 389; 390; 391; 392; 393; 394; 395; 396; 397; 398; 421; 422; 423; 424; 425; 426; 428; 431; 432; 433; 434; 435; 436; 437; 438; 439; 440; 441; 442; 443; 444; 445; 446; 447; 448; 449; 450; 451; 452; 453; 454; 455; 456; 457; 458/1; 458/2; 459; 460; 461; 462; 463; 464; 465; 558; 559; 560; 561; 562; 563; 564; 565; 588; 631;</w:t>
            </w:r>
          </w:p>
          <w:p w14:paraId="4777058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Solec-Zdrój; obręb Kików: 1930/1; 1930/2; 1931; 1932; 1933; 1934; 1935/1; 1935/2; 1936/1; 1936/2; 1937/1; 1937/2; 1938; 1939; 1940; 1941; 1942; 1943; 1944; 1945; 1946; 1947; 1948; 1949; 1950; 1951; 1952; 1953; 1954; 1955; 1957; 1958; 1959; 1960; 1961; 1962; 1963; 1964; 1965; 1966; 1967; 1968; 1969; 1970; </w:t>
            </w:r>
          </w:p>
          <w:p w14:paraId="3C1AE51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Solec-Zdrój; obręb Włosnowice: 594; 595; 596; 597; 598; 599; 600; 601; </w:t>
            </w:r>
          </w:p>
          <w:p w14:paraId="6ED3FBF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Solec-Zdrój; obręb Piestrzec: 1113; 1114; 1115; 1116; 1117; 1118; 1120; 1195; 1196; 1197; 1199; 1209; 1210; 1211; 1212; 1213; 1214; 1215; 1216; 1217; 1218; 1219; 1241; 1242; 1243; 1244; 1245; 1247; 1248; 1249; 1250; 1251; 1252; 1253; 1254; 1255; 1256; 1257; 1258; 1259; 1260; 1262; 1263; 1264; 1265; 1266; 1267; 1268; 1269; 1270; 1271; 1272; 1273; 1274; 1305; 1306; 1307; 1308; 1309; 1310; 1311; 1312; 1313; </w:t>
            </w:r>
          </w:p>
          <w:p w14:paraId="55765E0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Solec-Zdrój; obręb Strażnik: 658/2; 658/4; 658/5; 658/7; 658/8; 659; 660; 661; </w:t>
            </w:r>
          </w:p>
          <w:p w14:paraId="3901A24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Strażnik: 514/1; 516/1; 518/1; 520/1; 522/1; 524/1; 526/1; 528/1; 529/2;</w:t>
            </w:r>
          </w:p>
          <w:p w14:paraId="0EBB946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Korczyn; obręb Badrzychowice: 556/3; 557/1; 558/2; 559/3; 561/1; 562/1; 563/1; 564/1; 565; 566/1; 567; 568/3; 570/1; 571/1; 572/1; 573/1; 574/1; 575/1; 576/1; 577/1; 578/1; 579/1; 581/1; 582/1; 583/1; 584/1; 585/1; 586/1; 588; 589/1; 590/1; 591/1; 592/1; 596/1; 597/1; 609/1; 610/1; 611/1; 612/1; 613/1; 614/1; 615/1; 616/1; 617/1; 618/1; 619; 620; 621; </w:t>
            </w:r>
          </w:p>
          <w:p w14:paraId="4D38EAA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Korczyn; obręb Górnowola: 151; 152; 153; 154; 155; 156; 157; 158; 159; 160; 161; 162; 163; 164; 165; 166; 167; 168; 169; 170; 171; 172; 173; 174; 175; 176; 393; 397; </w:t>
            </w:r>
          </w:p>
          <w:p w14:paraId="1B8E6A6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Korczyn; obręb Grotniki Małe: 202; 203; 204; 205; 206/2; 206/3; 207; 208/2; 209; 210/1; 210/2; 211; 212; 213; 214; 215; 216; 217; 218; 219; 299; 1001; 1002/6; 1003; 1004; 1005; 1006; 1007; 1008; 1009; 1010; 1011; 1012/1; 1013; 1014; 1230; </w:t>
            </w:r>
          </w:p>
          <w:p w14:paraId="4194963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Korczyn; obręb Ucisków: 114/1;</w:t>
            </w:r>
          </w:p>
          <w:p w14:paraId="7C53503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Nowy Korczyn; obręb Nowy Korczyn: 779; 780; 781; 782;783; 784; 785; 786; 787; 788; 789; 790; 791; 792; 793; 794; 798; 799; 800; 801; 802; 803; 804; 805; 806; 807; 808; 810; 811; 812; 813; 815; 816; 817; 818; 821; 823; 1877; 1999; </w:t>
            </w:r>
          </w:p>
          <w:p w14:paraId="2339031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Korczyn; obręb Grotniki Małe: 87; 88; 89; 90; 91; 92; 93; 294; 295.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8F467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50C3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TimesNewRoman, 'Times New Roman" w:hAnsiTheme="minorHAnsi" w:cstheme="minorHAnsi"/>
              </w:rPr>
              <w:t>ykonujący prawa właścicielskie.</w:t>
            </w:r>
          </w:p>
        </w:tc>
      </w:tr>
      <w:tr w:rsidR="00847B3D" w:rsidRPr="00BE3FA2" w14:paraId="35D44CBD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3649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4827B194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2758219D" w14:textId="77777777" w:rsidTr="009D061A">
        <w:trPr>
          <w:trHeight w:val="1312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0BD9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7C4FB0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0155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 z 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F687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Zabieg koszenia na wysokości 10-15 cm przeprowadzać od środka na zewnątrz powierzchni</w:t>
            </w:r>
            <w:r w:rsidRPr="00BE3FA2">
              <w:rPr>
                <w:rFonts w:asciiTheme="minorHAnsi" w:eastAsia="TimesNewRoman, 'Times New Roman" w:hAnsiTheme="minorHAnsi" w:cstheme="minorHAnsi"/>
              </w:rPr>
              <w:t>. Pierwszy pokos do 10 czerwca; drugi pokos po 1 września</w:t>
            </w:r>
            <w:r w:rsidRPr="00BE3FA2">
              <w:rPr>
                <w:rFonts w:asciiTheme="minorHAnsi" w:hAnsiTheme="minorHAnsi" w:cstheme="minorHAnsi"/>
              </w:rPr>
              <w:t xml:space="preserve">. Minimum </w:t>
            </w:r>
            <w:r w:rsidRPr="00BE3FA2">
              <w:rPr>
                <w:rFonts w:asciiTheme="minorHAnsi" w:eastAsia="TimesNewRoman, 'Times New Roman" w:hAnsiTheme="minorHAnsi" w:cstheme="minorHAnsi"/>
              </w:rPr>
              <w:t>50% rocznie (optymalnie 90% - w tym przypadku z pozostawieniem pasów runi ok. 10%) w każdym roku na innej powierzchni; dopuszczalny jest drugi pokos w/w powierzchni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7140.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8AB7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72AE7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5D9F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18B19E93" w14:textId="77777777" w:rsidTr="009D061A">
        <w:trPr>
          <w:trHeight w:val="2729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E5D1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1176D5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A7ED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</w:t>
            </w:r>
          </w:p>
          <w:p w14:paraId="3570EF0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E88C1" w14:textId="77777777" w:rsidR="00847B3D" w:rsidRPr="00BE3FA2" w:rsidRDefault="00847B3D" w:rsidP="00BE3FA2">
            <w:pPr>
              <w:rPr>
                <w:rFonts w:asciiTheme="minorHAnsi" w:eastAsia="Calibr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Wypas od 15 lipca do 15 października zwierzętami gospodarskimi – prowadzony zamiast drugiego pokosu; spasanie powierzchni obsadą do 0;36 i obciążeniem do 4 DJP/ha/rok.</w:t>
            </w:r>
          </w:p>
          <w:p w14:paraId="1F212A3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Po zakończeniu wypasu wykosić niedojady.</w:t>
            </w:r>
          </w:p>
          <w:p w14:paraId="565D01C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Dopuszcza się wypas po drugim koszeniu oraz wypas całoroczny; na całej działce ale nie częściej niż raz na 3 lata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7140.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A16E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E173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DEE74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847B3D" w:rsidRPr="00BE3FA2" w14:paraId="445DA923" w14:textId="77777777" w:rsidTr="009D061A">
        <w:trPr>
          <w:trHeight w:val="202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D3D5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09C77845" w14:textId="0C05FE5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59C43B9F" w14:textId="77777777" w:rsidTr="009D061A">
        <w:trPr>
          <w:trHeight w:val="11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E74C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9433164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A922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5F7A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A838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4C548" w14:textId="54DA40FC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lata.</w:t>
            </w:r>
          </w:p>
          <w:p w14:paraId="1EF142E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1945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34A9E41E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02C2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1060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Lycaena</w:t>
            </w:r>
            <w:proofErr w:type="spellEnd"/>
            <w:r w:rsidRPr="00BE3FA2">
              <w:rPr>
                <w:rFonts w:asciiTheme="minorHAnsi" w:eastAsia="TimesNewRoman, 'Times New Roman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dispar</w:t>
            </w:r>
            <w:proofErr w:type="spellEnd"/>
          </w:p>
          <w:p w14:paraId="4B1BF6B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Czerwończyk nieparek</w:t>
            </w:r>
          </w:p>
          <w:p w14:paraId="0AD4BD0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  <w:p w14:paraId="1E6544C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przypadku pokrywania się siedliska gatunku z areałem innych przedmiotów ochrony należy wykonywać działania dla tych przedmiotów ochrony.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2E0C9B2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581383B6" w14:textId="77777777" w:rsidTr="009D061A">
        <w:trPr>
          <w:trHeight w:val="102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1136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2728C0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3673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siedliska gatunku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BDEC1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Ekstensywne użytkowanie kośne; kośno-pastwiskowe; pastwiskowe.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D854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M. Busko-Zdrój; obręb_04: 19/1; 20; 21; 22; 23;</w:t>
            </w:r>
          </w:p>
          <w:p w14:paraId="01DED59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Wiślica; obręb Gluzy Szlacheckie: 91; 92; 93; 94; 95; 96; 97; 98; 99;</w:t>
            </w:r>
          </w:p>
          <w:p w14:paraId="5CB5427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Korczyn; obręb Piasek Wielki: 383;</w:t>
            </w:r>
          </w:p>
          <w:p w14:paraId="30C4DBE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 Zdrój; obręb Piasek Mały: 800; 801; 802; 803.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50EA1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EE49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</w:t>
            </w:r>
            <w:r w:rsidRPr="00BE3FA2">
              <w:rPr>
                <w:rFonts w:asciiTheme="minorHAnsi" w:eastAsia="TimesNewRoman, 'Times New Roman" w:hAnsiTheme="minorHAnsi" w:cstheme="minorHAnsi"/>
              </w:rPr>
              <w:t>ykonujący prawa właścicielskie.</w:t>
            </w:r>
          </w:p>
        </w:tc>
      </w:tr>
      <w:tr w:rsidR="00847B3D" w:rsidRPr="00BE3FA2" w14:paraId="3A371FC8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0D2A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D8F36D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2EE38B3F" w14:textId="77777777" w:rsidTr="009D061A">
        <w:trPr>
          <w:trHeight w:val="4421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B216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ECD863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3F54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Koszenie z wywiezieniem biomasy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58F3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Zabieg koszenia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w terminie od 15 czerwca do 30 września</w:t>
            </w:r>
            <w:r w:rsidRPr="00BE3FA2">
              <w:rPr>
                <w:rFonts w:asciiTheme="minorHAnsi" w:hAnsiTheme="minorHAnsi" w:cstheme="minorHAnsi"/>
              </w:rPr>
              <w:t xml:space="preserve"> przeprowadzać od środka na zewnątrz powierzchni. Minimum </w:t>
            </w:r>
            <w:r w:rsidRPr="00BE3FA2">
              <w:rPr>
                <w:rFonts w:asciiTheme="minorHAnsi" w:eastAsia="TimesNewRoman, 'Times New Roman" w:hAnsiTheme="minorHAnsi" w:cstheme="minorHAnsi"/>
              </w:rPr>
              <w:t>50% rocznie (optymalnie 90% - w tym przypadku z pozostawieniem pasów runi ok. 10%) w każdym roku na innej powierzchni; koszenie na wysokości 10-15 cm. Nie częściej niż dwa pokosy w roku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6510.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321F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9FDE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E81B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65FC2C2C" w14:textId="77777777" w:rsidTr="009D061A">
        <w:trPr>
          <w:trHeight w:val="66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1BF3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2F2485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A4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E593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Wypas</w:t>
            </w:r>
          </w:p>
          <w:p w14:paraId="7E419FD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E0DE4" w14:textId="77777777" w:rsidR="00847B3D" w:rsidRPr="00BE3FA2" w:rsidRDefault="00847B3D" w:rsidP="00BE3FA2">
            <w:pPr>
              <w:rPr>
                <w:rFonts w:asciiTheme="minorHAnsi" w:eastAsia="Calibr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Wypas zwierzętami gospodarskimi od 15 lipca do 15 października – prowadzony zamiast drugiego pokosu; spasanie powierzchni obsadą do 1 i obciążeniem do 10 DJP/ha/roku.</w:t>
            </w:r>
          </w:p>
          <w:p w14:paraId="6887B75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Po zakończeniu wypasu wykosić niedojady.</w:t>
            </w:r>
          </w:p>
          <w:p w14:paraId="3992A5A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Dopuszcza się wypas po drugim koszeniu oraz wypas całoroczny; na całej działce ale nie częściej niż raz na 3 lata</w:t>
            </w:r>
            <w:r w:rsidRPr="00BE3FA2">
              <w:rPr>
                <w:rFonts w:asciiTheme="minorHAnsi" w:hAnsiTheme="minorHAnsi" w:cstheme="minorHAnsi"/>
              </w:rPr>
              <w:t xml:space="preserve"> lub prowadzić użytkowanie zgodnie z wymogami pakietu rolnośrodowiskowego; ukierunkowanego na ochronę siedliska 6510.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9F852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836E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F494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zobowiązania podjętego w związku z korzystaniem z programów wsparcia z tytułu obniżenia dochodowości albo na podstawie porozumienia zawartego z organem sprawującym nadzór nad obszarem Natura 2000.</w:t>
            </w:r>
          </w:p>
        </w:tc>
      </w:tr>
      <w:tr w:rsidR="00847B3D" w:rsidRPr="00BE3FA2" w14:paraId="36F5C1BB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7712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67FB83A2" w14:textId="5BA374D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409225CF" w14:textId="77777777" w:rsidTr="009D061A">
        <w:trPr>
          <w:trHeight w:val="102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601A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049E13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1153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838A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2055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35D3B" w14:textId="0C173A1B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</w:t>
            </w:r>
          </w:p>
          <w:p w14:paraId="2B7C619F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9EBA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2F06E644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13C4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1084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Pachnica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dębowa</w:t>
            </w:r>
          </w:p>
          <w:p w14:paraId="2D31837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eremita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Osmoderma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barnabita)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5F8C939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7EAECCA9" w14:textId="77777777" w:rsidTr="009D061A">
        <w:trPr>
          <w:trHeight w:val="46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937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B7166F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7D072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Zachowanie siedliska gatunku stanowiącego przedmiot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4809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 sąsiedztwie występowania gatunku odstąpienie od wycinania grubych drzew oraz drzew posiadających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próchnowiska</w:t>
            </w:r>
            <w:proofErr w:type="spellEnd"/>
            <w:r w:rsidRPr="00BE3FA2">
              <w:rPr>
                <w:rFonts w:asciiTheme="minorHAnsi" w:eastAsia="TimesNewRoman, 'Times New Roman" w:hAnsiTheme="minorHAnsi" w:cstheme="minorHAnsi"/>
              </w:rPr>
              <w:t xml:space="preserve">; jak również drzew młodszych; w których takie </w:t>
            </w:r>
            <w:proofErr w:type="spellStart"/>
            <w:r w:rsidRPr="00BE3FA2">
              <w:rPr>
                <w:rFonts w:asciiTheme="minorHAnsi" w:eastAsia="TimesNewRoman, 'Times New Roman" w:hAnsiTheme="minorHAnsi" w:cstheme="minorHAnsi"/>
              </w:rPr>
              <w:t>próchnowiska</w:t>
            </w:r>
            <w:proofErr w:type="spellEnd"/>
            <w:r w:rsidRPr="00BE3FA2">
              <w:rPr>
                <w:rFonts w:asciiTheme="minorHAnsi" w:eastAsia="TimesNewRoman, 'Times New Roman" w:hAnsiTheme="minorHAnsi" w:cstheme="minorHAnsi"/>
              </w:rPr>
              <w:t xml:space="preserve"> w dalszej przyszłości mogą się wytworzyć.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66FF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Kików: 3149; 3150; 3151; 3152; 3153; 3154; 3155;</w:t>
            </w:r>
          </w:p>
          <w:p w14:paraId="3691E5F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Zielonki: 368; 369; 373; 374; 472; 473; 474; 475; 476; 477/1; 478; 479; 480;</w:t>
            </w:r>
          </w:p>
          <w:p w14:paraId="162F238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Solec Zdrój; obręb Zielonki: 396; 398; 400; 402; 404; 406; 408; 410; 412; 414; 416; 418; 420; 422; 424; 426; 428; 430; 432; 434; 436; 438; 440; 442; 444; 446; 448; 450; </w:t>
            </w:r>
          </w:p>
          <w:p w14:paraId="29727E6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Zielonki: 273; 276; 279; 280; 283; 377; 379; 381; 383;</w:t>
            </w:r>
          </w:p>
          <w:p w14:paraId="0A9D9671" w14:textId="0DB1F700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Górnowola: 174; 175; 176;</w:t>
            </w:r>
          </w:p>
          <w:p w14:paraId="6DE7C369" w14:textId="3F2E2295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Ucisków: 98/3, 240, 108/3.</w:t>
            </w:r>
          </w:p>
          <w:p w14:paraId="28683480" w14:textId="56B24B2B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Nowy Korczyn, Obręb Grotniki Duże: 106, 107, 216, 168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2C86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DD55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porozumienia zawartego z organem sprawującym nadzór nad obszarem Natura 2000.</w:t>
            </w:r>
          </w:p>
        </w:tc>
      </w:tr>
      <w:tr w:rsidR="00847B3D" w:rsidRPr="00BE3FA2" w14:paraId="40BDEC93" w14:textId="77777777" w:rsidTr="009D061A">
        <w:trPr>
          <w:trHeight w:val="46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E6FF9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04A719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A20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5327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Poinformowanie o potrzebie powstrzymania wycinania drzew w miejscach występowania gatunku.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D829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Poinformowanie właścicieli gruntów oraz organów wydających pozwolenia na usuwanie drzew o konieczności uwzględnienia występowania stanowisk gatunku w obszarze oraz o zagrożeniach i celach ochrony gatunku. Forma dowolna.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82E74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Obszar Natura 2000.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AF02F" w14:textId="70170583" w:rsidR="00847B3D" w:rsidRPr="00BE3FA2" w:rsidRDefault="00FF17B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drugim dziesięcioleciu obowiązywania planu.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CFEF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5A36089F" w14:textId="77777777" w:rsidTr="009D061A">
        <w:trPr>
          <w:trHeight w:val="2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988A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416BA8C3" w14:textId="09F7DF80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Działania dotyczące </w:t>
            </w:r>
            <w:r w:rsidRPr="00BE3FA2">
              <w:rPr>
                <w:rFonts w:asciiTheme="minorHAnsi" w:hAnsiTheme="minorHAnsi" w:cstheme="minorHAnsi"/>
              </w:rPr>
              <w:t>monitoringu stanu przedmiotów ochrony oraz monitoringiem realizacji celów działań ochronnych</w:t>
            </w:r>
          </w:p>
        </w:tc>
      </w:tr>
      <w:tr w:rsidR="00847B3D" w:rsidRPr="00BE3FA2" w14:paraId="399E0694" w14:textId="77777777" w:rsidTr="009D061A">
        <w:trPr>
          <w:trHeight w:val="460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5960C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98A45D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63021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158D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73A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61E04" w14:textId="286657DA" w:rsidR="00847B3D" w:rsidRPr="00BE3FA2" w:rsidRDefault="00FF17B5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3 lata.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A4535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16BF09D9" w14:textId="77777777" w:rsidTr="009D061A">
        <w:trPr>
          <w:trHeight w:val="20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F2D3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1145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Misgurnus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fossilis</w:t>
            </w:r>
            <w:proofErr w:type="spellEnd"/>
          </w:p>
          <w:p w14:paraId="0A265B7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Piskorz</w:t>
            </w:r>
          </w:p>
          <w:p w14:paraId="7C8FBEF7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319E08A9" w14:textId="04573CE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  <w:highlight w:val="green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Działania związane z ochroną czynną </w:t>
            </w:r>
          </w:p>
        </w:tc>
      </w:tr>
      <w:tr w:rsidR="00847B3D" w:rsidRPr="00BE3FA2" w14:paraId="094795DD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98420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E7EA59A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B7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3E6F3" w14:textId="77777777" w:rsidR="00847B3D" w:rsidRPr="00BE3FA2" w:rsidRDefault="00847B3D" w:rsidP="00BE3FA2">
            <w:pPr>
              <w:rPr>
                <w:rFonts w:asciiTheme="minorHAnsi" w:eastAsia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 xml:space="preserve">Poprawa stanu </w:t>
            </w:r>
            <w:proofErr w:type="spellStart"/>
            <w:r w:rsidRPr="00BE3FA2">
              <w:rPr>
                <w:rFonts w:asciiTheme="minorHAnsi" w:eastAsiaTheme="minorHAnsi" w:hAnsiTheme="minorHAnsi" w:cstheme="minorHAnsi"/>
              </w:rPr>
              <w:t>hydromorfologii</w:t>
            </w:r>
            <w:proofErr w:type="spellEnd"/>
            <w:r w:rsidRPr="00BE3FA2">
              <w:rPr>
                <w:rFonts w:asciiTheme="minorHAnsi" w:eastAsiaTheme="minorHAnsi" w:hAnsiTheme="minorHAnsi" w:cstheme="minorHAnsi"/>
              </w:rPr>
              <w:t xml:space="preserve"> rzeki i jakości</w:t>
            </w:r>
          </w:p>
          <w:p w14:paraId="09DFE899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Theme="minorHAnsi" w:hAnsiTheme="minorHAnsi" w:cstheme="minorHAnsi"/>
              </w:rPr>
              <w:t>fizykochemicznych parametrów rzeki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08DB" w14:textId="6E8EDBAF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Kierowanie wniosków do</w:t>
            </w:r>
          </w:p>
          <w:p w14:paraId="397B725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odpowiednich organów o</w:t>
            </w:r>
          </w:p>
          <w:p w14:paraId="4FDEDAC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wszczęcie postępowań w</w:t>
            </w:r>
          </w:p>
          <w:p w14:paraId="337B2C2E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sprawie eliminacji</w:t>
            </w:r>
          </w:p>
          <w:p w14:paraId="175AA32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zauważonych</w:t>
            </w:r>
          </w:p>
          <w:p w14:paraId="0B32AD3F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nielegalnych punktowych</w:t>
            </w:r>
          </w:p>
          <w:p w14:paraId="6DEAF3D8" w14:textId="322D10B2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źródeł zanieczyszczeń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9A37F" w14:textId="171515F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Cieki: Bród, Sanica, Sanica Struga w obszarze.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22D0E" w14:textId="5D8497A2" w:rsidR="00847B3D" w:rsidRPr="00BE3FA2" w:rsidRDefault="004E7F18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 miarę potrzeb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75DD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143EB761" w14:textId="77777777" w:rsidTr="009D061A">
        <w:trPr>
          <w:trHeight w:val="186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CFED4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6D8BFB1" w14:textId="047251E6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Działania dotyczące </w:t>
            </w:r>
            <w:r w:rsidRPr="00BE3FA2">
              <w:rPr>
                <w:rFonts w:asciiTheme="minorHAnsi" w:hAnsiTheme="minorHAnsi" w:cstheme="minorHAnsi"/>
              </w:rPr>
              <w:t>monitoringu stanu przedmiotów ochrony oraz monitoringiem realizacji celów działań ochronnych</w:t>
            </w:r>
          </w:p>
        </w:tc>
      </w:tr>
      <w:tr w:rsidR="00847B3D" w:rsidRPr="00BE3FA2" w14:paraId="1860969E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DC20E" w14:textId="77777777" w:rsidR="00847B3D" w:rsidRPr="00BE3FA2" w:rsidRDefault="00847B3D" w:rsidP="00BE3FA2">
            <w:pPr>
              <w:rPr>
                <w:rFonts w:asciiTheme="minorHAnsi" w:hAnsiTheme="minorHAnsi" w:cstheme="minorHAnsi"/>
                <w:highlight w:val="green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BDA674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9FB7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Ocena stanu zachowania przedmiotów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10628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6050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rzeka Sanica i jej</w:t>
            </w:r>
          </w:p>
          <w:p w14:paraId="3A7B7E83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dopływ w okolicach miejscowości Bugaj i Służów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13E6F" w14:textId="305BCA5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Co 6 lat</w:t>
            </w:r>
            <w:r w:rsidR="00FF17B5"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4EFC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2C8DE5C4" w14:textId="77777777" w:rsidTr="009D061A">
        <w:trPr>
          <w:trHeight w:val="454"/>
        </w:trPr>
        <w:tc>
          <w:tcPr>
            <w:tcW w:w="2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C4282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1149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Cobitis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taenia</w:t>
            </w:r>
            <w:proofErr w:type="spellEnd"/>
          </w:p>
          <w:p w14:paraId="05B691F2" w14:textId="24802E53" w:rsidR="00847B3D" w:rsidRPr="00BE3FA2" w:rsidRDefault="00847B3D" w:rsidP="00BE3FA2">
            <w:pPr>
              <w:rPr>
                <w:rFonts w:asciiTheme="minorHAnsi" w:hAnsiTheme="minorHAnsi" w:cstheme="minorHAnsi"/>
                <w:highlight w:val="green"/>
              </w:rPr>
            </w:pPr>
            <w:r w:rsidRPr="00BE3FA2">
              <w:rPr>
                <w:rFonts w:asciiTheme="minorHAnsi" w:hAnsiTheme="minorHAnsi" w:cstheme="minorHAnsi"/>
              </w:rPr>
              <w:t>Koza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809AC08" w14:textId="6F2BABFC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D3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994CF" w14:textId="7971C85F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Aktualizacja Standardowego Formularza Danych obszaru Natura 2000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EA43E" w14:textId="26244DE2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Wnioskowanie o zmianę statusu ochronnego </w:t>
            </w:r>
            <w:r w:rsidR="00BD1079" w:rsidRPr="00BE3FA2">
              <w:rPr>
                <w:rFonts w:asciiTheme="minorHAnsi" w:eastAsia="TimesNewRoman, 'Times New Roman" w:hAnsiTheme="minorHAnsi" w:cstheme="minorHAnsi"/>
              </w:rPr>
              <w:t>gatunku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, którego występowanie w obszarze Natura </w:t>
            </w:r>
            <w:r w:rsidR="00BD1079" w:rsidRPr="00BE3FA2">
              <w:rPr>
                <w:rFonts w:asciiTheme="minorHAnsi" w:eastAsia="TimesNewRoman, 'Times New Roman" w:hAnsiTheme="minorHAnsi" w:cstheme="minorHAnsi"/>
              </w:rPr>
              <w:t>2000 nie zostało potwierdzone.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F863C" w14:textId="11189C0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D8FFB" w14:textId="7701A194" w:rsidR="00847B3D" w:rsidRPr="00BE3FA2" w:rsidRDefault="00550EFA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10 roku obowiązywania planu.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93E0B" w14:textId="24F445A8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Sprawujący nadzór nad obszarem Natura 2000</w:t>
            </w:r>
          </w:p>
        </w:tc>
      </w:tr>
      <w:tr w:rsidR="00847B3D" w:rsidRPr="00BE3FA2" w14:paraId="28F76360" w14:textId="77777777" w:rsidTr="009D061A">
        <w:trPr>
          <w:trHeight w:val="157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7472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1166 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BE3FA2">
              <w:rPr>
                <w:rFonts w:asciiTheme="minorHAnsi" w:hAnsiTheme="minorHAnsi" w:cstheme="minorHAnsi"/>
              </w:rPr>
              <w:t>Triturus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cristatus</w:t>
            </w:r>
            <w:proofErr w:type="spellEnd"/>
            <w:r w:rsidRPr="00BE3FA2">
              <w:rPr>
                <w:rFonts w:asciiTheme="minorHAnsi" w:hAnsiTheme="minorHAnsi" w:cstheme="minorHAnsi"/>
              </w:rPr>
              <w:t>)</w:t>
            </w:r>
          </w:p>
          <w:p w14:paraId="7044BFFC" w14:textId="0661D1D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Traszka grzebieniasta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CBF7BA7" w14:textId="0843627C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7385A716" w14:textId="77777777" w:rsidTr="009D061A">
        <w:trPr>
          <w:trHeight w:val="45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F2C69" w14:textId="10C9A40D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8E77942" w14:textId="486FBBBD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3ACE5" w14:textId="01820C11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Zachowanie siedliska gatunku stanowiącego przedmiot ochrony 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CB7D1" w14:textId="7515A9C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powierzchni zbiornika.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06EE6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Chmielnik; obręb Stopnica: 145o;</w:t>
            </w:r>
          </w:p>
          <w:p w14:paraId="064B46F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Zagajów: 199/1;</w:t>
            </w:r>
          </w:p>
          <w:p w14:paraId="10ED8024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Solec-Zdrój; obręb Zagórzany: 79;</w:t>
            </w:r>
          </w:p>
          <w:p w14:paraId="0F1492B0" w14:textId="0259B0D6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Pacanów; obręb Biechów: 3602/2; 3603/2; 3604/2; 3605/2; 3606/2; 3607/2; 3608/2; 3609/2; 3610/2; 3611/3; 3612/3; 3926.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C2189" w14:textId="45E1A75B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F5611" w14:textId="7CDE2EF1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Nadleśniczy; właściciel  lub wykonujący prawa właścicielskie; a w odniesieniu do pozostałych gruntów stanowiących własność Skarbu Państwa lub własność jednostek samorządu terytorialnego zarządca nieruchomości.</w:t>
            </w:r>
          </w:p>
        </w:tc>
      </w:tr>
      <w:tr w:rsidR="00847B3D" w:rsidRPr="00BE3FA2" w14:paraId="37BA0D26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1AC1E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18BB561" w14:textId="6325270C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041A7888" w14:textId="77777777" w:rsidTr="009D061A">
        <w:trPr>
          <w:trHeight w:val="67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6FE4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9952349" w14:textId="7E8BF7CE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A9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78449" w14:textId="5AAE9A09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Ograniczenie zarastania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(działanie fakultatyne1))</w:t>
            </w:r>
            <w:r w:rsidRPr="00BE3FA2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A930D" w14:textId="77584360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Ręczne usuwanie trzciny z wywiezieniem biomasy ok. 50% powierzchni.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Nie częściej niż raz na 5 lat w okresie jesienno- zimowym.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82BD8" w14:textId="101DC099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ewidencyjne i wydzielenia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6DA4F" w14:textId="607277D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Nie częściej niż raz na 5 lat w okresie jesienno- zimowym.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1BE32" w14:textId="226C26C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Nadleśniczy; właściciel  lub wykonujący prawa właścicielskie na podstawie porozumienia zawartego z organem sprawującym nadzór nad obszarem Natura 2000 a w odniesieniu do pozostałych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4784C08D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AD6FE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226C5EF" w14:textId="7145EF61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A7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D3FF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Odmulanie zbiornika.</w:t>
            </w:r>
          </w:p>
          <w:p w14:paraId="14843EBD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79521" w14:textId="688BDDF0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Zbiornik należy odmulić warstwą do 20 cm w perspektywie 10 lat. Sukcesywnie po około 1/3 powierzchni. Wykonywać w o</w:t>
            </w:r>
            <w:r w:rsidRPr="00BE3FA2">
              <w:rPr>
                <w:rFonts w:asciiTheme="minorHAnsi" w:eastAsia="TimesNewRoman, 'Times New Roman" w:hAnsiTheme="minorHAnsi" w:cstheme="minorHAnsi"/>
              </w:rPr>
              <w:t>kresie od 15 sierpnia do 15 września.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0DCDF" w14:textId="58CE400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ewidencyjne i wydzielenia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60E3C" w14:textId="7B7AAEA5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trakcie obowiązywania</w:t>
            </w:r>
            <w:r w:rsidRPr="00BE3FA2">
              <w:rPr>
                <w:rFonts w:asciiTheme="minorHAnsi" w:hAnsiTheme="minorHAnsi" w:cstheme="minorHAnsi"/>
              </w:rPr>
              <w:t xml:space="preserve">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CE89D" w14:textId="2C8ADDF0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Nadleśniczy; 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50182B0D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D348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5440D75" w14:textId="765B8FD1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51E1D" w14:textId="31A9460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Utworzenie strefy buforowej wokół zbiorników postaci użytków zielonych (z wyłączeniem działań dla innych przedmiotów ochrony).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12BDA" w14:textId="45F0532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Przekształcenie charakteru szaty roślinnej w kierunku zbiorowiska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murawowego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na szerokości minimum 10m od granic zbiornika.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C4AFF" w14:textId="2FB40758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ewidencyjne i wydzielenia leśne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5FBC4" w14:textId="288A8992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trakcie obowiązywania</w:t>
            </w:r>
            <w:r w:rsidRPr="00BE3FA2">
              <w:rPr>
                <w:rFonts w:asciiTheme="minorHAnsi" w:hAnsiTheme="minorHAnsi" w:cstheme="minorHAnsi"/>
              </w:rPr>
              <w:t xml:space="preserve">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87408" w14:textId="65CC6E45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Właściwy terytorialnie Nadleśniczy; 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13387B8B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BC70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</w:tcPr>
          <w:p w14:paraId="67611A3D" w14:textId="0F7B63D1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5A36EE4A" w14:textId="77777777" w:rsidTr="009D061A">
        <w:trPr>
          <w:trHeight w:val="738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503DE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7520561" w14:textId="65EC7B73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5611D" w14:textId="3C48DB65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Ocena stanu zachowania przedmiotu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B4737" w14:textId="52158BC1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7CCDE" w14:textId="1F9F51B1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B29DB" w14:textId="3E0DC054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7BCB" w14:textId="309825DE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2709B5EC" w14:textId="77777777" w:rsidTr="009D061A">
        <w:trPr>
          <w:trHeight w:val="25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FD611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1188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BE3FA2">
              <w:rPr>
                <w:rFonts w:asciiTheme="minorHAnsi" w:hAnsiTheme="minorHAnsi" w:cstheme="minorHAnsi"/>
              </w:rPr>
              <w:t>bombina</w:t>
            </w:r>
            <w:proofErr w:type="spellEnd"/>
          </w:p>
          <w:p w14:paraId="7E5A5448" w14:textId="72E42B94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Kumak nizinny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0CF2D4E" w14:textId="394EC64B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DejaVu Sans" w:hAnsiTheme="minorHAnsi" w:cstheme="minorHAnsi"/>
              </w:rPr>
              <w:t>Działania związane z utrzymaniem lub modyfikacją metod gospodarowania</w:t>
            </w:r>
          </w:p>
        </w:tc>
      </w:tr>
      <w:tr w:rsidR="00847B3D" w:rsidRPr="00BE3FA2" w14:paraId="19BFF8AF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5B7B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F358AC6" w14:textId="1BC4C795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9969D" w14:textId="67295B25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Zachowanie siedliska gatunku stanowiącego przedmiot ochrony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(działanie obligatoryjne1)).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A873D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Zachowanie powierzchni zbiornika.</w:t>
            </w:r>
          </w:p>
          <w:p w14:paraId="34B3BFDB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2FF1C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Gm. Pacanów; obręb Biechów: 3373/1; 3373/2; 3522; 3523; 3524/1; 3524/2; 3525/1; 3525/2; 3526; 3528/3; 3529/3; 3530/3; 3531; 3532/5; 3532/8; 3535/2; 3536; 3540/2; 3548/4; 3548/5; 3548/7; 3548/8; 3549/3; 3550/3; 3551; 3552; 3553/2; 3554/2; 3555/3; 3556/3; 3557/11; 3557/3; 3557/4; 3557/7; 3558; 3559/2; 3559/5; 3559/6; 3560/3; 3561/2; 3561/4; 3562/3; 3562/4; 3562/5; 3562/7; 3563/5; 3563/7; 3564/4; 3564/7; 3565; 3566; 3567/1; 3567/2; 3568/1; 3568/2; 3569; 3570/1; 3570/2; 3571/1; 3571/2; 3572/1; 3572/2; 3572/3; 3572/4; 3572/5; 3572/6; 3572/7; 3572/8; 3573/1; 3573/2; 3574/1; 3574/2; 3575/1; 3575/2; 3576/1; 3576/2; 3577/1; 3577/2; 3578; 3784; 3796/4; 3807/3; 3807/4; 3809/4; 3810/1; 3810/6; 3811/1; 3811/5; 3812/1; 3812/5; 3813/3; 3814/3; 3815/2; 3816/5; 3816/8; 3817/8; 3818/3; 3819/7; 3819/9; 3820; 3821/2; 3822/2; 3823/2; 3824/2; 3825/2; 3826/5; 3826/7; 3842; 3843; 3844; 3845; 3846; 3847; 3848; 3849; 3850/4; 3851/2; 3861/2; 3861/5; 3862/2; 3862/5; 3928; 3978/6; </w:t>
            </w:r>
          </w:p>
          <w:p w14:paraId="6ED3FE96" w14:textId="7441A7BD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Gm. Pacanów; obręb Wola Biechowska: 1872.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AAC03" w14:textId="15CD044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Działanie coroczne.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5E21B" w14:textId="752B0DE8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02B88444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520A0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60FAEF9" w14:textId="22BDB840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61874DDC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594D7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B9BB760" w14:textId="540D0752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A9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6AB5B" w14:textId="12DEC21D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Ograniczenie zarastania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(działanie fakultatywne1)).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86E7E" w14:textId="06C9868A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Ręczne usuwanie trzciny z wywiezieniem biomasy ok. 50% powierzchni.</w:t>
            </w:r>
            <w:r w:rsidRPr="00BE3FA2">
              <w:rPr>
                <w:rFonts w:asciiTheme="minorHAnsi" w:eastAsia="TimesNewRoman, 'Times New Roman" w:hAnsiTheme="minorHAnsi" w:cstheme="minorHAnsi"/>
              </w:rPr>
              <w:t xml:space="preserve"> Nie częściej niż raz na 5 lat w okresie jesienno- zimowym.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3A699" w14:textId="7C3B11D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B18B8" w14:textId="0128E178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trakcie obowiązywania</w:t>
            </w:r>
            <w:r w:rsidRPr="00BE3FA2">
              <w:rPr>
                <w:rFonts w:asciiTheme="minorHAnsi" w:hAnsiTheme="minorHAnsi" w:cstheme="minorHAnsi"/>
              </w:rPr>
              <w:t xml:space="preserve">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01C38" w14:textId="185E6315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217DFDF7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84D8E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2E3F018" w14:textId="05F6F00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A7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3564B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Odmulanie zbiornika </w:t>
            </w:r>
            <w:r w:rsidRPr="00BE3FA2">
              <w:rPr>
                <w:rFonts w:asciiTheme="minorHAnsi" w:eastAsia="TimesNewRoman, 'Times New Roman" w:hAnsiTheme="minorHAnsi" w:cstheme="minorHAnsi"/>
              </w:rPr>
              <w:t>(działanie fakultatywne1)).</w:t>
            </w:r>
          </w:p>
          <w:p w14:paraId="7D7E8256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B113B" w14:textId="16F270F6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Zbiornik należy odmulić warstwą do 20 cm w perspektywie 10 lat. Sukcesywnie po około1/3 powierzchni. Wykonywać w o</w:t>
            </w:r>
            <w:r w:rsidRPr="00BE3FA2">
              <w:rPr>
                <w:rFonts w:asciiTheme="minorHAnsi" w:eastAsia="TimesNewRoman, 'Times New Roman" w:hAnsiTheme="minorHAnsi" w:cstheme="minorHAnsi"/>
              </w:rPr>
              <w:t>kresie od 15 sierpnia do 15 września.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0FC3F" w14:textId="6DE44EA1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9C172" w14:textId="6AA95858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trakcie obowiązywania</w:t>
            </w:r>
            <w:r w:rsidRPr="00BE3FA2">
              <w:rPr>
                <w:rFonts w:asciiTheme="minorHAnsi" w:hAnsiTheme="minorHAnsi" w:cstheme="minorHAnsi"/>
              </w:rPr>
              <w:t xml:space="preserve">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F13F9" w14:textId="7DAF0A7F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4754E19F" w14:textId="77777777" w:rsidTr="009D061A">
        <w:trPr>
          <w:trHeight w:val="88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4C3A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55285C0" w14:textId="734EC7B9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B1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0F0EE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Utworzenie strefy buforowej wokół zbiorników postaci użytków zielonych (działanie fakultatywne1));</w:t>
            </w:r>
          </w:p>
          <w:p w14:paraId="79E21DD8" w14:textId="2C37A384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(z wyłączeniem działań dla innych przedmiotów ochrony).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FD47D" w14:textId="6D88DC9C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Przekształcenie charakteru szaty roślinnej w kierunku zbiorowiska </w:t>
            </w:r>
            <w:proofErr w:type="spellStart"/>
            <w:r w:rsidRPr="00BE3FA2">
              <w:rPr>
                <w:rFonts w:asciiTheme="minorHAnsi" w:hAnsiTheme="minorHAnsi" w:cstheme="minorHAnsi"/>
              </w:rPr>
              <w:t>murawowego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na szerokości minimum 10 m od granic zbiornika.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7A456" w14:textId="36844ED3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Działki jak wyżej.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86ADB" w14:textId="0CD0BBC3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W trakcie obowiązywania</w:t>
            </w:r>
            <w:r w:rsidRPr="00BE3FA2">
              <w:rPr>
                <w:rFonts w:asciiTheme="minorHAnsi" w:hAnsiTheme="minorHAnsi" w:cstheme="minorHAnsi"/>
              </w:rPr>
              <w:t xml:space="preserve"> zarządzenia.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837E4" w14:textId="3EBFE9C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Właściciel  lub wykonujący prawa właścicielskie na podstawie porozumienia zawartego z organem sprawującym nadzór nad obszarem Natura 2000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Pr="00BE3FA2">
              <w:rPr>
                <w:rFonts w:asciiTheme="minorHAnsi" w:eastAsia="TimesNewRoman, 'Times New Roman" w:hAnsiTheme="minorHAnsi" w:cstheme="minorHAnsi"/>
              </w:rPr>
              <w:t>.</w:t>
            </w:r>
          </w:p>
        </w:tc>
      </w:tr>
      <w:tr w:rsidR="00847B3D" w:rsidRPr="00BE3FA2" w14:paraId="7880F597" w14:textId="77777777" w:rsidTr="009D061A">
        <w:trPr>
          <w:trHeight w:val="94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068A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70D68FA" w14:textId="134E3B93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monitoringiem stanu przedmiotów ochrony oraz monitoringiem realizacji celów działań ochronnych</w:t>
            </w:r>
          </w:p>
        </w:tc>
      </w:tr>
      <w:tr w:rsidR="00847B3D" w:rsidRPr="00BE3FA2" w14:paraId="76E1FDD1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7E468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C0229FE" w14:textId="1CCBD41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C1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1E8AA" w14:textId="5294AC81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Ocena stanu zachowania przedmiotu ochrony.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7911C" w14:textId="2CAAC082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Zgodnie z obowiązującą metodyką.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6A05B" w14:textId="2DA8076E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Punkty monitoringu zostaną wyznaczone w trakcie pierwszego monitoringu po ogólnej lustracji płatów siedliska.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1D663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Co 6 lat.</w:t>
            </w:r>
          </w:p>
          <w:p w14:paraId="07E2C450" w14:textId="7777777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1F147" w14:textId="6CFA5C1E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Sprawujący nadzór nad obszarem Natura 2000.</w:t>
            </w:r>
          </w:p>
        </w:tc>
      </w:tr>
      <w:tr w:rsidR="00847B3D" w:rsidRPr="00BE3FA2" w14:paraId="08A54191" w14:textId="77777777" w:rsidTr="009D061A">
        <w:trPr>
          <w:trHeight w:val="25"/>
        </w:trPr>
        <w:tc>
          <w:tcPr>
            <w:tcW w:w="26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6C76C" w14:textId="622DD733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Działanie dla wszystkich przedmiotów ochrony.</w:t>
            </w:r>
          </w:p>
        </w:tc>
        <w:tc>
          <w:tcPr>
            <w:tcW w:w="1279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4FACCF" w14:textId="7FEDB697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Działania związane z ochroną czynną</w:t>
            </w:r>
          </w:p>
        </w:tc>
      </w:tr>
      <w:tr w:rsidR="00847B3D" w:rsidRPr="00BE3FA2" w14:paraId="2059E42C" w14:textId="77777777" w:rsidTr="009D061A">
        <w:trPr>
          <w:trHeight w:val="25"/>
        </w:trPr>
        <w:tc>
          <w:tcPr>
            <w:tcW w:w="26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A955A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ED08F36" w14:textId="5E20D4AA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A12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2EB93" w14:textId="6EAF8679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Podniesienie świadomości ekologicznej mieszkańców.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6C345" w14:textId="77777777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Przeprowadzenie prelekcji dla lokalnych społeczności dotyczących obszaru Natura 2000; w szczególności w zakresie działań ochronnych; sposobu gospodarowania i programów wsparcia. Działanie wykonywane w zależności od potrzeb.</w:t>
            </w:r>
          </w:p>
          <w:p w14:paraId="3AE4420A" w14:textId="0A3E1CE4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>Zorganizowanie spotkań dla co najmniej 100 osób.</w:t>
            </w:r>
          </w:p>
        </w:tc>
        <w:tc>
          <w:tcPr>
            <w:tcW w:w="2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65917" w14:textId="0BE6FCBF" w:rsidR="00847B3D" w:rsidRPr="00BE3FA2" w:rsidRDefault="00847B3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W obszarze Natura 2000 lub w jego najbliższym sąsiedztwie; a w uzasadnionych przypadkach w miejscach dalej położonych.</w:t>
            </w:r>
          </w:p>
        </w:tc>
        <w:tc>
          <w:tcPr>
            <w:tcW w:w="19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4B0EF" w14:textId="4EE85AC8" w:rsidR="00847B3D" w:rsidRPr="00BE3FA2" w:rsidRDefault="004E7F18" w:rsidP="00BE3FA2">
            <w:pPr>
              <w:rPr>
                <w:rFonts w:asciiTheme="minorHAnsi" w:eastAsia="TimesNewRoman, 'Times New Roman" w:hAnsiTheme="minorHAnsi" w:cstheme="minorHAnsi"/>
              </w:rPr>
            </w:pPr>
            <w:r w:rsidRPr="00BE3FA2">
              <w:rPr>
                <w:rFonts w:asciiTheme="minorHAnsi" w:eastAsia="TimesNewRoman, 'Times New Roman" w:hAnsiTheme="minorHAnsi" w:cstheme="minorHAnsi"/>
              </w:rPr>
              <w:t xml:space="preserve">W miarę potrzeb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471AD" w14:textId="42BA1D42" w:rsidR="00847B3D" w:rsidRPr="00BE3FA2" w:rsidRDefault="00847B3D" w:rsidP="00BE3FA2">
            <w:pPr>
              <w:rPr>
                <w:rFonts w:asciiTheme="minorHAnsi" w:eastAsia="TimesNewRoman, 'Times New Roman" w:hAnsiTheme="minorHAnsi" w:cstheme="minorHAnsi"/>
              </w:rPr>
            </w:pPr>
          </w:p>
        </w:tc>
      </w:tr>
    </w:tbl>
    <w:p w14:paraId="16E0AE5F" w14:textId="77777777" w:rsidR="00B476AF" w:rsidRPr="00BE3FA2" w:rsidRDefault="00666271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1)</w:t>
      </w:r>
      <w:r w:rsidR="00B476AF" w:rsidRPr="00BE3FA2">
        <w:rPr>
          <w:rFonts w:asciiTheme="minorHAnsi" w:hAnsiTheme="minorHAnsi" w:cstheme="minorHAnsi"/>
        </w:rPr>
        <w:t>Podział na działania fakultatywne i obligatoryjne dotyczy tylko gruntów wchodzących w skład gospodarstw rolnych.</w:t>
      </w:r>
    </w:p>
    <w:p w14:paraId="448E3D71" w14:textId="77777777" w:rsidR="00B1778B" w:rsidRPr="00BE3FA2" w:rsidRDefault="00B1778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przypadku stwierdzenia występowania w obszarze Natura 2000 przedmiotu ochrony na działkach niewskazanych w planie zadań ochronnych</w:t>
      </w:r>
      <w:r w:rsidR="00DE2C50" w:rsidRPr="00BE3FA2">
        <w:rPr>
          <w:rFonts w:asciiTheme="minorHAnsi" w:hAnsiTheme="minorHAnsi" w:cstheme="minorHAnsi"/>
        </w:rPr>
        <w:t>;</w:t>
      </w:r>
      <w:r w:rsidRPr="00BE3FA2">
        <w:rPr>
          <w:rFonts w:asciiTheme="minorHAnsi" w:hAnsiTheme="minorHAnsi" w:cstheme="minorHAnsi"/>
        </w:rPr>
        <w:t xml:space="preserve"> po wykonaniu ekspertyzy przyrodniczej można realizować działania ochronne zgodne z niniejszym zarządzeniem właściwe dla stwierdzonego siedliska lub gatunku.</w:t>
      </w:r>
    </w:p>
    <w:p w14:paraId="1FD7E41B" w14:textId="77777777" w:rsidR="00B476AF" w:rsidRPr="00BE3FA2" w:rsidRDefault="00B476AF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obrębie działek ewidencyjnych wskazanych w zarządzeniu ekspert przyrodniczy może wydzielić odrębne działki siedliskowe</w:t>
      </w:r>
      <w:r w:rsidR="00DE2C50" w:rsidRPr="00BE3FA2">
        <w:rPr>
          <w:rFonts w:asciiTheme="minorHAnsi" w:hAnsiTheme="minorHAnsi" w:cstheme="minorHAnsi"/>
        </w:rPr>
        <w:t>;</w:t>
      </w:r>
      <w:r w:rsidRPr="00BE3FA2">
        <w:rPr>
          <w:rFonts w:asciiTheme="minorHAnsi" w:hAnsiTheme="minorHAnsi" w:cstheme="minorHAnsi"/>
        </w:rPr>
        <w:t xml:space="preserve"> na których realizowane będą różne działania dla poszc</w:t>
      </w:r>
      <w:r w:rsidR="00F41FBC" w:rsidRPr="00BE3FA2">
        <w:rPr>
          <w:rFonts w:asciiTheme="minorHAnsi" w:hAnsiTheme="minorHAnsi" w:cstheme="minorHAnsi"/>
        </w:rPr>
        <w:t>zególnych przedmiotów ochrony.</w:t>
      </w:r>
    </w:p>
    <w:p w14:paraId="3856A14C" w14:textId="77777777" w:rsidR="00B476AF" w:rsidRPr="00BE3FA2" w:rsidRDefault="00B476AF" w:rsidP="00BE3FA2">
      <w:pPr>
        <w:rPr>
          <w:rFonts w:asciiTheme="minorHAnsi" w:hAnsiTheme="minorHAnsi" w:cstheme="minorHAnsi"/>
        </w:rPr>
      </w:pPr>
    </w:p>
    <w:p w14:paraId="6E76B101" w14:textId="77777777" w:rsidR="00FA1225" w:rsidRPr="00BE3FA2" w:rsidRDefault="00FA1225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Działki ewidencyjne oraz pododdziały leśne określające teren realizacji wskazano na podstawie danych katastralnych uzyskanych z Agencji Restrukturyzacji i Modernizacji Rolnictwa (luty 2010</w:t>
      </w:r>
      <w:r w:rsidR="006E4DD4" w:rsidRPr="00BE3FA2">
        <w:rPr>
          <w:rFonts w:asciiTheme="minorHAnsi" w:hAnsiTheme="minorHAnsi" w:cstheme="minorHAnsi"/>
        </w:rPr>
        <w:t xml:space="preserve"> </w:t>
      </w:r>
      <w:r w:rsidR="00197600" w:rsidRPr="00BE3FA2">
        <w:rPr>
          <w:rFonts w:asciiTheme="minorHAnsi" w:hAnsiTheme="minorHAnsi" w:cstheme="minorHAnsi"/>
        </w:rPr>
        <w:t>r.</w:t>
      </w:r>
      <w:r w:rsidRPr="00BE3FA2">
        <w:rPr>
          <w:rFonts w:asciiTheme="minorHAnsi" w:hAnsiTheme="minorHAnsi" w:cstheme="minorHAnsi"/>
        </w:rPr>
        <w:t>) oraz Leśnej Mapy Numerycznej</w:t>
      </w:r>
      <w:r w:rsidR="00315A9D" w:rsidRPr="00BE3FA2">
        <w:rPr>
          <w:rFonts w:asciiTheme="minorHAnsi" w:hAnsiTheme="minorHAnsi" w:cstheme="minorHAnsi"/>
        </w:rPr>
        <w:t xml:space="preserve"> (Nadleśnictwo Pińczów</w:t>
      </w:r>
      <w:r w:rsidR="00DE2C50" w:rsidRPr="00BE3FA2">
        <w:rPr>
          <w:rFonts w:asciiTheme="minorHAnsi" w:hAnsiTheme="minorHAnsi" w:cstheme="minorHAnsi"/>
        </w:rPr>
        <w:t>;</w:t>
      </w:r>
      <w:r w:rsidR="00315A9D" w:rsidRPr="00BE3FA2">
        <w:rPr>
          <w:rFonts w:asciiTheme="minorHAnsi" w:hAnsiTheme="minorHAnsi" w:cstheme="minorHAnsi"/>
        </w:rPr>
        <w:t xml:space="preserve"> Chmielnik lipiec 2013</w:t>
      </w:r>
      <w:r w:rsidR="006E4DD4" w:rsidRPr="00BE3FA2">
        <w:rPr>
          <w:rFonts w:asciiTheme="minorHAnsi" w:hAnsiTheme="minorHAnsi" w:cstheme="minorHAnsi"/>
        </w:rPr>
        <w:t xml:space="preserve"> </w:t>
      </w:r>
      <w:r w:rsidR="00315A9D" w:rsidRPr="00BE3FA2">
        <w:rPr>
          <w:rFonts w:asciiTheme="minorHAnsi" w:hAnsiTheme="minorHAnsi" w:cstheme="minorHAnsi"/>
        </w:rPr>
        <w:t>r.).</w:t>
      </w:r>
    </w:p>
    <w:p w14:paraId="5A716FBE" w14:textId="77777777" w:rsidR="000A0A02" w:rsidRPr="00BE3FA2" w:rsidRDefault="000A0A02" w:rsidP="00BE3FA2">
      <w:pPr>
        <w:rPr>
          <w:rFonts w:asciiTheme="minorHAnsi" w:hAnsiTheme="minorHAnsi" w:cstheme="minorHAnsi"/>
        </w:rPr>
      </w:pPr>
    </w:p>
    <w:p w14:paraId="112133F8" w14:textId="2511175C" w:rsidR="005608CE" w:rsidRPr="00BE3FA2" w:rsidRDefault="005608CE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br w:type="page"/>
      </w:r>
    </w:p>
    <w:p w14:paraId="41D36146" w14:textId="77777777" w:rsidR="005608CE" w:rsidRPr="00BE3FA2" w:rsidRDefault="005608CE" w:rsidP="00BE3FA2">
      <w:pPr>
        <w:rPr>
          <w:rFonts w:asciiTheme="minorHAnsi" w:hAnsiTheme="minorHAnsi" w:cstheme="minorHAnsi"/>
        </w:rPr>
        <w:sectPr w:rsidR="005608CE" w:rsidRPr="00BE3FA2" w:rsidSect="00F53867">
          <w:footerReference w:type="default" r:id="rId10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31623E4D" w14:textId="77777777" w:rsidR="00595D63" w:rsidRPr="00BE3FA2" w:rsidRDefault="00595D63" w:rsidP="00BE3FA2">
      <w:pPr>
        <w:rPr>
          <w:rFonts w:asciiTheme="minorHAnsi" w:hAnsiTheme="minorHAnsi" w:cstheme="minorHAnsi"/>
        </w:rPr>
      </w:pPr>
    </w:p>
    <w:p w14:paraId="20FCCB18" w14:textId="77777777" w:rsidR="00595D63" w:rsidRPr="00BE3FA2" w:rsidRDefault="00595D63" w:rsidP="00BE3FA2">
      <w:pPr>
        <w:rPr>
          <w:rFonts w:asciiTheme="minorHAnsi" w:hAnsiTheme="minorHAnsi" w:cstheme="minorHAnsi"/>
        </w:rPr>
      </w:pPr>
    </w:p>
    <w:p w14:paraId="5D2A9927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pict w14:anchorId="35D1623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40.8pt">
            <v:imagedata r:id="rId11" o:title="Arkusz 1 z 22"/>
          </v:shape>
        </w:pict>
      </w:r>
    </w:p>
    <w:p w14:paraId="62FF6D53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pict w14:anchorId="19A18FC0">
          <v:shape id="_x0000_i1026" type="#_x0000_t75" style="width:453pt;height:640.8pt">
            <v:imagedata r:id="rId12" o:title="Arkusz 2 z 22"/>
          </v:shape>
        </w:pict>
      </w:r>
    </w:p>
    <w:p w14:paraId="4042FA61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648C3BAB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313A63F5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pict w14:anchorId="52BC9571">
          <v:shape id="_x0000_i1027" type="#_x0000_t75" style="width:453pt;height:640.8pt">
            <v:imagedata r:id="rId13" o:title="Arkusz 3 z 22"/>
          </v:shape>
        </w:pict>
      </w:r>
    </w:p>
    <w:p w14:paraId="4BC108D1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pict w14:anchorId="6FD8DC84">
          <v:shape id="_x0000_i1028" type="#_x0000_t75" style="width:453pt;height:640.8pt">
            <v:imagedata r:id="rId14" o:title="Arkusz 4 z 22"/>
          </v:shape>
        </w:pict>
      </w:r>
    </w:p>
    <w:p w14:paraId="30EE9407" w14:textId="1A061973" w:rsidR="005608CE" w:rsidRPr="00BE3FA2" w:rsidRDefault="005608CE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drawing>
          <wp:inline distT="0" distB="0" distL="0" distR="0" wp14:anchorId="3A47AE3B" wp14:editId="44841428">
            <wp:extent cx="5752465" cy="8133715"/>
            <wp:effectExtent l="0" t="0" r="635" b="635"/>
            <wp:docPr id="1" name="Obraz 1" descr="C:\Users\rdos31\AppData\Local\Microsoft\Windows\INetCache\Content.Word\Arkusz 5 z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dos31\AppData\Local\Microsoft\Windows\INetCache\Content.Word\Arkusz 5 z 2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2DFF4" w14:textId="26FC5B4F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73DADD1E">
          <v:shape id="_x0000_i1029" type="#_x0000_t75" style="width:453pt;height:640.8pt">
            <v:imagedata r:id="rId16" o:title="Arkusz 6 z 22"/>
          </v:shape>
        </w:pict>
      </w:r>
    </w:p>
    <w:p w14:paraId="770B1F39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00B9D4BB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23AC3062">
          <v:shape id="_x0000_i1030" type="#_x0000_t75" style="width:453pt;height:640.8pt">
            <v:imagedata r:id="rId17" o:title="Arkusz 7 z 22"/>
          </v:shape>
        </w:pict>
      </w:r>
    </w:p>
    <w:p w14:paraId="48ECFC5E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469A8CFF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39EEBBF8">
          <v:shape id="_x0000_i1031" type="#_x0000_t75" style="width:453pt;height:640.8pt">
            <v:imagedata r:id="rId18" o:title="Arkusz 8 z 22"/>
          </v:shape>
        </w:pict>
      </w:r>
    </w:p>
    <w:p w14:paraId="0DDC94B4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12216391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3F7E1704">
          <v:shape id="_x0000_i1032" type="#_x0000_t75" style="width:453pt;height:640.8pt">
            <v:imagedata r:id="rId19" o:title="Arkusz 9 z 22"/>
          </v:shape>
        </w:pict>
      </w:r>
    </w:p>
    <w:p w14:paraId="5286D738" w14:textId="39852C32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4A848F7D">
          <v:shape id="_x0000_i1033" type="#_x0000_t75" style="width:453pt;height:640.8pt">
            <v:imagedata r:id="rId20" o:title="Arkusz 10 z 22"/>
          </v:shape>
        </w:pict>
      </w:r>
    </w:p>
    <w:p w14:paraId="49C94321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744851AE">
          <v:shape id="_x0000_i1034" type="#_x0000_t75" style="width:453pt;height:640.8pt">
            <v:imagedata r:id="rId21" o:title="Arkusz 11 z 22"/>
          </v:shape>
        </w:pict>
      </w:r>
    </w:p>
    <w:p w14:paraId="7C816AF2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3BA1BC42">
          <v:shape id="_x0000_i1035" type="#_x0000_t75" style="width:453pt;height:640.8pt">
            <v:imagedata r:id="rId22" o:title="Arkusz 12 z 22"/>
          </v:shape>
        </w:pict>
      </w:r>
    </w:p>
    <w:p w14:paraId="1994927B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60360535">
          <v:shape id="_x0000_i1036" type="#_x0000_t75" style="width:453pt;height:640.8pt">
            <v:imagedata r:id="rId23" o:title="Arkusz 13 z 22"/>
          </v:shape>
        </w:pict>
      </w:r>
    </w:p>
    <w:p w14:paraId="4C700D87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456625E3">
          <v:shape id="_x0000_i1037" type="#_x0000_t75" style="width:453pt;height:640.8pt">
            <v:imagedata r:id="rId24" o:title="Arkusz 14 z 22"/>
          </v:shape>
        </w:pict>
      </w:r>
    </w:p>
    <w:p w14:paraId="51C3917E" w14:textId="24FD7F2B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42C78EF9">
          <v:shape id="_x0000_i1038" type="#_x0000_t75" style="width:453pt;height:640.8pt">
            <v:imagedata r:id="rId25" o:title="Arkusz 15 z 22"/>
          </v:shape>
        </w:pict>
      </w:r>
    </w:p>
    <w:p w14:paraId="2C045FED" w14:textId="379613CE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6C40C172">
          <v:shape id="_x0000_i1039" type="#_x0000_t75" style="width:453pt;height:640.8pt">
            <v:imagedata r:id="rId26" o:title="Arkusz 16 z 22"/>
          </v:shape>
        </w:pict>
      </w:r>
    </w:p>
    <w:p w14:paraId="13829C02" w14:textId="657FD276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5B8E0CEE">
          <v:shape id="_x0000_i1040" type="#_x0000_t75" style="width:453pt;height:640.8pt">
            <v:imagedata r:id="rId27" o:title="Arkusz 17 z 22"/>
          </v:shape>
        </w:pict>
      </w:r>
    </w:p>
    <w:p w14:paraId="73B9E0A4" w14:textId="154848A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58CCA219">
          <v:shape id="_x0000_i1041" type="#_x0000_t75" style="width:453pt;height:640.8pt">
            <v:imagedata r:id="rId28" o:title="Arkusz 18 z 22"/>
          </v:shape>
        </w:pict>
      </w:r>
    </w:p>
    <w:p w14:paraId="1117F4F4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3ADFC116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7FA3FB98">
          <v:shape id="_x0000_i1042" type="#_x0000_t75" style="width:453pt;height:640.8pt">
            <v:imagedata r:id="rId29" o:title="Arkusz 19 z 22"/>
          </v:shape>
        </w:pict>
      </w:r>
    </w:p>
    <w:p w14:paraId="32B1851B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5F4C1AEC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5CAB3F58">
          <v:shape id="_x0000_i1043" type="#_x0000_t75" style="width:453pt;height:640.8pt">
            <v:imagedata r:id="rId30" o:title="Arkusz 20 z 22"/>
          </v:shape>
        </w:pict>
      </w:r>
    </w:p>
    <w:p w14:paraId="12E8A0FD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6DDEBC57">
          <v:shape id="_x0000_i1044" type="#_x0000_t75" style="width:453pt;height:640.8pt">
            <v:imagedata r:id="rId31" o:title="Arkusz 21 z 22"/>
          </v:shape>
        </w:pict>
      </w:r>
    </w:p>
    <w:p w14:paraId="79D3EB21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0A19A573" w14:textId="77777777" w:rsidR="005608CE" w:rsidRPr="00BE3FA2" w:rsidRDefault="00BE3FA2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pict w14:anchorId="1647E595">
          <v:shape id="_x0000_i1045" type="#_x0000_t75" style="width:453pt;height:640.8pt">
            <v:imagedata r:id="rId32" o:title="Arkusz 22 z 22"/>
          </v:shape>
        </w:pict>
      </w:r>
    </w:p>
    <w:p w14:paraId="43BEE2AD" w14:textId="14ECE008" w:rsidR="005608CE" w:rsidRPr="00BE3FA2" w:rsidRDefault="005608CE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br w:type="page"/>
      </w:r>
    </w:p>
    <w:p w14:paraId="739FE586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41DEDDAD" w14:textId="77777777" w:rsidR="00C95CC6" w:rsidRPr="00BE3FA2" w:rsidRDefault="00C95CC6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Uzasadnienie </w:t>
      </w:r>
    </w:p>
    <w:p w14:paraId="1DEB09FF" w14:textId="04777FAF" w:rsidR="00C95CC6" w:rsidRPr="00BE3FA2" w:rsidRDefault="00C95CC6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do Zarządzenia Regionalnego Dyrektora Ochrony Środowiska w Kielcach z dnia …</w:t>
      </w:r>
      <w:r w:rsidR="005477F5" w:rsidRPr="00BE3FA2">
        <w:rPr>
          <w:rFonts w:asciiTheme="minorHAnsi" w:hAnsiTheme="minorHAnsi" w:cstheme="minorHAnsi"/>
        </w:rPr>
        <w:t>……….</w:t>
      </w:r>
      <w:r w:rsidR="00150968" w:rsidRPr="00BE3FA2">
        <w:rPr>
          <w:rFonts w:asciiTheme="minorHAnsi" w:hAnsiTheme="minorHAnsi" w:cstheme="minorHAnsi"/>
        </w:rPr>
        <w:t xml:space="preserve"> </w:t>
      </w:r>
      <w:r w:rsidR="00966F85" w:rsidRPr="00BE3FA2">
        <w:rPr>
          <w:rFonts w:asciiTheme="minorHAnsi" w:hAnsiTheme="minorHAnsi" w:cstheme="minorHAnsi"/>
        </w:rPr>
        <w:t>202</w:t>
      </w:r>
      <w:r w:rsidR="00B40E2B" w:rsidRPr="00BE3FA2">
        <w:rPr>
          <w:rFonts w:asciiTheme="minorHAnsi" w:hAnsiTheme="minorHAnsi" w:cstheme="minorHAnsi"/>
        </w:rPr>
        <w:t>3</w:t>
      </w:r>
      <w:r w:rsidR="00966F85" w:rsidRPr="00BE3FA2">
        <w:rPr>
          <w:rFonts w:asciiTheme="minorHAnsi" w:hAnsiTheme="minorHAnsi" w:cstheme="minorHAnsi"/>
        </w:rPr>
        <w:t xml:space="preserve"> r.</w:t>
      </w:r>
      <w:r w:rsidRPr="00BE3FA2">
        <w:rPr>
          <w:rFonts w:asciiTheme="minorHAnsi" w:hAnsiTheme="minorHAnsi" w:cstheme="minorHAnsi"/>
        </w:rPr>
        <w:t xml:space="preserve"> zmieniającego zarządzenie w sprawie ustanowienia planu zadań ochronnych dla obszaru Natura 2000 Ostoja </w:t>
      </w:r>
      <w:proofErr w:type="spellStart"/>
      <w:r w:rsidRPr="00BE3FA2">
        <w:rPr>
          <w:rFonts w:asciiTheme="minorHAnsi" w:hAnsiTheme="minorHAnsi" w:cstheme="minorHAnsi"/>
        </w:rPr>
        <w:t>Szaniecko</w:t>
      </w:r>
      <w:proofErr w:type="spellEnd"/>
      <w:r w:rsidRPr="00BE3FA2">
        <w:rPr>
          <w:rFonts w:asciiTheme="minorHAnsi" w:hAnsiTheme="minorHAnsi" w:cstheme="minorHAnsi"/>
        </w:rPr>
        <w:t xml:space="preserve">-Solecka PLH260034 </w:t>
      </w:r>
    </w:p>
    <w:p w14:paraId="72DA068E" w14:textId="77777777" w:rsidR="005608CE" w:rsidRPr="00BE3FA2" w:rsidRDefault="005608CE" w:rsidP="00BE3FA2">
      <w:pPr>
        <w:rPr>
          <w:rFonts w:asciiTheme="minorHAnsi" w:hAnsiTheme="minorHAnsi" w:cstheme="minorHAnsi"/>
        </w:rPr>
      </w:pPr>
    </w:p>
    <w:p w14:paraId="45615E5F" w14:textId="09DB9346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Zgodnie z art. 28 ust. 5 ustawy z dnia 16 kwietnia 2004 r. o ochronie przyrody</w:t>
      </w:r>
      <w:r w:rsidR="00D410D1" w:rsidRPr="00BE3FA2">
        <w:rPr>
          <w:rFonts w:asciiTheme="minorHAnsi" w:hAnsiTheme="minorHAnsi" w:cstheme="minorHAnsi"/>
        </w:rPr>
        <w:t xml:space="preserve"> (Dz</w:t>
      </w:r>
      <w:r w:rsidRPr="00BE3FA2">
        <w:rPr>
          <w:rFonts w:asciiTheme="minorHAnsi" w:hAnsiTheme="minorHAnsi" w:cstheme="minorHAnsi"/>
        </w:rPr>
        <w:t>. U. z 202</w:t>
      </w:r>
      <w:r w:rsidR="00F64D23" w:rsidRPr="00BE3FA2">
        <w:rPr>
          <w:rFonts w:asciiTheme="minorHAnsi" w:hAnsiTheme="minorHAnsi" w:cstheme="minorHAnsi"/>
        </w:rPr>
        <w:t>3</w:t>
      </w:r>
      <w:r w:rsidRPr="00BE3FA2">
        <w:rPr>
          <w:rFonts w:asciiTheme="minorHAnsi" w:hAnsiTheme="minorHAnsi" w:cstheme="minorHAnsi"/>
        </w:rPr>
        <w:t xml:space="preserve"> r. poz. </w:t>
      </w:r>
      <w:r w:rsidR="00F64D23" w:rsidRPr="00BE3FA2">
        <w:rPr>
          <w:rFonts w:asciiTheme="minorHAnsi" w:hAnsiTheme="minorHAnsi" w:cstheme="minorHAnsi"/>
        </w:rPr>
        <w:t xml:space="preserve">1336 </w:t>
      </w:r>
      <w:r w:rsidR="00681B97" w:rsidRPr="00BE3FA2">
        <w:rPr>
          <w:rFonts w:asciiTheme="minorHAnsi" w:hAnsiTheme="minorHAnsi" w:cstheme="minorHAnsi"/>
        </w:rPr>
        <w:t xml:space="preserve"> ze zm.</w:t>
      </w:r>
      <w:r w:rsidRPr="00BE3FA2">
        <w:rPr>
          <w:rFonts w:asciiTheme="minorHAnsi" w:hAnsiTheme="minorHAnsi" w:cstheme="minorHAnsi"/>
        </w:rPr>
        <w:t xml:space="preserve">) regionalny dyrektor ochrony środowiska ustanawia, w drodze aktu prawa miejscowego, w formie zarządzenia, plan zadań ochronnych dla obszaru Natura 2000. </w:t>
      </w:r>
    </w:p>
    <w:p w14:paraId="436E3AA1" w14:textId="77777777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Plan zadań ochronnych dla obszaru Natura 2000 Ostoja </w:t>
      </w:r>
      <w:proofErr w:type="spellStart"/>
      <w:r w:rsidRPr="00BE3FA2">
        <w:rPr>
          <w:rFonts w:asciiTheme="minorHAnsi" w:hAnsiTheme="minorHAnsi" w:cstheme="minorHAnsi"/>
        </w:rPr>
        <w:t>Szaniecko</w:t>
      </w:r>
      <w:proofErr w:type="spellEnd"/>
      <w:r w:rsidRPr="00BE3FA2">
        <w:rPr>
          <w:rFonts w:asciiTheme="minorHAnsi" w:hAnsiTheme="minorHAnsi" w:cstheme="minorHAnsi"/>
        </w:rPr>
        <w:t>-Solecka PLH260034 został ustanowiony zarządzeniem Regionalnego Dyrektora Ochrony Środowiska w Kielcach z dnia 25 kwietnia 2014</w:t>
      </w:r>
      <w:r w:rsidR="008C4DA9" w:rsidRPr="00BE3FA2">
        <w:rPr>
          <w:rFonts w:asciiTheme="minorHAnsi" w:hAnsiTheme="minorHAnsi" w:cstheme="minorHAnsi"/>
        </w:rPr>
        <w:t xml:space="preserve"> </w:t>
      </w:r>
      <w:r w:rsidRPr="00BE3FA2">
        <w:rPr>
          <w:rFonts w:asciiTheme="minorHAnsi" w:hAnsiTheme="minorHAnsi" w:cstheme="minorHAnsi"/>
        </w:rPr>
        <w:t xml:space="preserve">r. (Dz. Urz. Woj. </w:t>
      </w:r>
      <w:proofErr w:type="spellStart"/>
      <w:r w:rsidRPr="00BE3FA2">
        <w:rPr>
          <w:rFonts w:asciiTheme="minorHAnsi" w:hAnsiTheme="minorHAnsi" w:cstheme="minorHAnsi"/>
        </w:rPr>
        <w:t>Święt</w:t>
      </w:r>
      <w:proofErr w:type="spellEnd"/>
      <w:r w:rsidRPr="00BE3FA2">
        <w:rPr>
          <w:rFonts w:asciiTheme="minorHAnsi" w:hAnsiTheme="minorHAnsi" w:cstheme="minorHAnsi"/>
        </w:rPr>
        <w:t xml:space="preserve">. poz. 1415).  Wszedł w życie 14 maja 2014 r. </w:t>
      </w:r>
      <w:r w:rsidR="008C4DA9" w:rsidRPr="00BE3FA2">
        <w:rPr>
          <w:rFonts w:asciiTheme="minorHAnsi" w:hAnsiTheme="minorHAnsi" w:cstheme="minorHAnsi"/>
        </w:rPr>
        <w:t xml:space="preserve">Następnie został zmieniony zarządzeniem Regionalnego Dyrektora Ochrony Środowiska </w:t>
      </w:r>
      <w:r w:rsidR="00A46A08" w:rsidRPr="00BE3FA2">
        <w:rPr>
          <w:rFonts w:asciiTheme="minorHAnsi" w:hAnsiTheme="minorHAnsi" w:cstheme="minorHAnsi"/>
        </w:rPr>
        <w:t>w</w:t>
      </w:r>
      <w:r w:rsidR="008C4DA9" w:rsidRPr="00BE3FA2">
        <w:rPr>
          <w:rFonts w:asciiTheme="minorHAnsi" w:hAnsiTheme="minorHAnsi" w:cstheme="minorHAnsi"/>
        </w:rPr>
        <w:t xml:space="preserve"> Kielcach z dnia 5 listopada 2014 r. zmieniającym zarządzenie w sprawie ustanowienia planu zadań ochronnych dla obszaru Natura 2000 Ostoja </w:t>
      </w:r>
      <w:proofErr w:type="spellStart"/>
      <w:r w:rsidR="008C4DA9" w:rsidRPr="00BE3FA2">
        <w:rPr>
          <w:rFonts w:asciiTheme="minorHAnsi" w:hAnsiTheme="minorHAnsi" w:cstheme="minorHAnsi"/>
        </w:rPr>
        <w:t>Szaniecko</w:t>
      </w:r>
      <w:proofErr w:type="spellEnd"/>
      <w:r w:rsidR="008C4DA9" w:rsidRPr="00BE3FA2">
        <w:rPr>
          <w:rFonts w:asciiTheme="minorHAnsi" w:hAnsiTheme="minorHAnsi" w:cstheme="minorHAnsi"/>
        </w:rPr>
        <w:t>-Solecka PLH260034 (</w:t>
      </w:r>
      <w:r w:rsidRPr="00BE3FA2">
        <w:rPr>
          <w:rFonts w:asciiTheme="minorHAnsi" w:hAnsiTheme="minorHAnsi" w:cstheme="minorHAnsi"/>
        </w:rPr>
        <w:t>D</w:t>
      </w:r>
      <w:r w:rsidR="008C4DA9" w:rsidRPr="00BE3FA2">
        <w:rPr>
          <w:rFonts w:asciiTheme="minorHAnsi" w:hAnsiTheme="minorHAnsi" w:cstheme="minorHAnsi"/>
        </w:rPr>
        <w:t>z</w:t>
      </w:r>
      <w:r w:rsidRPr="00BE3FA2">
        <w:rPr>
          <w:rFonts w:asciiTheme="minorHAnsi" w:hAnsiTheme="minorHAnsi" w:cstheme="minorHAnsi"/>
        </w:rPr>
        <w:t>. U</w:t>
      </w:r>
      <w:r w:rsidR="008C4DA9" w:rsidRPr="00BE3FA2">
        <w:rPr>
          <w:rFonts w:asciiTheme="minorHAnsi" w:hAnsiTheme="minorHAnsi" w:cstheme="minorHAnsi"/>
        </w:rPr>
        <w:t>rz</w:t>
      </w:r>
      <w:r w:rsidRPr="00BE3FA2">
        <w:rPr>
          <w:rFonts w:asciiTheme="minorHAnsi" w:hAnsiTheme="minorHAnsi" w:cstheme="minorHAnsi"/>
        </w:rPr>
        <w:t xml:space="preserve">. </w:t>
      </w:r>
      <w:r w:rsidR="008C4DA9" w:rsidRPr="00BE3FA2">
        <w:rPr>
          <w:rFonts w:asciiTheme="minorHAnsi" w:hAnsiTheme="minorHAnsi" w:cstheme="minorHAnsi"/>
        </w:rPr>
        <w:t xml:space="preserve">Woj. </w:t>
      </w:r>
      <w:proofErr w:type="spellStart"/>
      <w:r w:rsidR="008C4DA9" w:rsidRPr="00BE3FA2">
        <w:rPr>
          <w:rFonts w:asciiTheme="minorHAnsi" w:hAnsiTheme="minorHAnsi" w:cstheme="minorHAnsi"/>
        </w:rPr>
        <w:t>Święt</w:t>
      </w:r>
      <w:proofErr w:type="spellEnd"/>
      <w:r w:rsidR="008C4DA9" w:rsidRPr="00BE3FA2">
        <w:rPr>
          <w:rFonts w:asciiTheme="minorHAnsi" w:hAnsiTheme="minorHAnsi" w:cstheme="minorHAnsi"/>
        </w:rPr>
        <w:t xml:space="preserve">.  poz. </w:t>
      </w:r>
      <w:r w:rsidRPr="00BE3FA2">
        <w:rPr>
          <w:rFonts w:asciiTheme="minorHAnsi" w:hAnsiTheme="minorHAnsi" w:cstheme="minorHAnsi"/>
        </w:rPr>
        <w:t>3280</w:t>
      </w:r>
      <w:r w:rsidR="008C4DA9" w:rsidRPr="00BE3FA2">
        <w:rPr>
          <w:rFonts w:asciiTheme="minorHAnsi" w:hAnsiTheme="minorHAnsi" w:cstheme="minorHAnsi"/>
        </w:rPr>
        <w:t xml:space="preserve">). </w:t>
      </w:r>
    </w:p>
    <w:p w14:paraId="76CBFD57" w14:textId="442023B5" w:rsidR="00131B59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W </w:t>
      </w:r>
      <w:r w:rsidR="005678E6" w:rsidRPr="00BE3FA2">
        <w:rPr>
          <w:rFonts w:asciiTheme="minorHAnsi" w:hAnsiTheme="minorHAnsi" w:cstheme="minorHAnsi"/>
        </w:rPr>
        <w:t xml:space="preserve">latach </w:t>
      </w:r>
      <w:r w:rsidR="003B29FB" w:rsidRPr="00BE3FA2">
        <w:rPr>
          <w:rFonts w:asciiTheme="minorHAnsi" w:hAnsiTheme="minorHAnsi" w:cstheme="minorHAnsi"/>
        </w:rPr>
        <w:t>2017</w:t>
      </w:r>
      <w:r w:rsidR="005678E6" w:rsidRPr="00BE3FA2">
        <w:rPr>
          <w:rFonts w:asciiTheme="minorHAnsi" w:hAnsiTheme="minorHAnsi" w:cstheme="minorHAnsi"/>
        </w:rPr>
        <w:t>-2019 r.</w:t>
      </w:r>
      <w:r w:rsidRPr="00BE3FA2">
        <w:rPr>
          <w:rFonts w:asciiTheme="minorHAnsi" w:hAnsiTheme="minorHAnsi" w:cstheme="minorHAnsi"/>
        </w:rPr>
        <w:t xml:space="preserve"> w ramach projektu WND-RPSW.04.05.00-26-0014/15 </w:t>
      </w:r>
      <w:r w:rsidR="00131B59" w:rsidRPr="00BE3FA2">
        <w:rPr>
          <w:rFonts w:asciiTheme="minorHAnsi" w:hAnsiTheme="minorHAnsi" w:cstheme="minorHAnsi"/>
        </w:rPr>
        <w:t>pn. „Rozpoznanie uwarunkowań i </w:t>
      </w:r>
      <w:r w:rsidRPr="00BE3FA2">
        <w:rPr>
          <w:rFonts w:asciiTheme="minorHAnsi" w:hAnsiTheme="minorHAnsi" w:cstheme="minorHAnsi"/>
        </w:rPr>
        <w:t xml:space="preserve">ochrona czynna w obszarach Natura 2000 i rezerwatach przyrody na terenie województwa świętokrzyskiego” wykonano działanie polegające na uzupełnieniu stanu wiedzy - wykonaniu inwentaryzacji </w:t>
      </w:r>
      <w:r w:rsidR="005678E6" w:rsidRPr="00BE3FA2">
        <w:rPr>
          <w:rFonts w:asciiTheme="minorHAnsi" w:hAnsiTheme="minorHAnsi" w:cstheme="minorHAnsi"/>
        </w:rPr>
        <w:t xml:space="preserve">następujących siedlisk przyrodniczych: </w:t>
      </w:r>
      <w:r w:rsidR="00131B59" w:rsidRPr="00BE3FA2">
        <w:rPr>
          <w:rFonts w:asciiTheme="minorHAnsi" w:hAnsiTheme="minorHAnsi" w:cstheme="minorHAnsi"/>
        </w:rPr>
        <w:t xml:space="preserve">2330 Wydmy śródlądowe z murawami </w:t>
      </w:r>
      <w:proofErr w:type="spellStart"/>
      <w:r w:rsidR="00131B59" w:rsidRPr="00BE3FA2">
        <w:rPr>
          <w:rFonts w:asciiTheme="minorHAnsi" w:hAnsiTheme="minorHAnsi" w:cstheme="minorHAnsi"/>
        </w:rPr>
        <w:t>napiaskowymi</w:t>
      </w:r>
      <w:proofErr w:type="spellEnd"/>
      <w:r w:rsidR="00131B59" w:rsidRPr="00BE3FA2">
        <w:rPr>
          <w:rFonts w:asciiTheme="minorHAnsi" w:hAnsiTheme="minorHAnsi" w:cstheme="minorHAnsi"/>
        </w:rPr>
        <w:t xml:space="preserve"> (</w:t>
      </w:r>
      <w:proofErr w:type="spellStart"/>
      <w:r w:rsidR="00131B59" w:rsidRPr="00BE3FA2">
        <w:rPr>
          <w:rFonts w:asciiTheme="minorHAnsi" w:hAnsiTheme="minorHAnsi" w:cstheme="minorHAnsi"/>
        </w:rPr>
        <w:t>Corynephorus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Agrostis</w:t>
      </w:r>
      <w:proofErr w:type="spellEnd"/>
      <w:r w:rsidR="00131B59" w:rsidRPr="00BE3FA2">
        <w:rPr>
          <w:rFonts w:asciiTheme="minorHAnsi" w:hAnsiTheme="minorHAnsi" w:cstheme="minorHAnsi"/>
        </w:rPr>
        <w:t xml:space="preserve">), 3130 Brzegi lub osuszane dna zbiorników wodnych ze zbiorowiskami z </w:t>
      </w:r>
      <w:proofErr w:type="spellStart"/>
      <w:r w:rsidR="00131B59" w:rsidRPr="00BE3FA2">
        <w:rPr>
          <w:rFonts w:asciiTheme="minorHAnsi" w:hAnsiTheme="minorHAnsi" w:cstheme="minorHAnsi"/>
        </w:rPr>
        <w:t>Littorelletea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Isoëto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Nanojuncetea</w:t>
      </w:r>
      <w:proofErr w:type="spellEnd"/>
      <w:r w:rsidR="00131B59" w:rsidRPr="00BE3FA2">
        <w:rPr>
          <w:rFonts w:asciiTheme="minorHAnsi" w:hAnsiTheme="minorHAnsi" w:cstheme="minorHAnsi"/>
        </w:rPr>
        <w:t xml:space="preserve">, 3150 Starorzecza i naturalne eutroficzne zbiorniki wodne ze zbiorowiskami z </w:t>
      </w:r>
      <w:proofErr w:type="spellStart"/>
      <w:r w:rsidR="00131B59" w:rsidRPr="00BE3FA2">
        <w:rPr>
          <w:rFonts w:asciiTheme="minorHAnsi" w:hAnsiTheme="minorHAnsi" w:cstheme="minorHAnsi"/>
        </w:rPr>
        <w:t>Nympheion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Potamion</w:t>
      </w:r>
      <w:proofErr w:type="spellEnd"/>
      <w:r w:rsidR="00131B59" w:rsidRPr="00BE3FA2">
        <w:rPr>
          <w:rFonts w:asciiTheme="minorHAnsi" w:hAnsiTheme="minorHAnsi" w:cstheme="minorHAnsi"/>
        </w:rPr>
        <w:t>, 4030 Suche wrzosowiska (</w:t>
      </w:r>
      <w:proofErr w:type="spellStart"/>
      <w:r w:rsidR="00131B59" w:rsidRPr="00BE3FA2">
        <w:rPr>
          <w:rFonts w:asciiTheme="minorHAnsi" w:hAnsiTheme="minorHAnsi" w:cstheme="minorHAnsi"/>
        </w:rPr>
        <w:t>Calluno-Genistion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Pohlio-Callunion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Calluno-Arctostaphylion</w:t>
      </w:r>
      <w:proofErr w:type="spellEnd"/>
      <w:r w:rsidR="00131B59" w:rsidRPr="00BE3FA2">
        <w:rPr>
          <w:rFonts w:asciiTheme="minorHAnsi" w:hAnsiTheme="minorHAnsi" w:cstheme="minorHAnsi"/>
        </w:rPr>
        <w:t>), 5130 Formacje z jałowcem pospolitym (</w:t>
      </w:r>
      <w:proofErr w:type="spellStart"/>
      <w:r w:rsidR="00131B59" w:rsidRPr="00BE3FA2">
        <w:rPr>
          <w:rFonts w:asciiTheme="minorHAnsi" w:hAnsiTheme="minorHAnsi" w:cstheme="minorHAnsi"/>
        </w:rPr>
        <w:t>Juniperus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communis</w:t>
      </w:r>
      <w:proofErr w:type="spellEnd"/>
      <w:r w:rsidR="00131B59" w:rsidRPr="00BE3FA2">
        <w:rPr>
          <w:rFonts w:asciiTheme="minorHAnsi" w:hAnsiTheme="minorHAnsi" w:cstheme="minorHAnsi"/>
        </w:rPr>
        <w:t xml:space="preserve">) na wrzosowiskach lub na wapiennych murawach, *6230 Górskie i niżowe murawy </w:t>
      </w:r>
      <w:proofErr w:type="spellStart"/>
      <w:r w:rsidR="00131B59" w:rsidRPr="00BE3FA2">
        <w:rPr>
          <w:rFonts w:asciiTheme="minorHAnsi" w:hAnsiTheme="minorHAnsi" w:cstheme="minorHAnsi"/>
        </w:rPr>
        <w:t>bliźniczkowe</w:t>
      </w:r>
      <w:proofErr w:type="spellEnd"/>
      <w:r w:rsidR="00131B59" w:rsidRPr="00BE3FA2">
        <w:rPr>
          <w:rFonts w:asciiTheme="minorHAnsi" w:hAnsiTheme="minorHAnsi" w:cstheme="minorHAnsi"/>
        </w:rPr>
        <w:t xml:space="preserve"> (</w:t>
      </w:r>
      <w:proofErr w:type="spellStart"/>
      <w:r w:rsidR="00131B59" w:rsidRPr="00BE3FA2">
        <w:rPr>
          <w:rFonts w:asciiTheme="minorHAnsi" w:hAnsiTheme="minorHAnsi" w:cstheme="minorHAnsi"/>
        </w:rPr>
        <w:t>Nardion</w:t>
      </w:r>
      <w:proofErr w:type="spellEnd"/>
      <w:r w:rsidR="00131B59" w:rsidRPr="00BE3FA2">
        <w:rPr>
          <w:rFonts w:asciiTheme="minorHAnsi" w:hAnsiTheme="minorHAnsi" w:cstheme="minorHAnsi"/>
        </w:rPr>
        <w:t xml:space="preserve"> - płaty bogate florystycznie), 6440 Łąki </w:t>
      </w:r>
      <w:proofErr w:type="spellStart"/>
      <w:r w:rsidR="00131B59" w:rsidRPr="00BE3FA2">
        <w:rPr>
          <w:rFonts w:asciiTheme="minorHAnsi" w:hAnsiTheme="minorHAnsi" w:cstheme="minorHAnsi"/>
        </w:rPr>
        <w:t>selernicowe</w:t>
      </w:r>
      <w:proofErr w:type="spellEnd"/>
      <w:r w:rsidR="00131B59" w:rsidRPr="00BE3FA2">
        <w:rPr>
          <w:rFonts w:asciiTheme="minorHAnsi" w:hAnsiTheme="minorHAnsi" w:cstheme="minorHAnsi"/>
        </w:rPr>
        <w:t xml:space="preserve"> (</w:t>
      </w:r>
      <w:proofErr w:type="spellStart"/>
      <w:r w:rsidR="00131B59" w:rsidRPr="00BE3FA2">
        <w:rPr>
          <w:rFonts w:asciiTheme="minorHAnsi" w:hAnsiTheme="minorHAnsi" w:cstheme="minorHAnsi"/>
        </w:rPr>
        <w:t>Cnidion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dubii</w:t>
      </w:r>
      <w:proofErr w:type="spellEnd"/>
      <w:r w:rsidR="00131B59" w:rsidRPr="00BE3FA2">
        <w:rPr>
          <w:rFonts w:asciiTheme="minorHAnsi" w:hAnsiTheme="minorHAnsi" w:cstheme="minorHAnsi"/>
        </w:rPr>
        <w:t xml:space="preserve">), 9170 </w:t>
      </w:r>
      <w:r w:rsidR="00FD7CEE" w:rsidRPr="00BE3FA2">
        <w:rPr>
          <w:rFonts w:asciiTheme="minorHAnsi" w:hAnsiTheme="minorHAnsi" w:cstheme="minorHAnsi"/>
        </w:rPr>
        <w:t xml:space="preserve">Grąd środkowoeuropejski i </w:t>
      </w:r>
      <w:proofErr w:type="spellStart"/>
      <w:r w:rsidR="00131B59" w:rsidRPr="00BE3FA2">
        <w:rPr>
          <w:rFonts w:asciiTheme="minorHAnsi" w:hAnsiTheme="minorHAnsi" w:cstheme="minorHAnsi"/>
        </w:rPr>
        <w:t>subkontynentalny</w:t>
      </w:r>
      <w:proofErr w:type="spellEnd"/>
      <w:r w:rsidR="00131B59" w:rsidRPr="00BE3FA2">
        <w:rPr>
          <w:rFonts w:asciiTheme="minorHAnsi" w:hAnsiTheme="minorHAnsi" w:cstheme="minorHAnsi"/>
        </w:rPr>
        <w:t xml:space="preserve"> (Galio-</w:t>
      </w:r>
      <w:proofErr w:type="spellStart"/>
      <w:r w:rsidR="00131B59" w:rsidRPr="00BE3FA2">
        <w:rPr>
          <w:rFonts w:asciiTheme="minorHAnsi" w:hAnsiTheme="minorHAnsi" w:cstheme="minorHAnsi"/>
        </w:rPr>
        <w:t>Carpinetum</w:t>
      </w:r>
      <w:proofErr w:type="spellEnd"/>
      <w:r w:rsidR="00131B59" w:rsidRPr="00BE3FA2">
        <w:rPr>
          <w:rFonts w:asciiTheme="minorHAnsi" w:hAnsiTheme="minorHAnsi" w:cstheme="minorHAnsi"/>
        </w:rPr>
        <w:t xml:space="preserve">, </w:t>
      </w:r>
      <w:proofErr w:type="spellStart"/>
      <w:r w:rsidR="00131B59" w:rsidRPr="00BE3FA2">
        <w:rPr>
          <w:rFonts w:asciiTheme="minorHAnsi" w:hAnsiTheme="minorHAnsi" w:cstheme="minorHAnsi"/>
        </w:rPr>
        <w:t>Tilio-Carpinetum</w:t>
      </w:r>
      <w:proofErr w:type="spellEnd"/>
      <w:r w:rsidR="00131B59" w:rsidRPr="00BE3FA2">
        <w:rPr>
          <w:rFonts w:asciiTheme="minorHAnsi" w:hAnsiTheme="minorHAnsi" w:cstheme="minorHAnsi"/>
        </w:rPr>
        <w:t>), 9190 Kwaśne dąbrowy (</w:t>
      </w:r>
      <w:proofErr w:type="spellStart"/>
      <w:r w:rsidR="00131B59" w:rsidRPr="00BE3FA2">
        <w:rPr>
          <w:rFonts w:asciiTheme="minorHAnsi" w:hAnsiTheme="minorHAnsi" w:cstheme="minorHAnsi"/>
        </w:rPr>
        <w:t>Quercetea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robori-petrae</w:t>
      </w:r>
      <w:proofErr w:type="spellEnd"/>
      <w:r w:rsidR="00131B59" w:rsidRPr="00BE3FA2">
        <w:rPr>
          <w:rFonts w:asciiTheme="minorHAnsi" w:hAnsiTheme="minorHAnsi" w:cstheme="minorHAnsi"/>
        </w:rPr>
        <w:t>), 91F0 Łęgowe lasy dębowo-wiązowo-jesionowe (</w:t>
      </w:r>
      <w:proofErr w:type="spellStart"/>
      <w:r w:rsidR="00131B59" w:rsidRPr="00BE3FA2">
        <w:rPr>
          <w:rFonts w:asciiTheme="minorHAnsi" w:hAnsiTheme="minorHAnsi" w:cstheme="minorHAnsi"/>
        </w:rPr>
        <w:t>Ficario-Ulmetum</w:t>
      </w:r>
      <w:proofErr w:type="spellEnd"/>
      <w:r w:rsidR="00131B59" w:rsidRPr="00BE3FA2">
        <w:rPr>
          <w:rFonts w:asciiTheme="minorHAnsi" w:hAnsiTheme="minorHAnsi" w:cstheme="minorHAnsi"/>
        </w:rPr>
        <w:t>), *91I0 Ciepłolubne dąbrowy (</w:t>
      </w:r>
      <w:proofErr w:type="spellStart"/>
      <w:r w:rsidR="00131B59" w:rsidRPr="00BE3FA2">
        <w:rPr>
          <w:rFonts w:asciiTheme="minorHAnsi" w:hAnsiTheme="minorHAnsi" w:cstheme="minorHAnsi"/>
        </w:rPr>
        <w:t>Quercetalia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pubescenti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petraeae</w:t>
      </w:r>
      <w:proofErr w:type="spellEnd"/>
      <w:r w:rsidR="00131B59" w:rsidRPr="00BE3FA2">
        <w:rPr>
          <w:rFonts w:asciiTheme="minorHAnsi" w:hAnsiTheme="minorHAnsi" w:cstheme="minorHAnsi"/>
        </w:rPr>
        <w:t xml:space="preserve">) oraz gatunków 1477 </w:t>
      </w:r>
      <w:proofErr w:type="spellStart"/>
      <w:r w:rsidR="00131B59" w:rsidRPr="00BE3FA2">
        <w:rPr>
          <w:rFonts w:asciiTheme="minorHAnsi" w:hAnsiTheme="minorHAnsi" w:cstheme="minorHAnsi"/>
        </w:rPr>
        <w:t>Pulsatilla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patens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r w:rsidR="00272BDE" w:rsidRPr="00BE3FA2">
        <w:rPr>
          <w:rFonts w:asciiTheme="minorHAnsi" w:hAnsiTheme="minorHAnsi" w:cstheme="minorHAnsi"/>
        </w:rPr>
        <w:t>s</w:t>
      </w:r>
      <w:r w:rsidR="00131B59" w:rsidRPr="00BE3FA2">
        <w:rPr>
          <w:rFonts w:asciiTheme="minorHAnsi" w:hAnsiTheme="minorHAnsi" w:cstheme="minorHAnsi"/>
        </w:rPr>
        <w:t xml:space="preserve">asanka otwarta, 1617 </w:t>
      </w:r>
      <w:proofErr w:type="spellStart"/>
      <w:r w:rsidR="00131B59" w:rsidRPr="00BE3FA2">
        <w:rPr>
          <w:rFonts w:asciiTheme="minorHAnsi" w:hAnsiTheme="minorHAnsi" w:cstheme="minorHAnsi"/>
        </w:rPr>
        <w:t>Angelica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palustris</w:t>
      </w:r>
      <w:proofErr w:type="spellEnd"/>
      <w:r w:rsidR="00131B59" w:rsidRPr="00BE3FA2">
        <w:rPr>
          <w:rFonts w:asciiTheme="minorHAnsi" w:hAnsiTheme="minorHAnsi" w:cstheme="minorHAnsi"/>
        </w:rPr>
        <w:t xml:space="preserve"> (= </w:t>
      </w:r>
      <w:proofErr w:type="spellStart"/>
      <w:r w:rsidR="00131B59" w:rsidRPr="00BE3FA2">
        <w:rPr>
          <w:rFonts w:asciiTheme="minorHAnsi" w:hAnsiTheme="minorHAnsi" w:cstheme="minorHAnsi"/>
        </w:rPr>
        <w:t>Ostericum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palustre</w:t>
      </w:r>
      <w:proofErr w:type="spellEnd"/>
      <w:r w:rsidR="00131B59" w:rsidRPr="00BE3FA2">
        <w:rPr>
          <w:rFonts w:asciiTheme="minorHAnsi" w:hAnsiTheme="minorHAnsi" w:cstheme="minorHAnsi"/>
        </w:rPr>
        <w:t xml:space="preserve">) </w:t>
      </w:r>
      <w:proofErr w:type="spellStart"/>
      <w:r w:rsidR="00272BDE" w:rsidRPr="00BE3FA2">
        <w:rPr>
          <w:rFonts w:asciiTheme="minorHAnsi" w:hAnsiTheme="minorHAnsi" w:cstheme="minorHAnsi"/>
        </w:rPr>
        <w:t>s</w:t>
      </w:r>
      <w:r w:rsidR="00131B59" w:rsidRPr="00BE3FA2">
        <w:rPr>
          <w:rFonts w:asciiTheme="minorHAnsi" w:hAnsiTheme="minorHAnsi" w:cstheme="minorHAnsi"/>
        </w:rPr>
        <w:t>tarodub</w:t>
      </w:r>
      <w:proofErr w:type="spellEnd"/>
      <w:r w:rsidR="00131B59" w:rsidRPr="00BE3FA2">
        <w:rPr>
          <w:rFonts w:asciiTheme="minorHAnsi" w:hAnsiTheme="minorHAnsi" w:cstheme="minorHAnsi"/>
        </w:rPr>
        <w:t xml:space="preserve"> łąkowy, 1903 </w:t>
      </w:r>
      <w:proofErr w:type="spellStart"/>
      <w:r w:rsidR="00131B59" w:rsidRPr="00BE3FA2">
        <w:rPr>
          <w:rFonts w:asciiTheme="minorHAnsi" w:hAnsiTheme="minorHAnsi" w:cstheme="minorHAnsi"/>
        </w:rPr>
        <w:t>Liparis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loeselii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r w:rsidR="00272BDE" w:rsidRPr="00BE3FA2">
        <w:rPr>
          <w:rFonts w:asciiTheme="minorHAnsi" w:hAnsiTheme="minorHAnsi" w:cstheme="minorHAnsi"/>
        </w:rPr>
        <w:t>l</w:t>
      </w:r>
      <w:r w:rsidR="00131B59" w:rsidRPr="00BE3FA2">
        <w:rPr>
          <w:rFonts w:asciiTheme="minorHAnsi" w:hAnsiTheme="minorHAnsi" w:cstheme="minorHAnsi"/>
        </w:rPr>
        <w:t xml:space="preserve">ipiennik </w:t>
      </w:r>
      <w:proofErr w:type="spellStart"/>
      <w:r w:rsidR="00131B59" w:rsidRPr="00BE3FA2">
        <w:rPr>
          <w:rFonts w:asciiTheme="minorHAnsi" w:hAnsiTheme="minorHAnsi" w:cstheme="minorHAnsi"/>
        </w:rPr>
        <w:t>Loesela</w:t>
      </w:r>
      <w:proofErr w:type="spellEnd"/>
      <w:r w:rsidR="00131B59" w:rsidRPr="00BE3FA2">
        <w:rPr>
          <w:rFonts w:asciiTheme="minorHAnsi" w:hAnsiTheme="minorHAnsi" w:cstheme="minorHAnsi"/>
        </w:rPr>
        <w:t xml:space="preserve">, 6177 </w:t>
      </w:r>
      <w:proofErr w:type="spellStart"/>
      <w:r w:rsidR="00131B59" w:rsidRPr="00BE3FA2">
        <w:rPr>
          <w:rFonts w:asciiTheme="minorHAnsi" w:hAnsiTheme="minorHAnsi" w:cstheme="minorHAnsi"/>
        </w:rPr>
        <w:t>Maculinea</w:t>
      </w:r>
      <w:proofErr w:type="spellEnd"/>
      <w:r w:rsidR="00131B59" w:rsidRPr="00BE3FA2">
        <w:rPr>
          <w:rFonts w:asciiTheme="minorHAnsi" w:hAnsiTheme="minorHAnsi" w:cstheme="minorHAnsi"/>
        </w:rPr>
        <w:t xml:space="preserve"> (</w:t>
      </w:r>
      <w:proofErr w:type="spellStart"/>
      <w:r w:rsidR="00131B59" w:rsidRPr="00BE3FA2">
        <w:rPr>
          <w:rFonts w:asciiTheme="minorHAnsi" w:hAnsiTheme="minorHAnsi" w:cstheme="minorHAnsi"/>
        </w:rPr>
        <w:t>Phengaris</w:t>
      </w:r>
      <w:proofErr w:type="spellEnd"/>
      <w:r w:rsidR="00131B59" w:rsidRPr="00BE3FA2">
        <w:rPr>
          <w:rFonts w:asciiTheme="minorHAnsi" w:hAnsiTheme="minorHAnsi" w:cstheme="minorHAnsi"/>
        </w:rPr>
        <w:t xml:space="preserve">) </w:t>
      </w:r>
      <w:proofErr w:type="spellStart"/>
      <w:r w:rsidR="00131B59" w:rsidRPr="00BE3FA2">
        <w:rPr>
          <w:rFonts w:asciiTheme="minorHAnsi" w:hAnsiTheme="minorHAnsi" w:cstheme="minorHAnsi"/>
        </w:rPr>
        <w:t>teleius</w:t>
      </w:r>
      <w:proofErr w:type="spellEnd"/>
      <w:r w:rsidR="008967E4" w:rsidRPr="00BE3FA2">
        <w:rPr>
          <w:rFonts w:asciiTheme="minorHAnsi" w:hAnsiTheme="minorHAnsi" w:cstheme="minorHAnsi"/>
        </w:rPr>
        <w:t xml:space="preserve"> </w:t>
      </w:r>
      <w:r w:rsidR="00272BDE" w:rsidRPr="00BE3FA2">
        <w:rPr>
          <w:rFonts w:asciiTheme="minorHAnsi" w:hAnsiTheme="minorHAnsi" w:cstheme="minorHAnsi"/>
        </w:rPr>
        <w:t>m</w:t>
      </w:r>
      <w:r w:rsidR="008967E4" w:rsidRPr="00BE3FA2">
        <w:rPr>
          <w:rFonts w:asciiTheme="minorHAnsi" w:hAnsiTheme="minorHAnsi" w:cstheme="minorHAnsi"/>
        </w:rPr>
        <w:t xml:space="preserve">odraszek </w:t>
      </w:r>
      <w:proofErr w:type="spellStart"/>
      <w:r w:rsidR="008967E4" w:rsidRPr="00BE3FA2">
        <w:rPr>
          <w:rFonts w:asciiTheme="minorHAnsi" w:hAnsiTheme="minorHAnsi" w:cstheme="minorHAnsi"/>
        </w:rPr>
        <w:t>telej</w:t>
      </w:r>
      <w:r w:rsidR="00131B59" w:rsidRPr="00BE3FA2">
        <w:rPr>
          <w:rFonts w:asciiTheme="minorHAnsi" w:hAnsiTheme="minorHAnsi" w:cstheme="minorHAnsi"/>
        </w:rPr>
        <w:t>us</w:t>
      </w:r>
      <w:proofErr w:type="spellEnd"/>
      <w:r w:rsidR="00131B59" w:rsidRPr="00BE3FA2">
        <w:rPr>
          <w:rFonts w:asciiTheme="minorHAnsi" w:hAnsiTheme="minorHAnsi" w:cstheme="minorHAnsi"/>
        </w:rPr>
        <w:t xml:space="preserve">, 1145 </w:t>
      </w:r>
      <w:proofErr w:type="spellStart"/>
      <w:r w:rsidR="00131B59" w:rsidRPr="00BE3FA2">
        <w:rPr>
          <w:rFonts w:asciiTheme="minorHAnsi" w:hAnsiTheme="minorHAnsi" w:cstheme="minorHAnsi"/>
        </w:rPr>
        <w:t>Misgurnus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fossilis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r w:rsidR="00272BDE" w:rsidRPr="00BE3FA2">
        <w:rPr>
          <w:rFonts w:asciiTheme="minorHAnsi" w:hAnsiTheme="minorHAnsi" w:cstheme="minorHAnsi"/>
        </w:rPr>
        <w:t>p</w:t>
      </w:r>
      <w:r w:rsidR="00131B59" w:rsidRPr="00BE3FA2">
        <w:rPr>
          <w:rFonts w:asciiTheme="minorHAnsi" w:hAnsiTheme="minorHAnsi" w:cstheme="minorHAnsi"/>
        </w:rPr>
        <w:t xml:space="preserve">iskorz, 1149 </w:t>
      </w:r>
      <w:proofErr w:type="spellStart"/>
      <w:r w:rsidR="00131B59" w:rsidRPr="00BE3FA2">
        <w:rPr>
          <w:rFonts w:asciiTheme="minorHAnsi" w:hAnsiTheme="minorHAnsi" w:cstheme="minorHAnsi"/>
        </w:rPr>
        <w:t>Cobitis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proofErr w:type="spellStart"/>
      <w:r w:rsidR="00131B59" w:rsidRPr="00BE3FA2">
        <w:rPr>
          <w:rFonts w:asciiTheme="minorHAnsi" w:hAnsiTheme="minorHAnsi" w:cstheme="minorHAnsi"/>
        </w:rPr>
        <w:t>taenia</w:t>
      </w:r>
      <w:proofErr w:type="spellEnd"/>
      <w:r w:rsidR="00131B59" w:rsidRPr="00BE3FA2">
        <w:rPr>
          <w:rFonts w:asciiTheme="minorHAnsi" w:hAnsiTheme="minorHAnsi" w:cstheme="minorHAnsi"/>
        </w:rPr>
        <w:t xml:space="preserve"> </w:t>
      </w:r>
      <w:r w:rsidR="00272BDE" w:rsidRPr="00BE3FA2">
        <w:rPr>
          <w:rFonts w:asciiTheme="minorHAnsi" w:hAnsiTheme="minorHAnsi" w:cstheme="minorHAnsi"/>
        </w:rPr>
        <w:t>k</w:t>
      </w:r>
      <w:r w:rsidR="00131B59" w:rsidRPr="00BE3FA2">
        <w:rPr>
          <w:rFonts w:asciiTheme="minorHAnsi" w:hAnsiTheme="minorHAnsi" w:cstheme="minorHAnsi"/>
        </w:rPr>
        <w:t xml:space="preserve">oza. </w:t>
      </w:r>
      <w:r w:rsidR="00A3747E" w:rsidRPr="00BE3FA2">
        <w:rPr>
          <w:rFonts w:asciiTheme="minorHAnsi" w:hAnsiTheme="minorHAnsi" w:cstheme="minorHAnsi"/>
        </w:rPr>
        <w:t>W </w:t>
      </w:r>
      <w:r w:rsidR="00FD546F" w:rsidRPr="00BE3FA2">
        <w:rPr>
          <w:rFonts w:asciiTheme="minorHAnsi" w:hAnsiTheme="minorHAnsi" w:cstheme="minorHAnsi"/>
        </w:rPr>
        <w:t>przypadku siedlisk o kodach</w:t>
      </w:r>
      <w:r w:rsidR="00FD7CEE" w:rsidRPr="00BE3FA2">
        <w:rPr>
          <w:rFonts w:asciiTheme="minorHAnsi" w:hAnsiTheme="minorHAnsi" w:cstheme="minorHAnsi"/>
        </w:rPr>
        <w:t xml:space="preserve"> 3130, 4030, 8210</w:t>
      </w:r>
      <w:r w:rsidR="00FD546F" w:rsidRPr="00BE3FA2">
        <w:rPr>
          <w:rFonts w:asciiTheme="minorHAnsi" w:hAnsiTheme="minorHAnsi" w:cstheme="minorHAnsi"/>
        </w:rPr>
        <w:t xml:space="preserve"> oraz gatunku 1149 </w:t>
      </w:r>
      <w:r w:rsidR="00873C1C" w:rsidRPr="00BE3FA2">
        <w:rPr>
          <w:rFonts w:asciiTheme="minorHAnsi" w:hAnsiTheme="minorHAnsi" w:cstheme="minorHAnsi"/>
        </w:rPr>
        <w:t xml:space="preserve">w ramach prac terenowych </w:t>
      </w:r>
      <w:r w:rsidR="00FD546F" w:rsidRPr="00BE3FA2">
        <w:rPr>
          <w:rFonts w:asciiTheme="minorHAnsi" w:hAnsiTheme="minorHAnsi" w:cstheme="minorHAnsi"/>
        </w:rPr>
        <w:t>nie odnalezi</w:t>
      </w:r>
      <w:r w:rsidR="00873C1C" w:rsidRPr="00BE3FA2">
        <w:rPr>
          <w:rFonts w:asciiTheme="minorHAnsi" w:hAnsiTheme="minorHAnsi" w:cstheme="minorHAnsi"/>
        </w:rPr>
        <w:t>ono ich</w:t>
      </w:r>
      <w:r w:rsidR="00FD546F" w:rsidRPr="00BE3FA2">
        <w:rPr>
          <w:rFonts w:asciiTheme="minorHAnsi" w:hAnsiTheme="minorHAnsi" w:cstheme="minorHAnsi"/>
        </w:rPr>
        <w:t xml:space="preserve"> w obszarze Natura 2000. W</w:t>
      </w:r>
      <w:r w:rsidR="00FD7CEE" w:rsidRPr="00BE3FA2">
        <w:rPr>
          <w:rFonts w:asciiTheme="minorHAnsi" w:hAnsiTheme="minorHAnsi" w:cstheme="minorHAnsi"/>
        </w:rPr>
        <w:t xml:space="preserve"> </w:t>
      </w:r>
      <w:r w:rsidR="00FD546F" w:rsidRPr="00BE3FA2">
        <w:rPr>
          <w:rFonts w:asciiTheme="minorHAnsi" w:hAnsiTheme="minorHAnsi" w:cstheme="minorHAnsi"/>
        </w:rPr>
        <w:t>opracowaniach dotyczących pozostałych przedmiotów ochrony oceniono stan ochrony, wskazane zostały zagrożenia istniejące i potencjalne oraz konieczne działania ochronne pozwalające zachować przedmiot ochrony.</w:t>
      </w:r>
      <w:r w:rsidR="00A3747E" w:rsidRPr="00BE3FA2">
        <w:rPr>
          <w:rFonts w:asciiTheme="minorHAnsi" w:hAnsiTheme="minorHAnsi" w:cstheme="minorHAnsi"/>
        </w:rPr>
        <w:t xml:space="preserve"> N</w:t>
      </w:r>
      <w:r w:rsidR="00FD546F" w:rsidRPr="00BE3FA2">
        <w:rPr>
          <w:rFonts w:asciiTheme="minorHAnsi" w:hAnsiTheme="minorHAnsi" w:cstheme="minorHAnsi"/>
        </w:rPr>
        <w:t xml:space="preserve">a </w:t>
      </w:r>
      <w:r w:rsidR="00A3747E" w:rsidRPr="00BE3FA2">
        <w:rPr>
          <w:rFonts w:asciiTheme="minorHAnsi" w:hAnsiTheme="minorHAnsi" w:cstheme="minorHAnsi"/>
        </w:rPr>
        <w:t>p</w:t>
      </w:r>
      <w:r w:rsidR="00FD546F" w:rsidRPr="00BE3FA2">
        <w:rPr>
          <w:rFonts w:asciiTheme="minorHAnsi" w:hAnsiTheme="minorHAnsi" w:cstheme="minorHAnsi"/>
        </w:rPr>
        <w:t>odstawie</w:t>
      </w:r>
      <w:r w:rsidR="00A3747E" w:rsidRPr="00BE3FA2">
        <w:rPr>
          <w:rFonts w:asciiTheme="minorHAnsi" w:hAnsiTheme="minorHAnsi" w:cstheme="minorHAnsi"/>
        </w:rPr>
        <w:t xml:space="preserve"> ww. opracowań</w:t>
      </w:r>
      <w:r w:rsidR="00FD546F" w:rsidRPr="00BE3FA2">
        <w:rPr>
          <w:rFonts w:asciiTheme="minorHAnsi" w:hAnsiTheme="minorHAnsi" w:cstheme="minorHAnsi"/>
        </w:rPr>
        <w:t xml:space="preserve"> sformułowano zapisy do przedmiotowego zarządzenia. </w:t>
      </w:r>
    </w:p>
    <w:p w14:paraId="70CD84D7" w14:textId="4E456026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związku z obowiązującym w Polsce stanem epidemii odstąpiono od organizowania spotkań Zespołu Lokalnej Współpracy (ZLW) ds. tworzenia projektu planu zadań ochronnych. Natomiast w celu umożliwienia zainteresowanym osobom i podmiotom prowadzącym działalność w obrębie siedlisk przyrodniczych i siedlisk gatunków, dla których ochrony wyznaczono obszar Natura 2000, udziału w pracach związanych ze sporządzaniem projektu zmiany zarządzenia, zgodnie z art. 28 ust. 3 ustawy o ochronie przyrody obwieszczeniem znak WPN-III.6320.</w:t>
      </w:r>
      <w:r w:rsidR="000D3AED" w:rsidRPr="00BE3FA2">
        <w:rPr>
          <w:rFonts w:asciiTheme="minorHAnsi" w:hAnsiTheme="minorHAnsi" w:cstheme="minorHAnsi"/>
        </w:rPr>
        <w:t>3.</w:t>
      </w:r>
      <w:r w:rsidRPr="00BE3FA2">
        <w:rPr>
          <w:rFonts w:asciiTheme="minorHAnsi" w:hAnsiTheme="minorHAnsi" w:cstheme="minorHAnsi"/>
        </w:rPr>
        <w:t>2.2020.MM z dnia 14.07.2020 r. zawiadomiono interesariuszy o możliwości wypowiedzenia się do opracowywanego dokumentu. W trakcie przygotowywania projektu zarządzenia zmieniającego plan zadań ochron</w:t>
      </w:r>
      <w:r w:rsidR="00317F47" w:rsidRPr="00BE3FA2">
        <w:rPr>
          <w:rFonts w:asciiTheme="minorHAnsi" w:hAnsiTheme="minorHAnsi" w:cstheme="minorHAnsi"/>
        </w:rPr>
        <w:t>nych nie wpłynęły żadne uwagi i </w:t>
      </w:r>
      <w:r w:rsidRPr="00BE3FA2">
        <w:rPr>
          <w:rFonts w:asciiTheme="minorHAnsi" w:hAnsiTheme="minorHAnsi" w:cstheme="minorHAnsi"/>
        </w:rPr>
        <w:t>wnioski.</w:t>
      </w:r>
    </w:p>
    <w:p w14:paraId="176E306F" w14:textId="0FDFC7AA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Na podstawie wyników prac terenowych przedmiotowym projektem zmiany zarządzenia uzupełniono plan zadań ochronnych o dodatkowe zidentyfikowane zagrożenia, zaktualizowano </w:t>
      </w:r>
      <w:r w:rsidR="00317F47" w:rsidRPr="00BE3FA2">
        <w:rPr>
          <w:rFonts w:asciiTheme="minorHAnsi" w:hAnsiTheme="minorHAnsi" w:cstheme="minorHAnsi"/>
        </w:rPr>
        <w:t>cele i </w:t>
      </w:r>
      <w:r w:rsidRPr="00BE3FA2">
        <w:rPr>
          <w:rFonts w:asciiTheme="minorHAnsi" w:hAnsiTheme="minorHAnsi" w:cstheme="minorHAnsi"/>
        </w:rPr>
        <w:t xml:space="preserve">działania ochronne pozwalające osiągnąć zakładane cele. </w:t>
      </w:r>
    </w:p>
    <w:p w14:paraId="7944BD68" w14:textId="38CC9D1B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Projekt zmiany zarządzenia w sprawie ustanowienia planu zadań </w:t>
      </w:r>
      <w:r w:rsidR="00317F47" w:rsidRPr="00BE3FA2">
        <w:rPr>
          <w:rFonts w:asciiTheme="minorHAnsi" w:hAnsiTheme="minorHAnsi" w:cstheme="minorHAnsi"/>
        </w:rPr>
        <w:t>ochronnych został sporządzony z </w:t>
      </w:r>
      <w:r w:rsidRPr="00BE3FA2">
        <w:rPr>
          <w:rFonts w:asciiTheme="minorHAnsi" w:hAnsiTheme="minorHAnsi" w:cstheme="minorHAnsi"/>
        </w:rPr>
        <w:t xml:space="preserve">uwzględnieniem wymagań określonych w art. 28 ust. 10 ustawy o ochronie przyrody oraz zgodnie z zapisami rozporządzenia Ministra Środowiska z dnia 17 lutego 2010 r. w sprawie sporządzania projektu planu zadań </w:t>
      </w:r>
      <w:r w:rsidRPr="00BE3FA2">
        <w:rPr>
          <w:rFonts w:asciiTheme="minorHAnsi" w:hAnsiTheme="minorHAnsi" w:cstheme="minorHAnsi"/>
        </w:rPr>
        <w:lastRenderedPageBreak/>
        <w:t xml:space="preserve">ochronnych dla obszaru Natura 2000 (Dz. U. Nr 34, poz. 186 ze zm.). </w:t>
      </w:r>
    </w:p>
    <w:p w14:paraId="2900E03A" w14:textId="77777777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Ustanowienie zmiany planu zadań ochronnych poprzedzone zostało przeprowadzeniem postępowania z udziałem społeczeństwa. W Biuletynie Informacji Publicznej i w siedzibie Regionalnej Dyrekcji Ochrony Środowiska w Kielcach (na t</w:t>
      </w:r>
      <w:r w:rsidR="009F4D60" w:rsidRPr="00BE3FA2">
        <w:rPr>
          <w:rFonts w:asciiTheme="minorHAnsi" w:hAnsiTheme="minorHAnsi" w:cstheme="minorHAnsi"/>
        </w:rPr>
        <w:t xml:space="preserve">ablicy ogłoszeń) oraz </w:t>
      </w:r>
      <w:r w:rsidR="00AC7CBB" w:rsidRPr="00BE3FA2">
        <w:rPr>
          <w:rFonts w:asciiTheme="minorHAnsi" w:hAnsiTheme="minorHAnsi" w:cstheme="minorHAnsi"/>
        </w:rPr>
        <w:t xml:space="preserve">dzienniku Echo </w:t>
      </w:r>
      <w:r w:rsidR="009F4D60" w:rsidRPr="00BE3FA2">
        <w:rPr>
          <w:rFonts w:asciiTheme="minorHAnsi" w:hAnsiTheme="minorHAnsi" w:cstheme="minorHAnsi"/>
        </w:rPr>
        <w:t>Dnia</w:t>
      </w:r>
      <w:r w:rsidRPr="00BE3FA2">
        <w:rPr>
          <w:rFonts w:asciiTheme="minorHAnsi" w:hAnsiTheme="minorHAnsi" w:cstheme="minorHAnsi"/>
        </w:rPr>
        <w:t xml:space="preserve"> o zasięgu wojewódzkim (wydanie z dnia </w:t>
      </w:r>
      <w:r w:rsidR="009F4D60" w:rsidRPr="00BE3FA2">
        <w:rPr>
          <w:rFonts w:asciiTheme="minorHAnsi" w:hAnsiTheme="minorHAnsi" w:cstheme="minorHAnsi"/>
        </w:rPr>
        <w:t>21.10.2020 r.</w:t>
      </w:r>
      <w:r w:rsidRPr="00BE3FA2">
        <w:rPr>
          <w:rFonts w:asciiTheme="minorHAnsi" w:hAnsiTheme="minorHAnsi" w:cstheme="minorHAnsi"/>
        </w:rPr>
        <w:t xml:space="preserve">) ukazało się obwieszczenie Regionalnego Dyrektora Ochrony Środowiska w Kielcach </w:t>
      </w:r>
      <w:r w:rsidR="007E4FBA" w:rsidRPr="00BE3FA2">
        <w:rPr>
          <w:rFonts w:asciiTheme="minorHAnsi" w:hAnsiTheme="minorHAnsi" w:cstheme="minorHAnsi"/>
        </w:rPr>
        <w:t>znak: WPN-III.6320.3.2.2020.MM</w:t>
      </w:r>
      <w:r w:rsidR="00E62F16" w:rsidRPr="00BE3FA2">
        <w:rPr>
          <w:rFonts w:asciiTheme="minorHAnsi" w:hAnsiTheme="minorHAnsi" w:cstheme="minorHAnsi"/>
        </w:rPr>
        <w:t xml:space="preserve"> </w:t>
      </w:r>
      <w:r w:rsidR="007E4FBA" w:rsidRPr="00BE3FA2">
        <w:rPr>
          <w:rFonts w:asciiTheme="minorHAnsi" w:hAnsiTheme="minorHAnsi" w:cstheme="minorHAnsi"/>
        </w:rPr>
        <w:t xml:space="preserve">z dnia 15.10.2020 r. o </w:t>
      </w:r>
      <w:r w:rsidR="00E62F16" w:rsidRPr="00BE3FA2">
        <w:rPr>
          <w:rFonts w:asciiTheme="minorHAnsi" w:hAnsiTheme="minorHAnsi" w:cstheme="minorHAnsi"/>
        </w:rPr>
        <w:t xml:space="preserve">możliwości składania uwag i </w:t>
      </w:r>
      <w:r w:rsidRPr="00BE3FA2">
        <w:rPr>
          <w:rFonts w:asciiTheme="minorHAnsi" w:hAnsiTheme="minorHAnsi" w:cstheme="minorHAnsi"/>
        </w:rPr>
        <w:t xml:space="preserve">wniosków do projektu zmiany planu zadań ochronnych dla obszaru Natura 2000 </w:t>
      </w:r>
      <w:r w:rsidR="00E62F16" w:rsidRPr="00BE3FA2">
        <w:rPr>
          <w:rFonts w:asciiTheme="minorHAnsi" w:hAnsiTheme="minorHAnsi" w:cstheme="minorHAnsi"/>
        </w:rPr>
        <w:t xml:space="preserve">Ostoja </w:t>
      </w:r>
      <w:proofErr w:type="spellStart"/>
      <w:r w:rsidR="00E62F16" w:rsidRPr="00BE3FA2">
        <w:rPr>
          <w:rFonts w:asciiTheme="minorHAnsi" w:hAnsiTheme="minorHAnsi" w:cstheme="minorHAnsi"/>
        </w:rPr>
        <w:t>Szaniecko</w:t>
      </w:r>
      <w:proofErr w:type="spellEnd"/>
      <w:r w:rsidR="00E62F16" w:rsidRPr="00BE3FA2">
        <w:rPr>
          <w:rFonts w:asciiTheme="minorHAnsi" w:hAnsiTheme="minorHAnsi" w:cstheme="minorHAnsi"/>
        </w:rPr>
        <w:t xml:space="preserve">-Solecka </w:t>
      </w:r>
      <w:r w:rsidRPr="00BE3FA2">
        <w:rPr>
          <w:rFonts w:asciiTheme="minorHAnsi" w:hAnsiTheme="minorHAnsi" w:cstheme="minorHAnsi"/>
        </w:rPr>
        <w:t>PLH2600</w:t>
      </w:r>
      <w:r w:rsidR="00E62F16" w:rsidRPr="00BE3FA2">
        <w:rPr>
          <w:rFonts w:asciiTheme="minorHAnsi" w:hAnsiTheme="minorHAnsi" w:cstheme="minorHAnsi"/>
        </w:rPr>
        <w:t>3</w:t>
      </w:r>
      <w:r w:rsidRPr="00BE3FA2">
        <w:rPr>
          <w:rFonts w:asciiTheme="minorHAnsi" w:hAnsiTheme="minorHAnsi" w:cstheme="minorHAnsi"/>
        </w:rPr>
        <w:t xml:space="preserve">4 w terminie od </w:t>
      </w:r>
      <w:r w:rsidR="000D3AED" w:rsidRPr="00BE3FA2">
        <w:rPr>
          <w:rFonts w:asciiTheme="minorHAnsi" w:hAnsiTheme="minorHAnsi" w:cstheme="minorHAnsi"/>
        </w:rPr>
        <w:t>20.10.2020 r.</w:t>
      </w:r>
      <w:r w:rsidRPr="00BE3FA2">
        <w:rPr>
          <w:rFonts w:asciiTheme="minorHAnsi" w:hAnsiTheme="minorHAnsi" w:cstheme="minorHAnsi"/>
        </w:rPr>
        <w:t xml:space="preserve"> do </w:t>
      </w:r>
      <w:r w:rsidR="000D3AED" w:rsidRPr="00BE3FA2">
        <w:rPr>
          <w:rFonts w:asciiTheme="minorHAnsi" w:hAnsiTheme="minorHAnsi" w:cstheme="minorHAnsi"/>
        </w:rPr>
        <w:t>10.11.2020 r.</w:t>
      </w:r>
      <w:r w:rsidRPr="00BE3FA2">
        <w:rPr>
          <w:rFonts w:asciiTheme="minorHAnsi" w:hAnsiTheme="minorHAnsi" w:cstheme="minorHAnsi"/>
        </w:rPr>
        <w:t xml:space="preserve"> Obwieszczenie zostało również przekazane w celu jego upublicznienia m.in. do właściwych terytorialnie Urzędów Gmin. Zgłaszanie uwag i wniosków możliwe było w formie ustnej do protokołu lub poprzez wysłanie listu pocztą tradycyjną lub pocztą e-mail pod wskazany w ww. obwieszczeniu adres. Na etapie konsultacji społecznych do projektu planu zadań ochronnych dla obszaru Natura 2000 wpłynęły następujące uwagi:</w:t>
      </w:r>
    </w:p>
    <w:p w14:paraId="21A6E9A3" w14:textId="77777777" w:rsidR="005D71EB" w:rsidRPr="00BE3FA2" w:rsidRDefault="005D71EB" w:rsidP="00BE3FA2">
      <w:pPr>
        <w:rPr>
          <w:rFonts w:asciiTheme="minorHAnsi" w:hAnsiTheme="minorHAnsi" w:cstheme="minorHAnsi"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1"/>
        <w:gridCol w:w="1674"/>
        <w:gridCol w:w="1319"/>
        <w:gridCol w:w="2993"/>
        <w:gridCol w:w="2560"/>
      </w:tblGrid>
      <w:tr w:rsidR="005D71EB" w:rsidRPr="00BE3FA2" w14:paraId="0CEFF06B" w14:textId="77777777" w:rsidTr="005D71EB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5DE084" w14:textId="77777777" w:rsidR="005D71EB" w:rsidRPr="00BE3FA2" w:rsidRDefault="005D71EB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7AFAAC" w14:textId="77777777" w:rsidR="005D71EB" w:rsidRPr="00BE3FA2" w:rsidRDefault="005D71EB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 kogo wpłynęły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EF86B4" w14:textId="77777777" w:rsidR="005D71EB" w:rsidRPr="00BE3FA2" w:rsidRDefault="005D71EB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Data wpływu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0F88B8" w14:textId="77777777" w:rsidR="005D71EB" w:rsidRPr="00BE3FA2" w:rsidRDefault="005D71EB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Czego dotyczyły złożone uwagi i wnioski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DFCF92D" w14:textId="77777777" w:rsidR="005D71EB" w:rsidRPr="00BE3FA2" w:rsidRDefault="005D71EB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Sposób rozpatrzenia</w:t>
            </w:r>
          </w:p>
        </w:tc>
      </w:tr>
      <w:tr w:rsidR="005D71EB" w:rsidRPr="00BE3FA2" w14:paraId="34D0873E" w14:textId="77777777" w:rsidTr="005D71EB">
        <w:trPr>
          <w:trHeight w:val="516"/>
        </w:trPr>
        <w:tc>
          <w:tcPr>
            <w:tcW w:w="56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E6EDC5" w14:textId="77777777" w:rsidR="005D71EB" w:rsidRPr="00BE3FA2" w:rsidRDefault="000D3AED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6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3C818D" w14:textId="77777777" w:rsidR="005D71EB" w:rsidRPr="00BE3FA2" w:rsidRDefault="000D3AED" w:rsidP="00BE3FA2">
            <w:pPr>
              <w:rPr>
                <w:rFonts w:asciiTheme="minorHAnsi" w:eastAsia="Calibr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 xml:space="preserve">Generalna Dyrekcja Ochrony Środowiska </w:t>
            </w:r>
          </w:p>
        </w:tc>
        <w:tc>
          <w:tcPr>
            <w:tcW w:w="131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42AFC0" w14:textId="77777777" w:rsidR="005D71EB" w:rsidRPr="00BE3FA2" w:rsidRDefault="000D3AED" w:rsidP="00BE3FA2">
            <w:pPr>
              <w:rPr>
                <w:rFonts w:asciiTheme="minorHAnsi" w:eastAsia="Calibri" w:hAnsiTheme="minorHAnsi" w:cstheme="minorHAnsi"/>
              </w:rPr>
            </w:pPr>
            <w:r w:rsidRPr="00BE3FA2">
              <w:rPr>
                <w:rFonts w:asciiTheme="minorHAnsi" w:eastAsia="Calibri" w:hAnsiTheme="minorHAnsi" w:cstheme="minorHAnsi"/>
              </w:rPr>
              <w:t>06.11.2020 r.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C97843" w14:textId="18C93DA9" w:rsidR="005D71EB" w:rsidRPr="00BE3FA2" w:rsidRDefault="00646F19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P</w:t>
            </w:r>
            <w:r w:rsidR="00C6322E" w:rsidRPr="00BE3FA2">
              <w:rPr>
                <w:rFonts w:asciiTheme="minorHAnsi" w:hAnsiTheme="minorHAnsi" w:cstheme="minorHAnsi"/>
              </w:rPr>
              <w:t>ropozycja  zmiany zapisu działania ochronnego dot. aktualizacji SDF dla siedliska 8210 oraz gatunku 1149;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1766D2" w14:textId="77777777" w:rsidR="005D71EB" w:rsidRPr="00BE3FA2" w:rsidRDefault="00C6322E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Uwaga </w:t>
            </w:r>
            <w:r w:rsidR="00FE15CF" w:rsidRPr="00BE3FA2">
              <w:rPr>
                <w:rFonts w:asciiTheme="minorHAnsi" w:hAnsiTheme="minorHAnsi" w:cstheme="minorHAnsi"/>
              </w:rPr>
              <w:t>uwzględniona</w:t>
            </w:r>
          </w:p>
        </w:tc>
      </w:tr>
      <w:tr w:rsidR="005D71EB" w:rsidRPr="00BE3FA2" w14:paraId="12A8C3BE" w14:textId="77777777" w:rsidTr="005D71EB">
        <w:trPr>
          <w:trHeight w:val="516"/>
        </w:trPr>
        <w:tc>
          <w:tcPr>
            <w:tcW w:w="56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1203A" w14:textId="77777777" w:rsidR="005D71EB" w:rsidRPr="00BE3FA2" w:rsidRDefault="00FE15C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6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9E2E94" w14:textId="77777777" w:rsidR="005D71EB" w:rsidRPr="00BE3FA2" w:rsidRDefault="00FE15C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Nadleśnictwo Chmielnik</w:t>
            </w:r>
          </w:p>
        </w:tc>
        <w:tc>
          <w:tcPr>
            <w:tcW w:w="131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6DD7FB" w14:textId="77777777" w:rsidR="005D71EB" w:rsidRPr="00BE3FA2" w:rsidRDefault="00FE15CF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21.10.2020 r.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038775" w14:textId="77777777" w:rsidR="005D71EB" w:rsidRPr="00BE3FA2" w:rsidRDefault="00681B9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1. </w:t>
            </w:r>
            <w:r w:rsidR="00F72F90" w:rsidRPr="00BE3FA2">
              <w:rPr>
                <w:rFonts w:asciiTheme="minorHAnsi" w:hAnsiTheme="minorHAnsi" w:cstheme="minorHAnsi"/>
              </w:rPr>
              <w:t>W</w:t>
            </w:r>
            <w:r w:rsidRPr="00BE3FA2">
              <w:rPr>
                <w:rFonts w:asciiTheme="minorHAnsi" w:hAnsiTheme="minorHAnsi" w:cstheme="minorHAnsi"/>
              </w:rPr>
              <w:t>prowadzenia zapisów wynikających z PUL dla siedliska 9170 jako zadań ochronnych oraz realizacji celu ochronnego</w:t>
            </w:r>
            <w:r w:rsidR="00F72F90" w:rsidRPr="00BE3FA2">
              <w:rPr>
                <w:rFonts w:asciiTheme="minorHAnsi" w:hAnsiTheme="minorHAnsi" w:cstheme="minorHAnsi"/>
              </w:rPr>
              <w:t>;</w:t>
            </w:r>
          </w:p>
          <w:p w14:paraId="27707417" w14:textId="77777777" w:rsidR="00563E1F" w:rsidRPr="00BE3FA2" w:rsidRDefault="00681B97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2. </w:t>
            </w:r>
            <w:r w:rsidR="00F72F90" w:rsidRPr="00BE3FA2">
              <w:rPr>
                <w:rFonts w:asciiTheme="minorHAnsi" w:hAnsiTheme="minorHAnsi" w:cstheme="minorHAnsi"/>
              </w:rPr>
              <w:t xml:space="preserve">Uwaga dotycząca eliminacji obcych gatunków inwazyjnych </w:t>
            </w:r>
            <w:r w:rsidR="00646F19" w:rsidRPr="00BE3FA2">
              <w:rPr>
                <w:rFonts w:asciiTheme="minorHAnsi" w:hAnsiTheme="minorHAnsi" w:cstheme="minorHAnsi"/>
              </w:rPr>
              <w:t>z</w:t>
            </w:r>
            <w:r w:rsidR="00F72F90" w:rsidRPr="00BE3FA2">
              <w:rPr>
                <w:rFonts w:asciiTheme="minorHAnsi" w:hAnsiTheme="minorHAnsi" w:cstheme="minorHAnsi"/>
              </w:rPr>
              <w:t xml:space="preserve"> siedlisk 9170 </w:t>
            </w:r>
            <w:r w:rsidR="00646F19" w:rsidRPr="00BE3FA2">
              <w:rPr>
                <w:rFonts w:asciiTheme="minorHAnsi" w:hAnsiTheme="minorHAnsi" w:cstheme="minorHAnsi"/>
              </w:rPr>
              <w:t xml:space="preserve">oraz 91F0 </w:t>
            </w:r>
          </w:p>
          <w:p w14:paraId="20224F01" w14:textId="77777777" w:rsidR="005D67A0" w:rsidRPr="00BE3FA2" w:rsidRDefault="00F72F90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3. Niemożności prowadzenia przebudowy w kierunku składu zgodnego z typem siedliska przyrodniczego 91F0 tj. w kierunku lasu dębowo-jesionowego z uwagi</w:t>
            </w:r>
            <w:r w:rsidR="005D67A0" w:rsidRPr="00BE3FA2">
              <w:rPr>
                <w:rFonts w:asciiTheme="minorHAnsi" w:hAnsiTheme="minorHAnsi" w:cstheme="minorHAnsi"/>
              </w:rPr>
              <w:t xml:space="preserve"> na zjawisko zamierania jesionu; podano także propozycję wprowadzenia </w:t>
            </w:r>
            <w:proofErr w:type="spellStart"/>
            <w:r w:rsidR="005D67A0" w:rsidRPr="00BE3FA2">
              <w:rPr>
                <w:rFonts w:asciiTheme="minorHAnsi" w:hAnsiTheme="minorHAnsi" w:cstheme="minorHAnsi"/>
              </w:rPr>
              <w:t>nasadzeń</w:t>
            </w:r>
            <w:proofErr w:type="spellEnd"/>
            <w:r w:rsidR="005D67A0" w:rsidRPr="00BE3FA2">
              <w:rPr>
                <w:rFonts w:asciiTheme="minorHAnsi" w:hAnsiTheme="minorHAnsi" w:cstheme="minorHAnsi"/>
              </w:rPr>
              <w:t xml:space="preserve"> jaworu lub wiązu oraz propozycję wyłączenia z użytkowania 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5C9D5" w14:textId="77777777" w:rsidR="002E7793" w:rsidRPr="00BE3FA2" w:rsidRDefault="002E779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 xml:space="preserve">1. Nie uwzględniono, </w:t>
            </w:r>
            <w:proofErr w:type="spellStart"/>
            <w:r w:rsidRPr="00BE3FA2">
              <w:rPr>
                <w:rFonts w:asciiTheme="minorHAnsi" w:hAnsiTheme="minorHAnsi" w:cstheme="minorHAnsi"/>
              </w:rPr>
              <w:t>pzo</w:t>
            </w:r>
            <w:proofErr w:type="spellEnd"/>
            <w:r w:rsidRPr="00BE3FA2">
              <w:rPr>
                <w:rFonts w:asciiTheme="minorHAnsi" w:hAnsiTheme="minorHAnsi" w:cstheme="minorHAnsi"/>
              </w:rPr>
              <w:t xml:space="preserve"> jest dokumentem, w którym zawarte są cele i działania służące ochronie siedlisk przyrodniczych będących przedmiotami ochrony, nie wprowadza się tam zapisów wynikających  dokumentów związanych z hodowlą lasu;</w:t>
            </w:r>
          </w:p>
          <w:p w14:paraId="118CB431" w14:textId="77777777" w:rsidR="002E7793" w:rsidRPr="00BE3FA2" w:rsidRDefault="002E779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2. Nie uwzględniono – uwaga odnosi się do zapisów dokumentów  opracowanych na potrzeby uzupełnienia stanu wiedzy o tych siedliskach a nie do zapisów projektu zarządzenia;</w:t>
            </w:r>
          </w:p>
          <w:p w14:paraId="0E81550E" w14:textId="61950EFC" w:rsidR="005D67A0" w:rsidRPr="00BE3FA2" w:rsidRDefault="002E779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3. Nie uwzględniono -zgodnie z informacją z dokumentacji dotyczącej uzupełnienia stanu wiedzy o siedlisku 91F0 w obszarze zaobserwowano tam dynamiczny rozwój odnowień i podrostów jesionowych co może być traktowane jako przejaw procesu regeneracji łęgu.</w:t>
            </w:r>
          </w:p>
        </w:tc>
      </w:tr>
    </w:tbl>
    <w:p w14:paraId="77FEAB94" w14:textId="77777777" w:rsidR="0040218E" w:rsidRPr="00BE3FA2" w:rsidRDefault="0040218E" w:rsidP="00BE3FA2">
      <w:pPr>
        <w:rPr>
          <w:rFonts w:asciiTheme="minorHAnsi" w:hAnsiTheme="minorHAnsi" w:cstheme="minorHAnsi"/>
        </w:rPr>
      </w:pPr>
    </w:p>
    <w:p w14:paraId="54429292" w14:textId="307F8E1B" w:rsidR="005D71EB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Projekt zarządzenia na podstawie art. 97 ust. 3 ustawy o ochronie przyrody oraz § 4 Zarządzenia Nr 9/2020 Regionalnego Dyrektora Ochrony Środowiska w Kielcach z dnia 3 sierpnia 2020 r. w sprawie powołania Regionalnej Rady Ochrony Przyrody w Kielcach został zaopiniowany przez Regionalną Radę Ochrony Przyrody </w:t>
      </w:r>
      <w:r w:rsidR="00BF7EA2" w:rsidRPr="00BE3FA2">
        <w:rPr>
          <w:rFonts w:asciiTheme="minorHAnsi" w:hAnsiTheme="minorHAnsi" w:cstheme="minorHAnsi"/>
        </w:rPr>
        <w:t xml:space="preserve">Uchwałą 9/2021 </w:t>
      </w:r>
      <w:r w:rsidR="00AC7CBB" w:rsidRPr="00BE3FA2">
        <w:rPr>
          <w:rFonts w:asciiTheme="minorHAnsi" w:hAnsiTheme="minorHAnsi" w:cstheme="minorHAnsi"/>
        </w:rPr>
        <w:t>z dnia</w:t>
      </w:r>
      <w:r w:rsidRPr="00BE3FA2">
        <w:rPr>
          <w:rFonts w:asciiTheme="minorHAnsi" w:hAnsiTheme="minorHAnsi" w:cstheme="minorHAnsi"/>
        </w:rPr>
        <w:t xml:space="preserve"> </w:t>
      </w:r>
      <w:r w:rsidR="00BF7EA2" w:rsidRPr="00BE3FA2">
        <w:rPr>
          <w:rFonts w:asciiTheme="minorHAnsi" w:hAnsiTheme="minorHAnsi" w:cstheme="minorHAnsi"/>
        </w:rPr>
        <w:t xml:space="preserve">17 maja 2021 </w:t>
      </w:r>
      <w:r w:rsidR="00AC7CBB" w:rsidRPr="00BE3FA2">
        <w:rPr>
          <w:rFonts w:asciiTheme="minorHAnsi" w:hAnsiTheme="minorHAnsi" w:cstheme="minorHAnsi"/>
        </w:rPr>
        <w:t>r.</w:t>
      </w:r>
    </w:p>
    <w:p w14:paraId="53AC8609" w14:textId="3A761989" w:rsidR="00683C41" w:rsidRPr="00BE3FA2" w:rsidRDefault="005D71EB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Projekt zarządzenia został na podstawie art. 59 ust. 2 ustawy z dnia 23 stycznia 2009 roku o wojewodzie i administracji rządowej</w:t>
      </w:r>
      <w:r w:rsidR="00C71F63" w:rsidRPr="00BE3FA2">
        <w:rPr>
          <w:rFonts w:asciiTheme="minorHAnsi" w:hAnsiTheme="minorHAnsi" w:cstheme="minorHAnsi"/>
        </w:rPr>
        <w:t xml:space="preserve"> w województwie (</w:t>
      </w:r>
      <w:r w:rsidR="00BF7EA2" w:rsidRPr="00BE3FA2">
        <w:rPr>
          <w:rFonts w:asciiTheme="minorHAnsi" w:hAnsiTheme="minorHAnsi" w:cstheme="minorHAnsi"/>
        </w:rPr>
        <w:t>Dz. U.</w:t>
      </w:r>
      <w:r w:rsidR="00683C41" w:rsidRPr="00BE3FA2">
        <w:rPr>
          <w:rFonts w:asciiTheme="minorHAnsi" w:hAnsiTheme="minorHAnsi" w:cstheme="minorHAnsi"/>
        </w:rPr>
        <w:t xml:space="preserve"> 1019 r. poz. 1464)</w:t>
      </w:r>
      <w:r w:rsidRPr="00BE3FA2">
        <w:rPr>
          <w:rFonts w:asciiTheme="minorHAnsi" w:hAnsiTheme="minorHAnsi" w:cstheme="minorHAnsi"/>
        </w:rPr>
        <w:t xml:space="preserve">, uzgodniony przez Wojewodę Świętokrzyskiego pismem znak: </w:t>
      </w:r>
      <w:r w:rsidR="00683C41" w:rsidRPr="00BE3FA2">
        <w:rPr>
          <w:rFonts w:asciiTheme="minorHAnsi" w:hAnsiTheme="minorHAnsi" w:cstheme="minorHAnsi"/>
        </w:rPr>
        <w:t>PNK.II.0521.47.2021</w:t>
      </w:r>
      <w:r w:rsidRPr="00BE3FA2">
        <w:rPr>
          <w:rFonts w:asciiTheme="minorHAnsi" w:hAnsiTheme="minorHAnsi" w:cstheme="minorHAnsi"/>
        </w:rPr>
        <w:t xml:space="preserve"> z dnia</w:t>
      </w:r>
      <w:r w:rsidR="00683C41" w:rsidRPr="00BE3FA2">
        <w:rPr>
          <w:rFonts w:asciiTheme="minorHAnsi" w:hAnsiTheme="minorHAnsi" w:cstheme="minorHAnsi"/>
        </w:rPr>
        <w:t xml:space="preserve"> 10.06.2021</w:t>
      </w:r>
      <w:r w:rsidR="0005785C" w:rsidRPr="00BE3FA2">
        <w:rPr>
          <w:rFonts w:asciiTheme="minorHAnsi" w:hAnsiTheme="minorHAnsi" w:cstheme="minorHAnsi"/>
        </w:rPr>
        <w:t xml:space="preserve"> </w:t>
      </w:r>
      <w:r w:rsidR="00683C41" w:rsidRPr="00BE3FA2">
        <w:rPr>
          <w:rFonts w:asciiTheme="minorHAnsi" w:hAnsiTheme="minorHAnsi" w:cstheme="minorHAnsi"/>
        </w:rPr>
        <w:t xml:space="preserve">r. </w:t>
      </w:r>
      <w:r w:rsidRPr="00BE3FA2">
        <w:rPr>
          <w:rFonts w:asciiTheme="minorHAnsi" w:hAnsiTheme="minorHAnsi" w:cstheme="minorHAnsi"/>
        </w:rPr>
        <w:t xml:space="preserve"> </w:t>
      </w:r>
    </w:p>
    <w:p w14:paraId="160DAC79" w14:textId="04C49186" w:rsidR="00317F47" w:rsidRPr="00BE3FA2" w:rsidRDefault="00661821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 uwagi na wymagania Komisji Europejskiej w zakresie formułowania celów ochronnych</w:t>
      </w:r>
      <w:r w:rsidR="00016391" w:rsidRPr="00BE3FA2">
        <w:rPr>
          <w:rFonts w:asciiTheme="minorHAnsi" w:hAnsiTheme="minorHAnsi" w:cstheme="minorHAnsi"/>
        </w:rPr>
        <w:t xml:space="preserve"> p</w:t>
      </w:r>
      <w:r w:rsidRPr="00BE3FA2">
        <w:rPr>
          <w:rFonts w:asciiTheme="minorHAnsi" w:hAnsiTheme="minorHAnsi" w:cstheme="minorHAnsi"/>
        </w:rPr>
        <w:t xml:space="preserve">rzygotowany projekt zarządzenia należało uzupełnić o szczegółowe cele ochrony dla wszystkich </w:t>
      </w:r>
      <w:r w:rsidRPr="00BE3FA2">
        <w:rPr>
          <w:rFonts w:asciiTheme="minorHAnsi" w:hAnsiTheme="minorHAnsi" w:cstheme="minorHAnsi"/>
        </w:rPr>
        <w:lastRenderedPageBreak/>
        <w:t>przedmiotów ochrony. Posłużono się wskaźnikami określonymi w metodyce monitoringu przygotowanej przez GIOŚ dla poszczególnych siedlisk przyrodniczych i gatunków. S</w:t>
      </w:r>
      <w:r w:rsidR="006D71AC" w:rsidRPr="00BE3FA2">
        <w:rPr>
          <w:rFonts w:asciiTheme="minorHAnsi" w:hAnsiTheme="minorHAnsi" w:cstheme="minorHAnsi"/>
        </w:rPr>
        <w:t>zczegółowe cele</w:t>
      </w:r>
      <w:r w:rsidRPr="00BE3FA2">
        <w:rPr>
          <w:rFonts w:asciiTheme="minorHAnsi" w:hAnsiTheme="minorHAnsi" w:cstheme="minorHAnsi"/>
        </w:rPr>
        <w:t xml:space="preserve"> formułowano </w:t>
      </w:r>
      <w:r w:rsidR="006D71AC" w:rsidRPr="00BE3FA2">
        <w:rPr>
          <w:rFonts w:asciiTheme="minorHAnsi" w:hAnsiTheme="minorHAnsi" w:cstheme="minorHAnsi"/>
        </w:rPr>
        <w:t xml:space="preserve">w oparciu o dokumentację do planu zadań ochronnych, wykonane uzupełnienia stanu wiedzy o przedmiotach ochrony oraz inne dane </w:t>
      </w:r>
      <w:r w:rsidR="00317F47" w:rsidRPr="00BE3FA2">
        <w:rPr>
          <w:rFonts w:asciiTheme="minorHAnsi" w:hAnsiTheme="minorHAnsi" w:cstheme="minorHAnsi"/>
        </w:rPr>
        <w:t>będące w posiadaniu tut urzędu. Uwzględniono również wyniki Państwowego Monitoringu Środowiska, monitoringu gatunków i siedlisk przyrodniczych realizowanego przez Główny Inspektorat Ochrony Środowiska.</w:t>
      </w:r>
    </w:p>
    <w:p w14:paraId="1B991735" w14:textId="3E833574" w:rsidR="00683C41" w:rsidRPr="00BE3FA2" w:rsidRDefault="006D71A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W okresie kiedy opracowywany był projekt planu zadań ochronnych nie dla wszystkich przedmiotów ochrony były zatwierdzone metodyki, często posługiwano się ich projektami, ponadto po opracowaniu i </w:t>
      </w:r>
      <w:r w:rsidR="00016391" w:rsidRPr="00BE3FA2">
        <w:rPr>
          <w:rFonts w:asciiTheme="minorHAnsi" w:hAnsiTheme="minorHAnsi" w:cstheme="minorHAnsi"/>
        </w:rPr>
        <w:t>u</w:t>
      </w:r>
      <w:r w:rsidRPr="00BE3FA2">
        <w:rPr>
          <w:rFonts w:asciiTheme="minorHAnsi" w:hAnsiTheme="minorHAnsi" w:cstheme="minorHAnsi"/>
        </w:rPr>
        <w:t>stanowieniu planu zadań ochronnych w niektórych metodykach wprowadzono zmiany</w:t>
      </w:r>
      <w:r w:rsidR="00661821" w:rsidRPr="00BE3FA2">
        <w:rPr>
          <w:rFonts w:asciiTheme="minorHAnsi" w:hAnsiTheme="minorHAnsi" w:cstheme="minorHAnsi"/>
        </w:rPr>
        <w:t xml:space="preserve">. </w:t>
      </w:r>
      <w:r w:rsidR="00683C41" w:rsidRPr="00BE3FA2">
        <w:rPr>
          <w:rFonts w:asciiTheme="minorHAnsi" w:hAnsiTheme="minorHAnsi" w:cstheme="minorHAnsi"/>
        </w:rPr>
        <w:t>Dla siedlisk 6210 Murawy kserotermiczne (</w:t>
      </w:r>
      <w:proofErr w:type="spellStart"/>
      <w:r w:rsidR="00683C41" w:rsidRPr="00BE3FA2">
        <w:rPr>
          <w:rFonts w:asciiTheme="minorHAnsi" w:hAnsiTheme="minorHAnsi" w:cstheme="minorHAnsi"/>
        </w:rPr>
        <w:t>Festuco-Brometea</w:t>
      </w:r>
      <w:proofErr w:type="spellEnd"/>
      <w:r w:rsidR="00683C41" w:rsidRPr="00BE3FA2">
        <w:rPr>
          <w:rFonts w:asciiTheme="minorHAnsi" w:hAnsiTheme="minorHAnsi" w:cstheme="minorHAnsi"/>
        </w:rPr>
        <w:t xml:space="preserve"> i ciepłolubne murawy z </w:t>
      </w:r>
      <w:proofErr w:type="spellStart"/>
      <w:r w:rsidR="00683C41" w:rsidRPr="00BE3FA2">
        <w:rPr>
          <w:rFonts w:asciiTheme="minorHAnsi" w:hAnsiTheme="minorHAnsi" w:cstheme="minorHAnsi"/>
        </w:rPr>
        <w:t>Asplenion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septentrionalis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Festucion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pallentis</w:t>
      </w:r>
      <w:proofErr w:type="spellEnd"/>
      <w:r w:rsidR="00683C41" w:rsidRPr="00BE3FA2">
        <w:rPr>
          <w:rFonts w:asciiTheme="minorHAnsi" w:hAnsiTheme="minorHAnsi" w:cstheme="minorHAnsi"/>
        </w:rPr>
        <w:t xml:space="preserve">), 6410 </w:t>
      </w:r>
      <w:proofErr w:type="spellStart"/>
      <w:r w:rsidR="00683C41" w:rsidRPr="00BE3FA2">
        <w:rPr>
          <w:rFonts w:asciiTheme="minorHAnsi" w:hAnsiTheme="minorHAnsi" w:cstheme="minorHAnsi"/>
        </w:rPr>
        <w:t>Zmiennowilgotne</w:t>
      </w:r>
      <w:proofErr w:type="spellEnd"/>
      <w:r w:rsidR="00683C41" w:rsidRPr="00BE3FA2">
        <w:rPr>
          <w:rFonts w:asciiTheme="minorHAnsi" w:hAnsiTheme="minorHAnsi" w:cstheme="minorHAnsi"/>
        </w:rPr>
        <w:t xml:space="preserve"> łąki </w:t>
      </w:r>
      <w:proofErr w:type="spellStart"/>
      <w:r w:rsidR="00683C41" w:rsidRPr="00BE3FA2">
        <w:rPr>
          <w:rFonts w:asciiTheme="minorHAnsi" w:hAnsiTheme="minorHAnsi" w:cstheme="minorHAnsi"/>
        </w:rPr>
        <w:t>trzęślicowe</w:t>
      </w:r>
      <w:proofErr w:type="spellEnd"/>
      <w:r w:rsidR="00683C41" w:rsidRPr="00BE3FA2">
        <w:rPr>
          <w:rFonts w:asciiTheme="minorHAnsi" w:hAnsiTheme="minorHAnsi" w:cstheme="minorHAnsi"/>
        </w:rPr>
        <w:t xml:space="preserve"> (</w:t>
      </w:r>
      <w:proofErr w:type="spellStart"/>
      <w:r w:rsidR="00683C41" w:rsidRPr="00BE3FA2">
        <w:rPr>
          <w:rFonts w:asciiTheme="minorHAnsi" w:hAnsiTheme="minorHAnsi" w:cstheme="minorHAnsi"/>
        </w:rPr>
        <w:t>Molinion</w:t>
      </w:r>
      <w:proofErr w:type="spellEnd"/>
      <w:r w:rsidR="00683C41" w:rsidRPr="00BE3FA2">
        <w:rPr>
          <w:rFonts w:asciiTheme="minorHAnsi" w:hAnsiTheme="minorHAnsi" w:cstheme="minorHAnsi"/>
        </w:rPr>
        <w:t>)oraz 6510 Niżowe i górskie świeże łąki użytkowane ekstensywnie (</w:t>
      </w:r>
      <w:proofErr w:type="spellStart"/>
      <w:r w:rsidR="00683C41" w:rsidRPr="00BE3FA2">
        <w:rPr>
          <w:rFonts w:asciiTheme="minorHAnsi" w:hAnsiTheme="minorHAnsi" w:cstheme="minorHAnsi"/>
        </w:rPr>
        <w:t>Arrhenatherion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elatioris</w:t>
      </w:r>
      <w:proofErr w:type="spellEnd"/>
      <w:r w:rsidR="00683C41" w:rsidRPr="00BE3FA2">
        <w:rPr>
          <w:rFonts w:asciiTheme="minorHAnsi" w:hAnsiTheme="minorHAnsi" w:cstheme="minorHAnsi"/>
        </w:rPr>
        <w:t xml:space="preserve">) nie oceniano wszystkich stanowisk co wynikało ze specyfiki opracowywania pierwszych planów zadań ochronnych tj. w przypadku powszechnie występujących siedlisk oceniano tylko wybrane stanowiska. Ponadto dla 6510 nie oceniano wskaźnika Struktura przestrzenna płatów siedliska ponieważ w momencie opracowywania projektu planu nie było zatwierdzonej metodyki. Dla 7230 Górskie i nizinne torfowiska zasadowe o charakterze młak, turzycowisk i mechowisk również nie było zatwierdzonej metodyki stąd brak oceny dla wskaźników procent powierzchni zajęty przez siedlisko na </w:t>
      </w:r>
      <w:proofErr w:type="spellStart"/>
      <w:r w:rsidR="00683C41" w:rsidRPr="00BE3FA2">
        <w:rPr>
          <w:rFonts w:asciiTheme="minorHAnsi" w:hAnsiTheme="minorHAnsi" w:cstheme="minorHAnsi"/>
        </w:rPr>
        <w:t>transekcie</w:t>
      </w:r>
      <w:proofErr w:type="spellEnd"/>
      <w:r w:rsidR="00683C41" w:rsidRPr="00BE3FA2">
        <w:rPr>
          <w:rFonts w:asciiTheme="minorHAnsi" w:hAnsiTheme="minorHAnsi" w:cstheme="minorHAnsi"/>
        </w:rPr>
        <w:t xml:space="preserve"> oraz zakres </w:t>
      </w:r>
      <w:proofErr w:type="spellStart"/>
      <w:r w:rsidR="00683C41" w:rsidRPr="00BE3FA2">
        <w:rPr>
          <w:rFonts w:asciiTheme="minorHAnsi" w:hAnsiTheme="minorHAnsi" w:cstheme="minorHAnsi"/>
        </w:rPr>
        <w:t>pH</w:t>
      </w:r>
      <w:proofErr w:type="spellEnd"/>
      <w:r w:rsidR="00683C41" w:rsidRPr="00BE3FA2">
        <w:rPr>
          <w:rFonts w:asciiTheme="minorHAnsi" w:hAnsiTheme="minorHAnsi" w:cstheme="minorHAnsi"/>
        </w:rPr>
        <w:t xml:space="preserve"> i stopień uwodnienia. W przypadku *91E0 Łęgi wierzbowe, topolowe, olszowe i jesionowe (</w:t>
      </w:r>
      <w:proofErr w:type="spellStart"/>
      <w:r w:rsidR="00683C41" w:rsidRPr="00BE3FA2">
        <w:rPr>
          <w:rFonts w:asciiTheme="minorHAnsi" w:hAnsiTheme="minorHAnsi" w:cstheme="minorHAnsi"/>
        </w:rPr>
        <w:t>Salicetum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albae</w:t>
      </w:r>
      <w:proofErr w:type="spellEnd"/>
      <w:r w:rsidR="00683C41" w:rsidRPr="00BE3FA2">
        <w:rPr>
          <w:rFonts w:asciiTheme="minorHAnsi" w:hAnsiTheme="minorHAnsi" w:cstheme="minorHAnsi"/>
        </w:rPr>
        <w:t xml:space="preserve">, </w:t>
      </w:r>
      <w:proofErr w:type="spellStart"/>
      <w:r w:rsidR="00683C41" w:rsidRPr="00BE3FA2">
        <w:rPr>
          <w:rFonts w:asciiTheme="minorHAnsi" w:hAnsiTheme="minorHAnsi" w:cstheme="minorHAnsi"/>
        </w:rPr>
        <w:t>Populetum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albae</w:t>
      </w:r>
      <w:proofErr w:type="spellEnd"/>
      <w:r w:rsidR="00683C41" w:rsidRPr="00BE3FA2">
        <w:rPr>
          <w:rFonts w:asciiTheme="minorHAnsi" w:hAnsiTheme="minorHAnsi" w:cstheme="minorHAnsi"/>
        </w:rPr>
        <w:t xml:space="preserve">, </w:t>
      </w:r>
      <w:proofErr w:type="spellStart"/>
      <w:r w:rsidR="00683C41" w:rsidRPr="00BE3FA2">
        <w:rPr>
          <w:rFonts w:asciiTheme="minorHAnsi" w:hAnsiTheme="minorHAnsi" w:cstheme="minorHAnsi"/>
        </w:rPr>
        <w:t>Alnenion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glutinoso-incanae</w:t>
      </w:r>
      <w:proofErr w:type="spellEnd"/>
      <w:r w:rsidR="00683C41" w:rsidRPr="00BE3FA2">
        <w:rPr>
          <w:rFonts w:asciiTheme="minorHAnsi" w:hAnsiTheme="minorHAnsi" w:cstheme="minorHAnsi"/>
        </w:rPr>
        <w:t>, olsy źródliskowe) nie oceniono wskaźników ekspansywne gatunki rodzime (</w:t>
      </w:r>
      <w:proofErr w:type="spellStart"/>
      <w:r w:rsidR="00683C41" w:rsidRPr="00BE3FA2">
        <w:rPr>
          <w:rFonts w:asciiTheme="minorHAnsi" w:hAnsiTheme="minorHAnsi" w:cstheme="minorHAnsi"/>
        </w:rPr>
        <w:t>apofity</w:t>
      </w:r>
      <w:proofErr w:type="spellEnd"/>
      <w:r w:rsidR="00683C41" w:rsidRPr="00BE3FA2">
        <w:rPr>
          <w:rFonts w:asciiTheme="minorHAnsi" w:hAnsiTheme="minorHAnsi" w:cstheme="minorHAnsi"/>
        </w:rPr>
        <w:t xml:space="preserve">) w runie, martwe drewno, martwe drewno wielkowymiarowe, gatunki dominujące, pionowa struktura roślinności oraz inne zniekształcenia. Dla gatunku 1617 </w:t>
      </w:r>
      <w:proofErr w:type="spellStart"/>
      <w:r w:rsidR="00683C41" w:rsidRPr="00BE3FA2">
        <w:rPr>
          <w:rFonts w:asciiTheme="minorHAnsi" w:hAnsiTheme="minorHAnsi" w:cstheme="minorHAnsi"/>
        </w:rPr>
        <w:t>Angelica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palustris</w:t>
      </w:r>
      <w:proofErr w:type="spellEnd"/>
      <w:r w:rsidR="00683C41" w:rsidRPr="00BE3FA2">
        <w:rPr>
          <w:rFonts w:asciiTheme="minorHAnsi" w:hAnsiTheme="minorHAnsi" w:cstheme="minorHAnsi"/>
        </w:rPr>
        <w:t xml:space="preserve"> (=</w:t>
      </w:r>
      <w:proofErr w:type="spellStart"/>
      <w:r w:rsidR="00683C41" w:rsidRPr="00BE3FA2">
        <w:rPr>
          <w:rFonts w:asciiTheme="minorHAnsi" w:hAnsiTheme="minorHAnsi" w:cstheme="minorHAnsi"/>
        </w:rPr>
        <w:t>Ostericum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palustre</w:t>
      </w:r>
      <w:proofErr w:type="spellEnd"/>
      <w:r w:rsidR="00683C41" w:rsidRPr="00BE3FA2">
        <w:rPr>
          <w:rFonts w:asciiTheme="minorHAnsi" w:hAnsiTheme="minorHAnsi" w:cstheme="minorHAnsi"/>
        </w:rPr>
        <w:t xml:space="preserve">) </w:t>
      </w:r>
      <w:proofErr w:type="spellStart"/>
      <w:r w:rsidR="00683C41" w:rsidRPr="00BE3FA2">
        <w:rPr>
          <w:rFonts w:asciiTheme="minorHAnsi" w:hAnsiTheme="minorHAnsi" w:cstheme="minorHAnsi"/>
        </w:rPr>
        <w:t>starodub</w:t>
      </w:r>
      <w:proofErr w:type="spellEnd"/>
      <w:r w:rsidR="00683C41" w:rsidRPr="00BE3FA2">
        <w:rPr>
          <w:rFonts w:asciiTheme="minorHAnsi" w:hAnsiTheme="minorHAnsi" w:cstheme="minorHAnsi"/>
        </w:rPr>
        <w:t xml:space="preserve"> łąkowy nie oceniano wskaźnika powierzchnia zajętego siedliska, z uwagi na pierwsze badania gatunku w obszarze. Dla gatunku 1758 </w:t>
      </w:r>
      <w:proofErr w:type="spellStart"/>
      <w:r w:rsidR="00683C41" w:rsidRPr="00BE3FA2">
        <w:rPr>
          <w:rFonts w:asciiTheme="minorHAnsi" w:hAnsiTheme="minorHAnsi" w:cstheme="minorHAnsi"/>
        </w:rPr>
        <w:t>Ligularia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sibirica</w:t>
      </w:r>
      <w:proofErr w:type="spellEnd"/>
      <w:r w:rsidR="00683C41" w:rsidRPr="00BE3FA2">
        <w:rPr>
          <w:rFonts w:asciiTheme="minorHAnsi" w:hAnsiTheme="minorHAnsi" w:cstheme="minorHAnsi"/>
        </w:rPr>
        <w:t xml:space="preserve"> języczka syberyjska nie badano wskaźników liczba osobników generatywnych, liczba kwitnących pędów, stan zdrowotny, ocienienie przez drzewa, rośliny zielne. Przy gatunku 1903 </w:t>
      </w:r>
      <w:proofErr w:type="spellStart"/>
      <w:r w:rsidR="00683C41" w:rsidRPr="00BE3FA2">
        <w:rPr>
          <w:rFonts w:asciiTheme="minorHAnsi" w:hAnsiTheme="minorHAnsi" w:cstheme="minorHAnsi"/>
        </w:rPr>
        <w:t>Liparis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loeselii</w:t>
      </w:r>
      <w:proofErr w:type="spellEnd"/>
      <w:r w:rsidR="00683C41" w:rsidRPr="00BE3FA2">
        <w:rPr>
          <w:rFonts w:asciiTheme="minorHAnsi" w:hAnsiTheme="minorHAnsi" w:cstheme="minorHAnsi"/>
        </w:rPr>
        <w:t xml:space="preserve"> lipiennik </w:t>
      </w:r>
      <w:proofErr w:type="spellStart"/>
      <w:r w:rsidR="00683C41" w:rsidRPr="00BE3FA2">
        <w:rPr>
          <w:rFonts w:asciiTheme="minorHAnsi" w:hAnsiTheme="minorHAnsi" w:cstheme="minorHAnsi"/>
        </w:rPr>
        <w:t>Loesela</w:t>
      </w:r>
      <w:proofErr w:type="spellEnd"/>
      <w:r w:rsidR="00683C41" w:rsidRPr="00BE3FA2">
        <w:rPr>
          <w:rFonts w:asciiTheme="minorHAnsi" w:hAnsiTheme="minorHAnsi" w:cstheme="minorHAnsi"/>
        </w:rPr>
        <w:t xml:space="preserve">, nie badano wskaźnika liczebność - został dodany do metodyki po ustanowieniu </w:t>
      </w:r>
      <w:proofErr w:type="spellStart"/>
      <w:r w:rsidR="00683C41" w:rsidRPr="00BE3FA2">
        <w:rPr>
          <w:rFonts w:asciiTheme="minorHAnsi" w:hAnsiTheme="minorHAnsi" w:cstheme="minorHAnsi"/>
        </w:rPr>
        <w:t>pzo</w:t>
      </w:r>
      <w:proofErr w:type="spellEnd"/>
      <w:r w:rsidR="00683C41" w:rsidRPr="00BE3FA2">
        <w:rPr>
          <w:rFonts w:asciiTheme="minorHAnsi" w:hAnsiTheme="minorHAnsi" w:cstheme="minorHAnsi"/>
        </w:rPr>
        <w:t xml:space="preserve">. Dla gatunku 6177 </w:t>
      </w:r>
      <w:proofErr w:type="spellStart"/>
      <w:r w:rsidR="00683C41" w:rsidRPr="00BE3FA2">
        <w:rPr>
          <w:rFonts w:asciiTheme="minorHAnsi" w:hAnsiTheme="minorHAnsi" w:cstheme="minorHAnsi"/>
        </w:rPr>
        <w:t>Maculinea</w:t>
      </w:r>
      <w:proofErr w:type="spellEnd"/>
      <w:r w:rsidR="00683C41" w:rsidRPr="00BE3FA2">
        <w:rPr>
          <w:rFonts w:asciiTheme="minorHAnsi" w:hAnsiTheme="minorHAnsi" w:cstheme="minorHAnsi"/>
        </w:rPr>
        <w:t xml:space="preserve"> (</w:t>
      </w:r>
      <w:proofErr w:type="spellStart"/>
      <w:r w:rsidR="00683C41" w:rsidRPr="00BE3FA2">
        <w:rPr>
          <w:rFonts w:asciiTheme="minorHAnsi" w:hAnsiTheme="minorHAnsi" w:cstheme="minorHAnsi"/>
        </w:rPr>
        <w:t>Phengaris</w:t>
      </w:r>
      <w:proofErr w:type="spellEnd"/>
      <w:r w:rsidR="00683C41" w:rsidRPr="00BE3FA2">
        <w:rPr>
          <w:rFonts w:asciiTheme="minorHAnsi" w:hAnsiTheme="minorHAnsi" w:cstheme="minorHAnsi"/>
        </w:rPr>
        <w:t xml:space="preserve">) </w:t>
      </w:r>
      <w:proofErr w:type="spellStart"/>
      <w:r w:rsidR="00683C41" w:rsidRPr="00BE3FA2">
        <w:rPr>
          <w:rFonts w:asciiTheme="minorHAnsi" w:hAnsiTheme="minorHAnsi" w:cstheme="minorHAnsi"/>
        </w:rPr>
        <w:t>teleius</w:t>
      </w:r>
      <w:proofErr w:type="spellEnd"/>
      <w:r w:rsidR="00683C41" w:rsidRPr="00BE3FA2">
        <w:rPr>
          <w:rFonts w:asciiTheme="minorHAnsi" w:hAnsiTheme="minorHAnsi" w:cstheme="minorHAnsi"/>
        </w:rPr>
        <w:t xml:space="preserve"> modraszek </w:t>
      </w:r>
      <w:proofErr w:type="spellStart"/>
      <w:r w:rsidR="00683C41" w:rsidRPr="00BE3FA2">
        <w:rPr>
          <w:rFonts w:asciiTheme="minorHAnsi" w:hAnsiTheme="minorHAnsi" w:cstheme="minorHAnsi"/>
        </w:rPr>
        <w:t>telejus</w:t>
      </w:r>
      <w:proofErr w:type="spellEnd"/>
      <w:r w:rsidR="00683C41" w:rsidRPr="00BE3FA2">
        <w:rPr>
          <w:rFonts w:asciiTheme="minorHAnsi" w:hAnsiTheme="minorHAnsi" w:cstheme="minorHAnsi"/>
        </w:rPr>
        <w:t xml:space="preserve"> nie badano wskaźnika indeks liczebności, ponieważ służy on do oceniania stanu populacji z sezonu na sezon</w:t>
      </w:r>
      <w:r w:rsidR="00016391" w:rsidRPr="00BE3FA2">
        <w:rPr>
          <w:rFonts w:asciiTheme="minorHAnsi" w:hAnsiTheme="minorHAnsi" w:cstheme="minorHAnsi"/>
        </w:rPr>
        <w:t xml:space="preserve"> </w:t>
      </w:r>
      <w:r w:rsidR="00683C41" w:rsidRPr="00BE3FA2">
        <w:rPr>
          <w:rFonts w:asciiTheme="minorHAnsi" w:hAnsiTheme="minorHAnsi" w:cstheme="minorHAnsi"/>
        </w:rPr>
        <w:t xml:space="preserve">a </w:t>
      </w:r>
      <w:r w:rsidR="00016391" w:rsidRPr="00BE3FA2">
        <w:rPr>
          <w:rFonts w:asciiTheme="minorHAnsi" w:hAnsiTheme="minorHAnsi" w:cstheme="minorHAnsi"/>
        </w:rPr>
        <w:t>b</w:t>
      </w:r>
      <w:r w:rsidR="00683C41" w:rsidRPr="00BE3FA2">
        <w:rPr>
          <w:rFonts w:asciiTheme="minorHAnsi" w:hAnsiTheme="minorHAnsi" w:cstheme="minorHAnsi"/>
        </w:rPr>
        <w:t xml:space="preserve">rak </w:t>
      </w:r>
      <w:r w:rsidR="00FF17B5" w:rsidRPr="00BE3FA2">
        <w:rPr>
          <w:rFonts w:asciiTheme="minorHAnsi" w:hAnsiTheme="minorHAnsi" w:cstheme="minorHAnsi"/>
        </w:rPr>
        <w:t xml:space="preserve">jest wcześniejszych </w:t>
      </w:r>
      <w:r w:rsidR="00683C41" w:rsidRPr="00BE3FA2">
        <w:rPr>
          <w:rFonts w:asciiTheme="minorHAnsi" w:hAnsiTheme="minorHAnsi" w:cstheme="minorHAnsi"/>
        </w:rPr>
        <w:t>danych</w:t>
      </w:r>
      <w:r w:rsidR="00FF17B5" w:rsidRPr="00BE3FA2">
        <w:rPr>
          <w:rFonts w:asciiTheme="minorHAnsi" w:hAnsiTheme="minorHAnsi" w:cstheme="minorHAnsi"/>
        </w:rPr>
        <w:t>, do których można się odnieść</w:t>
      </w:r>
      <w:r w:rsidR="00683C41" w:rsidRPr="00BE3FA2">
        <w:rPr>
          <w:rFonts w:asciiTheme="minorHAnsi" w:hAnsiTheme="minorHAnsi" w:cstheme="minorHAnsi"/>
        </w:rPr>
        <w:t xml:space="preserve">. To samo dotyczy gatunku 6179 </w:t>
      </w:r>
      <w:proofErr w:type="spellStart"/>
      <w:r w:rsidR="00683C41" w:rsidRPr="00BE3FA2">
        <w:rPr>
          <w:rFonts w:asciiTheme="minorHAnsi" w:hAnsiTheme="minorHAnsi" w:cstheme="minorHAnsi"/>
        </w:rPr>
        <w:t>Maculinea</w:t>
      </w:r>
      <w:proofErr w:type="spellEnd"/>
      <w:r w:rsidR="00683C41" w:rsidRPr="00BE3FA2">
        <w:rPr>
          <w:rFonts w:asciiTheme="minorHAnsi" w:hAnsiTheme="minorHAnsi" w:cstheme="minorHAnsi"/>
        </w:rPr>
        <w:t xml:space="preserve"> (</w:t>
      </w:r>
      <w:proofErr w:type="spellStart"/>
      <w:r w:rsidR="00683C41" w:rsidRPr="00BE3FA2">
        <w:rPr>
          <w:rFonts w:asciiTheme="minorHAnsi" w:hAnsiTheme="minorHAnsi" w:cstheme="minorHAnsi"/>
        </w:rPr>
        <w:t>Phengaris</w:t>
      </w:r>
      <w:proofErr w:type="spellEnd"/>
      <w:r w:rsidR="00683C41" w:rsidRPr="00BE3FA2">
        <w:rPr>
          <w:rFonts w:asciiTheme="minorHAnsi" w:hAnsiTheme="minorHAnsi" w:cstheme="minorHAnsi"/>
        </w:rPr>
        <w:t xml:space="preserve">) </w:t>
      </w:r>
      <w:proofErr w:type="spellStart"/>
      <w:r w:rsidR="00683C41" w:rsidRPr="00BE3FA2">
        <w:rPr>
          <w:rFonts w:asciiTheme="minorHAnsi" w:hAnsiTheme="minorHAnsi" w:cstheme="minorHAnsi"/>
        </w:rPr>
        <w:t>nausithous</w:t>
      </w:r>
      <w:proofErr w:type="spellEnd"/>
      <w:r w:rsidR="00683C41" w:rsidRPr="00BE3FA2">
        <w:rPr>
          <w:rFonts w:asciiTheme="minorHAnsi" w:hAnsiTheme="minorHAnsi" w:cstheme="minorHAnsi"/>
        </w:rPr>
        <w:t xml:space="preserve"> modraszek </w:t>
      </w:r>
      <w:proofErr w:type="spellStart"/>
      <w:r w:rsidR="00683C41" w:rsidRPr="00BE3FA2">
        <w:rPr>
          <w:rFonts w:asciiTheme="minorHAnsi" w:hAnsiTheme="minorHAnsi" w:cstheme="minorHAnsi"/>
        </w:rPr>
        <w:t>nausitous</w:t>
      </w:r>
      <w:proofErr w:type="spellEnd"/>
      <w:r w:rsidR="00683C41" w:rsidRPr="00BE3FA2">
        <w:rPr>
          <w:rFonts w:asciiTheme="minorHAnsi" w:hAnsiTheme="minorHAnsi" w:cstheme="minorHAnsi"/>
        </w:rPr>
        <w:t xml:space="preserve">, przy czym tu również nie badano wskaźników liczba obserwowanych osobników oraz dostępność mrówek gospodarzy z uwagi na późną porę  prowadzenia prac terenowych (sierpień), która nie sprzyjała badaniom tego gatunku. Dla gatunku 1084 </w:t>
      </w:r>
      <w:proofErr w:type="spellStart"/>
      <w:r w:rsidR="00683C41" w:rsidRPr="00BE3FA2">
        <w:rPr>
          <w:rFonts w:asciiTheme="minorHAnsi" w:hAnsiTheme="minorHAnsi" w:cstheme="minorHAnsi"/>
        </w:rPr>
        <w:t>Osmoderma</w:t>
      </w:r>
      <w:proofErr w:type="spellEnd"/>
      <w:r w:rsidR="00683C41" w:rsidRPr="00BE3FA2">
        <w:rPr>
          <w:rFonts w:asciiTheme="minorHAnsi" w:hAnsiTheme="minorHAnsi" w:cstheme="minorHAnsi"/>
        </w:rPr>
        <w:t xml:space="preserve"> eremita (</w:t>
      </w:r>
      <w:proofErr w:type="spellStart"/>
      <w:r w:rsidR="00683C41" w:rsidRPr="00BE3FA2">
        <w:rPr>
          <w:rFonts w:asciiTheme="minorHAnsi" w:hAnsiTheme="minorHAnsi" w:cstheme="minorHAnsi"/>
        </w:rPr>
        <w:t>Osmoderma</w:t>
      </w:r>
      <w:proofErr w:type="spellEnd"/>
      <w:r w:rsidR="00683C41" w:rsidRPr="00BE3FA2">
        <w:rPr>
          <w:rFonts w:asciiTheme="minorHAnsi" w:hAnsiTheme="minorHAnsi" w:cstheme="minorHAnsi"/>
        </w:rPr>
        <w:t xml:space="preserve"> barnabita) </w:t>
      </w:r>
      <w:proofErr w:type="spellStart"/>
      <w:r w:rsidR="00683C41" w:rsidRPr="00BE3FA2">
        <w:rPr>
          <w:rFonts w:asciiTheme="minorHAnsi" w:hAnsiTheme="minorHAnsi" w:cstheme="minorHAnsi"/>
        </w:rPr>
        <w:t>pachnica</w:t>
      </w:r>
      <w:proofErr w:type="spellEnd"/>
      <w:r w:rsidR="00683C41" w:rsidRPr="00BE3FA2">
        <w:rPr>
          <w:rFonts w:asciiTheme="minorHAnsi" w:hAnsiTheme="minorHAnsi" w:cstheme="minorHAnsi"/>
        </w:rPr>
        <w:t xml:space="preserve"> dębowa nie badano wskaźnika potwierdzenie występowania żywych owadów, został on wprowadzony do metodyki w okresie późniejszym. Dla gatunków 1166 </w:t>
      </w:r>
      <w:proofErr w:type="spellStart"/>
      <w:r w:rsidR="00683C41" w:rsidRPr="00BE3FA2">
        <w:rPr>
          <w:rFonts w:asciiTheme="minorHAnsi" w:hAnsiTheme="minorHAnsi" w:cstheme="minorHAnsi"/>
        </w:rPr>
        <w:t>Triturus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cristatus</w:t>
      </w:r>
      <w:proofErr w:type="spellEnd"/>
      <w:r w:rsidR="00683C41" w:rsidRPr="00BE3FA2">
        <w:rPr>
          <w:rFonts w:asciiTheme="minorHAnsi" w:hAnsiTheme="minorHAnsi" w:cstheme="minorHAnsi"/>
        </w:rPr>
        <w:t xml:space="preserve"> (</w:t>
      </w:r>
      <w:proofErr w:type="spellStart"/>
      <w:r w:rsidR="00683C41" w:rsidRPr="00BE3FA2">
        <w:rPr>
          <w:rFonts w:asciiTheme="minorHAnsi" w:hAnsiTheme="minorHAnsi" w:cstheme="minorHAnsi"/>
        </w:rPr>
        <w:t>Triturus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cristatus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cristatus</w:t>
      </w:r>
      <w:proofErr w:type="spellEnd"/>
      <w:r w:rsidR="00683C41" w:rsidRPr="00BE3FA2">
        <w:rPr>
          <w:rFonts w:asciiTheme="minorHAnsi" w:hAnsiTheme="minorHAnsi" w:cstheme="minorHAnsi"/>
        </w:rPr>
        <w:t xml:space="preserve">) traszka grzebieniasta oraz 1188 </w:t>
      </w:r>
      <w:proofErr w:type="spellStart"/>
      <w:r w:rsidR="00683C41" w:rsidRPr="00BE3FA2">
        <w:rPr>
          <w:rFonts w:asciiTheme="minorHAnsi" w:hAnsiTheme="minorHAnsi" w:cstheme="minorHAnsi"/>
        </w:rPr>
        <w:t>Bombina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bombina</w:t>
      </w:r>
      <w:proofErr w:type="spellEnd"/>
      <w:r w:rsidR="00683C41" w:rsidRPr="00BE3FA2">
        <w:rPr>
          <w:rFonts w:asciiTheme="minorHAnsi" w:hAnsiTheme="minorHAnsi" w:cstheme="minorHAnsi"/>
        </w:rPr>
        <w:t xml:space="preserve"> kumak nizinny nie badano wskaźników liczebność, rozród z uwagi na późny okres wykonywania badań. Ponadto dla traszki </w:t>
      </w:r>
      <w:r w:rsidR="00016391" w:rsidRPr="00BE3FA2">
        <w:rPr>
          <w:rFonts w:asciiTheme="minorHAnsi" w:hAnsiTheme="minorHAnsi" w:cstheme="minorHAnsi"/>
        </w:rPr>
        <w:t>nie badano</w:t>
      </w:r>
      <w:r w:rsidR="00FF17B5" w:rsidRPr="00BE3FA2">
        <w:rPr>
          <w:rFonts w:asciiTheme="minorHAnsi" w:hAnsiTheme="minorHAnsi" w:cstheme="minorHAnsi"/>
        </w:rPr>
        <w:t xml:space="preserve"> wskaźnika </w:t>
      </w:r>
      <w:r w:rsidR="00016391" w:rsidRPr="00BE3FA2">
        <w:rPr>
          <w:rFonts w:asciiTheme="minorHAnsi" w:hAnsiTheme="minorHAnsi" w:cstheme="minorHAnsi"/>
        </w:rPr>
        <w:t xml:space="preserve"> </w:t>
      </w:r>
      <w:r w:rsidR="00683C41" w:rsidRPr="00BE3FA2">
        <w:rPr>
          <w:rFonts w:asciiTheme="minorHAnsi" w:hAnsiTheme="minorHAnsi" w:cstheme="minorHAnsi"/>
        </w:rPr>
        <w:t xml:space="preserve">- stałość zbiornika i wpływ ptaków wodnych na zbiornik ponieważ były to badania jednoroczne. Dla gatunku 1145 </w:t>
      </w:r>
      <w:proofErr w:type="spellStart"/>
      <w:r w:rsidR="00683C41" w:rsidRPr="00BE3FA2">
        <w:rPr>
          <w:rFonts w:asciiTheme="minorHAnsi" w:hAnsiTheme="minorHAnsi" w:cstheme="minorHAnsi"/>
        </w:rPr>
        <w:t>Misgurnus</w:t>
      </w:r>
      <w:proofErr w:type="spellEnd"/>
      <w:r w:rsidR="00683C41" w:rsidRPr="00BE3FA2">
        <w:rPr>
          <w:rFonts w:asciiTheme="minorHAnsi" w:hAnsiTheme="minorHAnsi" w:cstheme="minorHAnsi"/>
        </w:rPr>
        <w:t xml:space="preserve"> </w:t>
      </w:r>
      <w:proofErr w:type="spellStart"/>
      <w:r w:rsidR="00683C41" w:rsidRPr="00BE3FA2">
        <w:rPr>
          <w:rFonts w:asciiTheme="minorHAnsi" w:hAnsiTheme="minorHAnsi" w:cstheme="minorHAnsi"/>
        </w:rPr>
        <w:t>fossilis</w:t>
      </w:r>
      <w:proofErr w:type="spellEnd"/>
      <w:r w:rsidR="00683C41" w:rsidRPr="00BE3FA2">
        <w:rPr>
          <w:rFonts w:asciiTheme="minorHAnsi" w:hAnsiTheme="minorHAnsi" w:cstheme="minorHAnsi"/>
        </w:rPr>
        <w:t xml:space="preserve">  nie badano wskaźnika EFI+, z uwagi na brak dostępu do bazy w trakcie badań.</w:t>
      </w:r>
    </w:p>
    <w:p w14:paraId="31036B18" w14:textId="4C0D2828" w:rsidR="00317F47" w:rsidRPr="00BE3FA2" w:rsidRDefault="00317F4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Zweryfikowano również wskazywane wcześniej działki ewidencyjne dla gatunków 6177 </w:t>
      </w:r>
      <w:proofErr w:type="spellStart"/>
      <w:r w:rsidRPr="00BE3FA2">
        <w:rPr>
          <w:rFonts w:asciiTheme="minorHAnsi" w:hAnsiTheme="minorHAnsi" w:cstheme="minorHAnsi"/>
        </w:rPr>
        <w:t>Maculinea</w:t>
      </w:r>
      <w:proofErr w:type="spellEnd"/>
      <w:r w:rsidRPr="00BE3FA2">
        <w:rPr>
          <w:rFonts w:asciiTheme="minorHAnsi" w:hAnsiTheme="minorHAnsi" w:cstheme="minorHAnsi"/>
        </w:rPr>
        <w:t xml:space="preserve"> (</w:t>
      </w:r>
      <w:proofErr w:type="spellStart"/>
      <w:r w:rsidRPr="00BE3FA2">
        <w:rPr>
          <w:rFonts w:asciiTheme="minorHAnsi" w:hAnsiTheme="minorHAnsi" w:cstheme="minorHAnsi"/>
        </w:rPr>
        <w:t>Phengaris</w:t>
      </w:r>
      <w:proofErr w:type="spellEnd"/>
      <w:r w:rsidRPr="00BE3FA2">
        <w:rPr>
          <w:rFonts w:asciiTheme="minorHAnsi" w:hAnsiTheme="minorHAnsi" w:cstheme="minorHAnsi"/>
        </w:rPr>
        <w:t xml:space="preserve">) </w:t>
      </w:r>
      <w:proofErr w:type="spellStart"/>
      <w:r w:rsidRPr="00BE3FA2">
        <w:rPr>
          <w:rFonts w:asciiTheme="minorHAnsi" w:hAnsiTheme="minorHAnsi" w:cstheme="minorHAnsi"/>
        </w:rPr>
        <w:t>teleius</w:t>
      </w:r>
      <w:proofErr w:type="spellEnd"/>
      <w:r w:rsidRPr="00BE3FA2">
        <w:rPr>
          <w:rFonts w:asciiTheme="minorHAnsi" w:hAnsiTheme="minorHAnsi" w:cstheme="minorHAnsi"/>
        </w:rPr>
        <w:t xml:space="preserve"> modraszek </w:t>
      </w:r>
      <w:proofErr w:type="spellStart"/>
      <w:r w:rsidRPr="00BE3FA2">
        <w:rPr>
          <w:rFonts w:asciiTheme="minorHAnsi" w:hAnsiTheme="minorHAnsi" w:cstheme="minorHAnsi"/>
        </w:rPr>
        <w:t>telejus</w:t>
      </w:r>
      <w:proofErr w:type="spellEnd"/>
      <w:r w:rsidRPr="00BE3FA2">
        <w:rPr>
          <w:rFonts w:asciiTheme="minorHAnsi" w:hAnsiTheme="minorHAnsi" w:cstheme="minorHAnsi"/>
        </w:rPr>
        <w:t xml:space="preserve"> oraz 1084 </w:t>
      </w:r>
      <w:proofErr w:type="spellStart"/>
      <w:r w:rsidRPr="00BE3FA2">
        <w:rPr>
          <w:rFonts w:asciiTheme="minorHAnsi" w:hAnsiTheme="minorHAnsi" w:cstheme="minorHAnsi"/>
        </w:rPr>
        <w:t>Osmoderma</w:t>
      </w:r>
      <w:proofErr w:type="spellEnd"/>
      <w:r w:rsidRPr="00BE3FA2">
        <w:rPr>
          <w:rFonts w:asciiTheme="minorHAnsi" w:hAnsiTheme="minorHAnsi" w:cstheme="minorHAnsi"/>
        </w:rPr>
        <w:t xml:space="preserve"> eremita (</w:t>
      </w:r>
      <w:proofErr w:type="spellStart"/>
      <w:r w:rsidRPr="00BE3FA2">
        <w:rPr>
          <w:rFonts w:asciiTheme="minorHAnsi" w:hAnsiTheme="minorHAnsi" w:cstheme="minorHAnsi"/>
        </w:rPr>
        <w:t>Osmoderma</w:t>
      </w:r>
      <w:proofErr w:type="spellEnd"/>
      <w:r w:rsidRPr="00BE3FA2">
        <w:rPr>
          <w:rFonts w:asciiTheme="minorHAnsi" w:hAnsiTheme="minorHAnsi" w:cstheme="minorHAnsi"/>
        </w:rPr>
        <w:t xml:space="preserve"> barnabita) </w:t>
      </w:r>
      <w:proofErr w:type="spellStart"/>
      <w:r w:rsidRPr="00BE3FA2">
        <w:rPr>
          <w:rFonts w:asciiTheme="minorHAnsi" w:hAnsiTheme="minorHAnsi" w:cstheme="minorHAnsi"/>
        </w:rPr>
        <w:t>pachnica</w:t>
      </w:r>
      <w:proofErr w:type="spellEnd"/>
      <w:r w:rsidRPr="00BE3FA2">
        <w:rPr>
          <w:rFonts w:asciiTheme="minorHAnsi" w:hAnsiTheme="minorHAnsi" w:cstheme="minorHAnsi"/>
        </w:rPr>
        <w:t xml:space="preserve"> dębowa.</w:t>
      </w:r>
    </w:p>
    <w:p w14:paraId="589E0CF0" w14:textId="51A3A8A6" w:rsidR="0005785C" w:rsidRPr="00BE3FA2" w:rsidRDefault="0005785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związku ze zmianą ustawy o ochronie przyrody (Dz. U. z 2023 r. poz. 1890) m.in. w zakresie braku określonego terminu końca obowiązywania planu zadań ochronnych wprowadzono zmiany w zapisach dotyczących celów działań ochronnych tj. wskazano na możliwość osiągnięcia poprawy większości wskaźników w długiej perspektywie czasowej. Dokonano również korekty terminów wykonania oceny stanu zachowania przedmiotów ochrony.</w:t>
      </w:r>
    </w:p>
    <w:p w14:paraId="149D855D" w14:textId="488E130C" w:rsidR="00C71F63" w:rsidRPr="00BE3FA2" w:rsidRDefault="0005785C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związku z powyższym konieczne było ponowienie udziału s</w:t>
      </w:r>
      <w:r w:rsidR="00C71F63" w:rsidRPr="00BE3FA2">
        <w:rPr>
          <w:rFonts w:asciiTheme="minorHAnsi" w:hAnsiTheme="minorHAnsi" w:cstheme="minorHAnsi"/>
        </w:rPr>
        <w:t xml:space="preserve">połeczeństwa. W Biuletynie Informacji Publicznej i w siedzibie Regionalnej Dyrekcji Ochrony Środowiska w Kielcach (na tablicy ogłoszeń) oraz dzienniku Echo Dnia o zasięgu wojewódzkim (wydanie z dnia ……………. 2023 r.) ukazało </w:t>
      </w:r>
      <w:r w:rsidR="00C71F63" w:rsidRPr="00BE3FA2">
        <w:rPr>
          <w:rFonts w:asciiTheme="minorHAnsi" w:hAnsiTheme="minorHAnsi" w:cstheme="minorHAnsi"/>
        </w:rPr>
        <w:lastRenderedPageBreak/>
        <w:t xml:space="preserve">się obwieszczenie Regionalnego Dyrektora Ochrony Środowiska w Kielcach znak: ……………. z dnia ………….. 2023 r. r. o możliwości składania uwag i wniosków do projektu zmiany planu zadań ochronnych dla obszaru Natura 2000 Ostoja </w:t>
      </w:r>
      <w:proofErr w:type="spellStart"/>
      <w:r w:rsidR="00C71F63" w:rsidRPr="00BE3FA2">
        <w:rPr>
          <w:rFonts w:asciiTheme="minorHAnsi" w:hAnsiTheme="minorHAnsi" w:cstheme="minorHAnsi"/>
        </w:rPr>
        <w:t>Szaniecko</w:t>
      </w:r>
      <w:proofErr w:type="spellEnd"/>
      <w:r w:rsidR="00C71F63" w:rsidRPr="00BE3FA2">
        <w:rPr>
          <w:rFonts w:asciiTheme="minorHAnsi" w:hAnsiTheme="minorHAnsi" w:cstheme="minorHAnsi"/>
        </w:rPr>
        <w:t>-Solecka PLH260034 w terminie od …………. 2023 r. do  ………… 2023  r. Obwieszczenie zostało również przekazane w celu jego upublicznienia m.in. do właściwych terytorialnie Urzędów Gmin. Zgłaszanie uwag i wniosków możliwe było w formie ustnej do protokołu lub poprzez wysłanie listu pocztą tradycyjną lub pocztą e-mail pod wskazany w ww. obwieszczeniu adres. Na etapie konsultacji społecznych do projektu planu zadań ochronnych dla obszaru Natura 2000 wpłynęły następujące uwagi:</w:t>
      </w:r>
    </w:p>
    <w:p w14:paraId="7A11ECFD" w14:textId="77777777" w:rsidR="00C71F63" w:rsidRPr="00BE3FA2" w:rsidRDefault="00C71F63" w:rsidP="00BE3FA2">
      <w:pPr>
        <w:rPr>
          <w:rFonts w:asciiTheme="minorHAnsi" w:hAnsiTheme="minorHAnsi" w:cstheme="minorHAnsi"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1"/>
        <w:gridCol w:w="1674"/>
        <w:gridCol w:w="1319"/>
        <w:gridCol w:w="2993"/>
        <w:gridCol w:w="2560"/>
      </w:tblGrid>
      <w:tr w:rsidR="00C71F63" w:rsidRPr="00BE3FA2" w14:paraId="5CA03B0B" w14:textId="77777777" w:rsidTr="00BD1079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CBDAC8F" w14:textId="77777777" w:rsidR="00C71F63" w:rsidRPr="00BE3FA2" w:rsidRDefault="00C71F63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391AD29" w14:textId="77777777" w:rsidR="00C71F63" w:rsidRPr="00BE3FA2" w:rsidRDefault="00C71F63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Od kogo wpłynęły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6ACD51C" w14:textId="77777777" w:rsidR="00C71F63" w:rsidRPr="00BE3FA2" w:rsidRDefault="00C71F63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Data wpływu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F787D7E" w14:textId="77777777" w:rsidR="00C71F63" w:rsidRPr="00BE3FA2" w:rsidRDefault="00C71F63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Czego dotyczyły złożone uwagi i wnioski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734163" w14:textId="77777777" w:rsidR="00C71F63" w:rsidRPr="00BE3FA2" w:rsidRDefault="00C71F63" w:rsidP="00BE3FA2">
            <w:pPr>
              <w:rPr>
                <w:rFonts w:asciiTheme="minorHAnsi" w:eastAsia="Arial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Sposób rozpatrzenia</w:t>
            </w:r>
          </w:p>
        </w:tc>
      </w:tr>
      <w:tr w:rsidR="00C71F63" w:rsidRPr="00BE3FA2" w14:paraId="12B203D6" w14:textId="77777777" w:rsidTr="00BD1079">
        <w:trPr>
          <w:trHeight w:val="516"/>
        </w:trPr>
        <w:tc>
          <w:tcPr>
            <w:tcW w:w="56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60B29" w14:textId="77777777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6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E6E888" w14:textId="702B64E9" w:rsidR="00C71F63" w:rsidRPr="00BE3FA2" w:rsidRDefault="00C71F63" w:rsidP="00BE3FA2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31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736B91" w14:textId="1A41FA48" w:rsidR="00C71F63" w:rsidRPr="00BE3FA2" w:rsidRDefault="00C71F63" w:rsidP="00BE3FA2">
            <w:pPr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F2826C" w14:textId="68AB9A0E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8266E3" w14:textId="38C13F71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</w:tr>
      <w:tr w:rsidR="00C71F63" w:rsidRPr="00BE3FA2" w14:paraId="065FED12" w14:textId="77777777" w:rsidTr="00BD1079">
        <w:trPr>
          <w:trHeight w:val="516"/>
        </w:trPr>
        <w:tc>
          <w:tcPr>
            <w:tcW w:w="56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49D566" w14:textId="77777777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  <w:r w:rsidRPr="00BE3FA2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6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C8DC8" w14:textId="4CF64088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31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2828CB" w14:textId="40711317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B90025" w14:textId="4B9C262B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8C59DB" w14:textId="4BCB26CB" w:rsidR="00C71F63" w:rsidRPr="00BE3FA2" w:rsidRDefault="00C71F63" w:rsidP="00BE3FA2">
            <w:pPr>
              <w:rPr>
                <w:rFonts w:asciiTheme="minorHAnsi" w:hAnsiTheme="minorHAnsi" w:cstheme="minorHAnsi"/>
              </w:rPr>
            </w:pPr>
          </w:p>
        </w:tc>
      </w:tr>
    </w:tbl>
    <w:p w14:paraId="5EA3732B" w14:textId="77777777" w:rsidR="00C71F63" w:rsidRPr="00BE3FA2" w:rsidRDefault="00C71F63" w:rsidP="00BE3FA2">
      <w:pPr>
        <w:rPr>
          <w:rFonts w:asciiTheme="minorHAnsi" w:hAnsiTheme="minorHAnsi" w:cstheme="minorHAnsi"/>
        </w:rPr>
      </w:pPr>
    </w:p>
    <w:p w14:paraId="5E1290A5" w14:textId="50C0E6DE" w:rsidR="00683C41" w:rsidRPr="00BE3FA2" w:rsidRDefault="00683C41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Projekt zarządzenia na podstawie art. 97 ust. 3 ustawy o ochronie przyrody oraz § 4 Zarządzenia Nr 9/2020 Regionalnego Dyrektora Ochrony Środowiska w Kielcach z dnia 3 sierpnia 2020 r. w sprawie powołania Regionalnej Rady Ochrony Przyrody w Kielcach został zaopiniowany przez Regionalną Radę Ochrony Przyrody Uchwałą </w:t>
      </w:r>
      <w:r w:rsidR="00C71F63" w:rsidRPr="00BE3FA2">
        <w:rPr>
          <w:rFonts w:asciiTheme="minorHAnsi" w:hAnsiTheme="minorHAnsi" w:cstheme="minorHAnsi"/>
        </w:rPr>
        <w:t>………………..</w:t>
      </w:r>
      <w:r w:rsidRPr="00BE3FA2">
        <w:rPr>
          <w:rFonts w:asciiTheme="minorHAnsi" w:hAnsiTheme="minorHAnsi" w:cstheme="minorHAnsi"/>
        </w:rPr>
        <w:t xml:space="preserve"> z dnia </w:t>
      </w:r>
      <w:r w:rsidR="00C71F63" w:rsidRPr="00BE3FA2">
        <w:rPr>
          <w:rFonts w:asciiTheme="minorHAnsi" w:hAnsiTheme="minorHAnsi" w:cstheme="minorHAnsi"/>
        </w:rPr>
        <w:t>………………….. 2023</w:t>
      </w:r>
      <w:r w:rsidRPr="00BE3FA2">
        <w:rPr>
          <w:rFonts w:asciiTheme="minorHAnsi" w:hAnsiTheme="minorHAnsi" w:cstheme="minorHAnsi"/>
        </w:rPr>
        <w:t xml:space="preserve"> r.</w:t>
      </w:r>
    </w:p>
    <w:p w14:paraId="741FA327" w14:textId="79B06117" w:rsidR="00683C41" w:rsidRPr="00BE3FA2" w:rsidRDefault="00683C41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Projekt zarządzenia został na podstawie art. 59 ust. 2 ustawy z dnia 23 stycznia 2009 roku o wojewodzie i administracji rządowej w województwi</w:t>
      </w:r>
      <w:r w:rsidR="00C71F63" w:rsidRPr="00BE3FA2">
        <w:rPr>
          <w:rFonts w:asciiTheme="minorHAnsi" w:hAnsiTheme="minorHAnsi" w:cstheme="minorHAnsi"/>
        </w:rPr>
        <w:t>e (Dz. U. z 2</w:t>
      </w:r>
      <w:r w:rsidRPr="00BE3FA2">
        <w:rPr>
          <w:rFonts w:asciiTheme="minorHAnsi" w:hAnsiTheme="minorHAnsi" w:cstheme="minorHAnsi"/>
        </w:rPr>
        <w:t>023</w:t>
      </w:r>
      <w:r w:rsidR="00C71F63" w:rsidRPr="00BE3FA2">
        <w:rPr>
          <w:rFonts w:asciiTheme="minorHAnsi" w:hAnsiTheme="minorHAnsi" w:cstheme="minorHAnsi"/>
        </w:rPr>
        <w:t xml:space="preserve"> r.</w:t>
      </w:r>
      <w:r w:rsidRPr="00BE3FA2">
        <w:rPr>
          <w:rFonts w:asciiTheme="minorHAnsi" w:hAnsiTheme="minorHAnsi" w:cstheme="minorHAnsi"/>
        </w:rPr>
        <w:t>, poz. 190), uzgodniony przez Wojewodę Świętokrzyskiego pismem znak: ……………… z dnia …………… r.</w:t>
      </w:r>
    </w:p>
    <w:p w14:paraId="39B1C6AD" w14:textId="77777777" w:rsidR="00683C41" w:rsidRPr="00BE3FA2" w:rsidRDefault="00683C41" w:rsidP="00BE3FA2">
      <w:pPr>
        <w:rPr>
          <w:rFonts w:asciiTheme="minorHAnsi" w:hAnsiTheme="minorHAnsi" w:cstheme="minorHAnsi"/>
        </w:rPr>
      </w:pPr>
    </w:p>
    <w:p w14:paraId="1CDF6DB8" w14:textId="77777777" w:rsidR="00C71F63" w:rsidRPr="00BE3FA2" w:rsidRDefault="00C71F63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br w:type="page"/>
      </w:r>
    </w:p>
    <w:p w14:paraId="4A6B793B" w14:textId="609A5C9A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lastRenderedPageBreak/>
        <w:t>Ocena skutków regulacji</w:t>
      </w:r>
    </w:p>
    <w:p w14:paraId="1816A2D4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3771630D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1. Cel wprowadzenia zarządzenia.</w:t>
      </w:r>
    </w:p>
    <w:p w14:paraId="13F1C0DE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Celem wprowadzenia regulacji jest wypełnienie delegacji ustawowej zawartej w art. 28 ust. 5 ustawy z dnia 16 kwietnia 2004r. o ochronie przyrody.</w:t>
      </w:r>
    </w:p>
    <w:p w14:paraId="3C80C1A4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329184E0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2. Podmioty; na które oddziałuje akt normatywny.</w:t>
      </w:r>
    </w:p>
    <w:p w14:paraId="13A3461E" w14:textId="388D444C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Zarządzenie będzie bezpośrednio oddziaływać na Regionalną Dyrekcję Ochrony </w:t>
      </w:r>
      <w:r w:rsidR="00661821" w:rsidRPr="00BE3FA2">
        <w:rPr>
          <w:rFonts w:asciiTheme="minorHAnsi" w:hAnsiTheme="minorHAnsi" w:cstheme="minorHAnsi"/>
        </w:rPr>
        <w:t xml:space="preserve">Środowiska w </w:t>
      </w:r>
      <w:r w:rsidRPr="00BE3FA2">
        <w:rPr>
          <w:rFonts w:asciiTheme="minorHAnsi" w:hAnsiTheme="minorHAnsi" w:cstheme="minorHAnsi"/>
        </w:rPr>
        <w:t xml:space="preserve">Kielcach a także </w:t>
      </w:r>
      <w:r w:rsidR="00661821" w:rsidRPr="00BE3FA2">
        <w:rPr>
          <w:rFonts w:asciiTheme="minorHAnsi" w:hAnsiTheme="minorHAnsi" w:cstheme="minorHAnsi"/>
        </w:rPr>
        <w:t xml:space="preserve">Państwowe Gospodarstwo Wodne Wody Polskie, </w:t>
      </w:r>
      <w:r w:rsidRPr="00BE3FA2">
        <w:rPr>
          <w:rFonts w:asciiTheme="minorHAnsi" w:hAnsiTheme="minorHAnsi" w:cstheme="minorHAnsi"/>
        </w:rPr>
        <w:t xml:space="preserve">Państwowe Gospodarstwo </w:t>
      </w:r>
      <w:r w:rsidR="00FB073F" w:rsidRPr="00BE3FA2">
        <w:rPr>
          <w:rFonts w:asciiTheme="minorHAnsi" w:hAnsiTheme="minorHAnsi" w:cstheme="minorHAnsi"/>
        </w:rPr>
        <w:t>L</w:t>
      </w:r>
      <w:r w:rsidRPr="00BE3FA2">
        <w:rPr>
          <w:rFonts w:asciiTheme="minorHAnsi" w:hAnsiTheme="minorHAnsi" w:cstheme="minorHAnsi"/>
        </w:rPr>
        <w:t>eśne Lasy Państwowe Nadleśnictwo Chmielnik</w:t>
      </w:r>
      <w:r w:rsidR="00661821" w:rsidRPr="00BE3FA2">
        <w:rPr>
          <w:rFonts w:asciiTheme="minorHAnsi" w:hAnsiTheme="minorHAnsi" w:cstheme="minorHAnsi"/>
        </w:rPr>
        <w:t xml:space="preserve"> i </w:t>
      </w:r>
      <w:r w:rsidRPr="00BE3FA2">
        <w:rPr>
          <w:rFonts w:asciiTheme="minorHAnsi" w:hAnsiTheme="minorHAnsi" w:cstheme="minorHAnsi"/>
        </w:rPr>
        <w:t>Nadleśnictwo Pińczów oraz właścicieli i zarządców terenu</w:t>
      </w:r>
      <w:r w:rsidR="00016391" w:rsidRPr="00BE3FA2">
        <w:rPr>
          <w:rFonts w:asciiTheme="minorHAnsi" w:hAnsiTheme="minorHAnsi" w:cstheme="minorHAnsi"/>
        </w:rPr>
        <w:t xml:space="preserve">, </w:t>
      </w:r>
      <w:r w:rsidRPr="00BE3FA2">
        <w:rPr>
          <w:rFonts w:asciiTheme="minorHAnsi" w:hAnsiTheme="minorHAnsi" w:cstheme="minorHAnsi"/>
        </w:rPr>
        <w:t>na którym znajduje się obszar Natura 2000.</w:t>
      </w:r>
    </w:p>
    <w:p w14:paraId="79C59DF9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2D4A58B0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3. Konsultacje społeczne.</w:t>
      </w:r>
    </w:p>
    <w:p w14:paraId="18391BE6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W opiniowaniu i konsultowaniu projektu zmiany zarządzenia w sprawie ustanowienia planu zadań ochronnych uczestniczyło społeczeństwo, na zasadach określonych w ustawie z dnia 3 października 2008 r. o udostępnianiu informacji o środowisku i jego ochronie, udziale społeczeństwa w ochronie środowiska oraz o ocenach oddziaływania na środowisko oraz art. 28 ust. 3 ustawy z dnia 16 kwietnia 2004 r. o ochronie przyrody</w:t>
      </w:r>
      <w:r w:rsidR="00AC06FD" w:rsidRPr="00BE3FA2">
        <w:rPr>
          <w:rFonts w:asciiTheme="minorHAnsi" w:hAnsiTheme="minorHAnsi" w:cstheme="minorHAnsi"/>
        </w:rPr>
        <w:t>, z uwzględnieniem sytuacji epidemicznej w Polsce</w:t>
      </w:r>
      <w:r w:rsidRPr="00BE3FA2">
        <w:rPr>
          <w:rFonts w:asciiTheme="minorHAnsi" w:hAnsiTheme="minorHAnsi" w:cstheme="minorHAnsi"/>
        </w:rPr>
        <w:t>.</w:t>
      </w:r>
    </w:p>
    <w:p w14:paraId="61F016BA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52A4C50C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4. Wpływ regulacji na sektor finansów publicznych, w tym budżet państwa i budżety jednostek samorządu terytorialnego.</w:t>
      </w:r>
    </w:p>
    <w:p w14:paraId="16283148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 xml:space="preserve">Zakres wprowadzanych zmian zarządzenia w sprawie ustanowienia planu zadań ochronnych nie powoduje zmian w sektorze finansów publicznych, w tym w budżecie państwa i budżetach jednostek samorządu terytorialnego. Realizacja działań ochronnych zawartych w niniejszym akcie prawnym będzie mogła być finansowana m.in. ze środków budżetu państwa w tym w części, której dysponentem jest sprawujący nadzór nad obszarem Natura 2000 lub środków finansowych zarządcy terenu. Nie wyklucza się możliwości wykorzystania innych źródeł finansowania. </w:t>
      </w:r>
    </w:p>
    <w:p w14:paraId="1EF75B6B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127ADD8F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5. Wpływ regulacji na rynek pracy.</w:t>
      </w:r>
    </w:p>
    <w:p w14:paraId="0E926795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Zarządzenie nie będzie miało wpływu na rynek pracy.</w:t>
      </w:r>
    </w:p>
    <w:p w14:paraId="219C6E30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093BDD9D" w14:textId="77777777" w:rsidR="00812817" w:rsidRPr="00BE3FA2" w:rsidRDefault="00812817" w:rsidP="00BE3FA2">
      <w:pPr>
        <w:rPr>
          <w:rFonts w:asciiTheme="minorHAnsi" w:eastAsia="Calibri" w:hAnsiTheme="minorHAnsi" w:cstheme="minorHAnsi"/>
        </w:rPr>
      </w:pPr>
      <w:r w:rsidRPr="00BE3FA2">
        <w:rPr>
          <w:rFonts w:asciiTheme="minorHAnsi" w:hAnsiTheme="minorHAnsi" w:cstheme="minorHAnsi"/>
        </w:rPr>
        <w:t>6. Wpływ regulacji na konkurencyjność wewnętrzną i zewnętrzną gospodarki.</w:t>
      </w:r>
    </w:p>
    <w:p w14:paraId="58B19006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2EEF14AA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24F89979" w14:textId="77777777" w:rsidR="00812817" w:rsidRPr="00BE3FA2" w:rsidRDefault="00812817" w:rsidP="00BE3FA2">
      <w:pPr>
        <w:rPr>
          <w:rFonts w:asciiTheme="minorHAnsi" w:eastAsia="Calibri" w:hAnsiTheme="minorHAnsi" w:cstheme="minorHAnsi"/>
        </w:rPr>
      </w:pPr>
      <w:r w:rsidRPr="00BE3FA2">
        <w:rPr>
          <w:rFonts w:asciiTheme="minorHAnsi" w:hAnsiTheme="minorHAnsi" w:cstheme="minorHAnsi"/>
        </w:rPr>
        <w:t>7. Wpływ regulacji na sytuację i rozwój regionów.</w:t>
      </w:r>
    </w:p>
    <w:p w14:paraId="70247705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Zarządzenie nie będzie miało wpływu na sytuację i rozwój regionów.</w:t>
      </w:r>
    </w:p>
    <w:p w14:paraId="41F6E045" w14:textId="77777777" w:rsidR="00812817" w:rsidRPr="00BE3FA2" w:rsidRDefault="00812817" w:rsidP="00BE3FA2">
      <w:pPr>
        <w:rPr>
          <w:rFonts w:asciiTheme="minorHAnsi" w:hAnsiTheme="minorHAnsi" w:cstheme="minorHAnsi"/>
        </w:rPr>
      </w:pPr>
    </w:p>
    <w:p w14:paraId="37068ECF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8. Ocena pod względem zgodności prawem Unii Europejskiej.</w:t>
      </w:r>
    </w:p>
    <w:p w14:paraId="11A16994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Zarządzenie nie narusza zapisów zawartych w:</w:t>
      </w:r>
    </w:p>
    <w:p w14:paraId="785C0617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14:paraId="7D628A73" w14:textId="77777777" w:rsidR="00812817" w:rsidRPr="00BE3FA2" w:rsidRDefault="00812817" w:rsidP="00BE3FA2">
      <w:pPr>
        <w:rPr>
          <w:rFonts w:asciiTheme="minorHAnsi" w:hAnsiTheme="minorHAnsi" w:cstheme="minorHAnsi"/>
        </w:rPr>
      </w:pPr>
      <w:r w:rsidRPr="00BE3FA2">
        <w:rPr>
          <w:rFonts w:asciiTheme="minorHAnsi" w:hAnsiTheme="minorHAnsi" w:cstheme="minorHAnsi"/>
        </w:rPr>
        <w:t>„Dyrektywie Ptasiej” - Dyrektywie Parlamentu Europejskiego i Rady 2009/147/WE z dnia 30 listopada 2009 r. w sprawie ochrony dzikiego ptactwa.</w:t>
      </w:r>
    </w:p>
    <w:sectPr w:rsidR="00812817" w:rsidRPr="00BE3FA2" w:rsidSect="000A0A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15C548" w14:textId="77777777" w:rsidR="00BD1079" w:rsidRDefault="00BD1079" w:rsidP="00977C98">
      <w:r>
        <w:separator/>
      </w:r>
    </w:p>
  </w:endnote>
  <w:endnote w:type="continuationSeparator" w:id="0">
    <w:p w14:paraId="514DD14C" w14:textId="77777777" w:rsidR="00BD1079" w:rsidRDefault="00BD1079" w:rsidP="00977C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, 'Arial Unicode MS'">
    <w:panose1 w:val="00000000000000000000"/>
    <w:charset w:val="02"/>
    <w:family w:val="auto"/>
    <w:notTrueType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DejaVu Sans">
    <w:charset w:val="EE"/>
    <w:family w:val="swiss"/>
    <w:pitch w:val="variable"/>
    <w:sig w:usb0="E7002EFF" w:usb1="D200FDFF" w:usb2="0A246029" w:usb3="00000000" w:csb0="000001FF" w:csb1="00000000"/>
  </w:font>
  <w:font w:name="FuturaPL-Book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6439E" w14:textId="77777777" w:rsidR="00BD1079" w:rsidRPr="00F5136A" w:rsidRDefault="00BD1079" w:rsidP="00A77916">
    <w:pPr>
      <w:pStyle w:val="Stopka"/>
      <w:rPr>
        <w:rFonts w:ascii="Cambria" w:hAnsi="Cambria"/>
        <w:sz w:val="16"/>
        <w:szCs w:val="16"/>
      </w:rPr>
    </w:pPr>
  </w:p>
  <w:p w14:paraId="2A7D06B3" w14:textId="77777777" w:rsidR="00BD1079" w:rsidRPr="000D6AF8" w:rsidRDefault="00BD1079" w:rsidP="00A77916">
    <w:pPr>
      <w:pStyle w:val="Stopka"/>
      <w:rPr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55A0F5" w14:textId="77777777" w:rsidR="00BD1079" w:rsidRPr="000D6AF8" w:rsidRDefault="00BD1079" w:rsidP="00D93C1C">
    <w:pPr>
      <w:pStyle w:val="Stopka"/>
      <w:rPr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98B001" w14:textId="77777777" w:rsidR="00BD1079" w:rsidRDefault="00BD1079" w:rsidP="00977C98">
      <w:r>
        <w:separator/>
      </w:r>
    </w:p>
  </w:footnote>
  <w:footnote w:type="continuationSeparator" w:id="0">
    <w:p w14:paraId="217225A7" w14:textId="77777777" w:rsidR="00BD1079" w:rsidRDefault="00BD1079" w:rsidP="00977C98">
      <w:r>
        <w:continuationSeparator/>
      </w:r>
    </w:p>
  </w:footnote>
  <w:footnote w:id="1">
    <w:p w14:paraId="040D6130" w14:textId="77777777" w:rsidR="00BD1079" w:rsidRPr="00BE3FA2" w:rsidRDefault="00BD1079" w:rsidP="00BE3FA2">
      <w:r w:rsidRPr="00BE3FA2">
        <w:footnoteRef/>
      </w:r>
      <w:r w:rsidRPr="00BE3FA2">
        <w:t xml:space="preserve"> Zmiany zarządzenia zostały ogłoszone w Dz. Urz. Woj. </w:t>
      </w:r>
      <w:proofErr w:type="spellStart"/>
      <w:r w:rsidRPr="00BE3FA2">
        <w:t>Święt</w:t>
      </w:r>
      <w:proofErr w:type="spellEnd"/>
      <w:r w:rsidRPr="00BE3FA2">
        <w:t>. z 2014 poz. 3280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C70B9" w14:textId="77777777" w:rsidR="00BD1079" w:rsidRPr="00BE3FA2" w:rsidRDefault="00BD1079" w:rsidP="00BE3FA2">
    <w:r w:rsidRPr="00BE3FA2">
      <w:t>Projekt</w:t>
    </w:r>
  </w:p>
  <w:p w14:paraId="357D6849" w14:textId="77777777" w:rsidR="00BD1079" w:rsidRPr="00BE3FA2" w:rsidRDefault="00BD1079" w:rsidP="00BE3FA2">
    <w:r w:rsidRPr="00BE3FA2">
      <w:t>(wprowadzane zmiany oznaczono kolorem zielonym)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7570CD"/>
    <w:multiLevelType w:val="hybridMultilevel"/>
    <w:tmpl w:val="7C36C3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560F77"/>
    <w:multiLevelType w:val="hybridMultilevel"/>
    <w:tmpl w:val="D8560AB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150978"/>
    <w:multiLevelType w:val="hybridMultilevel"/>
    <w:tmpl w:val="D3D4E988"/>
    <w:lvl w:ilvl="0" w:tplc="326A69E4">
      <w:start w:val="6440"/>
      <w:numFmt w:val="decimal"/>
      <w:lvlText w:val="%1"/>
      <w:lvlJc w:val="left"/>
      <w:pPr>
        <w:ind w:left="420" w:hanging="4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6702952"/>
    <w:multiLevelType w:val="hybridMultilevel"/>
    <w:tmpl w:val="C4B4B4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AC733F"/>
    <w:multiLevelType w:val="hybridMultilevel"/>
    <w:tmpl w:val="25381A5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5530B4"/>
    <w:multiLevelType w:val="hybridMultilevel"/>
    <w:tmpl w:val="3C5855E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AA20B3B"/>
    <w:multiLevelType w:val="hybridMultilevel"/>
    <w:tmpl w:val="11C05F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580C6D"/>
    <w:multiLevelType w:val="hybridMultilevel"/>
    <w:tmpl w:val="E6B09968"/>
    <w:lvl w:ilvl="0" w:tplc="56D46F94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8" w15:restartNumberingAfterBreak="0">
    <w:nsid w:val="16CB0C5E"/>
    <w:multiLevelType w:val="hybridMultilevel"/>
    <w:tmpl w:val="B922F8A0"/>
    <w:lvl w:ilvl="0" w:tplc="12A22D7E">
      <w:start w:val="9190"/>
      <w:numFmt w:val="decimal"/>
      <w:lvlText w:val="%1"/>
      <w:lvlJc w:val="left"/>
      <w:pPr>
        <w:ind w:left="405" w:hanging="405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96B40FC"/>
    <w:multiLevelType w:val="hybridMultilevel"/>
    <w:tmpl w:val="37E0FB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415770"/>
    <w:multiLevelType w:val="hybridMultilevel"/>
    <w:tmpl w:val="747633AA"/>
    <w:lvl w:ilvl="0" w:tplc="04150001">
      <w:start w:val="1"/>
      <w:numFmt w:val="bullet"/>
      <w:lvlText w:val=""/>
      <w:lvlJc w:val="left"/>
      <w:pPr>
        <w:ind w:left="117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11" w15:restartNumberingAfterBreak="0">
    <w:nsid w:val="1CBC0FED"/>
    <w:multiLevelType w:val="hybridMultilevel"/>
    <w:tmpl w:val="A06E2CF8"/>
    <w:styleLink w:val="WW8Num61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3D4439"/>
    <w:multiLevelType w:val="hybridMultilevel"/>
    <w:tmpl w:val="E56C1B6A"/>
    <w:lvl w:ilvl="0" w:tplc="0DAE17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trike w:val="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BC50DE"/>
    <w:multiLevelType w:val="hybridMultilevel"/>
    <w:tmpl w:val="17F44A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6F45C6"/>
    <w:multiLevelType w:val="hybridMultilevel"/>
    <w:tmpl w:val="F06022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3B5CF9"/>
    <w:multiLevelType w:val="multilevel"/>
    <w:tmpl w:val="31E0C34A"/>
    <w:styleLink w:val="WW8Num20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6" w15:restartNumberingAfterBreak="0">
    <w:nsid w:val="26AC5388"/>
    <w:multiLevelType w:val="hybridMultilevel"/>
    <w:tmpl w:val="87E27D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3D2E82"/>
    <w:multiLevelType w:val="hybridMultilevel"/>
    <w:tmpl w:val="05BC78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B14D3A"/>
    <w:multiLevelType w:val="hybridMultilevel"/>
    <w:tmpl w:val="CF4E83BC"/>
    <w:styleLink w:val="WW8Num13625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6A5827"/>
    <w:multiLevelType w:val="hybridMultilevel"/>
    <w:tmpl w:val="5304219C"/>
    <w:lvl w:ilvl="0" w:tplc="56D46F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011377"/>
    <w:multiLevelType w:val="hybridMultilevel"/>
    <w:tmpl w:val="02720C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6D525B"/>
    <w:multiLevelType w:val="hybridMultilevel"/>
    <w:tmpl w:val="5B1477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0A5745"/>
    <w:multiLevelType w:val="hybridMultilevel"/>
    <w:tmpl w:val="61240F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6C7EAD"/>
    <w:multiLevelType w:val="hybridMultilevel"/>
    <w:tmpl w:val="12E66B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C43CBA"/>
    <w:multiLevelType w:val="hybridMultilevel"/>
    <w:tmpl w:val="BA18A4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50A5C7D"/>
    <w:multiLevelType w:val="hybridMultilevel"/>
    <w:tmpl w:val="09020390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5E41029"/>
    <w:multiLevelType w:val="hybridMultilevel"/>
    <w:tmpl w:val="4274AC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71D5D4E"/>
    <w:multiLevelType w:val="hybridMultilevel"/>
    <w:tmpl w:val="653AE2CC"/>
    <w:lvl w:ilvl="0" w:tplc="0415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C8E2952"/>
    <w:multiLevelType w:val="hybridMultilevel"/>
    <w:tmpl w:val="233E45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22057E4"/>
    <w:multiLevelType w:val="hybridMultilevel"/>
    <w:tmpl w:val="FB1E64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28E6927"/>
    <w:multiLevelType w:val="hybridMultilevel"/>
    <w:tmpl w:val="A1F4823E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E83E9E"/>
    <w:multiLevelType w:val="hybridMultilevel"/>
    <w:tmpl w:val="C600A8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F429E9"/>
    <w:multiLevelType w:val="hybridMultilevel"/>
    <w:tmpl w:val="9D58B22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15308CA"/>
    <w:multiLevelType w:val="hybridMultilevel"/>
    <w:tmpl w:val="37E0FB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A24B49"/>
    <w:multiLevelType w:val="hybridMultilevel"/>
    <w:tmpl w:val="F25C5D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7B858F1"/>
    <w:multiLevelType w:val="hybridMultilevel"/>
    <w:tmpl w:val="B986EF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EE2CEE"/>
    <w:multiLevelType w:val="hybridMultilevel"/>
    <w:tmpl w:val="C69E59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631D2E"/>
    <w:multiLevelType w:val="hybridMultilevel"/>
    <w:tmpl w:val="69D6B0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A8A4F9D"/>
    <w:multiLevelType w:val="multilevel"/>
    <w:tmpl w:val="06149BDE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1" w15:restartNumberingAfterBreak="0">
    <w:nsid w:val="7AA85D82"/>
    <w:multiLevelType w:val="hybridMultilevel"/>
    <w:tmpl w:val="428E9D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C603629"/>
    <w:multiLevelType w:val="hybridMultilevel"/>
    <w:tmpl w:val="42366D2E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ED75748"/>
    <w:multiLevelType w:val="hybridMultilevel"/>
    <w:tmpl w:val="38E29B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4364248">
    <w:abstractNumId w:val="5"/>
  </w:num>
  <w:num w:numId="2" w16cid:durableId="410155471">
    <w:abstractNumId w:val="40"/>
  </w:num>
  <w:num w:numId="3" w16cid:durableId="1007517606">
    <w:abstractNumId w:val="23"/>
  </w:num>
  <w:num w:numId="4" w16cid:durableId="221139450">
    <w:abstractNumId w:val="6"/>
  </w:num>
  <w:num w:numId="5" w16cid:durableId="2038844751">
    <w:abstractNumId w:val="16"/>
  </w:num>
  <w:num w:numId="6" w16cid:durableId="1523013028">
    <w:abstractNumId w:val="36"/>
  </w:num>
  <w:num w:numId="7" w16cid:durableId="1437675166">
    <w:abstractNumId w:val="13"/>
  </w:num>
  <w:num w:numId="8" w16cid:durableId="1406295547">
    <w:abstractNumId w:val="21"/>
  </w:num>
  <w:num w:numId="9" w16cid:durableId="221135589">
    <w:abstractNumId w:val="37"/>
  </w:num>
  <w:num w:numId="10" w16cid:durableId="248007545">
    <w:abstractNumId w:val="14"/>
  </w:num>
  <w:num w:numId="11" w16cid:durableId="1795097054">
    <w:abstractNumId w:val="28"/>
  </w:num>
  <w:num w:numId="12" w16cid:durableId="344945530">
    <w:abstractNumId w:val="25"/>
  </w:num>
  <w:num w:numId="13" w16cid:durableId="333918065">
    <w:abstractNumId w:val="38"/>
  </w:num>
  <w:num w:numId="14" w16cid:durableId="551964231">
    <w:abstractNumId w:val="3"/>
  </w:num>
  <w:num w:numId="15" w16cid:durableId="1165900690">
    <w:abstractNumId w:val="33"/>
  </w:num>
  <w:num w:numId="16" w16cid:durableId="1410805815">
    <w:abstractNumId w:val="39"/>
  </w:num>
  <w:num w:numId="17" w16cid:durableId="1273711987">
    <w:abstractNumId w:val="22"/>
  </w:num>
  <w:num w:numId="18" w16cid:durableId="781925837">
    <w:abstractNumId w:val="31"/>
  </w:num>
  <w:num w:numId="19" w16cid:durableId="1997415546">
    <w:abstractNumId w:val="41"/>
  </w:num>
  <w:num w:numId="20" w16cid:durableId="1594391599">
    <w:abstractNumId w:val="30"/>
  </w:num>
  <w:num w:numId="21" w16cid:durableId="802888092">
    <w:abstractNumId w:val="17"/>
  </w:num>
  <w:num w:numId="22" w16cid:durableId="1775244400">
    <w:abstractNumId w:val="19"/>
  </w:num>
  <w:num w:numId="23" w16cid:durableId="1972250952">
    <w:abstractNumId w:val="15"/>
  </w:num>
  <w:num w:numId="24" w16cid:durableId="881404759">
    <w:abstractNumId w:val="11"/>
    <w:lvlOverride w:ilvl="0">
      <w:lvl w:ilvl="0" w:tplc="04150001">
        <w:start w:val="1"/>
        <w:numFmt w:val="bullet"/>
        <w:lvlText w:val=""/>
        <w:lvlJc w:val="left"/>
        <w:pPr>
          <w:ind w:left="720" w:hanging="360"/>
        </w:pPr>
        <w:rPr>
          <w:rFonts w:ascii="Symbol" w:hAnsi="Symbol" w:hint="default"/>
        </w:rPr>
      </w:lvl>
    </w:lvlOverride>
  </w:num>
  <w:num w:numId="25" w16cid:durableId="201479935">
    <w:abstractNumId w:val="11"/>
  </w:num>
  <w:num w:numId="26" w16cid:durableId="1611278621">
    <w:abstractNumId w:val="24"/>
  </w:num>
  <w:num w:numId="27" w16cid:durableId="165948998">
    <w:abstractNumId w:val="34"/>
  </w:num>
  <w:num w:numId="28" w16cid:durableId="40789395">
    <w:abstractNumId w:val="29"/>
  </w:num>
  <w:num w:numId="29" w16cid:durableId="2003728463">
    <w:abstractNumId w:val="9"/>
  </w:num>
  <w:num w:numId="30" w16cid:durableId="1598171922">
    <w:abstractNumId w:val="35"/>
  </w:num>
  <w:num w:numId="31" w16cid:durableId="2033800101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698501444">
    <w:abstractNumId w:val="32"/>
  </w:num>
  <w:num w:numId="33" w16cid:durableId="1986813726">
    <w:abstractNumId w:val="7"/>
  </w:num>
  <w:num w:numId="34" w16cid:durableId="1372923933">
    <w:abstractNumId w:val="20"/>
  </w:num>
  <w:num w:numId="35" w16cid:durableId="295185938">
    <w:abstractNumId w:val="42"/>
  </w:num>
  <w:num w:numId="36" w16cid:durableId="672028078">
    <w:abstractNumId w:val="1"/>
  </w:num>
  <w:num w:numId="37" w16cid:durableId="233661012">
    <w:abstractNumId w:val="4"/>
  </w:num>
  <w:num w:numId="38" w16cid:durableId="1621767968">
    <w:abstractNumId w:val="27"/>
  </w:num>
  <w:num w:numId="39" w16cid:durableId="501556023">
    <w:abstractNumId w:val="2"/>
  </w:num>
  <w:num w:numId="40" w16cid:durableId="806094912">
    <w:abstractNumId w:val="8"/>
  </w:num>
  <w:num w:numId="41" w16cid:durableId="972059378">
    <w:abstractNumId w:val="10"/>
  </w:num>
  <w:num w:numId="42" w16cid:durableId="2114662517">
    <w:abstractNumId w:val="0"/>
  </w:num>
  <w:num w:numId="43" w16cid:durableId="380136999">
    <w:abstractNumId w:val="12"/>
  </w:num>
  <w:num w:numId="44" w16cid:durableId="628823388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7C98"/>
    <w:rsid w:val="00000AF8"/>
    <w:rsid w:val="0000486A"/>
    <w:rsid w:val="00004964"/>
    <w:rsid w:val="00006627"/>
    <w:rsid w:val="000102E4"/>
    <w:rsid w:val="0001044B"/>
    <w:rsid w:val="00010948"/>
    <w:rsid w:val="00011E07"/>
    <w:rsid w:val="00012188"/>
    <w:rsid w:val="00013DC8"/>
    <w:rsid w:val="000154E9"/>
    <w:rsid w:val="00016391"/>
    <w:rsid w:val="00017B74"/>
    <w:rsid w:val="0002065C"/>
    <w:rsid w:val="00020EC4"/>
    <w:rsid w:val="00027730"/>
    <w:rsid w:val="00030386"/>
    <w:rsid w:val="0003107F"/>
    <w:rsid w:val="000316BB"/>
    <w:rsid w:val="00042C8C"/>
    <w:rsid w:val="00043052"/>
    <w:rsid w:val="00047E0B"/>
    <w:rsid w:val="00047F13"/>
    <w:rsid w:val="0005066B"/>
    <w:rsid w:val="0005317B"/>
    <w:rsid w:val="00053F14"/>
    <w:rsid w:val="000541BC"/>
    <w:rsid w:val="00055129"/>
    <w:rsid w:val="00055931"/>
    <w:rsid w:val="00055F3A"/>
    <w:rsid w:val="000566A8"/>
    <w:rsid w:val="0005785C"/>
    <w:rsid w:val="00060162"/>
    <w:rsid w:val="00061B83"/>
    <w:rsid w:val="00063911"/>
    <w:rsid w:val="00063B10"/>
    <w:rsid w:val="00066680"/>
    <w:rsid w:val="00066AA1"/>
    <w:rsid w:val="00066DB5"/>
    <w:rsid w:val="00067396"/>
    <w:rsid w:val="000678B8"/>
    <w:rsid w:val="00067B61"/>
    <w:rsid w:val="00067DCD"/>
    <w:rsid w:val="00071691"/>
    <w:rsid w:val="000733F9"/>
    <w:rsid w:val="00073CF6"/>
    <w:rsid w:val="00077007"/>
    <w:rsid w:val="000808B7"/>
    <w:rsid w:val="00085971"/>
    <w:rsid w:val="00087AA7"/>
    <w:rsid w:val="0009041A"/>
    <w:rsid w:val="00091944"/>
    <w:rsid w:val="00093B1D"/>
    <w:rsid w:val="00093B4A"/>
    <w:rsid w:val="000A0A02"/>
    <w:rsid w:val="000A54AA"/>
    <w:rsid w:val="000A552A"/>
    <w:rsid w:val="000A585D"/>
    <w:rsid w:val="000A7429"/>
    <w:rsid w:val="000B1B36"/>
    <w:rsid w:val="000B6CA6"/>
    <w:rsid w:val="000C06DC"/>
    <w:rsid w:val="000C4618"/>
    <w:rsid w:val="000C5334"/>
    <w:rsid w:val="000C68FA"/>
    <w:rsid w:val="000C7308"/>
    <w:rsid w:val="000D02B7"/>
    <w:rsid w:val="000D081C"/>
    <w:rsid w:val="000D1D2B"/>
    <w:rsid w:val="000D224A"/>
    <w:rsid w:val="000D2E64"/>
    <w:rsid w:val="000D3AED"/>
    <w:rsid w:val="000D5B74"/>
    <w:rsid w:val="000E0244"/>
    <w:rsid w:val="000E1B13"/>
    <w:rsid w:val="000E2177"/>
    <w:rsid w:val="000E2833"/>
    <w:rsid w:val="000E2C86"/>
    <w:rsid w:val="000E3424"/>
    <w:rsid w:val="000E343F"/>
    <w:rsid w:val="000E6BBF"/>
    <w:rsid w:val="000E7754"/>
    <w:rsid w:val="000E7784"/>
    <w:rsid w:val="000E7F75"/>
    <w:rsid w:val="000F138C"/>
    <w:rsid w:val="000F2C50"/>
    <w:rsid w:val="000F30D5"/>
    <w:rsid w:val="000F4E2E"/>
    <w:rsid w:val="000F5A1B"/>
    <w:rsid w:val="000F7D13"/>
    <w:rsid w:val="00101297"/>
    <w:rsid w:val="0010303D"/>
    <w:rsid w:val="00105CF5"/>
    <w:rsid w:val="0010614D"/>
    <w:rsid w:val="001118CC"/>
    <w:rsid w:val="00112FBA"/>
    <w:rsid w:val="00113158"/>
    <w:rsid w:val="00114130"/>
    <w:rsid w:val="00115865"/>
    <w:rsid w:val="00115DDD"/>
    <w:rsid w:val="00121D14"/>
    <w:rsid w:val="001227EE"/>
    <w:rsid w:val="00126C7D"/>
    <w:rsid w:val="00126E8B"/>
    <w:rsid w:val="00131B59"/>
    <w:rsid w:val="00131B60"/>
    <w:rsid w:val="0013427D"/>
    <w:rsid w:val="00135E74"/>
    <w:rsid w:val="001371F9"/>
    <w:rsid w:val="001404FE"/>
    <w:rsid w:val="00142273"/>
    <w:rsid w:val="001443D9"/>
    <w:rsid w:val="001449C1"/>
    <w:rsid w:val="00144E4F"/>
    <w:rsid w:val="001457DD"/>
    <w:rsid w:val="00145C6F"/>
    <w:rsid w:val="00150855"/>
    <w:rsid w:val="00150968"/>
    <w:rsid w:val="00152AA6"/>
    <w:rsid w:val="00152C91"/>
    <w:rsid w:val="00152E36"/>
    <w:rsid w:val="001532FC"/>
    <w:rsid w:val="0015426F"/>
    <w:rsid w:val="00160D77"/>
    <w:rsid w:val="001630F6"/>
    <w:rsid w:val="001639D0"/>
    <w:rsid w:val="00164BE4"/>
    <w:rsid w:val="001673A9"/>
    <w:rsid w:val="00167F77"/>
    <w:rsid w:val="00171107"/>
    <w:rsid w:val="00172662"/>
    <w:rsid w:val="00175049"/>
    <w:rsid w:val="00176AD2"/>
    <w:rsid w:val="00177B12"/>
    <w:rsid w:val="00177B8E"/>
    <w:rsid w:val="00177C4B"/>
    <w:rsid w:val="00177EE1"/>
    <w:rsid w:val="00180A93"/>
    <w:rsid w:val="00183D1F"/>
    <w:rsid w:val="0018520B"/>
    <w:rsid w:val="001853CF"/>
    <w:rsid w:val="001905E2"/>
    <w:rsid w:val="001924E9"/>
    <w:rsid w:val="00197600"/>
    <w:rsid w:val="001A043F"/>
    <w:rsid w:val="001A23BC"/>
    <w:rsid w:val="001A2937"/>
    <w:rsid w:val="001A407F"/>
    <w:rsid w:val="001A477A"/>
    <w:rsid w:val="001A4EFD"/>
    <w:rsid w:val="001A5376"/>
    <w:rsid w:val="001A551E"/>
    <w:rsid w:val="001B0E85"/>
    <w:rsid w:val="001B1737"/>
    <w:rsid w:val="001B3516"/>
    <w:rsid w:val="001B6001"/>
    <w:rsid w:val="001B7CDB"/>
    <w:rsid w:val="001C5D09"/>
    <w:rsid w:val="001D0B7C"/>
    <w:rsid w:val="001D0C98"/>
    <w:rsid w:val="001D0CC7"/>
    <w:rsid w:val="001E28F9"/>
    <w:rsid w:val="001E28FE"/>
    <w:rsid w:val="001E3C18"/>
    <w:rsid w:val="001E52B6"/>
    <w:rsid w:val="001F05C2"/>
    <w:rsid w:val="001F0949"/>
    <w:rsid w:val="001F12BB"/>
    <w:rsid w:val="001F1BCB"/>
    <w:rsid w:val="001F2740"/>
    <w:rsid w:val="001F2752"/>
    <w:rsid w:val="001F2E74"/>
    <w:rsid w:val="001F3536"/>
    <w:rsid w:val="001F4AB9"/>
    <w:rsid w:val="001F515C"/>
    <w:rsid w:val="001F5A50"/>
    <w:rsid w:val="001F77CA"/>
    <w:rsid w:val="00200CA4"/>
    <w:rsid w:val="00205A97"/>
    <w:rsid w:val="00206369"/>
    <w:rsid w:val="00207B43"/>
    <w:rsid w:val="0021094A"/>
    <w:rsid w:val="002114AE"/>
    <w:rsid w:val="00211694"/>
    <w:rsid w:val="00212742"/>
    <w:rsid w:val="002150BE"/>
    <w:rsid w:val="00215960"/>
    <w:rsid w:val="00217888"/>
    <w:rsid w:val="002208D0"/>
    <w:rsid w:val="002216A8"/>
    <w:rsid w:val="002218E5"/>
    <w:rsid w:val="0022333A"/>
    <w:rsid w:val="00224079"/>
    <w:rsid w:val="00225984"/>
    <w:rsid w:val="002266B3"/>
    <w:rsid w:val="002269D4"/>
    <w:rsid w:val="00230185"/>
    <w:rsid w:val="00230806"/>
    <w:rsid w:val="002319F2"/>
    <w:rsid w:val="00231DC5"/>
    <w:rsid w:val="00233A26"/>
    <w:rsid w:val="00234331"/>
    <w:rsid w:val="00234BB8"/>
    <w:rsid w:val="0024054C"/>
    <w:rsid w:val="00242363"/>
    <w:rsid w:val="00242FB6"/>
    <w:rsid w:val="00245205"/>
    <w:rsid w:val="00247581"/>
    <w:rsid w:val="00251EC2"/>
    <w:rsid w:val="00251F82"/>
    <w:rsid w:val="0025334F"/>
    <w:rsid w:val="00254DB5"/>
    <w:rsid w:val="00255B5E"/>
    <w:rsid w:val="00261FB6"/>
    <w:rsid w:val="002639F4"/>
    <w:rsid w:val="0026404A"/>
    <w:rsid w:val="00266720"/>
    <w:rsid w:val="00270308"/>
    <w:rsid w:val="00271212"/>
    <w:rsid w:val="00271F13"/>
    <w:rsid w:val="00272877"/>
    <w:rsid w:val="0027297F"/>
    <w:rsid w:val="00272BDE"/>
    <w:rsid w:val="002820CB"/>
    <w:rsid w:val="00283BF0"/>
    <w:rsid w:val="00285185"/>
    <w:rsid w:val="00286136"/>
    <w:rsid w:val="002878EA"/>
    <w:rsid w:val="00290E98"/>
    <w:rsid w:val="002A45A9"/>
    <w:rsid w:val="002B0633"/>
    <w:rsid w:val="002B546C"/>
    <w:rsid w:val="002C1AF6"/>
    <w:rsid w:val="002C3770"/>
    <w:rsid w:val="002C4A6E"/>
    <w:rsid w:val="002C5C63"/>
    <w:rsid w:val="002C5E5D"/>
    <w:rsid w:val="002C6A9D"/>
    <w:rsid w:val="002C785C"/>
    <w:rsid w:val="002D0A58"/>
    <w:rsid w:val="002D0B46"/>
    <w:rsid w:val="002D1C01"/>
    <w:rsid w:val="002D2407"/>
    <w:rsid w:val="002E0CE9"/>
    <w:rsid w:val="002E17D3"/>
    <w:rsid w:val="002E2B56"/>
    <w:rsid w:val="002E2CD3"/>
    <w:rsid w:val="002E4B0F"/>
    <w:rsid w:val="002E7793"/>
    <w:rsid w:val="002F08AB"/>
    <w:rsid w:val="002F2396"/>
    <w:rsid w:val="002F2EDE"/>
    <w:rsid w:val="002F4763"/>
    <w:rsid w:val="002F7358"/>
    <w:rsid w:val="002F7664"/>
    <w:rsid w:val="003011EF"/>
    <w:rsid w:val="00304D6C"/>
    <w:rsid w:val="00310483"/>
    <w:rsid w:val="00314874"/>
    <w:rsid w:val="00315A9D"/>
    <w:rsid w:val="00315C75"/>
    <w:rsid w:val="00317F47"/>
    <w:rsid w:val="003266AE"/>
    <w:rsid w:val="00327543"/>
    <w:rsid w:val="00330F8D"/>
    <w:rsid w:val="003314AD"/>
    <w:rsid w:val="00334775"/>
    <w:rsid w:val="00341F11"/>
    <w:rsid w:val="003425A5"/>
    <w:rsid w:val="00343B2C"/>
    <w:rsid w:val="003469D8"/>
    <w:rsid w:val="0035011E"/>
    <w:rsid w:val="00350A64"/>
    <w:rsid w:val="00351B4F"/>
    <w:rsid w:val="0035278A"/>
    <w:rsid w:val="00353B70"/>
    <w:rsid w:val="00353E19"/>
    <w:rsid w:val="0035449E"/>
    <w:rsid w:val="00354954"/>
    <w:rsid w:val="003553B2"/>
    <w:rsid w:val="00356286"/>
    <w:rsid w:val="0035665E"/>
    <w:rsid w:val="00357D90"/>
    <w:rsid w:val="00361177"/>
    <w:rsid w:val="00361BAF"/>
    <w:rsid w:val="00362E86"/>
    <w:rsid w:val="003636EF"/>
    <w:rsid w:val="003636F0"/>
    <w:rsid w:val="00364473"/>
    <w:rsid w:val="00366E33"/>
    <w:rsid w:val="00371535"/>
    <w:rsid w:val="003732F4"/>
    <w:rsid w:val="00373D3B"/>
    <w:rsid w:val="00374048"/>
    <w:rsid w:val="003760F8"/>
    <w:rsid w:val="00376E79"/>
    <w:rsid w:val="003770C2"/>
    <w:rsid w:val="003771C2"/>
    <w:rsid w:val="00384A82"/>
    <w:rsid w:val="00385D81"/>
    <w:rsid w:val="003873D5"/>
    <w:rsid w:val="0039001A"/>
    <w:rsid w:val="0039137E"/>
    <w:rsid w:val="0039310A"/>
    <w:rsid w:val="003A55FF"/>
    <w:rsid w:val="003B0DDB"/>
    <w:rsid w:val="003B29FB"/>
    <w:rsid w:val="003C02DD"/>
    <w:rsid w:val="003C1CB7"/>
    <w:rsid w:val="003C3558"/>
    <w:rsid w:val="003C4594"/>
    <w:rsid w:val="003C52D7"/>
    <w:rsid w:val="003C6C61"/>
    <w:rsid w:val="003C79A7"/>
    <w:rsid w:val="003D24E7"/>
    <w:rsid w:val="003D34B1"/>
    <w:rsid w:val="003D640C"/>
    <w:rsid w:val="003D7690"/>
    <w:rsid w:val="003D7EBE"/>
    <w:rsid w:val="003E12F4"/>
    <w:rsid w:val="003E3D6A"/>
    <w:rsid w:val="003E5A42"/>
    <w:rsid w:val="003E5DF9"/>
    <w:rsid w:val="003E66A0"/>
    <w:rsid w:val="003F0B2E"/>
    <w:rsid w:val="003F0E08"/>
    <w:rsid w:val="003F1CCB"/>
    <w:rsid w:val="003F543A"/>
    <w:rsid w:val="003F6F89"/>
    <w:rsid w:val="003F761D"/>
    <w:rsid w:val="0040218E"/>
    <w:rsid w:val="00403D99"/>
    <w:rsid w:val="00404C3B"/>
    <w:rsid w:val="00404C91"/>
    <w:rsid w:val="004073A0"/>
    <w:rsid w:val="0041000A"/>
    <w:rsid w:val="00411142"/>
    <w:rsid w:val="00416C32"/>
    <w:rsid w:val="00420479"/>
    <w:rsid w:val="0043274F"/>
    <w:rsid w:val="004361A0"/>
    <w:rsid w:val="00437C9C"/>
    <w:rsid w:val="004414F1"/>
    <w:rsid w:val="0044418A"/>
    <w:rsid w:val="00445B00"/>
    <w:rsid w:val="00445D6E"/>
    <w:rsid w:val="00447652"/>
    <w:rsid w:val="00450F4D"/>
    <w:rsid w:val="004530FF"/>
    <w:rsid w:val="00454C30"/>
    <w:rsid w:val="004556DF"/>
    <w:rsid w:val="0045681F"/>
    <w:rsid w:val="004573C1"/>
    <w:rsid w:val="00457DD6"/>
    <w:rsid w:val="0046678A"/>
    <w:rsid w:val="004722DC"/>
    <w:rsid w:val="00472A7A"/>
    <w:rsid w:val="00472A82"/>
    <w:rsid w:val="0047303E"/>
    <w:rsid w:val="004809B3"/>
    <w:rsid w:val="0048101C"/>
    <w:rsid w:val="00482D17"/>
    <w:rsid w:val="004837AA"/>
    <w:rsid w:val="00483949"/>
    <w:rsid w:val="00485C0D"/>
    <w:rsid w:val="00486461"/>
    <w:rsid w:val="0048650C"/>
    <w:rsid w:val="0048731E"/>
    <w:rsid w:val="0048782F"/>
    <w:rsid w:val="004932AE"/>
    <w:rsid w:val="00494395"/>
    <w:rsid w:val="00495AA6"/>
    <w:rsid w:val="004977A2"/>
    <w:rsid w:val="004A2DDE"/>
    <w:rsid w:val="004A4C06"/>
    <w:rsid w:val="004A6355"/>
    <w:rsid w:val="004B330E"/>
    <w:rsid w:val="004B4444"/>
    <w:rsid w:val="004B72A7"/>
    <w:rsid w:val="004B7735"/>
    <w:rsid w:val="004C1422"/>
    <w:rsid w:val="004C4B8B"/>
    <w:rsid w:val="004C528E"/>
    <w:rsid w:val="004C7541"/>
    <w:rsid w:val="004C7A91"/>
    <w:rsid w:val="004D0607"/>
    <w:rsid w:val="004D2C3E"/>
    <w:rsid w:val="004D4AB3"/>
    <w:rsid w:val="004D7C21"/>
    <w:rsid w:val="004E1FF6"/>
    <w:rsid w:val="004E3E68"/>
    <w:rsid w:val="004E4B46"/>
    <w:rsid w:val="004E524F"/>
    <w:rsid w:val="004E7F18"/>
    <w:rsid w:val="004F09F6"/>
    <w:rsid w:val="004F0B05"/>
    <w:rsid w:val="004F1D03"/>
    <w:rsid w:val="004F2BC1"/>
    <w:rsid w:val="004F57CC"/>
    <w:rsid w:val="004F6393"/>
    <w:rsid w:val="00500B04"/>
    <w:rsid w:val="00501AD8"/>
    <w:rsid w:val="0050576F"/>
    <w:rsid w:val="00506AC2"/>
    <w:rsid w:val="00507761"/>
    <w:rsid w:val="005105B4"/>
    <w:rsid w:val="005117DB"/>
    <w:rsid w:val="005129C9"/>
    <w:rsid w:val="00515C5B"/>
    <w:rsid w:val="0051703C"/>
    <w:rsid w:val="00517834"/>
    <w:rsid w:val="00520999"/>
    <w:rsid w:val="00520F36"/>
    <w:rsid w:val="00522102"/>
    <w:rsid w:val="00522D0A"/>
    <w:rsid w:val="00522F58"/>
    <w:rsid w:val="0052444C"/>
    <w:rsid w:val="00526A0B"/>
    <w:rsid w:val="0053088A"/>
    <w:rsid w:val="00532779"/>
    <w:rsid w:val="00532F1B"/>
    <w:rsid w:val="005336E8"/>
    <w:rsid w:val="005337CB"/>
    <w:rsid w:val="00533A8D"/>
    <w:rsid w:val="005343C8"/>
    <w:rsid w:val="00534B53"/>
    <w:rsid w:val="00537968"/>
    <w:rsid w:val="00540BDC"/>
    <w:rsid w:val="00545FC8"/>
    <w:rsid w:val="005477F5"/>
    <w:rsid w:val="00550EFA"/>
    <w:rsid w:val="00551321"/>
    <w:rsid w:val="005537E4"/>
    <w:rsid w:val="00554A20"/>
    <w:rsid w:val="005561C7"/>
    <w:rsid w:val="00556BB6"/>
    <w:rsid w:val="005608CE"/>
    <w:rsid w:val="0056389E"/>
    <w:rsid w:val="005639EA"/>
    <w:rsid w:val="00563E1F"/>
    <w:rsid w:val="00566095"/>
    <w:rsid w:val="005678E6"/>
    <w:rsid w:val="00567D34"/>
    <w:rsid w:val="00567E8F"/>
    <w:rsid w:val="005715D7"/>
    <w:rsid w:val="005716F1"/>
    <w:rsid w:val="00572E5D"/>
    <w:rsid w:val="00573E56"/>
    <w:rsid w:val="005758E2"/>
    <w:rsid w:val="0057736C"/>
    <w:rsid w:val="005774C8"/>
    <w:rsid w:val="0058167F"/>
    <w:rsid w:val="005827F5"/>
    <w:rsid w:val="005853EF"/>
    <w:rsid w:val="00586BBC"/>
    <w:rsid w:val="00587FAB"/>
    <w:rsid w:val="00592330"/>
    <w:rsid w:val="0059344F"/>
    <w:rsid w:val="00593E4C"/>
    <w:rsid w:val="0059440F"/>
    <w:rsid w:val="005947B2"/>
    <w:rsid w:val="00594BC2"/>
    <w:rsid w:val="00595D63"/>
    <w:rsid w:val="005972E3"/>
    <w:rsid w:val="00597A2B"/>
    <w:rsid w:val="005A2D7B"/>
    <w:rsid w:val="005A347B"/>
    <w:rsid w:val="005A38A6"/>
    <w:rsid w:val="005A4E38"/>
    <w:rsid w:val="005A689E"/>
    <w:rsid w:val="005A7267"/>
    <w:rsid w:val="005B744C"/>
    <w:rsid w:val="005C0528"/>
    <w:rsid w:val="005C0F86"/>
    <w:rsid w:val="005D26E2"/>
    <w:rsid w:val="005D567A"/>
    <w:rsid w:val="005D5F84"/>
    <w:rsid w:val="005D61F4"/>
    <w:rsid w:val="005D67A0"/>
    <w:rsid w:val="005D71EB"/>
    <w:rsid w:val="005E123B"/>
    <w:rsid w:val="005E2880"/>
    <w:rsid w:val="005E4853"/>
    <w:rsid w:val="005E4C9E"/>
    <w:rsid w:val="005E601D"/>
    <w:rsid w:val="005E7236"/>
    <w:rsid w:val="005F1C91"/>
    <w:rsid w:val="005F3662"/>
    <w:rsid w:val="005F4461"/>
    <w:rsid w:val="005F57D7"/>
    <w:rsid w:val="005F6190"/>
    <w:rsid w:val="005F6B68"/>
    <w:rsid w:val="005F7249"/>
    <w:rsid w:val="005F7AC9"/>
    <w:rsid w:val="00600308"/>
    <w:rsid w:val="00601166"/>
    <w:rsid w:val="00602185"/>
    <w:rsid w:val="006024DE"/>
    <w:rsid w:val="00604DD0"/>
    <w:rsid w:val="006103B3"/>
    <w:rsid w:val="00611794"/>
    <w:rsid w:val="006125CB"/>
    <w:rsid w:val="0061541D"/>
    <w:rsid w:val="006158BA"/>
    <w:rsid w:val="006168CC"/>
    <w:rsid w:val="00617BE9"/>
    <w:rsid w:val="00617E66"/>
    <w:rsid w:val="00620074"/>
    <w:rsid w:val="0062212E"/>
    <w:rsid w:val="0062352A"/>
    <w:rsid w:val="00623D39"/>
    <w:rsid w:val="00626E78"/>
    <w:rsid w:val="006303FA"/>
    <w:rsid w:val="00631E4F"/>
    <w:rsid w:val="00633AF6"/>
    <w:rsid w:val="00633D90"/>
    <w:rsid w:val="00634573"/>
    <w:rsid w:val="0063785A"/>
    <w:rsid w:val="00637FD8"/>
    <w:rsid w:val="006403DB"/>
    <w:rsid w:val="00645FAF"/>
    <w:rsid w:val="00646586"/>
    <w:rsid w:val="00646F19"/>
    <w:rsid w:val="006477DA"/>
    <w:rsid w:val="006500D6"/>
    <w:rsid w:val="006512C5"/>
    <w:rsid w:val="006537D3"/>
    <w:rsid w:val="00657244"/>
    <w:rsid w:val="006615D9"/>
    <w:rsid w:val="00661821"/>
    <w:rsid w:val="0066343B"/>
    <w:rsid w:val="00665136"/>
    <w:rsid w:val="006661E5"/>
    <w:rsid w:val="00666271"/>
    <w:rsid w:val="00671CD0"/>
    <w:rsid w:val="006730FC"/>
    <w:rsid w:val="00681B97"/>
    <w:rsid w:val="00681D1A"/>
    <w:rsid w:val="00683BF3"/>
    <w:rsid w:val="00683C41"/>
    <w:rsid w:val="00686689"/>
    <w:rsid w:val="0069061E"/>
    <w:rsid w:val="006928F1"/>
    <w:rsid w:val="00694C15"/>
    <w:rsid w:val="00694CDB"/>
    <w:rsid w:val="0069588E"/>
    <w:rsid w:val="00695DAD"/>
    <w:rsid w:val="0069614E"/>
    <w:rsid w:val="00696709"/>
    <w:rsid w:val="006A09EF"/>
    <w:rsid w:val="006A0ED2"/>
    <w:rsid w:val="006A1FD3"/>
    <w:rsid w:val="006A2EC4"/>
    <w:rsid w:val="006A4922"/>
    <w:rsid w:val="006B0864"/>
    <w:rsid w:val="006B21D0"/>
    <w:rsid w:val="006B26C4"/>
    <w:rsid w:val="006B4EFF"/>
    <w:rsid w:val="006B659A"/>
    <w:rsid w:val="006B7B03"/>
    <w:rsid w:val="006C4735"/>
    <w:rsid w:val="006C696E"/>
    <w:rsid w:val="006C783E"/>
    <w:rsid w:val="006D0B74"/>
    <w:rsid w:val="006D44EE"/>
    <w:rsid w:val="006D4A2A"/>
    <w:rsid w:val="006D4F0D"/>
    <w:rsid w:val="006D4F24"/>
    <w:rsid w:val="006D4F6B"/>
    <w:rsid w:val="006D563E"/>
    <w:rsid w:val="006D576F"/>
    <w:rsid w:val="006D61CB"/>
    <w:rsid w:val="006D6453"/>
    <w:rsid w:val="006D71AC"/>
    <w:rsid w:val="006D7447"/>
    <w:rsid w:val="006D782D"/>
    <w:rsid w:val="006E2437"/>
    <w:rsid w:val="006E3BCF"/>
    <w:rsid w:val="006E4DD4"/>
    <w:rsid w:val="006E5165"/>
    <w:rsid w:val="006E58DA"/>
    <w:rsid w:val="006E5F9F"/>
    <w:rsid w:val="006E7071"/>
    <w:rsid w:val="006F2C84"/>
    <w:rsid w:val="006F40D4"/>
    <w:rsid w:val="006F78FE"/>
    <w:rsid w:val="00700D11"/>
    <w:rsid w:val="007030AF"/>
    <w:rsid w:val="0070479A"/>
    <w:rsid w:val="0070738B"/>
    <w:rsid w:val="007075E7"/>
    <w:rsid w:val="00711F28"/>
    <w:rsid w:val="0071253C"/>
    <w:rsid w:val="00712E6C"/>
    <w:rsid w:val="00715E59"/>
    <w:rsid w:val="007162D5"/>
    <w:rsid w:val="00716A8F"/>
    <w:rsid w:val="00717D99"/>
    <w:rsid w:val="0072146C"/>
    <w:rsid w:val="00721FC5"/>
    <w:rsid w:val="00723CE9"/>
    <w:rsid w:val="00723EA0"/>
    <w:rsid w:val="00723FF1"/>
    <w:rsid w:val="00726644"/>
    <w:rsid w:val="00727358"/>
    <w:rsid w:val="00727986"/>
    <w:rsid w:val="007312A7"/>
    <w:rsid w:val="007331FB"/>
    <w:rsid w:val="00733921"/>
    <w:rsid w:val="0073521C"/>
    <w:rsid w:val="00740A39"/>
    <w:rsid w:val="00741E7E"/>
    <w:rsid w:val="00747ACE"/>
    <w:rsid w:val="00750307"/>
    <w:rsid w:val="0075100C"/>
    <w:rsid w:val="0075394B"/>
    <w:rsid w:val="007557C8"/>
    <w:rsid w:val="00756914"/>
    <w:rsid w:val="00756990"/>
    <w:rsid w:val="00757114"/>
    <w:rsid w:val="00767717"/>
    <w:rsid w:val="007703B3"/>
    <w:rsid w:val="007731C6"/>
    <w:rsid w:val="007757D9"/>
    <w:rsid w:val="007776E1"/>
    <w:rsid w:val="00786AEC"/>
    <w:rsid w:val="00786D24"/>
    <w:rsid w:val="007875B8"/>
    <w:rsid w:val="00792DD1"/>
    <w:rsid w:val="00794F1B"/>
    <w:rsid w:val="00795754"/>
    <w:rsid w:val="00796EFC"/>
    <w:rsid w:val="00797432"/>
    <w:rsid w:val="007A22B7"/>
    <w:rsid w:val="007A32C8"/>
    <w:rsid w:val="007A39BA"/>
    <w:rsid w:val="007A5DB1"/>
    <w:rsid w:val="007A6548"/>
    <w:rsid w:val="007B56DA"/>
    <w:rsid w:val="007B6AE5"/>
    <w:rsid w:val="007B75D9"/>
    <w:rsid w:val="007C1B6F"/>
    <w:rsid w:val="007C2116"/>
    <w:rsid w:val="007C40A1"/>
    <w:rsid w:val="007C41BF"/>
    <w:rsid w:val="007C449F"/>
    <w:rsid w:val="007C6256"/>
    <w:rsid w:val="007C7022"/>
    <w:rsid w:val="007C79A4"/>
    <w:rsid w:val="007D11C6"/>
    <w:rsid w:val="007D2069"/>
    <w:rsid w:val="007D34AE"/>
    <w:rsid w:val="007D6CFB"/>
    <w:rsid w:val="007E1D4D"/>
    <w:rsid w:val="007E20FF"/>
    <w:rsid w:val="007E3264"/>
    <w:rsid w:val="007E4A6A"/>
    <w:rsid w:val="007E4FBA"/>
    <w:rsid w:val="007E6D28"/>
    <w:rsid w:val="007F1E37"/>
    <w:rsid w:val="007F3B47"/>
    <w:rsid w:val="007F4185"/>
    <w:rsid w:val="007F48F6"/>
    <w:rsid w:val="007F60EF"/>
    <w:rsid w:val="007F6FB6"/>
    <w:rsid w:val="007F7489"/>
    <w:rsid w:val="00800092"/>
    <w:rsid w:val="00800225"/>
    <w:rsid w:val="00800756"/>
    <w:rsid w:val="008048AB"/>
    <w:rsid w:val="00812817"/>
    <w:rsid w:val="00812C19"/>
    <w:rsid w:val="00813D31"/>
    <w:rsid w:val="008149D5"/>
    <w:rsid w:val="0081503E"/>
    <w:rsid w:val="00816D31"/>
    <w:rsid w:val="008209C6"/>
    <w:rsid w:val="00821065"/>
    <w:rsid w:val="008214F8"/>
    <w:rsid w:val="00821DEA"/>
    <w:rsid w:val="00823E3D"/>
    <w:rsid w:val="008262B5"/>
    <w:rsid w:val="00826A46"/>
    <w:rsid w:val="008301C8"/>
    <w:rsid w:val="00830B97"/>
    <w:rsid w:val="00832A04"/>
    <w:rsid w:val="00833B8F"/>
    <w:rsid w:val="00837135"/>
    <w:rsid w:val="00844302"/>
    <w:rsid w:val="0084474A"/>
    <w:rsid w:val="008453F3"/>
    <w:rsid w:val="008456F2"/>
    <w:rsid w:val="00847147"/>
    <w:rsid w:val="00847B3D"/>
    <w:rsid w:val="00850180"/>
    <w:rsid w:val="00850C83"/>
    <w:rsid w:val="008519EE"/>
    <w:rsid w:val="00852A1D"/>
    <w:rsid w:val="00852DBC"/>
    <w:rsid w:val="00852E67"/>
    <w:rsid w:val="008533E2"/>
    <w:rsid w:val="00854FD9"/>
    <w:rsid w:val="00856E64"/>
    <w:rsid w:val="008625C7"/>
    <w:rsid w:val="00864868"/>
    <w:rsid w:val="00864B95"/>
    <w:rsid w:val="0086790F"/>
    <w:rsid w:val="008702B4"/>
    <w:rsid w:val="0087131D"/>
    <w:rsid w:val="00873C1C"/>
    <w:rsid w:val="00874898"/>
    <w:rsid w:val="00880D5C"/>
    <w:rsid w:val="0088484A"/>
    <w:rsid w:val="008850B6"/>
    <w:rsid w:val="008869EF"/>
    <w:rsid w:val="00887C42"/>
    <w:rsid w:val="008911EA"/>
    <w:rsid w:val="00895874"/>
    <w:rsid w:val="00895F4C"/>
    <w:rsid w:val="00896482"/>
    <w:rsid w:val="008967E4"/>
    <w:rsid w:val="00896D74"/>
    <w:rsid w:val="008A0B31"/>
    <w:rsid w:val="008A16C6"/>
    <w:rsid w:val="008A64B7"/>
    <w:rsid w:val="008A6D4D"/>
    <w:rsid w:val="008B1627"/>
    <w:rsid w:val="008B426D"/>
    <w:rsid w:val="008B5764"/>
    <w:rsid w:val="008B608E"/>
    <w:rsid w:val="008B7607"/>
    <w:rsid w:val="008C2EEB"/>
    <w:rsid w:val="008C4DA9"/>
    <w:rsid w:val="008C617A"/>
    <w:rsid w:val="008C6B1C"/>
    <w:rsid w:val="008D02C3"/>
    <w:rsid w:val="008D0FB1"/>
    <w:rsid w:val="008D0FD8"/>
    <w:rsid w:val="008D4A0F"/>
    <w:rsid w:val="008D4A2A"/>
    <w:rsid w:val="008D7383"/>
    <w:rsid w:val="008D7EB9"/>
    <w:rsid w:val="008E0048"/>
    <w:rsid w:val="008E0DC0"/>
    <w:rsid w:val="008E28C9"/>
    <w:rsid w:val="008E4112"/>
    <w:rsid w:val="008E6037"/>
    <w:rsid w:val="008E79F5"/>
    <w:rsid w:val="008E7ACF"/>
    <w:rsid w:val="008F1B60"/>
    <w:rsid w:val="008F3D26"/>
    <w:rsid w:val="008F56FF"/>
    <w:rsid w:val="008F61FA"/>
    <w:rsid w:val="008F68C8"/>
    <w:rsid w:val="008F6A3B"/>
    <w:rsid w:val="008F6AF5"/>
    <w:rsid w:val="008F704D"/>
    <w:rsid w:val="008F7664"/>
    <w:rsid w:val="0090092A"/>
    <w:rsid w:val="00901484"/>
    <w:rsid w:val="00902266"/>
    <w:rsid w:val="009022B8"/>
    <w:rsid w:val="00902EB7"/>
    <w:rsid w:val="00903677"/>
    <w:rsid w:val="0090387B"/>
    <w:rsid w:val="0090406B"/>
    <w:rsid w:val="00905E4D"/>
    <w:rsid w:val="00912E21"/>
    <w:rsid w:val="00914EBC"/>
    <w:rsid w:val="009209E0"/>
    <w:rsid w:val="00921B69"/>
    <w:rsid w:val="009253BF"/>
    <w:rsid w:val="00934B0A"/>
    <w:rsid w:val="00936D75"/>
    <w:rsid w:val="00937267"/>
    <w:rsid w:val="00937769"/>
    <w:rsid w:val="009379BE"/>
    <w:rsid w:val="00942684"/>
    <w:rsid w:val="00943A00"/>
    <w:rsid w:val="009459A0"/>
    <w:rsid w:val="009468D2"/>
    <w:rsid w:val="009512DE"/>
    <w:rsid w:val="009519D7"/>
    <w:rsid w:val="00951FD6"/>
    <w:rsid w:val="009533DE"/>
    <w:rsid w:val="00953A86"/>
    <w:rsid w:val="00956B1C"/>
    <w:rsid w:val="00962C1A"/>
    <w:rsid w:val="00962E51"/>
    <w:rsid w:val="00964E7D"/>
    <w:rsid w:val="00965A26"/>
    <w:rsid w:val="00965CB3"/>
    <w:rsid w:val="00966F85"/>
    <w:rsid w:val="00970528"/>
    <w:rsid w:val="00970AA4"/>
    <w:rsid w:val="00970D01"/>
    <w:rsid w:val="009711A6"/>
    <w:rsid w:val="00971A3A"/>
    <w:rsid w:val="00971FA0"/>
    <w:rsid w:val="0097390A"/>
    <w:rsid w:val="00974522"/>
    <w:rsid w:val="00974819"/>
    <w:rsid w:val="00975DB0"/>
    <w:rsid w:val="0097608A"/>
    <w:rsid w:val="00977C98"/>
    <w:rsid w:val="00980EFE"/>
    <w:rsid w:val="00984A3D"/>
    <w:rsid w:val="00984D6B"/>
    <w:rsid w:val="0098794F"/>
    <w:rsid w:val="00992453"/>
    <w:rsid w:val="00992A7A"/>
    <w:rsid w:val="00992F2E"/>
    <w:rsid w:val="00995BD3"/>
    <w:rsid w:val="0099660A"/>
    <w:rsid w:val="009977F0"/>
    <w:rsid w:val="00997E99"/>
    <w:rsid w:val="009A0209"/>
    <w:rsid w:val="009A0690"/>
    <w:rsid w:val="009A0D9F"/>
    <w:rsid w:val="009A394F"/>
    <w:rsid w:val="009A4D3C"/>
    <w:rsid w:val="009A70AF"/>
    <w:rsid w:val="009A715F"/>
    <w:rsid w:val="009A71D9"/>
    <w:rsid w:val="009B3ACE"/>
    <w:rsid w:val="009B46A8"/>
    <w:rsid w:val="009B679A"/>
    <w:rsid w:val="009B6F3D"/>
    <w:rsid w:val="009C17F8"/>
    <w:rsid w:val="009C2093"/>
    <w:rsid w:val="009C589E"/>
    <w:rsid w:val="009C7ED8"/>
    <w:rsid w:val="009D061A"/>
    <w:rsid w:val="009D1424"/>
    <w:rsid w:val="009E103F"/>
    <w:rsid w:val="009E1801"/>
    <w:rsid w:val="009E7F96"/>
    <w:rsid w:val="009F0077"/>
    <w:rsid w:val="009F00F5"/>
    <w:rsid w:val="009F22BF"/>
    <w:rsid w:val="009F3A96"/>
    <w:rsid w:val="009F4D60"/>
    <w:rsid w:val="009F65C6"/>
    <w:rsid w:val="00A00D46"/>
    <w:rsid w:val="00A0213B"/>
    <w:rsid w:val="00A0233A"/>
    <w:rsid w:val="00A05488"/>
    <w:rsid w:val="00A067D1"/>
    <w:rsid w:val="00A13725"/>
    <w:rsid w:val="00A16566"/>
    <w:rsid w:val="00A223DC"/>
    <w:rsid w:val="00A240E7"/>
    <w:rsid w:val="00A2431C"/>
    <w:rsid w:val="00A328F2"/>
    <w:rsid w:val="00A34CC2"/>
    <w:rsid w:val="00A34D52"/>
    <w:rsid w:val="00A35B64"/>
    <w:rsid w:val="00A37237"/>
    <w:rsid w:val="00A3747E"/>
    <w:rsid w:val="00A41336"/>
    <w:rsid w:val="00A46A08"/>
    <w:rsid w:val="00A51908"/>
    <w:rsid w:val="00A55794"/>
    <w:rsid w:val="00A56878"/>
    <w:rsid w:val="00A56B41"/>
    <w:rsid w:val="00A5748F"/>
    <w:rsid w:val="00A61516"/>
    <w:rsid w:val="00A622A7"/>
    <w:rsid w:val="00A63527"/>
    <w:rsid w:val="00A63870"/>
    <w:rsid w:val="00A65C5F"/>
    <w:rsid w:val="00A65F4F"/>
    <w:rsid w:val="00A66006"/>
    <w:rsid w:val="00A66077"/>
    <w:rsid w:val="00A71187"/>
    <w:rsid w:val="00A72279"/>
    <w:rsid w:val="00A723EC"/>
    <w:rsid w:val="00A734D2"/>
    <w:rsid w:val="00A73F48"/>
    <w:rsid w:val="00A74FFA"/>
    <w:rsid w:val="00A75707"/>
    <w:rsid w:val="00A75F34"/>
    <w:rsid w:val="00A77916"/>
    <w:rsid w:val="00A82F58"/>
    <w:rsid w:val="00A84D1F"/>
    <w:rsid w:val="00A87893"/>
    <w:rsid w:val="00A94CC9"/>
    <w:rsid w:val="00A96569"/>
    <w:rsid w:val="00AA0116"/>
    <w:rsid w:val="00AA4796"/>
    <w:rsid w:val="00AA563B"/>
    <w:rsid w:val="00AA5B1C"/>
    <w:rsid w:val="00AB01D2"/>
    <w:rsid w:val="00AB1A6A"/>
    <w:rsid w:val="00AB4827"/>
    <w:rsid w:val="00AB7403"/>
    <w:rsid w:val="00AB769E"/>
    <w:rsid w:val="00AB7B5B"/>
    <w:rsid w:val="00AC029A"/>
    <w:rsid w:val="00AC0633"/>
    <w:rsid w:val="00AC06FD"/>
    <w:rsid w:val="00AC48E4"/>
    <w:rsid w:val="00AC4B7E"/>
    <w:rsid w:val="00AC5171"/>
    <w:rsid w:val="00AC642F"/>
    <w:rsid w:val="00AC6EC5"/>
    <w:rsid w:val="00AC74A1"/>
    <w:rsid w:val="00AC77BD"/>
    <w:rsid w:val="00AC7CBB"/>
    <w:rsid w:val="00AD1EB4"/>
    <w:rsid w:val="00AD3708"/>
    <w:rsid w:val="00AD3AFC"/>
    <w:rsid w:val="00AD502E"/>
    <w:rsid w:val="00AD561B"/>
    <w:rsid w:val="00AD584D"/>
    <w:rsid w:val="00AD6519"/>
    <w:rsid w:val="00AE1EEF"/>
    <w:rsid w:val="00AE356E"/>
    <w:rsid w:val="00AE591F"/>
    <w:rsid w:val="00AE60AC"/>
    <w:rsid w:val="00AE7DF0"/>
    <w:rsid w:val="00AF0FC8"/>
    <w:rsid w:val="00AF11C5"/>
    <w:rsid w:val="00AF2211"/>
    <w:rsid w:val="00AF285D"/>
    <w:rsid w:val="00AF347B"/>
    <w:rsid w:val="00AF6071"/>
    <w:rsid w:val="00AF6EFE"/>
    <w:rsid w:val="00AF6F84"/>
    <w:rsid w:val="00AF735E"/>
    <w:rsid w:val="00AF749D"/>
    <w:rsid w:val="00B01562"/>
    <w:rsid w:val="00B043BF"/>
    <w:rsid w:val="00B06770"/>
    <w:rsid w:val="00B10097"/>
    <w:rsid w:val="00B1031C"/>
    <w:rsid w:val="00B110B8"/>
    <w:rsid w:val="00B12353"/>
    <w:rsid w:val="00B14FC5"/>
    <w:rsid w:val="00B1778B"/>
    <w:rsid w:val="00B207CA"/>
    <w:rsid w:val="00B242A4"/>
    <w:rsid w:val="00B24669"/>
    <w:rsid w:val="00B24EEB"/>
    <w:rsid w:val="00B2543E"/>
    <w:rsid w:val="00B25459"/>
    <w:rsid w:val="00B266C2"/>
    <w:rsid w:val="00B2789F"/>
    <w:rsid w:val="00B279AA"/>
    <w:rsid w:val="00B306ED"/>
    <w:rsid w:val="00B3276A"/>
    <w:rsid w:val="00B32A90"/>
    <w:rsid w:val="00B342EB"/>
    <w:rsid w:val="00B34CE4"/>
    <w:rsid w:val="00B36131"/>
    <w:rsid w:val="00B36F64"/>
    <w:rsid w:val="00B40208"/>
    <w:rsid w:val="00B40E2B"/>
    <w:rsid w:val="00B42410"/>
    <w:rsid w:val="00B425BD"/>
    <w:rsid w:val="00B430AC"/>
    <w:rsid w:val="00B43C2C"/>
    <w:rsid w:val="00B44BA6"/>
    <w:rsid w:val="00B4583C"/>
    <w:rsid w:val="00B470EE"/>
    <w:rsid w:val="00B476AF"/>
    <w:rsid w:val="00B51FA3"/>
    <w:rsid w:val="00B53DE5"/>
    <w:rsid w:val="00B57D6D"/>
    <w:rsid w:val="00B609D9"/>
    <w:rsid w:val="00B6503C"/>
    <w:rsid w:val="00B6550D"/>
    <w:rsid w:val="00B67034"/>
    <w:rsid w:val="00B71ED2"/>
    <w:rsid w:val="00B81A45"/>
    <w:rsid w:val="00B81BBA"/>
    <w:rsid w:val="00B83596"/>
    <w:rsid w:val="00B836BB"/>
    <w:rsid w:val="00B85A2E"/>
    <w:rsid w:val="00B87902"/>
    <w:rsid w:val="00B91A0E"/>
    <w:rsid w:val="00B96B0C"/>
    <w:rsid w:val="00B9786F"/>
    <w:rsid w:val="00BA1DFD"/>
    <w:rsid w:val="00BA264E"/>
    <w:rsid w:val="00BA5C0D"/>
    <w:rsid w:val="00BA5D4F"/>
    <w:rsid w:val="00BA71FF"/>
    <w:rsid w:val="00BA7A52"/>
    <w:rsid w:val="00BB1A1F"/>
    <w:rsid w:val="00BB35A6"/>
    <w:rsid w:val="00BC5433"/>
    <w:rsid w:val="00BC6A71"/>
    <w:rsid w:val="00BC7ABA"/>
    <w:rsid w:val="00BD0D59"/>
    <w:rsid w:val="00BD1079"/>
    <w:rsid w:val="00BD3711"/>
    <w:rsid w:val="00BD5812"/>
    <w:rsid w:val="00BE0F17"/>
    <w:rsid w:val="00BE1279"/>
    <w:rsid w:val="00BE29D0"/>
    <w:rsid w:val="00BE36E4"/>
    <w:rsid w:val="00BE3FA2"/>
    <w:rsid w:val="00BE5629"/>
    <w:rsid w:val="00BE6CA7"/>
    <w:rsid w:val="00BF3E16"/>
    <w:rsid w:val="00BF64B5"/>
    <w:rsid w:val="00BF7832"/>
    <w:rsid w:val="00BF7EA2"/>
    <w:rsid w:val="00C01CBF"/>
    <w:rsid w:val="00C03C28"/>
    <w:rsid w:val="00C03C83"/>
    <w:rsid w:val="00C10309"/>
    <w:rsid w:val="00C104FB"/>
    <w:rsid w:val="00C170F2"/>
    <w:rsid w:val="00C203C2"/>
    <w:rsid w:val="00C2075B"/>
    <w:rsid w:val="00C22D43"/>
    <w:rsid w:val="00C22FB1"/>
    <w:rsid w:val="00C276BF"/>
    <w:rsid w:val="00C3041A"/>
    <w:rsid w:val="00C3206B"/>
    <w:rsid w:val="00C3339D"/>
    <w:rsid w:val="00C35EE7"/>
    <w:rsid w:val="00C36B76"/>
    <w:rsid w:val="00C37A01"/>
    <w:rsid w:val="00C4108A"/>
    <w:rsid w:val="00C41F51"/>
    <w:rsid w:val="00C4356F"/>
    <w:rsid w:val="00C52A28"/>
    <w:rsid w:val="00C52EE2"/>
    <w:rsid w:val="00C54252"/>
    <w:rsid w:val="00C602E8"/>
    <w:rsid w:val="00C62B87"/>
    <w:rsid w:val="00C62C82"/>
    <w:rsid w:val="00C63166"/>
    <w:rsid w:val="00C6322E"/>
    <w:rsid w:val="00C64896"/>
    <w:rsid w:val="00C64C3C"/>
    <w:rsid w:val="00C6670D"/>
    <w:rsid w:val="00C67CDC"/>
    <w:rsid w:val="00C70F25"/>
    <w:rsid w:val="00C7152C"/>
    <w:rsid w:val="00C7164C"/>
    <w:rsid w:val="00C71F63"/>
    <w:rsid w:val="00C737B3"/>
    <w:rsid w:val="00C746B8"/>
    <w:rsid w:val="00C75F7E"/>
    <w:rsid w:val="00C76F2D"/>
    <w:rsid w:val="00C77E83"/>
    <w:rsid w:val="00C824C2"/>
    <w:rsid w:val="00C82828"/>
    <w:rsid w:val="00C83593"/>
    <w:rsid w:val="00C8563D"/>
    <w:rsid w:val="00C876DC"/>
    <w:rsid w:val="00C902FF"/>
    <w:rsid w:val="00C9035D"/>
    <w:rsid w:val="00C911EE"/>
    <w:rsid w:val="00C912D5"/>
    <w:rsid w:val="00C9252E"/>
    <w:rsid w:val="00C95CC6"/>
    <w:rsid w:val="00C95E51"/>
    <w:rsid w:val="00CA1827"/>
    <w:rsid w:val="00CA2B9F"/>
    <w:rsid w:val="00CA3D8B"/>
    <w:rsid w:val="00CA739A"/>
    <w:rsid w:val="00CB0F3B"/>
    <w:rsid w:val="00CB23BE"/>
    <w:rsid w:val="00CB5580"/>
    <w:rsid w:val="00CB5E8A"/>
    <w:rsid w:val="00CB66C5"/>
    <w:rsid w:val="00CC45AC"/>
    <w:rsid w:val="00CC555D"/>
    <w:rsid w:val="00CC5BB2"/>
    <w:rsid w:val="00CC6A32"/>
    <w:rsid w:val="00CC7438"/>
    <w:rsid w:val="00CC7667"/>
    <w:rsid w:val="00CD21CF"/>
    <w:rsid w:val="00CD326F"/>
    <w:rsid w:val="00CD456B"/>
    <w:rsid w:val="00CD4A49"/>
    <w:rsid w:val="00CD55A3"/>
    <w:rsid w:val="00CE13DE"/>
    <w:rsid w:val="00CE1F19"/>
    <w:rsid w:val="00CE1F32"/>
    <w:rsid w:val="00CE2526"/>
    <w:rsid w:val="00CE318F"/>
    <w:rsid w:val="00CE4B54"/>
    <w:rsid w:val="00CE5D7C"/>
    <w:rsid w:val="00CE7004"/>
    <w:rsid w:val="00CF04E6"/>
    <w:rsid w:val="00CF191E"/>
    <w:rsid w:val="00CF43A5"/>
    <w:rsid w:val="00D00774"/>
    <w:rsid w:val="00D021E6"/>
    <w:rsid w:val="00D02670"/>
    <w:rsid w:val="00D0319F"/>
    <w:rsid w:val="00D04B64"/>
    <w:rsid w:val="00D072FA"/>
    <w:rsid w:val="00D1019F"/>
    <w:rsid w:val="00D12C30"/>
    <w:rsid w:val="00D14100"/>
    <w:rsid w:val="00D14FFC"/>
    <w:rsid w:val="00D16131"/>
    <w:rsid w:val="00D162F9"/>
    <w:rsid w:val="00D1657A"/>
    <w:rsid w:val="00D24100"/>
    <w:rsid w:val="00D2559C"/>
    <w:rsid w:val="00D25C38"/>
    <w:rsid w:val="00D27FE0"/>
    <w:rsid w:val="00D30D93"/>
    <w:rsid w:val="00D31C23"/>
    <w:rsid w:val="00D35814"/>
    <w:rsid w:val="00D36AF3"/>
    <w:rsid w:val="00D40A3C"/>
    <w:rsid w:val="00D410D1"/>
    <w:rsid w:val="00D4653C"/>
    <w:rsid w:val="00D477EC"/>
    <w:rsid w:val="00D47967"/>
    <w:rsid w:val="00D505B9"/>
    <w:rsid w:val="00D51419"/>
    <w:rsid w:val="00D54FDC"/>
    <w:rsid w:val="00D5576F"/>
    <w:rsid w:val="00D56477"/>
    <w:rsid w:val="00D56A9E"/>
    <w:rsid w:val="00D570C9"/>
    <w:rsid w:val="00D614E2"/>
    <w:rsid w:val="00D61B1E"/>
    <w:rsid w:val="00D63DCF"/>
    <w:rsid w:val="00D650C3"/>
    <w:rsid w:val="00D7190D"/>
    <w:rsid w:val="00D71C1E"/>
    <w:rsid w:val="00D72A9B"/>
    <w:rsid w:val="00D72FB6"/>
    <w:rsid w:val="00D744A1"/>
    <w:rsid w:val="00D750C7"/>
    <w:rsid w:val="00D77291"/>
    <w:rsid w:val="00D81E98"/>
    <w:rsid w:val="00D831B8"/>
    <w:rsid w:val="00D846CB"/>
    <w:rsid w:val="00D8686A"/>
    <w:rsid w:val="00D86A6A"/>
    <w:rsid w:val="00D87130"/>
    <w:rsid w:val="00D90B78"/>
    <w:rsid w:val="00D91A71"/>
    <w:rsid w:val="00D937FA"/>
    <w:rsid w:val="00D93C1C"/>
    <w:rsid w:val="00D95CCF"/>
    <w:rsid w:val="00D96168"/>
    <w:rsid w:val="00DA226A"/>
    <w:rsid w:val="00DA4CFF"/>
    <w:rsid w:val="00DA71D8"/>
    <w:rsid w:val="00DB2082"/>
    <w:rsid w:val="00DB259D"/>
    <w:rsid w:val="00DB2BA8"/>
    <w:rsid w:val="00DB3110"/>
    <w:rsid w:val="00DB3175"/>
    <w:rsid w:val="00DB4064"/>
    <w:rsid w:val="00DB445C"/>
    <w:rsid w:val="00DB4CC2"/>
    <w:rsid w:val="00DB61A7"/>
    <w:rsid w:val="00DB623F"/>
    <w:rsid w:val="00DB7E69"/>
    <w:rsid w:val="00DC2D4B"/>
    <w:rsid w:val="00DC3427"/>
    <w:rsid w:val="00DC5F72"/>
    <w:rsid w:val="00DC6905"/>
    <w:rsid w:val="00DD2E1D"/>
    <w:rsid w:val="00DE002C"/>
    <w:rsid w:val="00DE004C"/>
    <w:rsid w:val="00DE2C50"/>
    <w:rsid w:val="00DE3307"/>
    <w:rsid w:val="00DE414A"/>
    <w:rsid w:val="00DE47E5"/>
    <w:rsid w:val="00DE5D7B"/>
    <w:rsid w:val="00DF0309"/>
    <w:rsid w:val="00DF0C4C"/>
    <w:rsid w:val="00DF1CF1"/>
    <w:rsid w:val="00DF1F3E"/>
    <w:rsid w:val="00DF38AA"/>
    <w:rsid w:val="00DF5142"/>
    <w:rsid w:val="00DF5978"/>
    <w:rsid w:val="00DF7513"/>
    <w:rsid w:val="00E07129"/>
    <w:rsid w:val="00E118BF"/>
    <w:rsid w:val="00E152A2"/>
    <w:rsid w:val="00E20E8F"/>
    <w:rsid w:val="00E230FF"/>
    <w:rsid w:val="00E23B16"/>
    <w:rsid w:val="00E25584"/>
    <w:rsid w:val="00E31743"/>
    <w:rsid w:val="00E3395C"/>
    <w:rsid w:val="00E348CB"/>
    <w:rsid w:val="00E35E4A"/>
    <w:rsid w:val="00E41B83"/>
    <w:rsid w:val="00E43119"/>
    <w:rsid w:val="00E4332E"/>
    <w:rsid w:val="00E44182"/>
    <w:rsid w:val="00E47DDD"/>
    <w:rsid w:val="00E47E6B"/>
    <w:rsid w:val="00E51AC5"/>
    <w:rsid w:val="00E51B8C"/>
    <w:rsid w:val="00E53144"/>
    <w:rsid w:val="00E56308"/>
    <w:rsid w:val="00E56507"/>
    <w:rsid w:val="00E57111"/>
    <w:rsid w:val="00E57396"/>
    <w:rsid w:val="00E621E8"/>
    <w:rsid w:val="00E62615"/>
    <w:rsid w:val="00E62F16"/>
    <w:rsid w:val="00E64449"/>
    <w:rsid w:val="00E6701E"/>
    <w:rsid w:val="00E6730C"/>
    <w:rsid w:val="00E75228"/>
    <w:rsid w:val="00E75D3B"/>
    <w:rsid w:val="00E76ACF"/>
    <w:rsid w:val="00E77327"/>
    <w:rsid w:val="00E77E61"/>
    <w:rsid w:val="00E80F51"/>
    <w:rsid w:val="00E85961"/>
    <w:rsid w:val="00E85F62"/>
    <w:rsid w:val="00E9074E"/>
    <w:rsid w:val="00E90B7C"/>
    <w:rsid w:val="00E91621"/>
    <w:rsid w:val="00E9384E"/>
    <w:rsid w:val="00E93FC4"/>
    <w:rsid w:val="00E94428"/>
    <w:rsid w:val="00E9578B"/>
    <w:rsid w:val="00E97262"/>
    <w:rsid w:val="00E97878"/>
    <w:rsid w:val="00EA0C2B"/>
    <w:rsid w:val="00EA4E02"/>
    <w:rsid w:val="00EA5AA9"/>
    <w:rsid w:val="00EA5AE5"/>
    <w:rsid w:val="00EA7897"/>
    <w:rsid w:val="00EB13D9"/>
    <w:rsid w:val="00EB2AB1"/>
    <w:rsid w:val="00EB52A9"/>
    <w:rsid w:val="00EB52E8"/>
    <w:rsid w:val="00EB52ED"/>
    <w:rsid w:val="00EB5826"/>
    <w:rsid w:val="00EB632C"/>
    <w:rsid w:val="00EB64E9"/>
    <w:rsid w:val="00EC024C"/>
    <w:rsid w:val="00EC0F1A"/>
    <w:rsid w:val="00EC130C"/>
    <w:rsid w:val="00EC6455"/>
    <w:rsid w:val="00ED2F5B"/>
    <w:rsid w:val="00ED450F"/>
    <w:rsid w:val="00ED69AC"/>
    <w:rsid w:val="00ED7F7D"/>
    <w:rsid w:val="00EE179A"/>
    <w:rsid w:val="00EE193A"/>
    <w:rsid w:val="00EE322D"/>
    <w:rsid w:val="00EE5336"/>
    <w:rsid w:val="00EE5E48"/>
    <w:rsid w:val="00EF0A68"/>
    <w:rsid w:val="00EF35F9"/>
    <w:rsid w:val="00EF3DB6"/>
    <w:rsid w:val="00EF4693"/>
    <w:rsid w:val="00EF4D1B"/>
    <w:rsid w:val="00F00047"/>
    <w:rsid w:val="00F00FC5"/>
    <w:rsid w:val="00F01401"/>
    <w:rsid w:val="00F02241"/>
    <w:rsid w:val="00F02CCC"/>
    <w:rsid w:val="00F03348"/>
    <w:rsid w:val="00F07677"/>
    <w:rsid w:val="00F07AE4"/>
    <w:rsid w:val="00F108F8"/>
    <w:rsid w:val="00F1197B"/>
    <w:rsid w:val="00F1482F"/>
    <w:rsid w:val="00F17E6E"/>
    <w:rsid w:val="00F2243C"/>
    <w:rsid w:val="00F22DE9"/>
    <w:rsid w:val="00F25AF2"/>
    <w:rsid w:val="00F263FD"/>
    <w:rsid w:val="00F27B72"/>
    <w:rsid w:val="00F30B5C"/>
    <w:rsid w:val="00F3291B"/>
    <w:rsid w:val="00F33B18"/>
    <w:rsid w:val="00F352E2"/>
    <w:rsid w:val="00F361CD"/>
    <w:rsid w:val="00F371B8"/>
    <w:rsid w:val="00F41560"/>
    <w:rsid w:val="00F41A0F"/>
    <w:rsid w:val="00F41B8A"/>
    <w:rsid w:val="00F41FBC"/>
    <w:rsid w:val="00F434F3"/>
    <w:rsid w:val="00F4377C"/>
    <w:rsid w:val="00F43A28"/>
    <w:rsid w:val="00F45481"/>
    <w:rsid w:val="00F46F77"/>
    <w:rsid w:val="00F473C6"/>
    <w:rsid w:val="00F5260D"/>
    <w:rsid w:val="00F53299"/>
    <w:rsid w:val="00F53867"/>
    <w:rsid w:val="00F54A95"/>
    <w:rsid w:val="00F575FC"/>
    <w:rsid w:val="00F610E9"/>
    <w:rsid w:val="00F61D15"/>
    <w:rsid w:val="00F624C8"/>
    <w:rsid w:val="00F6367F"/>
    <w:rsid w:val="00F64D23"/>
    <w:rsid w:val="00F65149"/>
    <w:rsid w:val="00F6573A"/>
    <w:rsid w:val="00F662A2"/>
    <w:rsid w:val="00F71590"/>
    <w:rsid w:val="00F71B04"/>
    <w:rsid w:val="00F72F90"/>
    <w:rsid w:val="00F7434B"/>
    <w:rsid w:val="00F765A8"/>
    <w:rsid w:val="00F773D8"/>
    <w:rsid w:val="00F820D3"/>
    <w:rsid w:val="00F83159"/>
    <w:rsid w:val="00F83190"/>
    <w:rsid w:val="00F83BC5"/>
    <w:rsid w:val="00F84307"/>
    <w:rsid w:val="00F856C9"/>
    <w:rsid w:val="00F90E75"/>
    <w:rsid w:val="00F91887"/>
    <w:rsid w:val="00F9591A"/>
    <w:rsid w:val="00F96A74"/>
    <w:rsid w:val="00F97130"/>
    <w:rsid w:val="00F97675"/>
    <w:rsid w:val="00FA1225"/>
    <w:rsid w:val="00FA2DE3"/>
    <w:rsid w:val="00FA3B07"/>
    <w:rsid w:val="00FA5058"/>
    <w:rsid w:val="00FB061E"/>
    <w:rsid w:val="00FB073F"/>
    <w:rsid w:val="00FB1508"/>
    <w:rsid w:val="00FB2F90"/>
    <w:rsid w:val="00FB58B9"/>
    <w:rsid w:val="00FC05DD"/>
    <w:rsid w:val="00FD1A83"/>
    <w:rsid w:val="00FD1B2B"/>
    <w:rsid w:val="00FD307A"/>
    <w:rsid w:val="00FD3831"/>
    <w:rsid w:val="00FD3E0B"/>
    <w:rsid w:val="00FD546F"/>
    <w:rsid w:val="00FD7CEE"/>
    <w:rsid w:val="00FD7FA8"/>
    <w:rsid w:val="00FE15CF"/>
    <w:rsid w:val="00FE5A19"/>
    <w:rsid w:val="00FE5CC6"/>
    <w:rsid w:val="00FE672D"/>
    <w:rsid w:val="00FE6B7C"/>
    <w:rsid w:val="00FF0692"/>
    <w:rsid w:val="00FF168C"/>
    <w:rsid w:val="00FF17B5"/>
    <w:rsid w:val="00FF1B45"/>
    <w:rsid w:val="00FF6F55"/>
    <w:rsid w:val="00FF6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4:docId w14:val="711F38CC"/>
  <w15:docId w15:val="{8A4F85EE-85CF-48F8-AD68-56D730587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716F1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977C98"/>
    <w:pPr>
      <w:keepNext/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977C98"/>
    <w:pPr>
      <w:keepNext/>
      <w:jc w:val="center"/>
      <w:outlineLvl w:val="1"/>
    </w:pPr>
    <w:rPr>
      <w:b/>
      <w:color w:val="000000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B6503C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977C98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semiHidden/>
    <w:rsid w:val="00977C98"/>
    <w:rPr>
      <w:rFonts w:ascii="Times New Roman" w:eastAsia="Times New Roman" w:hAnsi="Times New Roman" w:cs="Times New Roman"/>
      <w:b/>
      <w:color w:val="000000"/>
      <w:sz w:val="24"/>
      <w:szCs w:val="24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977C98"/>
    <w:rPr>
      <w:rFonts w:eastAsia="Calibri"/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977C98"/>
    <w:rPr>
      <w:rFonts w:ascii="Times New Roman" w:eastAsia="Calibri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unhideWhenUsed/>
    <w:rsid w:val="00977C98"/>
    <w:rPr>
      <w:rFonts w:ascii="Times New Roman" w:hAnsi="Times New Roman" w:cs="Times New Roman" w:hint="default"/>
      <w:vertAlign w:val="superscript"/>
    </w:rPr>
  </w:style>
  <w:style w:type="paragraph" w:styleId="Stopka">
    <w:name w:val="footer"/>
    <w:basedOn w:val="Normalny"/>
    <w:link w:val="StopkaZnak"/>
    <w:uiPriority w:val="99"/>
    <w:rsid w:val="002D1C0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2D1C01"/>
    <w:rPr>
      <w:rFonts w:ascii="Times New Roman" w:eastAsia="Times New Roman" w:hAnsi="Times New Roman" w:cs="Times New Roman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D34B1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D34B1"/>
    <w:rPr>
      <w:rFonts w:ascii="Tahoma" w:eastAsia="Times New Roman" w:hAnsi="Tahoma" w:cs="Tahoma"/>
      <w:sz w:val="16"/>
      <w:szCs w:val="16"/>
      <w:lang w:eastAsia="pl-PL"/>
    </w:rPr>
  </w:style>
  <w:style w:type="paragraph" w:customStyle="1" w:styleId="Standard">
    <w:name w:val="Standard"/>
    <w:link w:val="StandardZnak"/>
    <w:rsid w:val="00F53867"/>
    <w:pPr>
      <w:widowControl w:val="0"/>
      <w:tabs>
        <w:tab w:val="left" w:pos="600"/>
        <w:tab w:val="left" w:pos="1200"/>
      </w:tabs>
      <w:suppressAutoHyphens/>
      <w:autoSpaceDN w:val="0"/>
      <w:adjustRightInd w:val="0"/>
      <w:snapToGri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color w:val="333333"/>
      <w:kern w:val="3"/>
      <w:sz w:val="24"/>
      <w:szCs w:val="27"/>
      <w:lang w:eastAsia="pl-PL"/>
    </w:rPr>
  </w:style>
  <w:style w:type="paragraph" w:styleId="Tekstkomentarza">
    <w:name w:val="annotation text"/>
    <w:basedOn w:val="Standard"/>
    <w:link w:val="TekstkomentarzaZnak"/>
    <w:uiPriority w:val="99"/>
    <w:rsid w:val="00B6503C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6503C"/>
    <w:rPr>
      <w:rFonts w:ascii="Times New Roman" w:eastAsia="Times New Roman" w:hAnsi="Times New Roman" w:cs="Times New Roman"/>
      <w:color w:val="333333"/>
      <w:kern w:val="3"/>
      <w:sz w:val="20"/>
      <w:szCs w:val="20"/>
    </w:rPr>
  </w:style>
  <w:style w:type="character" w:styleId="Odwoaniedokomentarza">
    <w:name w:val="annotation reference"/>
    <w:semiHidden/>
    <w:rsid w:val="00B6503C"/>
    <w:rPr>
      <w:sz w:val="16"/>
      <w:szCs w:val="16"/>
    </w:rPr>
  </w:style>
  <w:style w:type="character" w:customStyle="1" w:styleId="Nagwek8Znak">
    <w:name w:val="Nagłówek 8 Znak"/>
    <w:basedOn w:val="Domylnaczcionkaakapitu"/>
    <w:link w:val="Nagwek8"/>
    <w:uiPriority w:val="9"/>
    <w:rsid w:val="00B6503C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pl-PL"/>
    </w:rPr>
  </w:style>
  <w:style w:type="paragraph" w:customStyle="1" w:styleId="Default">
    <w:name w:val="Default"/>
    <w:rsid w:val="00B6503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adjustRightInd w:val="0"/>
      <w:spacing w:after="0" w:line="240" w:lineRule="atLeast"/>
      <w:jc w:val="both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NormalnyWeb">
    <w:name w:val="Normal (Web)"/>
    <w:basedOn w:val="Standard"/>
    <w:uiPriority w:val="99"/>
    <w:semiHidden/>
    <w:rsid w:val="00B6503C"/>
    <w:pPr>
      <w:ind w:left="150" w:right="150"/>
    </w:pPr>
    <w:rPr>
      <w:rFonts w:ascii="Verdana" w:hAnsi="Verdana"/>
      <w:sz w:val="20"/>
      <w:szCs w:val="20"/>
    </w:rPr>
  </w:style>
  <w:style w:type="paragraph" w:styleId="Spistreci2">
    <w:name w:val="toc 2"/>
    <w:basedOn w:val="Normalny"/>
    <w:next w:val="Normalny"/>
    <w:autoRedefine/>
    <w:unhideWhenUsed/>
    <w:qFormat/>
    <w:rsid w:val="00A72279"/>
    <w:pPr>
      <w:suppressAutoHyphens/>
      <w:autoSpaceDN w:val="0"/>
      <w:jc w:val="center"/>
    </w:pPr>
    <w:rPr>
      <w:rFonts w:ascii="Arial" w:eastAsia="DejaVu Sans" w:hAnsi="Arial" w:cs="Arial"/>
      <w:b/>
      <w:bCs/>
      <w:kern w:val="3"/>
      <w:sz w:val="20"/>
      <w:szCs w:val="20"/>
    </w:rPr>
  </w:style>
  <w:style w:type="paragraph" w:styleId="Akapitzlist">
    <w:name w:val="List Paragraph"/>
    <w:basedOn w:val="Normalny"/>
    <w:link w:val="AkapitzlistZnak"/>
    <w:uiPriority w:val="34"/>
    <w:qFormat/>
    <w:rsid w:val="0062352A"/>
    <w:pPr>
      <w:ind w:left="720"/>
      <w:contextualSpacing/>
    </w:pPr>
  </w:style>
  <w:style w:type="paragraph" w:styleId="Tematkomentarza">
    <w:name w:val="annotation subject"/>
    <w:basedOn w:val="Tekstkomentarza"/>
    <w:next w:val="Tekstkomentarza"/>
    <w:link w:val="TematkomentarzaZnak"/>
    <w:rsid w:val="00953A86"/>
    <w:pPr>
      <w:tabs>
        <w:tab w:val="clear" w:pos="600"/>
        <w:tab w:val="clear" w:pos="1200"/>
      </w:tabs>
      <w:suppressAutoHyphens w:val="0"/>
      <w:autoSpaceDN/>
      <w:snapToGrid/>
      <w:jc w:val="left"/>
      <w:textAlignment w:val="auto"/>
    </w:pPr>
    <w:rPr>
      <w:b/>
      <w:bCs/>
      <w:color w:val="auto"/>
      <w:kern w:val="0"/>
    </w:rPr>
  </w:style>
  <w:style w:type="character" w:customStyle="1" w:styleId="TematkomentarzaZnak">
    <w:name w:val="Temat komentarza Znak"/>
    <w:basedOn w:val="TekstkomentarzaZnak"/>
    <w:link w:val="Tematkomentarza"/>
    <w:rsid w:val="00953A86"/>
    <w:rPr>
      <w:rFonts w:ascii="Times New Roman" w:eastAsia="Times New Roman" w:hAnsi="Times New Roman" w:cs="Times New Roman"/>
      <w:b/>
      <w:bCs/>
      <w:color w:val="333333"/>
      <w:kern w:val="3"/>
      <w:sz w:val="20"/>
      <w:szCs w:val="20"/>
    </w:rPr>
  </w:style>
  <w:style w:type="character" w:customStyle="1" w:styleId="StandardZnak">
    <w:name w:val="Standard Znak"/>
    <w:link w:val="Standard"/>
    <w:rsid w:val="00823E3D"/>
    <w:rPr>
      <w:rFonts w:ascii="Times New Roman" w:eastAsia="Times New Roman" w:hAnsi="Times New Roman" w:cs="Times New Roman"/>
      <w:color w:val="333333"/>
      <w:kern w:val="3"/>
      <w:sz w:val="24"/>
      <w:szCs w:val="27"/>
      <w:lang w:eastAsia="pl-PL"/>
    </w:rPr>
  </w:style>
  <w:style w:type="numbering" w:customStyle="1" w:styleId="WW8Num3617">
    <w:name w:val="WW8Num3617"/>
    <w:basedOn w:val="Bezlisty"/>
    <w:rsid w:val="007A22B7"/>
  </w:style>
  <w:style w:type="paragraph" w:customStyle="1" w:styleId="Andrzeja1">
    <w:name w:val="Andrzeja1"/>
    <w:basedOn w:val="Standard"/>
    <w:rsid w:val="00B1778B"/>
    <w:pPr>
      <w:tabs>
        <w:tab w:val="clear" w:pos="600"/>
        <w:tab w:val="clear" w:pos="1200"/>
      </w:tabs>
      <w:overflowPunct w:val="0"/>
      <w:autoSpaceDE w:val="0"/>
      <w:snapToGrid/>
      <w:spacing w:before="120" w:line="264" w:lineRule="auto"/>
    </w:pPr>
    <w:rPr>
      <w:color w:val="auto"/>
      <w:szCs w:val="20"/>
    </w:rPr>
  </w:style>
  <w:style w:type="paragraph" w:styleId="Nagwek">
    <w:name w:val="header"/>
    <w:basedOn w:val="Normalny"/>
    <w:link w:val="NagwekZnak"/>
    <w:unhideWhenUsed/>
    <w:rsid w:val="00EB64E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EB64E9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CD4A49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numbering" w:customStyle="1" w:styleId="WW8Num13625">
    <w:name w:val="WW8Num13625"/>
    <w:basedOn w:val="Bezlisty"/>
    <w:rsid w:val="008E7ACF"/>
    <w:pPr>
      <w:numPr>
        <w:numId w:val="22"/>
      </w:numPr>
    </w:pPr>
  </w:style>
  <w:style w:type="numbering" w:customStyle="1" w:styleId="WW8Num201">
    <w:name w:val="WW8Num201"/>
    <w:basedOn w:val="Bezlisty"/>
    <w:rsid w:val="0058167F"/>
    <w:pPr>
      <w:numPr>
        <w:numId w:val="23"/>
      </w:numPr>
    </w:pPr>
  </w:style>
  <w:style w:type="numbering" w:customStyle="1" w:styleId="WW8Num61">
    <w:name w:val="WW8Num61"/>
    <w:basedOn w:val="Bezlisty"/>
    <w:rsid w:val="0058167F"/>
    <w:pPr>
      <w:numPr>
        <w:numId w:val="25"/>
      </w:numPr>
    </w:pPr>
  </w:style>
  <w:style w:type="paragraph" w:customStyle="1" w:styleId="Domylnie">
    <w:name w:val="Domyślnie"/>
    <w:rsid w:val="00C95CC6"/>
    <w:pPr>
      <w:widowControl w:val="0"/>
      <w:suppressAutoHyphens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character" w:customStyle="1" w:styleId="apple-converted-space">
    <w:name w:val="apple-converted-space"/>
    <w:basedOn w:val="Domylnaczcionkaakapitu"/>
    <w:rsid w:val="00C95CC6"/>
  </w:style>
  <w:style w:type="table" w:styleId="Tabela-Siatka">
    <w:name w:val="Table Grid"/>
    <w:basedOn w:val="Standardowy"/>
    <w:uiPriority w:val="59"/>
    <w:rsid w:val="005D71EB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kstpodstawowy">
    <w:name w:val="Body Text"/>
    <w:basedOn w:val="Normalny"/>
    <w:link w:val="TekstpodstawowyZnak"/>
    <w:uiPriority w:val="99"/>
    <w:unhideWhenUsed/>
    <w:rsid w:val="005D71EB"/>
    <w:pPr>
      <w:widowControl/>
      <w:adjustRightInd/>
      <w:spacing w:after="120"/>
      <w:jc w:val="left"/>
      <w:textAlignment w:val="auto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5D71E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uiPriority w:val="22"/>
    <w:qFormat/>
    <w:rsid w:val="00812817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D2E64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D2E64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D2E64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26404A"/>
    <w:rPr>
      <w:color w:val="0000FF"/>
      <w:u w:val="single"/>
    </w:rPr>
  </w:style>
  <w:style w:type="character" w:customStyle="1" w:styleId="AkapitzlistZnak">
    <w:name w:val="Akapit z listą Znak"/>
    <w:basedOn w:val="Domylnaczcionkaakapitu"/>
    <w:link w:val="Akapitzlist"/>
    <w:uiPriority w:val="34"/>
    <w:qFormat/>
    <w:rsid w:val="00DE002C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Pogrubienie1">
    <w:name w:val="Pogrubienie1"/>
    <w:basedOn w:val="Domylnaczcionkaakapitu"/>
    <w:rsid w:val="00A34D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54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9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8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2591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16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0" w:color="CCCCCC"/>
                    <w:right w:val="none" w:sz="0" w:space="0" w:color="auto"/>
                  </w:divBdr>
                  <w:divsChild>
                    <w:div w:id="813719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128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02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443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1557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3576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5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4149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93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758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068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8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456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7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8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8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2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3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7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8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9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1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7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026009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49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46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781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904793">
                          <w:marLeft w:val="0"/>
                          <w:marRight w:val="0"/>
                          <w:marTop w:val="0"/>
                          <w:marBottom w:val="28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647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798981">
              <w:marLeft w:val="0"/>
              <w:marRight w:val="0"/>
              <w:marTop w:val="570"/>
              <w:marBottom w:val="28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72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498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0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8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3BF924-8C2F-4EB1-BC3C-B4C2EB75E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2340</TotalTime>
  <Pages>146</Pages>
  <Words>28430</Words>
  <Characters>170586</Characters>
  <Application>Microsoft Office Word</Application>
  <DocSecurity>0</DocSecurity>
  <Lines>1421</Lines>
  <Paragraphs>397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rdos55</dc:creator>
  <cp:keywords/>
  <dc:description/>
  <cp:lastModifiedBy>Mateusz Młynarczyk</cp:lastModifiedBy>
  <cp:revision>57</cp:revision>
  <cp:lastPrinted>2023-10-24T06:22:00Z</cp:lastPrinted>
  <dcterms:created xsi:type="dcterms:W3CDTF">2023-06-30T07:49:00Z</dcterms:created>
  <dcterms:modified xsi:type="dcterms:W3CDTF">2023-10-24T14:49:00Z</dcterms:modified>
</cp:coreProperties>
</file>