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639"/>
        <w:gridCol w:w="4768"/>
        <w:gridCol w:w="552"/>
        <w:gridCol w:w="1858"/>
      </w:tblGrid>
      <w:tr w:rsidR="00692E2B" w:rsidRPr="00692E2B" w:rsidTr="00692E2B">
        <w:trPr>
          <w:trHeight w:val="435"/>
        </w:trPr>
        <w:tc>
          <w:tcPr>
            <w:tcW w:w="8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DOCHODY BUDŻETU PAŃSTWA NA 2021 R. W CZĘŚCI 30 - OŚWIATA I WYCHOWANIE</w:t>
            </w:r>
          </w:p>
        </w:tc>
      </w:tr>
      <w:tr w:rsidR="00692E2B" w:rsidRPr="00692E2B" w:rsidTr="00692E2B">
        <w:trPr>
          <w:trHeight w:val="510"/>
        </w:trPr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Część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Dział</w:t>
            </w:r>
          </w:p>
        </w:tc>
        <w:tc>
          <w:tcPr>
            <w:tcW w:w="4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Wyszczególnienie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Poz.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Plan na 2021 r.</w:t>
            </w:r>
          </w:p>
        </w:tc>
      </w:tr>
      <w:tr w:rsidR="00692E2B" w:rsidRPr="00692E2B" w:rsidTr="00692E2B">
        <w:trPr>
          <w:trHeight w:val="360"/>
        </w:trPr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w tys. zł</w:t>
            </w:r>
          </w:p>
        </w:tc>
      </w:tr>
      <w:tr w:rsidR="00692E2B" w:rsidRPr="00692E2B" w:rsidTr="00692E2B">
        <w:trPr>
          <w:trHeight w:val="342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692E2B" w:rsidRPr="00692E2B" w:rsidTr="00692E2B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7 732</w:t>
            </w:r>
          </w:p>
        </w:tc>
      </w:tr>
      <w:tr w:rsidR="00692E2B" w:rsidRPr="00692E2B" w:rsidTr="00692E2B">
        <w:trPr>
          <w:trHeight w:val="319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E2B" w:rsidRPr="00692E2B" w:rsidRDefault="00692E2B" w:rsidP="00692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color w:val="000000"/>
                <w:lang w:eastAsia="pl-PL"/>
              </w:rPr>
              <w:t>750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color w:val="000000"/>
                <w:lang w:eastAsia="pl-PL"/>
              </w:rPr>
              <w:t>Administracja publiczna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E2B" w:rsidRPr="00692E2B" w:rsidRDefault="00692E2B" w:rsidP="00692E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color w:val="000000"/>
                <w:lang w:eastAsia="pl-PL"/>
              </w:rPr>
              <w:t>151</w:t>
            </w:r>
          </w:p>
        </w:tc>
      </w:tr>
      <w:tr w:rsidR="00692E2B" w:rsidRPr="00692E2B" w:rsidTr="00692E2B">
        <w:trPr>
          <w:trHeight w:val="319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E2B" w:rsidRPr="00692E2B" w:rsidRDefault="00692E2B" w:rsidP="00692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color w:val="000000"/>
                <w:lang w:eastAsia="pl-PL"/>
              </w:rPr>
              <w:t>801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color w:val="000000"/>
                <w:lang w:eastAsia="pl-PL"/>
              </w:rPr>
              <w:t>Oświata i wychowanie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E2B" w:rsidRPr="00692E2B" w:rsidRDefault="00692E2B" w:rsidP="00692E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color w:val="000000"/>
                <w:lang w:eastAsia="pl-PL"/>
              </w:rPr>
              <w:t>7 581</w:t>
            </w:r>
          </w:p>
        </w:tc>
      </w:tr>
      <w:tr w:rsidR="00692E2B" w:rsidRPr="00692E2B" w:rsidTr="00692E2B">
        <w:trPr>
          <w:trHeight w:val="33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E2B" w:rsidRPr="00692E2B" w:rsidRDefault="00692E2B" w:rsidP="00692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2E2B" w:rsidRPr="00692E2B" w:rsidRDefault="00692E2B" w:rsidP="00692E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2E2B" w:rsidRPr="00692E2B" w:rsidRDefault="00692E2B" w:rsidP="00692E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92E2B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7D7591" w:rsidRDefault="007D7591">
      <w:bookmarkStart w:id="0" w:name="_GoBack"/>
      <w:bookmarkEnd w:id="0"/>
    </w:p>
    <w:sectPr w:rsidR="007D7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E2B"/>
    <w:rsid w:val="00067984"/>
    <w:rsid w:val="00692E2B"/>
    <w:rsid w:val="007D7591"/>
    <w:rsid w:val="00B5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FE41C-1EFA-44FB-B7B6-FF5460FA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0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Lipińska Hanna</dc:creator>
  <cp:keywords/>
  <dc:description/>
  <cp:lastModifiedBy>Lipińska Hanna</cp:lastModifiedBy>
  <cp:revision>1</cp:revision>
  <dcterms:created xsi:type="dcterms:W3CDTF">2021-02-23T08:39:00Z</dcterms:created>
  <dcterms:modified xsi:type="dcterms:W3CDTF">2021-02-23T08:41:00Z</dcterms:modified>
</cp:coreProperties>
</file>