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4ACA4" w14:textId="77777777" w:rsidR="00D25482" w:rsidRDefault="00D25482" w:rsidP="00C53987">
      <w:pPr>
        <w:spacing w:after="0" w:line="240" w:lineRule="exact"/>
        <w:rPr>
          <w:rFonts w:ascii="Lato" w:hAnsi="Lato"/>
          <w:sz w:val="20"/>
        </w:rPr>
      </w:pPr>
    </w:p>
    <w:p w14:paraId="5A9CBE6C" w14:textId="3749454F" w:rsidR="00D2548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DLI-IX.7621.63.2025</w:t>
      </w:r>
      <w:bookmarkEnd w:id="0"/>
      <w:r w:rsidR="00B06A03">
        <w:rPr>
          <w:rFonts w:ascii="Lato" w:hAnsi="Lato"/>
          <w:sz w:val="20"/>
        </w:rPr>
        <w:t>.JM</w:t>
      </w:r>
    </w:p>
    <w:p w14:paraId="6617BD3E" w14:textId="6569F2BC" w:rsidR="00D25482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="00FF534F" w:rsidRPr="00FF534F">
        <w:rPr>
          <w:rFonts w:ascii="Lato" w:hAnsi="Lato"/>
          <w:sz w:val="20"/>
        </w:rPr>
        <w:t>26 listopada 2025 r.</w:t>
      </w:r>
    </w:p>
    <w:p w14:paraId="37C3D275" w14:textId="77777777" w:rsidR="00D25482" w:rsidRPr="009276B2" w:rsidRDefault="00D25482" w:rsidP="00C53987">
      <w:pPr>
        <w:spacing w:after="0" w:line="240" w:lineRule="exact"/>
        <w:rPr>
          <w:rFonts w:ascii="Lato" w:hAnsi="Lato"/>
          <w:sz w:val="20"/>
        </w:rPr>
      </w:pPr>
    </w:p>
    <w:p w14:paraId="6E6DB1A9" w14:textId="77777777" w:rsidR="00D25482" w:rsidRPr="009276B2" w:rsidRDefault="00D25482" w:rsidP="00C53987">
      <w:pPr>
        <w:spacing w:after="0" w:line="240" w:lineRule="exact"/>
        <w:rPr>
          <w:rFonts w:ascii="Lato" w:hAnsi="Lato"/>
          <w:sz w:val="20"/>
        </w:rPr>
      </w:pPr>
    </w:p>
    <w:p w14:paraId="651B9FE9" w14:textId="77777777" w:rsidR="00B06A03" w:rsidRPr="00832694" w:rsidRDefault="00B06A03" w:rsidP="00B06A03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FD2A407" w14:textId="77777777" w:rsidR="00B06A03" w:rsidRPr="00B06E81" w:rsidRDefault="00B06A03" w:rsidP="00B06A03">
      <w:pPr>
        <w:spacing w:after="0" w:line="240" w:lineRule="exact"/>
        <w:rPr>
          <w:rFonts w:ascii="Lato" w:hAnsi="Lato"/>
          <w:sz w:val="20"/>
        </w:rPr>
      </w:pPr>
    </w:p>
    <w:p w14:paraId="7EEBA071" w14:textId="77777777" w:rsidR="00B06A03" w:rsidRDefault="00B06A03" w:rsidP="00B06A0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514701">
        <w:rPr>
          <w:rFonts w:ascii="Lato" w:hAnsi="Lato" w:cs="Times New Roman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r>
        <w:rPr>
          <w:rFonts w:ascii="Lato" w:hAnsi="Lato" w:cs="Times New Roman"/>
          <w:sz w:val="20"/>
          <w:szCs w:val="20"/>
        </w:rPr>
        <w:t xml:space="preserve">tj. </w:t>
      </w:r>
      <w:r w:rsidRPr="00514701">
        <w:rPr>
          <w:rFonts w:ascii="Lato" w:hAnsi="Lato" w:cs="Times New Roman"/>
          <w:sz w:val="20"/>
          <w:szCs w:val="20"/>
        </w:rPr>
        <w:t xml:space="preserve">Dz.U. z 2024 r., poz. 311) oraz art. 49 ustawy z dnia 14 czerwca 1960 r. </w:t>
      </w:r>
      <w:r>
        <w:rPr>
          <w:rFonts w:ascii="Lato" w:hAnsi="Lato" w:cs="Times New Roman"/>
          <w:sz w:val="20"/>
          <w:szCs w:val="20"/>
        </w:rPr>
        <w:t>—</w:t>
      </w:r>
      <w:r w:rsidRPr="00514701">
        <w:rPr>
          <w:rFonts w:ascii="Lato" w:hAnsi="Lato" w:cs="Times New Roman"/>
          <w:sz w:val="20"/>
          <w:szCs w:val="20"/>
        </w:rPr>
        <w:t xml:space="preserve"> Kodeks postępowania administracyjnego (Dz.U. z 2024 r., poz. 572</w:t>
      </w:r>
      <w:r>
        <w:rPr>
          <w:rFonts w:ascii="Lato" w:hAnsi="Lato" w:cs="Times New Roman"/>
          <w:sz w:val="20"/>
          <w:szCs w:val="20"/>
        </w:rPr>
        <w:t xml:space="preserve"> z </w:t>
      </w:r>
      <w:proofErr w:type="spellStart"/>
      <w:r>
        <w:rPr>
          <w:rFonts w:ascii="Lato" w:hAnsi="Lato" w:cs="Times New Roman"/>
          <w:sz w:val="20"/>
          <w:szCs w:val="20"/>
        </w:rPr>
        <w:t>późn</w:t>
      </w:r>
      <w:proofErr w:type="spellEnd"/>
      <w:r>
        <w:rPr>
          <w:rFonts w:ascii="Lato" w:hAnsi="Lato" w:cs="Times New Roman"/>
          <w:sz w:val="20"/>
          <w:szCs w:val="20"/>
        </w:rPr>
        <w:t>. zm.</w:t>
      </w:r>
      <w:r w:rsidRPr="00514701">
        <w:rPr>
          <w:rFonts w:ascii="Lato" w:hAnsi="Lato" w:cs="Times New Roman"/>
          <w:sz w:val="20"/>
          <w:szCs w:val="20"/>
        </w:rPr>
        <w:t>), zwanej dalej: „Kpa”,</w:t>
      </w:r>
    </w:p>
    <w:p w14:paraId="307711A7" w14:textId="77777777" w:rsidR="00B06A03" w:rsidRDefault="00B06A03" w:rsidP="00B06A03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586282C3" w14:textId="15362EFD" w:rsidR="00B06A03" w:rsidRDefault="00B06A03" w:rsidP="00B06A0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zawiadamia o wszczęciu postępowania w sprawie stwierdzenia nieważności</w:t>
      </w:r>
      <w:r w:rsidRPr="00B06A03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decyzji Wojewody Podkarpackiego z dnia 5 stycznia 2024 r., znak: N-VIII.7820.1.23.2023, </w:t>
      </w:r>
      <w:r w:rsidR="00FF534F">
        <w:rPr>
          <w:rFonts w:ascii="Lato" w:hAnsi="Lato" w:cs="Times New Roman"/>
          <w:sz w:val="20"/>
          <w:szCs w:val="20"/>
        </w:rPr>
        <w:br/>
      </w:r>
      <w:r>
        <w:rPr>
          <w:rFonts w:ascii="Lato" w:hAnsi="Lato" w:cs="Times New Roman"/>
          <w:sz w:val="20"/>
          <w:szCs w:val="20"/>
        </w:rPr>
        <w:t xml:space="preserve">o zezwoleniu na realizację inwestycji drogowej pn.: </w:t>
      </w:r>
      <w:r w:rsidRPr="00387568">
        <w:rPr>
          <w:rFonts w:ascii="Lato" w:hAnsi="Lato" w:cs="Times New Roman"/>
          <w:sz w:val="20"/>
          <w:szCs w:val="20"/>
        </w:rPr>
        <w:t>„Rozbudowa drogi wojewódzkiej nr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87568">
        <w:rPr>
          <w:rFonts w:ascii="Lato" w:hAnsi="Lato" w:cs="Times New Roman"/>
          <w:sz w:val="20"/>
          <w:szCs w:val="20"/>
        </w:rPr>
        <w:t>872 Łoniów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Baranów Sandomierski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Majdan Królewski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Bojanów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Nisko na odcinku</w:t>
      </w:r>
      <w:r>
        <w:rPr>
          <w:rFonts w:ascii="Lato" w:hAnsi="Lato" w:cs="Times New Roman"/>
          <w:sz w:val="20"/>
          <w:szCs w:val="20"/>
        </w:rPr>
        <w:t xml:space="preserve"> </w:t>
      </w:r>
      <w:r w:rsidRPr="00387568">
        <w:rPr>
          <w:rFonts w:ascii="Lato" w:hAnsi="Lato" w:cs="Times New Roman"/>
          <w:sz w:val="20"/>
          <w:szCs w:val="20"/>
        </w:rPr>
        <w:t>od km 34+724,24 do km 50+633,23 i od km 51+431,44 do km 61+607,12 wraz z budową</w:t>
      </w:r>
      <w:r>
        <w:rPr>
          <w:rFonts w:ascii="Lato" w:hAnsi="Lato" w:cs="Times New Roman"/>
          <w:sz w:val="20"/>
          <w:szCs w:val="20"/>
        </w:rPr>
        <w:t xml:space="preserve"> </w:t>
      </w:r>
      <w:r w:rsidR="00FF534F">
        <w:rPr>
          <w:rFonts w:ascii="Lato" w:hAnsi="Lato" w:cs="Times New Roman"/>
          <w:sz w:val="20"/>
          <w:szCs w:val="20"/>
        </w:rPr>
        <w:br/>
      </w:r>
      <w:r w:rsidRPr="00387568">
        <w:rPr>
          <w:rFonts w:ascii="Lato" w:hAnsi="Lato" w:cs="Times New Roman"/>
          <w:sz w:val="20"/>
          <w:szCs w:val="20"/>
        </w:rPr>
        <w:t>i przebudową niezbędnej infrastruktury technicznej, budowli i urządzeń budowlanych”</w:t>
      </w:r>
      <w:r>
        <w:rPr>
          <w:rFonts w:ascii="Lato" w:hAnsi="Lato" w:cs="Times New Roman"/>
          <w:sz w:val="20"/>
          <w:szCs w:val="20"/>
        </w:rPr>
        <w:t xml:space="preserve"> </w:t>
      </w:r>
      <w:r w:rsidR="00FF534F">
        <w:rPr>
          <w:rFonts w:ascii="Lato" w:hAnsi="Lato" w:cs="Times New Roman"/>
          <w:sz w:val="20"/>
          <w:szCs w:val="20"/>
        </w:rPr>
        <w:br/>
      </w:r>
      <w:r w:rsidRPr="00387568">
        <w:rPr>
          <w:rFonts w:ascii="Lato" w:hAnsi="Lato" w:cs="Times New Roman"/>
          <w:sz w:val="20"/>
          <w:szCs w:val="20"/>
        </w:rPr>
        <w:t>w ramach zadania pn.: „Rozbudowa drogi wojewódzkiej nr 872 na odcinku Nowa Dęba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Nisko” oraz „Budowa nowego odcinka drogi wojewódzkiej 872 Łoniów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Baranów Sandomierski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Majdan Królewski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Nowa Dęba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Bojanów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 xml:space="preserve">Nisko w m. Nisko wraz </w:t>
      </w:r>
      <w:r w:rsidR="00FF534F">
        <w:rPr>
          <w:rFonts w:ascii="Lato" w:hAnsi="Lato" w:cs="Times New Roman"/>
          <w:sz w:val="20"/>
          <w:szCs w:val="20"/>
        </w:rPr>
        <w:br/>
      </w:r>
      <w:r w:rsidRPr="00387568">
        <w:rPr>
          <w:rFonts w:ascii="Lato" w:hAnsi="Lato" w:cs="Times New Roman"/>
          <w:sz w:val="20"/>
          <w:szCs w:val="20"/>
        </w:rPr>
        <w:t xml:space="preserve">z przebudową, budową niezbędnej infrastruktury technicznej, budowli i urządzeń budowlanych </w:t>
      </w:r>
      <w:r>
        <w:rPr>
          <w:rFonts w:ascii="Lato" w:hAnsi="Lato" w:cs="Times New Roman"/>
          <w:sz w:val="20"/>
          <w:szCs w:val="20"/>
        </w:rPr>
        <w:t>—</w:t>
      </w:r>
      <w:r w:rsidRPr="00387568">
        <w:rPr>
          <w:rFonts w:ascii="Lato" w:hAnsi="Lato" w:cs="Times New Roman"/>
          <w:sz w:val="20"/>
          <w:szCs w:val="20"/>
        </w:rPr>
        <w:t xml:space="preserve"> odcinek od ul. Głowackiego w Nisku od km proj. 0+000 (km 59+495,13 </w:t>
      </w:r>
      <w:proofErr w:type="spellStart"/>
      <w:r w:rsidRPr="00387568">
        <w:rPr>
          <w:rFonts w:ascii="Lato" w:hAnsi="Lato" w:cs="Times New Roman"/>
          <w:sz w:val="20"/>
          <w:szCs w:val="20"/>
        </w:rPr>
        <w:t>istn</w:t>
      </w:r>
      <w:proofErr w:type="spellEnd"/>
      <w:r w:rsidRPr="00387568">
        <w:rPr>
          <w:rFonts w:ascii="Lato" w:hAnsi="Lato" w:cs="Times New Roman"/>
          <w:sz w:val="20"/>
          <w:szCs w:val="20"/>
        </w:rPr>
        <w:t>. DW 872) do km proj. 0+100,75” w ramach zadania pn.: „Budowa nowego odcinka drogi wojewódzkiej 872 Łoniów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Baranów Sandomierski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Majdan Królewski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Nowa Dęba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>Bojanów</w:t>
      </w:r>
      <w:r>
        <w:rPr>
          <w:rFonts w:ascii="Lato" w:hAnsi="Lato" w:cs="Times New Roman"/>
          <w:sz w:val="20"/>
          <w:szCs w:val="20"/>
        </w:rPr>
        <w:t>–</w:t>
      </w:r>
      <w:r w:rsidRPr="00387568">
        <w:rPr>
          <w:rFonts w:ascii="Lato" w:hAnsi="Lato" w:cs="Times New Roman"/>
          <w:sz w:val="20"/>
          <w:szCs w:val="20"/>
        </w:rPr>
        <w:t xml:space="preserve">Nisko w m. Nisko wraz z przebudową, budową niezbędnej infrastruktury technicznej, budowli i urządzeń budowlanych - odcinek od ul. Głowackiego w Nisku w km proj. 0+000 (km 59+495,13 </w:t>
      </w:r>
      <w:proofErr w:type="spellStart"/>
      <w:r w:rsidRPr="00387568">
        <w:rPr>
          <w:rFonts w:ascii="Lato" w:hAnsi="Lato" w:cs="Times New Roman"/>
          <w:sz w:val="20"/>
          <w:szCs w:val="20"/>
        </w:rPr>
        <w:t>istn</w:t>
      </w:r>
      <w:proofErr w:type="spellEnd"/>
      <w:r w:rsidRPr="00387568">
        <w:rPr>
          <w:rFonts w:ascii="Lato" w:hAnsi="Lato" w:cs="Times New Roman"/>
          <w:sz w:val="20"/>
          <w:szCs w:val="20"/>
        </w:rPr>
        <w:t xml:space="preserve">. DW 872) do drogi wojewódzkiej nr 878 (była DK 19) w km proj. 2+654,28 (km 419+994,99 </w:t>
      </w:r>
      <w:proofErr w:type="spellStart"/>
      <w:r w:rsidRPr="00387568">
        <w:rPr>
          <w:rFonts w:ascii="Lato" w:hAnsi="Lato" w:cs="Times New Roman"/>
          <w:sz w:val="20"/>
          <w:szCs w:val="20"/>
        </w:rPr>
        <w:t>istn</w:t>
      </w:r>
      <w:proofErr w:type="spellEnd"/>
      <w:r w:rsidRPr="00387568">
        <w:rPr>
          <w:rFonts w:ascii="Lato" w:hAnsi="Lato" w:cs="Times New Roman"/>
          <w:sz w:val="20"/>
          <w:szCs w:val="20"/>
        </w:rPr>
        <w:t>. DW 878)”</w:t>
      </w:r>
      <w:r>
        <w:rPr>
          <w:rFonts w:ascii="Lato" w:hAnsi="Lato" w:cs="Times New Roman"/>
          <w:sz w:val="20"/>
          <w:szCs w:val="20"/>
        </w:rPr>
        <w:t xml:space="preserve"> w części dotyczącej przebudowy sieci uzbrojenia terenu (sieci wodociągowej) na działkach nr 4064/1, nr 4065 i nr 4066, położonych w gminie Nisko, w obrębie 0001 Nisko.</w:t>
      </w:r>
    </w:p>
    <w:p w14:paraId="613F7977" w14:textId="5AB56E35" w:rsidR="00B06A03" w:rsidRDefault="00B06A03" w:rsidP="00B06A03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32694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32694">
        <w:rPr>
          <w:rFonts w:ascii="Lato" w:hAnsi="Lato" w:cs="Times New Roman"/>
          <w:sz w:val="20"/>
          <w:szCs w:val="20"/>
        </w:rPr>
        <w:t>pełnomocnika w siedzibie Ministerstwa Rozwoju i Technologii przy ul.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32694">
        <w:rPr>
          <w:rFonts w:ascii="Lato" w:hAnsi="Lato" w:cs="Times New Roman"/>
          <w:sz w:val="20"/>
          <w:szCs w:val="20"/>
        </w:rPr>
        <w:t>Chałubińskiego 4/6 w Warszawie, we wtorki, czwartki i piątki, w godzinach od</w:t>
      </w:r>
      <w:r>
        <w:rPr>
          <w:rFonts w:ascii="Lato" w:hAnsi="Lato" w:cs="Times New Roman"/>
          <w:sz w:val="20"/>
          <w:szCs w:val="20"/>
        </w:rPr>
        <w:t xml:space="preserve"> 10</w:t>
      </w:r>
      <w:r w:rsidRPr="00832694">
        <w:rPr>
          <w:rFonts w:ascii="Lato" w:hAnsi="Lato" w:cs="Times New Roman"/>
          <w:sz w:val="20"/>
          <w:szCs w:val="20"/>
        </w:rPr>
        <w:t>:00 do 1</w:t>
      </w:r>
      <w:r>
        <w:rPr>
          <w:rFonts w:ascii="Lato" w:hAnsi="Lato" w:cs="Times New Roman"/>
          <w:sz w:val="20"/>
          <w:szCs w:val="20"/>
        </w:rPr>
        <w:t>4</w:t>
      </w:r>
      <w:r w:rsidRPr="00832694">
        <w:rPr>
          <w:rFonts w:ascii="Lato" w:hAnsi="Lato" w:cs="Times New Roman"/>
          <w:sz w:val="20"/>
          <w:szCs w:val="20"/>
        </w:rPr>
        <w:t>:</w:t>
      </w:r>
      <w:r>
        <w:rPr>
          <w:rFonts w:ascii="Lato" w:hAnsi="Lato" w:cs="Times New Roman"/>
          <w:sz w:val="20"/>
          <w:szCs w:val="20"/>
        </w:rPr>
        <w:t>3</w:t>
      </w:r>
      <w:r w:rsidRPr="00832694">
        <w:rPr>
          <w:rFonts w:ascii="Lato" w:hAnsi="Lato" w:cs="Times New Roman"/>
          <w:sz w:val="20"/>
          <w:szCs w:val="20"/>
        </w:rPr>
        <w:t xml:space="preserve">0, </w:t>
      </w:r>
      <w:r w:rsidR="00FF534F">
        <w:rPr>
          <w:rFonts w:ascii="Lato" w:hAnsi="Lato" w:cs="Times New Roman"/>
          <w:sz w:val="20"/>
          <w:szCs w:val="20"/>
        </w:rPr>
        <w:br/>
      </w:r>
      <w:r w:rsidRPr="00832694">
        <w:rPr>
          <w:rFonts w:ascii="Lato" w:hAnsi="Lato" w:cs="Times New Roman"/>
          <w:sz w:val="20"/>
          <w:szCs w:val="20"/>
          <w:u w:val="single"/>
        </w:rPr>
        <w:t xml:space="preserve">po wcześniejszym umówieniu się telefonicznie pod numerem telefonu (22) 323 </w:t>
      </w:r>
      <w:r w:rsidR="00640DBD">
        <w:rPr>
          <w:rFonts w:ascii="Lato" w:hAnsi="Lato" w:cs="Times New Roman"/>
          <w:sz w:val="20"/>
          <w:szCs w:val="20"/>
          <w:u w:val="single"/>
        </w:rPr>
        <w:t>42 22</w:t>
      </w:r>
      <w:r w:rsidRPr="00832694">
        <w:rPr>
          <w:rFonts w:ascii="Lato" w:hAnsi="Lato" w:cs="Times New Roman"/>
          <w:sz w:val="20"/>
          <w:szCs w:val="20"/>
        </w:rPr>
        <w:t>.</w:t>
      </w:r>
    </w:p>
    <w:p w14:paraId="7BEB1B01" w14:textId="3B6578E6" w:rsidR="00D25482" w:rsidRPr="00B64F26" w:rsidRDefault="00B06A03" w:rsidP="00B64F26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  <w:u w:val="single"/>
        </w:rPr>
        <w:t>Data publikacji obwieszczenia:</w:t>
      </w:r>
      <w:r>
        <w:rPr>
          <w:rFonts w:ascii="Lato" w:hAnsi="Lato" w:cs="Times New Roman"/>
          <w:sz w:val="20"/>
          <w:szCs w:val="20"/>
        </w:rPr>
        <w:t xml:space="preserve"> </w:t>
      </w:r>
      <w:r w:rsidR="00123D08">
        <w:rPr>
          <w:rFonts w:ascii="Lato" w:hAnsi="Lato" w:cs="Times New Roman"/>
          <w:sz w:val="20"/>
          <w:szCs w:val="20"/>
        </w:rPr>
        <w:t>2 grudnia</w:t>
      </w:r>
      <w:r>
        <w:rPr>
          <w:rFonts w:ascii="Lato" w:hAnsi="Lato" w:cs="Times New Roman"/>
          <w:sz w:val="20"/>
          <w:szCs w:val="20"/>
        </w:rPr>
        <w:t xml:space="preserve"> 2025 r.</w:t>
      </w:r>
    </w:p>
    <w:p w14:paraId="0577EFCD" w14:textId="06745C15" w:rsidR="00D25482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5373774" w14:textId="1D43C9B2" w:rsidR="00D25482" w:rsidRPr="00565D32" w:rsidRDefault="00197630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Magdalena Tuzińska</w:t>
      </w:r>
    </w:p>
    <w:p w14:paraId="12574EE3" w14:textId="2678F924" w:rsidR="00D25482" w:rsidRPr="00565D32" w:rsidRDefault="00197630" w:rsidP="00D31565">
      <w:pPr>
        <w:spacing w:after="120" w:line="240" w:lineRule="exact"/>
        <w:ind w:left="4253"/>
        <w:rPr>
          <w:rFonts w:ascii="Lato" w:hAnsi="Lato"/>
          <w:sz w:val="20"/>
        </w:rPr>
      </w:pPr>
      <w:r>
        <w:rPr>
          <w:rFonts w:ascii="Lato" w:hAnsi="Lato"/>
          <w:sz w:val="20"/>
        </w:rPr>
        <w:t>naczelnik wydziału</w:t>
      </w:r>
    </w:p>
    <w:p w14:paraId="3A7A039A" w14:textId="37FC480A" w:rsidR="00D25482" w:rsidRDefault="0019763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Departament Lokalizacji Inwestycji</w:t>
      </w:r>
    </w:p>
    <w:p w14:paraId="75E8FA11" w14:textId="30D507A5" w:rsidR="00D25482" w:rsidRDefault="0019763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>
        <w:rPr>
          <w:rFonts w:ascii="Lato" w:hAnsi="Lato"/>
          <w:color w:val="000000" w:themeColor="text1"/>
          <w:sz w:val="20"/>
        </w:rPr>
        <w:t>/ kwalifikowany podpis elektroniczny /</w:t>
      </w:r>
    </w:p>
    <w:p w14:paraId="57F38D66" w14:textId="5C1B77FD" w:rsidR="00D25482" w:rsidRPr="008A0301" w:rsidRDefault="00000000" w:rsidP="008A0301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580FBABE" w14:textId="77777777" w:rsidR="00D05D9B" w:rsidRPr="00D05D9B" w:rsidRDefault="00D05D9B" w:rsidP="00D05D9B">
      <w:pPr>
        <w:spacing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D05D9B">
        <w:rPr>
          <w:rFonts w:ascii="Lato" w:hAnsi="Lato" w:cstheme="minorHAnsi"/>
          <w:b/>
          <w:bCs/>
          <w:sz w:val="20"/>
          <w:szCs w:val="20"/>
        </w:rPr>
        <w:lastRenderedPageBreak/>
        <w:t>Informacja o przetwarzaniu danych osobowych</w:t>
      </w:r>
      <w:r w:rsidRPr="00D05D9B">
        <w:rPr>
          <w:rFonts w:ascii="Lato" w:hAnsi="Lato" w:cstheme="minorHAnsi"/>
          <w:b/>
          <w:bCs/>
          <w:sz w:val="20"/>
          <w:szCs w:val="20"/>
        </w:rPr>
        <w:br/>
      </w:r>
    </w:p>
    <w:p w14:paraId="6E7BEE00" w14:textId="2F01BBAF" w:rsidR="00D05D9B" w:rsidRPr="00D05D9B" w:rsidRDefault="00D05D9B" w:rsidP="00D05D9B">
      <w:p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zm.), zwanego dalej „RODO”, informuję, że:</w:t>
      </w:r>
    </w:p>
    <w:p w14:paraId="2366742E" w14:textId="49183176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Administratorem Pani/Pana danych osobowych jest Minister </w:t>
      </w:r>
      <w:r>
        <w:rPr>
          <w:rFonts w:ascii="Lato" w:hAnsi="Lato" w:cstheme="minorHAnsi"/>
          <w:bCs/>
          <w:sz w:val="20"/>
          <w:szCs w:val="20"/>
        </w:rPr>
        <w:t xml:space="preserve">Finansów </w:t>
      </w:r>
      <w:r w:rsidR="00FF534F">
        <w:rPr>
          <w:rFonts w:ascii="Lato" w:hAnsi="Lato" w:cstheme="minorHAnsi"/>
          <w:bCs/>
          <w:sz w:val="20"/>
          <w:szCs w:val="20"/>
        </w:rPr>
        <w:br/>
      </w:r>
      <w:r>
        <w:rPr>
          <w:rFonts w:ascii="Lato" w:hAnsi="Lato" w:cstheme="minorHAnsi"/>
          <w:bCs/>
          <w:sz w:val="20"/>
          <w:szCs w:val="20"/>
        </w:rPr>
        <w:t>i Gospodarki, którego obsługę zapewnia Ministerstwo Rozwoju i Technologii</w:t>
      </w:r>
      <w:r w:rsidRPr="00D05D9B">
        <w:rPr>
          <w:rFonts w:ascii="Lato" w:hAnsi="Lato" w:cstheme="minorHAnsi"/>
          <w:bCs/>
          <w:sz w:val="20"/>
          <w:szCs w:val="20"/>
        </w:rPr>
        <w:t xml:space="preserve"> </w:t>
      </w:r>
      <w:r w:rsidR="00FF534F">
        <w:rPr>
          <w:rFonts w:ascii="Lato" w:hAnsi="Lato" w:cstheme="minorHAnsi"/>
          <w:bCs/>
          <w:sz w:val="20"/>
          <w:szCs w:val="20"/>
        </w:rPr>
        <w:br/>
      </w:r>
      <w:r w:rsidRPr="00D05D9B">
        <w:rPr>
          <w:rFonts w:ascii="Lato" w:hAnsi="Lato" w:cstheme="minorHAnsi"/>
          <w:bCs/>
          <w:sz w:val="20"/>
          <w:szCs w:val="20"/>
        </w:rPr>
        <w:t xml:space="preserve">z siedzibą w Warszawie, Plac Trzech Krzyży 3/5, 00-507 Warszawa, e-mail: kancelaria@mrit.gov.pl, tel. +48 222 500 123, adres skrytki na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ePUAP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: /MRPIT/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SkrytkaESP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, adres do doręczeń elektronicznych: AE:PL-68477-29007-EFSHR-25, natomiast wykonującym obowiązki administratora jest Dyrektor Departamentu Lokalizacji Inwestycji</w:t>
      </w:r>
      <w:r w:rsidR="00C8609F">
        <w:rPr>
          <w:rFonts w:ascii="Lato" w:hAnsi="Lato" w:cstheme="minorHAnsi"/>
          <w:bCs/>
          <w:sz w:val="20"/>
          <w:szCs w:val="20"/>
        </w:rPr>
        <w:t xml:space="preserve"> w </w:t>
      </w:r>
      <w:proofErr w:type="spellStart"/>
      <w:r w:rsidR="00C8609F">
        <w:rPr>
          <w:rFonts w:ascii="Lato" w:hAnsi="Lato" w:cstheme="minorHAnsi"/>
          <w:bCs/>
          <w:sz w:val="20"/>
          <w:szCs w:val="20"/>
        </w:rPr>
        <w:t>MRiT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</w:t>
      </w:r>
    </w:p>
    <w:p w14:paraId="2C83DE0E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Dane kontaktowe do Inspektora Ochrony Danych w Ministerstwie Rozwoju </w:t>
      </w:r>
      <w:r w:rsidRPr="00D05D9B">
        <w:rPr>
          <w:rFonts w:ascii="Lato" w:hAnsi="Lato" w:cstheme="minorHAnsi"/>
          <w:bCs/>
          <w:sz w:val="20"/>
          <w:szCs w:val="20"/>
        </w:rPr>
        <w:br/>
        <w:t>i Technologii: Inspektor Ochrony Danych, Ministerstwo Rozwoju i Technologii, Plac Trzech Krzyży 3/5, 00-507 Warszawa, adres e-mail: iod@mrit.gov.pl.</w:t>
      </w:r>
    </w:p>
    <w:p w14:paraId="59EA94A7" w14:textId="402E5D33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Pani/Pana dane osobowe będą przetwarzane na podst. art. 6 ust. 1 lit. c RODO, </w:t>
      </w:r>
      <w:r w:rsidRPr="00D05D9B">
        <w:rPr>
          <w:rFonts w:ascii="Lato" w:hAnsi="Lato" w:cstheme="minorHAnsi"/>
          <w:bCs/>
          <w:sz w:val="20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Dz. U. z 2024 r. poz. 572), dalej „KPA”, oraz w związku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 xml:space="preserve">z ustawą z dnia </w:t>
      </w:r>
      <w:r w:rsidR="00FF534F">
        <w:rPr>
          <w:rFonts w:ascii="Lato" w:hAnsi="Lato" w:cstheme="minorHAnsi"/>
          <w:bCs/>
          <w:sz w:val="20"/>
          <w:szCs w:val="20"/>
        </w:rPr>
        <w:br/>
      </w:r>
      <w:r w:rsidRPr="00D05D9B">
        <w:rPr>
          <w:rFonts w:ascii="Lato" w:hAnsi="Lato" w:cstheme="minorHAnsi"/>
          <w:bCs/>
          <w:sz w:val="20"/>
          <w:szCs w:val="20"/>
        </w:rPr>
        <w:t>10 kwietnia</w:t>
      </w:r>
      <w:r>
        <w:rPr>
          <w:rFonts w:ascii="Lato" w:hAnsi="Lato" w:cstheme="minorHAnsi"/>
          <w:b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>2003 r. o szczególnych zasadach przygotowania i realizacji inwestycji w zakresie dróg publicznych (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Dz. U. 2024 r. poz. 311).</w:t>
      </w:r>
    </w:p>
    <w:p w14:paraId="1755B525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Podanie danych osobowych jest wymogiem ustawowym.</w:t>
      </w:r>
    </w:p>
    <w:p w14:paraId="4E130430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A9484AC" w14:textId="77777777" w:rsidR="00D05D9B" w:rsidRPr="00D05D9B" w:rsidRDefault="00D05D9B" w:rsidP="00D05D9B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strony i inni uczestnicy postępowania administracyjnego w rozumieniu przepisów KPA;</w:t>
      </w:r>
    </w:p>
    <w:p w14:paraId="3EB28F27" w14:textId="77777777" w:rsidR="00D05D9B" w:rsidRPr="00D05D9B" w:rsidRDefault="00D05D9B" w:rsidP="00D05D9B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32AAEBF" w14:textId="27A19512" w:rsidR="00D05D9B" w:rsidRPr="00D05D9B" w:rsidRDefault="00D05D9B" w:rsidP="00D05D9B">
      <w:pPr>
        <w:numPr>
          <w:ilvl w:val="0"/>
          <w:numId w:val="4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inne podmioty, w tym dostawcy usług informatycznych, które na podstawie stosownych umów podpisanych z Ministerstwem Rozwoju i Technologii, przetwarzają dane osobowe, dla których Administratorem jest Minister </w:t>
      </w:r>
      <w:r w:rsidR="00EA178A">
        <w:rPr>
          <w:rFonts w:ascii="Lato" w:hAnsi="Lato" w:cstheme="minorHAnsi"/>
          <w:bCs/>
          <w:sz w:val="20"/>
          <w:szCs w:val="20"/>
        </w:rPr>
        <w:t>Finansów i Gospodarki</w:t>
      </w:r>
      <w:r w:rsidRPr="00D05D9B">
        <w:rPr>
          <w:rFonts w:ascii="Lato" w:hAnsi="Lato" w:cstheme="minorHAnsi"/>
          <w:bCs/>
          <w:sz w:val="20"/>
          <w:szCs w:val="20"/>
        </w:rPr>
        <w:t>.</w:t>
      </w:r>
    </w:p>
    <w:p w14:paraId="777EBE95" w14:textId="4DBA457E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Odbiorcą Pani/Pana danych osobowych jest również Wojewoda Podlaski, </w:t>
      </w:r>
      <w:r w:rsidR="00FF534F">
        <w:rPr>
          <w:rFonts w:ascii="Lato" w:hAnsi="Lato" w:cstheme="minorHAnsi"/>
          <w:bCs/>
          <w:sz w:val="20"/>
          <w:szCs w:val="20"/>
        </w:rPr>
        <w:br/>
      </w:r>
      <w:r w:rsidRPr="00D05D9B">
        <w:rPr>
          <w:rFonts w:ascii="Lato" w:hAnsi="Lato" w:cstheme="minorHAnsi"/>
          <w:bCs/>
          <w:sz w:val="20"/>
          <w:szCs w:val="20"/>
        </w:rPr>
        <w:t>w związku z korzystaniem przez Administratora z systemu elektronicznego zarządzania dokumentacją (EZD PUW).</w:t>
      </w:r>
    </w:p>
    <w:p w14:paraId="54625B3B" w14:textId="7E08D60D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FF534F">
        <w:rPr>
          <w:rFonts w:ascii="Lato" w:hAnsi="Lato" w:cstheme="minorHAnsi"/>
          <w:bCs/>
          <w:sz w:val="20"/>
          <w:szCs w:val="20"/>
        </w:rPr>
        <w:br/>
      </w:r>
      <w:r w:rsidRPr="00D05D9B">
        <w:rPr>
          <w:rFonts w:ascii="Lato" w:hAnsi="Lato" w:cstheme="minorHAnsi"/>
          <w:bCs/>
          <w:sz w:val="20"/>
          <w:szCs w:val="20"/>
        </w:rPr>
        <w:t xml:space="preserve">tj. ustawie z dnia 14 lipca 1983 r. </w:t>
      </w:r>
      <w:r w:rsidRPr="00D05D9B">
        <w:rPr>
          <w:rFonts w:ascii="Lato" w:hAnsi="Lato" w:cstheme="minorHAnsi"/>
          <w:bCs/>
          <w:iCs/>
          <w:sz w:val="20"/>
          <w:szCs w:val="20"/>
        </w:rPr>
        <w:t>o narodowym zasobie archiwalnym i archiwach</w:t>
      </w:r>
      <w:r w:rsidRPr="00D05D9B">
        <w:rPr>
          <w:rFonts w:ascii="Lato" w:hAnsi="Lato" w:cstheme="minorHAnsi"/>
          <w:bCs/>
          <w:i/>
          <w:iCs/>
          <w:sz w:val="20"/>
          <w:szCs w:val="20"/>
        </w:rPr>
        <w:t xml:space="preserve"> </w:t>
      </w:r>
      <w:r w:rsidRPr="00D05D9B">
        <w:rPr>
          <w:rFonts w:ascii="Lato" w:hAnsi="Lato" w:cstheme="minorHAnsi"/>
          <w:bCs/>
          <w:sz w:val="20"/>
          <w:szCs w:val="20"/>
        </w:rPr>
        <w:t xml:space="preserve">(Dz. U. 2020 r. poz. 164, z </w:t>
      </w:r>
      <w:proofErr w:type="spellStart"/>
      <w:r w:rsidRPr="00D05D9B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Pr="00D05D9B">
        <w:rPr>
          <w:rFonts w:ascii="Lato" w:hAnsi="Lato" w:cstheme="minorHAnsi"/>
          <w:bCs/>
          <w:sz w:val="20"/>
          <w:szCs w:val="20"/>
        </w:rPr>
        <w:t>. zm.).</w:t>
      </w:r>
    </w:p>
    <w:p w14:paraId="5C52BF13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lastRenderedPageBreak/>
        <w:t>Przysługuje Pani/Panu:</w:t>
      </w:r>
    </w:p>
    <w:p w14:paraId="6D79112B" w14:textId="77777777" w:rsidR="00D05D9B" w:rsidRPr="00D05D9B" w:rsidRDefault="00D05D9B" w:rsidP="00D05D9B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do żądania od Administratora dostępu do treści swoich danych osobowych oraz informacji o ich przetwarzaniu;</w:t>
      </w:r>
    </w:p>
    <w:p w14:paraId="58949395" w14:textId="4D2A5C37" w:rsidR="00D05D9B" w:rsidRPr="00D05D9B" w:rsidRDefault="00D05D9B" w:rsidP="00D05D9B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prawo do ich sprostowania, jeśli są błędne lub nieaktualne, a także </w:t>
      </w:r>
      <w:r w:rsidR="00FF534F" w:rsidRPr="00D05D9B">
        <w:rPr>
          <w:rFonts w:ascii="Lato" w:hAnsi="Lato" w:cstheme="minorHAnsi"/>
          <w:bCs/>
          <w:sz w:val="20"/>
          <w:szCs w:val="20"/>
        </w:rPr>
        <w:t>uzupełnienia,</w:t>
      </w:r>
      <w:r w:rsidRPr="00D05D9B">
        <w:rPr>
          <w:rFonts w:ascii="Lato" w:hAnsi="Lato" w:cstheme="minorHAnsi"/>
          <w:bCs/>
          <w:sz w:val="20"/>
          <w:szCs w:val="20"/>
        </w:rPr>
        <w:t xml:space="preserve"> jeżeli są niekompletne;</w:t>
      </w:r>
    </w:p>
    <w:p w14:paraId="56EEA9CC" w14:textId="77777777" w:rsidR="00D05D9B" w:rsidRPr="00D05D9B" w:rsidRDefault="00D05D9B" w:rsidP="00D05D9B">
      <w:pPr>
        <w:numPr>
          <w:ilvl w:val="0"/>
          <w:numId w:val="5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CF4DBD1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>Pani/Pana dane osobowe nie będą przekazywane do państwa trzeciego.</w:t>
      </w:r>
    </w:p>
    <w:p w14:paraId="78A19932" w14:textId="77777777" w:rsidR="00D05D9B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 Pani/Pana dane nie podlegają zautomatyzowanemu podejmowaniu decyzji, w tym również profilowaniu.</w:t>
      </w:r>
    </w:p>
    <w:p w14:paraId="0477C4B6" w14:textId="1326F397" w:rsidR="00D25482" w:rsidRPr="00D05D9B" w:rsidRDefault="00D05D9B" w:rsidP="00D05D9B">
      <w:pPr>
        <w:numPr>
          <w:ilvl w:val="0"/>
          <w:numId w:val="3"/>
        </w:numPr>
        <w:spacing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D05D9B">
        <w:rPr>
          <w:rFonts w:ascii="Lato" w:hAnsi="Lato" w:cstheme="minorHAnsi"/>
          <w:bCs/>
          <w:sz w:val="20"/>
          <w:szCs w:val="20"/>
        </w:rPr>
        <w:t xml:space="preserve">W przypadku powzięcia informacji o niezgodnym z prawem przetwarzaniu </w:t>
      </w:r>
      <w:r w:rsidRPr="00D05D9B">
        <w:rPr>
          <w:rFonts w:ascii="Lato" w:hAnsi="Lato" w:cstheme="minorHAnsi"/>
          <w:bCs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D25482" w:rsidRPr="00D05D9B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17CF" w14:textId="77777777" w:rsidR="003F2242" w:rsidRDefault="003F2242">
      <w:pPr>
        <w:spacing w:after="0" w:line="240" w:lineRule="auto"/>
      </w:pPr>
      <w:r>
        <w:separator/>
      </w:r>
    </w:p>
  </w:endnote>
  <w:endnote w:type="continuationSeparator" w:id="0">
    <w:p w14:paraId="7B923178" w14:textId="77777777" w:rsidR="003F2242" w:rsidRDefault="003F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CA2C510-30BF-4D53-A1AA-9A5CC05C21F6}"/>
    <w:embedBold r:id="rId2" w:fontKey="{8F7C162D-F2E6-4501-B5E0-63F8AAAD606A}"/>
    <w:embedItalic r:id="rId3" w:fontKey="{2DBAE85B-86B9-4126-8054-CD880BBCB854}"/>
    <w:embedBoldItalic r:id="rId4" w:fontKey="{F2E7D590-1E46-4E95-A9A2-558E7E5F4E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8A1DC74C-79F7-4C74-8548-D9F09243A950}"/>
    <w:embedBold r:id="rId6" w:fontKey="{2CD094F3-C94B-4491-811F-29E31FD623B2}"/>
    <w:embedItalic r:id="rId7" w:fontKey="{674ED3E4-1D0E-4460-A900-FDF49F0939F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7956833A-E02B-49FE-9FCB-1DD8B0EF91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B33A" w14:textId="77777777" w:rsidR="00D2548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4CBBD2" wp14:editId="3ACE2FA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62B876B" w14:textId="77777777" w:rsidR="00D2548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F6FB6C" w14:textId="77777777" w:rsidR="00D25482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A8EE2" w14:textId="77777777" w:rsidR="00D2548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D44A00" wp14:editId="6327BCA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7586253" w14:textId="77777777" w:rsidR="00D2548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4C0C50D" w14:textId="77777777" w:rsidR="00D25482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3D16" w14:textId="77777777" w:rsidR="003F2242" w:rsidRDefault="003F2242">
      <w:pPr>
        <w:spacing w:after="0" w:line="240" w:lineRule="auto"/>
      </w:pPr>
      <w:r>
        <w:separator/>
      </w:r>
    </w:p>
  </w:footnote>
  <w:footnote w:type="continuationSeparator" w:id="0">
    <w:p w14:paraId="35A05FAB" w14:textId="77777777" w:rsidR="003F2242" w:rsidRDefault="003F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73E0" w14:textId="77777777" w:rsidR="00D25482" w:rsidRDefault="00D2548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40C3" w14:textId="77777777" w:rsidR="00D2548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3079ECC" wp14:editId="2663AC4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9F3AF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00CD7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AD09F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322C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DD0A7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AC0D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8CC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689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8E7D6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0A0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A8E7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4E85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176FC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424DA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C71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D0813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2819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B00C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F48CC20"/>
    <w:lvl w:ilvl="0" w:tplc="A2C8565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000626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5880504">
    <w:abstractNumId w:val="0"/>
  </w:num>
  <w:num w:numId="3" w16cid:durableId="1446997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39893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5035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A03"/>
    <w:rsid w:val="00027765"/>
    <w:rsid w:val="00123D08"/>
    <w:rsid w:val="00197630"/>
    <w:rsid w:val="003F2242"/>
    <w:rsid w:val="005375D1"/>
    <w:rsid w:val="00637FD6"/>
    <w:rsid w:val="00640DBD"/>
    <w:rsid w:val="008A0301"/>
    <w:rsid w:val="00B06A03"/>
    <w:rsid w:val="00B64F26"/>
    <w:rsid w:val="00C8609F"/>
    <w:rsid w:val="00D05D9B"/>
    <w:rsid w:val="00D25482"/>
    <w:rsid w:val="00D25D03"/>
    <w:rsid w:val="00D652E4"/>
    <w:rsid w:val="00EA178A"/>
    <w:rsid w:val="00EB7076"/>
    <w:rsid w:val="00F42EA6"/>
    <w:rsid w:val="00FF534F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507B"/>
  <w15:docId w15:val="{57F1AA30-9FC6-4D97-BC14-DE00CD81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D05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878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16</cp:revision>
  <cp:lastPrinted>2022-09-08T13:34:00Z</cp:lastPrinted>
  <dcterms:created xsi:type="dcterms:W3CDTF">2025-08-08T12:24:00Z</dcterms:created>
  <dcterms:modified xsi:type="dcterms:W3CDTF">2025-12-02T11:36:00Z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