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964" w:rsidRPr="006220A9" w:rsidRDefault="00A44964" w:rsidP="00A449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220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</w:t>
      </w:r>
      <w:r w:rsidRPr="006220A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27F1A35E" wp14:editId="7C150724">
            <wp:extent cx="504190" cy="587375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20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                             </w:t>
      </w:r>
      <w:r w:rsidRPr="006220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6220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6220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</w:p>
    <w:p w:rsidR="00A44964" w:rsidRPr="006220A9" w:rsidRDefault="00A44964" w:rsidP="00A4496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  <w:r w:rsidRPr="006220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WOJEWODA PODKARPACKI</w:t>
      </w:r>
    </w:p>
    <w:p w:rsidR="00A44964" w:rsidRPr="006220A9" w:rsidRDefault="00A44964" w:rsidP="00A44964">
      <w:pPr>
        <w:tabs>
          <w:tab w:val="left" w:pos="0"/>
        </w:tabs>
        <w:spacing w:after="0" w:line="240" w:lineRule="auto"/>
        <w:ind w:left="-70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220A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  ul. Grunwaldzka 15, 35-959 Rzeszów</w:t>
      </w:r>
    </w:p>
    <w:p w:rsidR="00A44964" w:rsidRPr="006220A9" w:rsidRDefault="00A44964" w:rsidP="00A449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6"/>
          <w:lang w:eastAsia="pl-PL"/>
        </w:rPr>
      </w:pPr>
    </w:p>
    <w:p w:rsidR="00A44964" w:rsidRPr="006220A9" w:rsidRDefault="00A44964" w:rsidP="00A44964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44964" w:rsidRPr="000A7916" w:rsidRDefault="00A44964" w:rsidP="000A791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2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6220A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="000A7916" w:rsidRPr="009C4B0B">
        <w:rPr>
          <w:rFonts w:ascii="Times New Roman" w:hAnsi="Times New Roman" w:cs="Times New Roman"/>
          <w:sz w:val="24"/>
          <w:szCs w:val="24"/>
        </w:rPr>
        <w:t>RE-IV.431.1.3.2024</w:t>
      </w:r>
      <w:r w:rsidR="00C867F8">
        <w:rPr>
          <w:rFonts w:ascii="Times New Roman" w:hAnsi="Times New Roman" w:cs="Times New Roman"/>
          <w:sz w:val="24"/>
          <w:szCs w:val="24"/>
        </w:rPr>
        <w:t>.ANP</w:t>
      </w:r>
      <w:r w:rsidR="000A79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20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6220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6220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6220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 xml:space="preserve">     </w:t>
      </w:r>
      <w:r w:rsidR="00EB78F3" w:rsidRPr="006220A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Rzeszów, 2024-11</w:t>
      </w:r>
      <w:r w:rsidR="0079795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-25</w:t>
      </w:r>
      <w:bookmarkStart w:id="0" w:name="_GoBack"/>
      <w:bookmarkEnd w:id="0"/>
    </w:p>
    <w:p w:rsidR="00A44964" w:rsidRPr="006220A9" w:rsidRDefault="00A44964" w:rsidP="00A449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</w:pPr>
      <w:r w:rsidRPr="006220A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 xml:space="preserve">                </w:t>
      </w:r>
      <w:r w:rsidRPr="006220A9">
        <w:rPr>
          <w:rFonts w:ascii="Times New Roman" w:eastAsia="Arial Unicode MS" w:hAnsi="Times New Roman" w:cs="Times New Roman"/>
          <w:i/>
          <w:color w:val="000000" w:themeColor="text1"/>
          <w:sz w:val="20"/>
          <w:szCs w:val="20"/>
          <w:lang w:eastAsia="pl-PL"/>
        </w:rPr>
        <w:t xml:space="preserve">                                                                                            </w:t>
      </w:r>
    </w:p>
    <w:p w:rsidR="00A44964" w:rsidRPr="006220A9" w:rsidRDefault="00A44964" w:rsidP="00A44964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C53F2" w:rsidRPr="00984EF3" w:rsidRDefault="00CC53F2" w:rsidP="00CC53F2">
      <w:pPr>
        <w:spacing w:line="360" w:lineRule="auto"/>
        <w:ind w:left="5184" w:hanging="8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E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Pani</w:t>
      </w:r>
    </w:p>
    <w:p w:rsidR="00CC53F2" w:rsidRPr="00984EF3" w:rsidRDefault="00CC53F2" w:rsidP="00CC53F2">
      <w:pPr>
        <w:spacing w:line="360" w:lineRule="auto"/>
        <w:ind w:left="5184" w:hanging="8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E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Elżbieta Wróbel</w:t>
      </w:r>
    </w:p>
    <w:p w:rsidR="00CC53F2" w:rsidRPr="00984EF3" w:rsidRDefault="00CC53F2" w:rsidP="00CC53F2">
      <w:pPr>
        <w:spacing w:line="360" w:lineRule="auto"/>
        <w:ind w:left="5184" w:hanging="8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E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Wójt Gminy Niwiska</w:t>
      </w:r>
    </w:p>
    <w:p w:rsidR="00A44964" w:rsidRPr="00984EF3" w:rsidRDefault="00A44964" w:rsidP="00A4496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4964" w:rsidRPr="00627977" w:rsidRDefault="00BB5876" w:rsidP="00A44964">
      <w:pPr>
        <w:pStyle w:val="Nagwek1"/>
        <w:tabs>
          <w:tab w:val="left" w:pos="0"/>
        </w:tabs>
        <w:ind w:firstLine="708"/>
        <w:rPr>
          <w:color w:val="000000" w:themeColor="text1"/>
          <w:szCs w:val="24"/>
        </w:rPr>
      </w:pPr>
      <w:r w:rsidRPr="00984EF3">
        <w:rPr>
          <w:bCs/>
          <w:color w:val="000000" w:themeColor="text1"/>
          <w:szCs w:val="24"/>
        </w:rPr>
        <w:t xml:space="preserve">Na podstawie art. </w:t>
      </w:r>
      <w:r w:rsidR="00A44964" w:rsidRPr="00984EF3">
        <w:rPr>
          <w:bCs/>
          <w:color w:val="000000" w:themeColor="text1"/>
          <w:szCs w:val="24"/>
        </w:rPr>
        <w:t xml:space="preserve">47 </w:t>
      </w:r>
      <w:r w:rsidR="00A44964" w:rsidRPr="00984EF3">
        <w:rPr>
          <w:rFonts w:eastAsia="Arial Unicode MS"/>
          <w:bCs/>
          <w:color w:val="000000" w:themeColor="text1"/>
          <w:szCs w:val="24"/>
        </w:rPr>
        <w:t xml:space="preserve">ustawy z dnia 15 lipca 2011 r. o kontroli w administracji rządowej (Dz.U. z 2020 r., poz. 224) </w:t>
      </w:r>
      <w:r w:rsidR="00A44964" w:rsidRPr="00984EF3">
        <w:rPr>
          <w:bCs/>
          <w:color w:val="000000" w:themeColor="text1"/>
          <w:szCs w:val="24"/>
        </w:rPr>
        <w:t>przekazuję wystąpienie pokontrolne po kontroli problemowej przeprowadzonej</w:t>
      </w:r>
      <w:r w:rsidRPr="00984EF3">
        <w:rPr>
          <w:bCs/>
          <w:color w:val="000000" w:themeColor="text1"/>
          <w:szCs w:val="24"/>
        </w:rPr>
        <w:t xml:space="preserve"> </w:t>
      </w:r>
      <w:r w:rsidR="00A44964" w:rsidRPr="00984EF3">
        <w:rPr>
          <w:bCs/>
          <w:color w:val="000000" w:themeColor="text1"/>
          <w:szCs w:val="24"/>
        </w:rPr>
        <w:t xml:space="preserve">w </w:t>
      </w:r>
      <w:r w:rsidR="00A44964" w:rsidRPr="00984EF3">
        <w:rPr>
          <w:color w:val="000000" w:themeColor="text1"/>
          <w:szCs w:val="24"/>
        </w:rPr>
        <w:t xml:space="preserve">dniach </w:t>
      </w:r>
      <w:r w:rsidR="0029617F" w:rsidRPr="00984B9B">
        <w:rPr>
          <w:color w:val="000000" w:themeColor="text1"/>
        </w:rPr>
        <w:t>27-29 sierpnia 2024 r.</w:t>
      </w:r>
      <w:r w:rsidR="0029617F" w:rsidRPr="00984EF3">
        <w:rPr>
          <w:color w:val="000000" w:themeColor="text1"/>
        </w:rPr>
        <w:t xml:space="preserve"> </w:t>
      </w:r>
      <w:r w:rsidR="00A44964" w:rsidRPr="00984EF3">
        <w:rPr>
          <w:color w:val="000000" w:themeColor="text1"/>
          <w:szCs w:val="24"/>
        </w:rPr>
        <w:t xml:space="preserve">w </w:t>
      </w:r>
      <w:r w:rsidR="004317FA" w:rsidRPr="00984EF3">
        <w:rPr>
          <w:color w:val="000000" w:themeColor="text1"/>
          <w:szCs w:val="24"/>
        </w:rPr>
        <w:t>Gminie Niwiska</w:t>
      </w:r>
      <w:r w:rsidR="00A44964" w:rsidRPr="00984EF3">
        <w:rPr>
          <w:color w:val="000000" w:themeColor="text1"/>
          <w:szCs w:val="24"/>
        </w:rPr>
        <w:t xml:space="preserve">, </w:t>
      </w:r>
      <w:r w:rsidR="00A44964" w:rsidRPr="00627977">
        <w:rPr>
          <w:color w:val="000000" w:themeColor="text1"/>
          <w:szCs w:val="24"/>
        </w:rPr>
        <w:t xml:space="preserve">dotyczącej prawidłowej realizacji Programu Wieloletniego „Senior+” na lata 2021-2025 edycja 2023 moduł 2 w Gminie </w:t>
      </w:r>
      <w:r w:rsidR="00655503" w:rsidRPr="00627977">
        <w:rPr>
          <w:color w:val="000000" w:themeColor="text1"/>
          <w:szCs w:val="24"/>
        </w:rPr>
        <w:t>Niwiska</w:t>
      </w:r>
      <w:r w:rsidR="00A44964" w:rsidRPr="00627977">
        <w:rPr>
          <w:color w:val="000000" w:themeColor="text1"/>
          <w:szCs w:val="24"/>
        </w:rPr>
        <w:t xml:space="preserve">, obejmującej oględziny powstałego w ramach </w:t>
      </w:r>
      <w:r w:rsidR="00A67EDA" w:rsidRPr="00627977">
        <w:rPr>
          <w:color w:val="000000" w:themeColor="text1"/>
          <w:szCs w:val="24"/>
        </w:rPr>
        <w:t>Programu Dziennego Domu Senior-Wigor w </w:t>
      </w:r>
      <w:proofErr w:type="spellStart"/>
      <w:r w:rsidR="00A67EDA" w:rsidRPr="00627977">
        <w:rPr>
          <w:color w:val="000000" w:themeColor="text1"/>
          <w:szCs w:val="24"/>
        </w:rPr>
        <w:t>Niwiskach</w:t>
      </w:r>
      <w:proofErr w:type="spellEnd"/>
      <w:r w:rsidR="00A67EDA" w:rsidRPr="00627977">
        <w:rPr>
          <w:color w:val="000000" w:themeColor="text1"/>
          <w:szCs w:val="24"/>
        </w:rPr>
        <w:t xml:space="preserve"> </w:t>
      </w:r>
      <w:r w:rsidR="00A44964" w:rsidRPr="00627977">
        <w:rPr>
          <w:color w:val="000000" w:themeColor="text1"/>
          <w:szCs w:val="24"/>
        </w:rPr>
        <w:t xml:space="preserve">w zakresie trwałości projektu i zachowania minimum standardu lokalowego. </w:t>
      </w:r>
    </w:p>
    <w:p w:rsidR="00F20C02" w:rsidRPr="00627977" w:rsidRDefault="00F20C02" w:rsidP="00F20C0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47050" w:rsidRPr="00627977" w:rsidRDefault="00147050" w:rsidP="00147050">
      <w:pPr>
        <w:spacing w:before="12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7977">
        <w:rPr>
          <w:rFonts w:ascii="Times New Roman" w:hAnsi="Times New Roman" w:cs="Times New Roman"/>
          <w:color w:val="000000" w:themeColor="text1"/>
          <w:sz w:val="24"/>
          <w:szCs w:val="24"/>
        </w:rPr>
        <w:t>Kontrolę przeprowadził zespół kontrolny w składzie:</w:t>
      </w:r>
    </w:p>
    <w:p w:rsidR="00147050" w:rsidRPr="009C4B0B" w:rsidRDefault="00147050" w:rsidP="00147050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9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6279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Agnieszka Nowińska-Pyrkosz </w:t>
      </w:r>
      <w:r w:rsidRPr="006279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6279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Przewodnicząca zespołu kontrolnego </w:t>
      </w:r>
      <w:r w:rsidRPr="006279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Główny </w:t>
      </w:r>
      <w:r w:rsidRPr="009C4B0B">
        <w:rPr>
          <w:rFonts w:ascii="Times New Roman" w:hAnsi="Times New Roman" w:cs="Times New Roman"/>
          <w:sz w:val="24"/>
          <w:szCs w:val="24"/>
        </w:rPr>
        <w:t>specjalista w Oddziale kontroli projektów w Wydziale Programów Rządowych i Funduszy Europejskich Podkarpackiego Urzędu Wojewódzkiego w Rzeszowie – na podstawie imiennego upoważnienia do kontroli udzielonego przez Wojewodę Podkarpackiego (Upoważnienie Nr 1, znak: RE-IV.431.1.3.2024 z dnia 20.08.2024 r.);</w:t>
      </w:r>
    </w:p>
    <w:p w:rsidR="00147050" w:rsidRPr="009C4B0B" w:rsidRDefault="00147050" w:rsidP="00147050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B0B">
        <w:rPr>
          <w:rFonts w:ascii="Times New Roman" w:hAnsi="Times New Roman" w:cs="Times New Roman"/>
          <w:sz w:val="24"/>
          <w:szCs w:val="24"/>
        </w:rPr>
        <w:t>2.</w:t>
      </w:r>
      <w:r w:rsidRPr="009C4B0B">
        <w:rPr>
          <w:rFonts w:ascii="Times New Roman" w:hAnsi="Times New Roman" w:cs="Times New Roman"/>
          <w:b/>
          <w:sz w:val="24"/>
          <w:szCs w:val="24"/>
        </w:rPr>
        <w:t xml:space="preserve"> Magdalena Granda-</w:t>
      </w:r>
      <w:proofErr w:type="spellStart"/>
      <w:r w:rsidRPr="009C4B0B">
        <w:rPr>
          <w:rFonts w:ascii="Times New Roman" w:hAnsi="Times New Roman" w:cs="Times New Roman"/>
          <w:b/>
          <w:sz w:val="24"/>
          <w:szCs w:val="24"/>
        </w:rPr>
        <w:t>Podstolak</w:t>
      </w:r>
      <w:proofErr w:type="spellEnd"/>
      <w:r w:rsidRPr="009C4B0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9C4B0B">
        <w:rPr>
          <w:rFonts w:ascii="Times New Roman" w:hAnsi="Times New Roman" w:cs="Times New Roman"/>
          <w:sz w:val="24"/>
          <w:szCs w:val="24"/>
        </w:rPr>
        <w:t xml:space="preserve">Główny specjalista w Oddziale kontroli projektów </w:t>
      </w:r>
      <w:r>
        <w:rPr>
          <w:rFonts w:ascii="Times New Roman" w:hAnsi="Times New Roman" w:cs="Times New Roman"/>
          <w:sz w:val="24"/>
          <w:szCs w:val="24"/>
        </w:rPr>
        <w:t>w </w:t>
      </w:r>
      <w:r w:rsidRPr="009C4B0B">
        <w:rPr>
          <w:rFonts w:ascii="Times New Roman" w:hAnsi="Times New Roman" w:cs="Times New Roman"/>
          <w:sz w:val="24"/>
          <w:szCs w:val="24"/>
        </w:rPr>
        <w:t xml:space="preserve">Wydziale Programów Rządowych i Funduszy Europejskich Podkarpackiego Urzędu Wojewódzkiego w Rzeszowie – na podstawie imiennego upoważnienia do kontroli udzielonego przez Wojewodę Podkarpackiego (Upoważnienie Nr 2, znak: RE-IV.431.1.3.2024 z dnia 20.08.2024 r.); </w:t>
      </w:r>
    </w:p>
    <w:p w:rsidR="00147050" w:rsidRPr="009C4B0B" w:rsidRDefault="00147050" w:rsidP="00147050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B0B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9C4B0B">
        <w:rPr>
          <w:rFonts w:ascii="Times New Roman" w:hAnsi="Times New Roman" w:cs="Times New Roman"/>
          <w:b/>
          <w:sz w:val="24"/>
          <w:szCs w:val="24"/>
        </w:rPr>
        <w:t>Małgorzata Kochańska</w:t>
      </w:r>
      <w:r w:rsidRPr="009C4B0B">
        <w:rPr>
          <w:rFonts w:ascii="Times New Roman" w:hAnsi="Times New Roman" w:cs="Times New Roman"/>
          <w:sz w:val="24"/>
          <w:szCs w:val="24"/>
        </w:rPr>
        <w:t xml:space="preserve"> – Główny specjalista w Oddziale programów rządowych i koordynacji w Wydziale Programów Rządowych i Funduszy Europejskich Podkarpackiego Urzędu Wojewódzkiego w Rzeszowie – na podstawie imiennego upoważnienia do kontroli udzielonego przez Wojewodę Podkarpackiego (Upoważnienie Nr 3, znak: </w:t>
      </w:r>
      <w:r w:rsidRPr="009C4B0B">
        <w:rPr>
          <w:rFonts w:ascii="Times New Roman" w:hAnsi="Times New Roman" w:cs="Times New Roman"/>
          <w:sz w:val="24"/>
          <w:szCs w:val="24"/>
        </w:rPr>
        <w:br/>
        <w:t>RE-IV.431.1.3.2024 z dnia. 20.08.2024 r.);</w:t>
      </w:r>
    </w:p>
    <w:p w:rsidR="00147050" w:rsidRPr="009C4B0B" w:rsidRDefault="00147050" w:rsidP="00147050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B0B">
        <w:rPr>
          <w:rFonts w:ascii="Times New Roman" w:hAnsi="Times New Roman" w:cs="Times New Roman"/>
          <w:sz w:val="24"/>
          <w:szCs w:val="24"/>
        </w:rPr>
        <w:t xml:space="preserve">4. </w:t>
      </w:r>
      <w:r w:rsidRPr="009C4B0B">
        <w:rPr>
          <w:rFonts w:ascii="Times New Roman" w:hAnsi="Times New Roman" w:cs="Times New Roman"/>
          <w:b/>
          <w:sz w:val="24"/>
          <w:szCs w:val="24"/>
        </w:rPr>
        <w:t>Adam Broda</w:t>
      </w:r>
      <w:r w:rsidRPr="009C4B0B">
        <w:rPr>
          <w:rFonts w:ascii="Times New Roman" w:hAnsi="Times New Roman" w:cs="Times New Roman"/>
          <w:sz w:val="24"/>
          <w:szCs w:val="24"/>
        </w:rPr>
        <w:t xml:space="preserve"> – </w:t>
      </w:r>
      <w:r w:rsidRPr="009C4B0B">
        <w:rPr>
          <w:rFonts w:ascii="Times New Roman" w:hAnsi="Times New Roman" w:cs="Times New Roman"/>
          <w:bCs/>
          <w:sz w:val="24"/>
          <w:szCs w:val="24"/>
        </w:rPr>
        <w:t xml:space="preserve">Administrator w </w:t>
      </w:r>
      <w:r w:rsidRPr="009C4B0B">
        <w:rPr>
          <w:rFonts w:ascii="Times New Roman" w:hAnsi="Times New Roman" w:cs="Times New Roman"/>
          <w:sz w:val="24"/>
          <w:szCs w:val="24"/>
        </w:rPr>
        <w:t>Oddziale kontroli projektów w Wydziale Programów Rządowych i Funduszy Europejskich Podkarpackiego Urzędu Wojewódzkiego w Rzeszowie – na podstawie imiennego upoważnienia do kontroli udzielonego przez Wojewodę Podkarpackiego (Upoważnienie Nr 4, znak: RE-IV.431.1.3.2024 z dnia. 20.08.2024 r.).</w:t>
      </w:r>
    </w:p>
    <w:p w:rsidR="00147050" w:rsidRDefault="00147050" w:rsidP="00147050">
      <w:pPr>
        <w:spacing w:before="120"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4B0B">
        <w:rPr>
          <w:rFonts w:ascii="Times New Roman" w:hAnsi="Times New Roman" w:cs="Times New Roman"/>
          <w:sz w:val="24"/>
          <w:szCs w:val="24"/>
        </w:rPr>
        <w:t xml:space="preserve">[dowód: akta kontroli str.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C4B0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C4B0B">
        <w:rPr>
          <w:rFonts w:ascii="Times New Roman" w:hAnsi="Times New Roman" w:cs="Times New Roman"/>
          <w:sz w:val="24"/>
          <w:szCs w:val="24"/>
        </w:rPr>
        <w:t>]</w:t>
      </w:r>
    </w:p>
    <w:p w:rsidR="00147050" w:rsidRPr="009C4B0B" w:rsidRDefault="00147050" w:rsidP="0014705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7050" w:rsidRPr="007243E1" w:rsidRDefault="00147050" w:rsidP="001470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B0B">
        <w:rPr>
          <w:rFonts w:ascii="Times New Roman" w:hAnsi="Times New Roman" w:cs="Times New Roman"/>
          <w:sz w:val="24"/>
          <w:szCs w:val="24"/>
        </w:rPr>
        <w:tab/>
      </w:r>
      <w:r w:rsidRPr="007243E1">
        <w:rPr>
          <w:rFonts w:ascii="Times New Roman" w:hAnsi="Times New Roman" w:cs="Times New Roman"/>
          <w:sz w:val="24"/>
          <w:szCs w:val="24"/>
        </w:rPr>
        <w:t>Przed przystąpieniem do czynności kontrolnych kontrolujący złożyli – na podstawie art. 19 ust. 4 ustawy z dnia 15 lipca 2011 r. o kontroli w admi</w:t>
      </w:r>
      <w:r>
        <w:rPr>
          <w:rFonts w:ascii="Times New Roman" w:hAnsi="Times New Roman" w:cs="Times New Roman"/>
          <w:sz w:val="24"/>
          <w:szCs w:val="24"/>
        </w:rPr>
        <w:t>nistracji rządowej (Dz. U. 2020 </w:t>
      </w:r>
      <w:r w:rsidRPr="007243E1">
        <w:rPr>
          <w:rFonts w:ascii="Times New Roman" w:hAnsi="Times New Roman" w:cs="Times New Roman"/>
          <w:sz w:val="24"/>
          <w:szCs w:val="24"/>
        </w:rPr>
        <w:t>poz. 224) i § 25 ust. 1 Zarządzenia nr 1/14 W</w:t>
      </w:r>
      <w:r>
        <w:rPr>
          <w:rFonts w:ascii="Times New Roman" w:hAnsi="Times New Roman" w:cs="Times New Roman"/>
          <w:sz w:val="24"/>
          <w:szCs w:val="24"/>
        </w:rPr>
        <w:t>ojewody Podkarpackiego z dnia 2 </w:t>
      </w:r>
      <w:r w:rsidRPr="007243E1">
        <w:rPr>
          <w:rFonts w:ascii="Times New Roman" w:hAnsi="Times New Roman" w:cs="Times New Roman"/>
          <w:sz w:val="24"/>
          <w:szCs w:val="24"/>
        </w:rPr>
        <w:t xml:space="preserve">stycznia 2014 r. w sprawie szczegółowych warunków i trybu prowadzenia kontroli – pisemne oświadczenia o braku okoliczności uzasadniających wyłączenie z udziału w kontroli. </w:t>
      </w:r>
    </w:p>
    <w:p w:rsidR="00147050" w:rsidRDefault="00147050" w:rsidP="0014705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7050" w:rsidRPr="009C4B0B" w:rsidRDefault="00147050" w:rsidP="0014705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4B0B">
        <w:rPr>
          <w:rFonts w:ascii="Times New Roman" w:hAnsi="Times New Roman" w:cs="Times New Roman"/>
          <w:sz w:val="24"/>
          <w:szCs w:val="24"/>
        </w:rPr>
        <w:t xml:space="preserve">[dowód: akta kontroli str.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C4B0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9C4B0B">
        <w:rPr>
          <w:rFonts w:ascii="Times New Roman" w:hAnsi="Times New Roman" w:cs="Times New Roman"/>
          <w:sz w:val="24"/>
          <w:szCs w:val="24"/>
        </w:rPr>
        <w:t>]</w:t>
      </w:r>
    </w:p>
    <w:p w:rsidR="00147050" w:rsidRPr="009C4B0B" w:rsidRDefault="00147050" w:rsidP="00147050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7050" w:rsidRPr="007243E1" w:rsidRDefault="00147050" w:rsidP="001470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E1">
        <w:rPr>
          <w:rFonts w:ascii="Times New Roman" w:hAnsi="Times New Roman" w:cs="Times New Roman"/>
          <w:sz w:val="24"/>
          <w:szCs w:val="24"/>
        </w:rPr>
        <w:t xml:space="preserve">Kontrolą objęto okres od 1 stycznia 2023 r. do 31 grudnia 2023 r. </w:t>
      </w:r>
    </w:p>
    <w:p w:rsidR="00147050" w:rsidRPr="007243E1" w:rsidRDefault="00147050" w:rsidP="001470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E1">
        <w:rPr>
          <w:rFonts w:ascii="Times New Roman" w:hAnsi="Times New Roman" w:cs="Times New Roman"/>
          <w:sz w:val="24"/>
          <w:szCs w:val="24"/>
        </w:rPr>
        <w:t xml:space="preserve">Z uwagi na fakt, iż w zakresie objętym kontrolą nie stwierdzono nieprawidłowości i uchybień,  pracę jednostki oceniam </w:t>
      </w:r>
      <w:r w:rsidRPr="007243E1">
        <w:rPr>
          <w:rFonts w:ascii="Times New Roman" w:hAnsi="Times New Roman" w:cs="Times New Roman"/>
          <w:b/>
          <w:sz w:val="24"/>
          <w:szCs w:val="24"/>
        </w:rPr>
        <w:t>pozytywnie</w:t>
      </w:r>
      <w:r w:rsidRPr="007243E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7243E1">
        <w:rPr>
          <w:rFonts w:ascii="Times New Roman" w:hAnsi="Times New Roman" w:cs="Times New Roman"/>
          <w:sz w:val="24"/>
          <w:szCs w:val="24"/>
        </w:rPr>
        <w:t>.</w:t>
      </w:r>
    </w:p>
    <w:p w:rsidR="00147050" w:rsidRPr="007243E1" w:rsidRDefault="00147050" w:rsidP="001470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E1">
        <w:rPr>
          <w:rFonts w:ascii="Times New Roman" w:hAnsi="Times New Roman" w:cs="Times New Roman"/>
          <w:sz w:val="24"/>
          <w:szCs w:val="24"/>
        </w:rPr>
        <w:t xml:space="preserve">Szczegółowym zakresem kontroli objęto: </w:t>
      </w:r>
    </w:p>
    <w:p w:rsidR="00147050" w:rsidRPr="007243E1" w:rsidRDefault="00147050" w:rsidP="001470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E1">
        <w:rPr>
          <w:rFonts w:ascii="Times New Roman" w:hAnsi="Times New Roman" w:cs="Times New Roman"/>
          <w:sz w:val="24"/>
          <w:szCs w:val="24"/>
        </w:rPr>
        <w:t xml:space="preserve">1. Kwestie organizacyjne związane z Dziennym Domem Senior-Wigor w </w:t>
      </w:r>
      <w:proofErr w:type="spellStart"/>
      <w:r w:rsidRPr="007243E1">
        <w:rPr>
          <w:rFonts w:ascii="Times New Roman" w:hAnsi="Times New Roman" w:cs="Times New Roman"/>
          <w:sz w:val="24"/>
          <w:szCs w:val="24"/>
        </w:rPr>
        <w:t>Niwiskach</w:t>
      </w:r>
      <w:proofErr w:type="spellEnd"/>
      <w:r w:rsidRPr="007243E1">
        <w:rPr>
          <w:rFonts w:ascii="Times New Roman" w:hAnsi="Times New Roman" w:cs="Times New Roman"/>
          <w:sz w:val="24"/>
          <w:szCs w:val="24"/>
        </w:rPr>
        <w:t>, tj. dokumentację dot. powołania oraz zasad funkcjonowania ośrodka wsparcia;</w:t>
      </w:r>
    </w:p>
    <w:p w:rsidR="00147050" w:rsidRPr="007243E1" w:rsidRDefault="00147050" w:rsidP="001470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E1">
        <w:rPr>
          <w:rFonts w:ascii="Times New Roman" w:hAnsi="Times New Roman" w:cs="Times New Roman"/>
          <w:sz w:val="24"/>
          <w:szCs w:val="24"/>
        </w:rPr>
        <w:t>2. Utrzymanie trwałości realizacji zadania określonej  w rozdziale IV.1. ust. 17 Programu Wieloletniego „Senior+” na lata 2021-2025, zachowanie standardu lokalowego określonego w rozdziale IV.2. ust. 2 Programu oraz  standardu zatrudnienia zgodnie z rozdziałem IV.2. ust. 5 Programu;</w:t>
      </w:r>
    </w:p>
    <w:p w:rsidR="00147050" w:rsidRPr="007243E1" w:rsidRDefault="00147050" w:rsidP="001470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E1">
        <w:rPr>
          <w:rFonts w:ascii="Times New Roman" w:hAnsi="Times New Roman" w:cs="Times New Roman"/>
          <w:sz w:val="24"/>
          <w:szCs w:val="24"/>
        </w:rPr>
        <w:lastRenderedPageBreak/>
        <w:t>3. Zgodność sposobu realizacji zadania oraz prawidłowość wydatkowania dotacji w 2023 r., w odniesieniu do Umowy nr 21/S2/2023 z dnia 2 czerwca 2023 r. zawartej pomiędzy Wojewodą Podkarpackim a Gminą Niwiska oraz oferty złożonej przez Gminę Niwiska nr 189-2/2023/Senior+, w oparciu o dokumentację DDS-Wigor, sprawozdanie z realizacji zadania za 2023 rok oraz dokumentację księgową dotyczącą realizacji zadania, m.in. dowody księgowe poniesienia kosztów oraz wyciągi bankowe, dokumentujące fakt poniesienia wydatków w 2023 r.;</w:t>
      </w:r>
    </w:p>
    <w:p w:rsidR="00147050" w:rsidRPr="007243E1" w:rsidRDefault="00147050" w:rsidP="001470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E1">
        <w:rPr>
          <w:rFonts w:ascii="Times New Roman" w:hAnsi="Times New Roman" w:cs="Times New Roman"/>
          <w:sz w:val="24"/>
          <w:szCs w:val="24"/>
        </w:rPr>
        <w:t>4. Wypełnienie zobowiązań informacyjnych dot. Programu zgodnie z § 6 Umowy nr 21/S2/2023 z dnia 2 czerwca 2023 r. zawartej pomiędzy Wojewodą Podkarpackim a Gminą Niwiska;</w:t>
      </w:r>
    </w:p>
    <w:p w:rsidR="00147050" w:rsidRPr="007243E1" w:rsidRDefault="00147050" w:rsidP="001470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E1">
        <w:rPr>
          <w:rFonts w:ascii="Times New Roman" w:hAnsi="Times New Roman" w:cs="Times New Roman"/>
          <w:sz w:val="24"/>
          <w:szCs w:val="24"/>
        </w:rPr>
        <w:t>5. Frekwencję w ośrodku wsparcia na podstawie prowadzonej dokumentacji, zgodnie z rozdziałem § 2 ust. 6 Umowy nr 21/S2/2023 z dnia 2 czerwca 2023 r. zawartej pomiędzy Wojewodą Podkarpackim a Gminą Niwiska.</w:t>
      </w:r>
    </w:p>
    <w:p w:rsidR="00147050" w:rsidRPr="007243E1" w:rsidRDefault="00147050" w:rsidP="001470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050" w:rsidRPr="007243E1" w:rsidRDefault="00147050" w:rsidP="001470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E1">
        <w:rPr>
          <w:rFonts w:ascii="Times New Roman" w:hAnsi="Times New Roman" w:cs="Times New Roman"/>
          <w:sz w:val="24"/>
          <w:szCs w:val="24"/>
        </w:rPr>
        <w:t xml:space="preserve">Na podstawie art. 115 ust. 1 ustawy z dnia 12 marca 2004 r. o pomocy społecznej (Dz. U. 2023 r. poz. 901 z </w:t>
      </w:r>
      <w:proofErr w:type="spellStart"/>
      <w:r w:rsidRPr="007243E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243E1">
        <w:rPr>
          <w:rFonts w:ascii="Times New Roman" w:hAnsi="Times New Roman" w:cs="Times New Roman"/>
          <w:sz w:val="24"/>
          <w:szCs w:val="24"/>
        </w:rPr>
        <w:t xml:space="preserve">. zm.), w związku z art. 136 ust. 2 ustawy z dnia 27 sierpnia 2009 r. o finansach publicznych (Dz. U. z 2023 r. poz. 1270 z </w:t>
      </w:r>
      <w:proofErr w:type="spellStart"/>
      <w:r w:rsidRPr="007243E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243E1">
        <w:rPr>
          <w:rFonts w:ascii="Times New Roman" w:hAnsi="Times New Roman" w:cs="Times New Roman"/>
          <w:sz w:val="24"/>
          <w:szCs w:val="24"/>
        </w:rPr>
        <w:t>. zm.) oraz zgodnie z ustanowionym Programem Wieloletnim „Senior+” na lata 2021-2025, stanowiącym załącznik do uchwały Rady Ministrów z dnia 21 grudnia 2020 r. w sprawie ustanowienia Programu Wieloletniego „Senior+” na lata 2021-2025 (M.P. z 2021 r. poz. 10), Minister Rodziny i Polityki Społecznej ogłosił konkurs ofert na edycję 2023 Programu. Program wspiera tworzenie ośrodków wsparcia Senior+, w tym Dziennych Domów Senior+ i Klubów Senior+, a także funkcjonowanie już istniejących ośrodków wsparcia utworzonych w ramach Programu wieloletniego „Senior+” na lata 2021-2025 oraz wcześniejszych wersji Programu, realizowanego od 2015 roku.</w:t>
      </w:r>
    </w:p>
    <w:p w:rsidR="00147050" w:rsidRPr="007243E1" w:rsidRDefault="00147050" w:rsidP="001470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E1">
        <w:rPr>
          <w:rFonts w:ascii="Times New Roman" w:hAnsi="Times New Roman" w:cs="Times New Roman"/>
          <w:sz w:val="24"/>
          <w:szCs w:val="24"/>
        </w:rPr>
        <w:t>W odpowiedzi na ogłoszony konkurs ofert na edycję 2023 Programu Senior+ Gmina Niwiska złożyła ofertę nr 189-2/2023/Senior+ w ramach  modułu II na dofinansowanie zadania w zakresie zapewnienia funkcjonowania już istniejącego Dziennego Domu Senior-Wigor w </w:t>
      </w:r>
      <w:proofErr w:type="spellStart"/>
      <w:r w:rsidRPr="007243E1">
        <w:rPr>
          <w:rFonts w:ascii="Times New Roman" w:hAnsi="Times New Roman" w:cs="Times New Roman"/>
          <w:sz w:val="24"/>
          <w:szCs w:val="24"/>
        </w:rPr>
        <w:t>Niwiskach</w:t>
      </w:r>
      <w:proofErr w:type="spellEnd"/>
      <w:r w:rsidRPr="007243E1">
        <w:rPr>
          <w:rFonts w:ascii="Times New Roman" w:hAnsi="Times New Roman" w:cs="Times New Roman"/>
          <w:sz w:val="24"/>
          <w:szCs w:val="24"/>
        </w:rPr>
        <w:t xml:space="preserve">. W związku z akceptacją oferty przez Ministra Rodziny i Polityki Społecznej została zawarta Umowa nr 21/S2/2023 pomiędzy Wojewodą Podkarpackim, reprezentowanym przez Dyrektora Wydziału Polityki Społecznej Podkarpackiego Urzędu Wojewódzkiego – Panią Jolantę Tomczyk-Filę a Gminą Niwiska reprezentowaną przez Wójta Gminy Niwiska – Panią Elżbietę Wróbel przy kontrasygnacie Skarbnika Gminy Niwiska – Pani Elżbiety </w:t>
      </w:r>
      <w:proofErr w:type="spellStart"/>
      <w:r w:rsidRPr="007243E1">
        <w:rPr>
          <w:rFonts w:ascii="Times New Roman" w:hAnsi="Times New Roman" w:cs="Times New Roman"/>
          <w:sz w:val="24"/>
          <w:szCs w:val="24"/>
        </w:rPr>
        <w:t>Lewandowskiej-Smoleń</w:t>
      </w:r>
      <w:proofErr w:type="spellEnd"/>
      <w:r w:rsidRPr="007243E1">
        <w:rPr>
          <w:rFonts w:ascii="Times New Roman" w:hAnsi="Times New Roman" w:cs="Times New Roman"/>
          <w:sz w:val="24"/>
          <w:szCs w:val="24"/>
        </w:rPr>
        <w:t xml:space="preserve">. W ramach Programu Wieloletniego „Senior+” na lata </w:t>
      </w:r>
      <w:r w:rsidRPr="007243E1">
        <w:rPr>
          <w:rFonts w:ascii="Times New Roman" w:hAnsi="Times New Roman" w:cs="Times New Roman"/>
          <w:sz w:val="24"/>
          <w:szCs w:val="24"/>
        </w:rPr>
        <w:lastRenderedPageBreak/>
        <w:t>2021-2025 moduł 2 edycja 2023 Gmina Niwiska otrzymała dofinansowanie na funkcjonowanie 19 miejsc w Dziennym Domu Senior-Wigor.</w:t>
      </w:r>
    </w:p>
    <w:p w:rsidR="00147050" w:rsidRPr="009C4B0B" w:rsidRDefault="00147050" w:rsidP="001470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050" w:rsidRPr="009C4B0B" w:rsidRDefault="00147050" w:rsidP="0014705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B0B">
        <w:rPr>
          <w:rFonts w:ascii="Times New Roman" w:hAnsi="Times New Roman" w:cs="Times New Roman"/>
          <w:b/>
          <w:sz w:val="24"/>
          <w:szCs w:val="24"/>
        </w:rPr>
        <w:t>Ad. 1 zakresu przeprowadzonej kontroli</w:t>
      </w:r>
    </w:p>
    <w:p w:rsidR="00147050" w:rsidRPr="001C1A25" w:rsidRDefault="00147050" w:rsidP="0014705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Dzienny Dom Senior-Wigor w </w:t>
      </w:r>
      <w:proofErr w:type="spellStart"/>
      <w:r w:rsidRPr="001C1A25">
        <w:rPr>
          <w:rFonts w:ascii="Times New Roman" w:eastAsia="Times New Roman" w:hAnsi="Times New Roman" w:cs="Times New Roman"/>
          <w:sz w:val="24"/>
          <w:szCs w:val="24"/>
          <w:lang w:eastAsia="pl-PL"/>
        </w:rPr>
        <w:t>Niwiskach</w:t>
      </w:r>
      <w:proofErr w:type="spellEnd"/>
      <w:r w:rsidRPr="001C1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 utworzony Uchwałą Nr XVII/94/2015 Rady Gminy Niwiska z dnia 30 grudnia 2015 r. w sprawie utworzenia Dziennego Domu „Senior-Wigor” w </w:t>
      </w:r>
      <w:proofErr w:type="spellStart"/>
      <w:r w:rsidRPr="001C1A25">
        <w:rPr>
          <w:rFonts w:ascii="Times New Roman" w:eastAsia="Times New Roman" w:hAnsi="Times New Roman" w:cs="Times New Roman"/>
          <w:sz w:val="24"/>
          <w:szCs w:val="24"/>
          <w:lang w:eastAsia="pl-PL"/>
        </w:rPr>
        <w:t>Niwiskach</w:t>
      </w:r>
      <w:proofErr w:type="spellEnd"/>
      <w:r w:rsidRPr="001C1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Zgodnie z § 2 ww. uchwały, ośrodek wsparcia powstały w ramach Programu jest jednostką budżetową Gminy Niwiska. </w:t>
      </w:r>
    </w:p>
    <w:p w:rsidR="00147050" w:rsidRPr="001C1A25" w:rsidRDefault="00147050" w:rsidP="001470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i przedmiot działania Dziennego Domu „Senior-Wigor” w </w:t>
      </w:r>
      <w:proofErr w:type="spellStart"/>
      <w:r w:rsidRPr="001C1A25">
        <w:rPr>
          <w:rFonts w:ascii="Times New Roman" w:eastAsia="Times New Roman" w:hAnsi="Times New Roman" w:cs="Times New Roman"/>
          <w:sz w:val="24"/>
          <w:szCs w:val="24"/>
          <w:lang w:eastAsia="pl-PL"/>
        </w:rPr>
        <w:t>Niwiskach</w:t>
      </w:r>
      <w:proofErr w:type="spellEnd"/>
      <w:r w:rsidRPr="001C1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określa Statut stanowiący załącznik do uchwały o utworzeniu Dziennego Domu. W trakcie czynności kontrolnych  ustalono, że Uchwała Nr XVIII/108/2019 Rady Gminy w </w:t>
      </w:r>
      <w:proofErr w:type="spellStart"/>
      <w:r w:rsidRPr="001C1A25">
        <w:rPr>
          <w:rFonts w:ascii="Times New Roman" w:eastAsia="Times New Roman" w:hAnsi="Times New Roman" w:cs="Times New Roman"/>
          <w:sz w:val="24"/>
          <w:szCs w:val="24"/>
          <w:lang w:eastAsia="pl-PL"/>
        </w:rPr>
        <w:t>Niwiskach</w:t>
      </w:r>
      <w:proofErr w:type="spellEnd"/>
      <w:r w:rsidRPr="001C1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27 grudnia 2019 r. w sprawie zmiany Statutu Dziennego Domu „Senior-Wigor” w </w:t>
      </w:r>
      <w:proofErr w:type="spellStart"/>
      <w:r w:rsidRPr="001C1A25">
        <w:rPr>
          <w:rFonts w:ascii="Times New Roman" w:eastAsia="Times New Roman" w:hAnsi="Times New Roman" w:cs="Times New Roman"/>
          <w:sz w:val="24"/>
          <w:szCs w:val="24"/>
          <w:lang w:eastAsia="pl-PL"/>
        </w:rPr>
        <w:t>Niwiskach</w:t>
      </w:r>
      <w:proofErr w:type="spellEnd"/>
      <w:r w:rsidRPr="001C1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dotyczy zmiany siedziby utworzonego w ramach modułu I Programu Dziennego Domu „Senior-Wigor” w </w:t>
      </w:r>
      <w:proofErr w:type="spellStart"/>
      <w:r w:rsidRPr="001C1A25">
        <w:rPr>
          <w:rFonts w:ascii="Times New Roman" w:eastAsia="Times New Roman" w:hAnsi="Times New Roman" w:cs="Times New Roman"/>
          <w:sz w:val="24"/>
          <w:szCs w:val="24"/>
          <w:lang w:eastAsia="pl-PL"/>
        </w:rPr>
        <w:t>Niwiskach</w:t>
      </w:r>
      <w:proofErr w:type="spellEnd"/>
      <w:r w:rsidRPr="001C1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dotychczas zajmowanej lokalizacji pod adresem: Niwiska 203A, pod adres: Niwiska 465. </w:t>
      </w:r>
    </w:p>
    <w:p w:rsidR="00147050" w:rsidRPr="001C1A25" w:rsidRDefault="00147050" w:rsidP="001470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DDS-Wigor w </w:t>
      </w:r>
      <w:proofErr w:type="spellStart"/>
      <w:r w:rsidRPr="001C1A25">
        <w:rPr>
          <w:rFonts w:ascii="Times New Roman" w:eastAsia="Times New Roman" w:hAnsi="Times New Roman" w:cs="Times New Roman"/>
          <w:sz w:val="24"/>
          <w:szCs w:val="24"/>
          <w:lang w:eastAsia="pl-PL"/>
        </w:rPr>
        <w:t>Niwiskach</w:t>
      </w:r>
      <w:proofErr w:type="spellEnd"/>
      <w:r w:rsidRPr="001C1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 wprowadzony Zarządzeniem nr 1/2016 Kierownika Dziennego Domu „Senior-WIGOR” z dnia 1 marca 2016 r. w sprawie wprowadzenia Regulaminu Organizacyjnego dla Dziennego Domu „Senior-WIGOR w </w:t>
      </w:r>
      <w:proofErr w:type="spellStart"/>
      <w:r w:rsidRPr="001C1A25">
        <w:rPr>
          <w:rFonts w:ascii="Times New Roman" w:eastAsia="Times New Roman" w:hAnsi="Times New Roman" w:cs="Times New Roman"/>
          <w:sz w:val="24"/>
          <w:szCs w:val="24"/>
          <w:lang w:eastAsia="pl-PL"/>
        </w:rPr>
        <w:t>Niwiskach</w:t>
      </w:r>
      <w:proofErr w:type="spellEnd"/>
      <w:r w:rsidRPr="001C1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Ww. zarządzenie straciło moc na podstawie Zarządzenia Nr 2/2022 Kierownika Dziennego Domu „Senior-Wigor” z dnia 27 grudnia 2022 r. w sprawie wprowadzenia Regulaminu Organizacyjnego Dziennego Domu „Senior-Wigor” w </w:t>
      </w:r>
      <w:proofErr w:type="spellStart"/>
      <w:r w:rsidRPr="001C1A25">
        <w:rPr>
          <w:rFonts w:ascii="Times New Roman" w:eastAsia="Times New Roman" w:hAnsi="Times New Roman" w:cs="Times New Roman"/>
          <w:sz w:val="24"/>
          <w:szCs w:val="24"/>
          <w:lang w:eastAsia="pl-PL"/>
        </w:rPr>
        <w:t>Niwiskach</w:t>
      </w:r>
      <w:proofErr w:type="spellEnd"/>
      <w:r w:rsidRPr="001C1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Dokument </w:t>
      </w:r>
      <w:r w:rsidRPr="001C1A25">
        <w:rPr>
          <w:rStyle w:val="Uwydatnienie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</w:rPr>
        <w:t>określa</w:t>
      </w:r>
      <w:r w:rsidRPr="001C1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organizację, zakres funkcjonowania oraz zasady pobytu w </w:t>
      </w:r>
      <w:r w:rsidRPr="001C1A25">
        <w:rPr>
          <w:rStyle w:val="Uwydatnienie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</w:rPr>
        <w:t xml:space="preserve">DDS-Wigor. </w:t>
      </w:r>
    </w:p>
    <w:p w:rsidR="00147050" w:rsidRPr="001C1A25" w:rsidRDefault="00147050" w:rsidP="001470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</w:t>
      </w:r>
      <w:r w:rsidRPr="001C1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zasady odpłatności za pobyt w DDS-Wigor reguluje Uchwała XVIII/103/2016 Rady Gminy Niwiska z dnia 27 stycznia 2016 r. w sprawie szczegółowych zasad </w:t>
      </w:r>
      <w:r w:rsidRPr="001C1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ponoszenia odpłatności za pobyt w Dziennym Domu „Senior-Wigor” w </w:t>
      </w:r>
      <w:proofErr w:type="spellStart"/>
      <w:r w:rsidRPr="001C1A25">
        <w:rPr>
          <w:rFonts w:ascii="Times New Roman" w:eastAsia="Times New Roman" w:hAnsi="Times New Roman" w:cs="Times New Roman"/>
          <w:sz w:val="24"/>
          <w:szCs w:val="24"/>
          <w:lang w:eastAsia="pl-PL"/>
        </w:rPr>
        <w:t>Niwiskach</w:t>
      </w:r>
      <w:proofErr w:type="spellEnd"/>
      <w:r w:rsidRPr="001C1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dodatkowo Kierownik Dziennego Domu Senior-Wigor Zarządzeniem Nr 8/2016 z dnia 27.04.2016 r. określił wysokość stawki żywieniowej za dzień nieobecności w DDS-Wigor w </w:t>
      </w:r>
      <w:proofErr w:type="spellStart"/>
      <w:r w:rsidRPr="001C1A25">
        <w:rPr>
          <w:rFonts w:ascii="Times New Roman" w:eastAsia="Times New Roman" w:hAnsi="Times New Roman" w:cs="Times New Roman"/>
          <w:sz w:val="24"/>
          <w:szCs w:val="24"/>
          <w:lang w:eastAsia="pl-PL"/>
        </w:rPr>
        <w:t>Niwiskach</w:t>
      </w:r>
      <w:proofErr w:type="spellEnd"/>
      <w:r w:rsidRPr="001C1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:rsidR="00147050" w:rsidRDefault="00147050" w:rsidP="0014705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147050" w:rsidRPr="009C4B0B" w:rsidRDefault="00147050" w:rsidP="0014705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C4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[dowód: akta kontroli str.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17</w:t>
      </w:r>
      <w:r w:rsidRPr="009C4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70</w:t>
      </w:r>
      <w:r w:rsidRPr="009C4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]</w:t>
      </w:r>
    </w:p>
    <w:p w:rsidR="00147050" w:rsidRPr="009C4B0B" w:rsidRDefault="00147050" w:rsidP="0014705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7050" w:rsidRPr="009C4B0B" w:rsidRDefault="00147050" w:rsidP="0014705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4B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Podsumowując, w zakresie posiadania odpowiednich dokumentów organizacyjnych dotyczących powstania i zasad funkcjonowania DDS-Wigor, w tym uchwały w zakresie zasad odpłatności za pobyt w DDS-Wigor,  nie stwierdzono nieprawidłowości.</w:t>
      </w:r>
    </w:p>
    <w:p w:rsidR="00147050" w:rsidRDefault="00147050" w:rsidP="001470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47050" w:rsidRPr="009C4B0B" w:rsidRDefault="00147050" w:rsidP="0014705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B0B">
        <w:rPr>
          <w:rFonts w:ascii="Times New Roman" w:hAnsi="Times New Roman" w:cs="Times New Roman"/>
          <w:b/>
          <w:sz w:val="24"/>
          <w:szCs w:val="24"/>
        </w:rPr>
        <w:lastRenderedPageBreak/>
        <w:t>Ad. 2 zakresu przeprowadzonej kontroli</w:t>
      </w:r>
    </w:p>
    <w:p w:rsidR="00147050" w:rsidRPr="00DF21EC" w:rsidRDefault="00147050" w:rsidP="001470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21EC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rozdziałem IV.2. ust 2. pkt 1 Programu Wieloletniego „Senior+” na lata 2021-2025, Dzienny Dom Senior+ powinien posiadać minimum standardu lokalowego tj.:</w:t>
      </w:r>
      <w:r w:rsidRPr="00DF21EC">
        <w:rPr>
          <w:rFonts w:ascii="Times New Roman" w:eastAsia="Calibri" w:hAnsi="Times New Roman" w:cs="Times New Roman"/>
          <w:sz w:val="24"/>
          <w:szCs w:val="24"/>
        </w:rPr>
        <w:t> </w:t>
      </w:r>
      <w:r w:rsidRPr="00DF2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 pomieszczenie ogólnodostępne wyposażone w stoły i krzesła (lub kanapy i fotele) pełniące funkcję sali spotkań, jadalni; 1 pomieszczenie albo pomieszczenia kuchenne lub aneks kuchenny, wyposażone w sprzęty, urządzenia i naczynia do przygotowania i spożycia posiłku; 1 pomieszczenie do utrzymania lub zwiększenia aktywności ruchowej lub kinezyterapii wyposażone w podstawowy sprzęt, odpowiedni do potrzeb i sprawności seniorów (np. materace, leżankę, rotory, drabinki, drobny sprzęt do ćwiczeń indywidualnych itp.); 1 pomieszczenie pełniące funkcję szatni dla seniorów z indywidualnymi szafkami; 1 łazienkę wyposażoną w 2 toalety (dla kobiet i mężczyzn), umywalkę i prysznic z krzesełkiem, uchwyty pod prysznicem. </w:t>
      </w:r>
    </w:p>
    <w:p w:rsidR="00147050" w:rsidRPr="00DF21EC" w:rsidRDefault="00147050" w:rsidP="001470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2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ośrodek może posiadać między innymi: pomieszczenie klubowe z biblioteczką i prasą, wyposażone w sprzęt RTV, komputer, z dostępem do Internetu, kanapy i fotele; pomieszczenie do odpoczynku z miejscami do leżenia; pomieszczenie do terapii indywidualnej lub poradnictwa rozumianego jako szeroko pojęta praca socjalna; wydzielone miejsce na pralkę i odpowiednio wyposażone miejsce do prasowania; pokój zabiegowo-pielęgniarski. </w:t>
      </w:r>
    </w:p>
    <w:p w:rsidR="00147050" w:rsidRPr="00DF21EC" w:rsidRDefault="00147050" w:rsidP="001470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2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tym, że zakres kontroli obejmował sprawdzenie standardu lokalowego pomieszczeń DDS-Wigor zgodnie z zapisami rozdziału IV.2. ust. 2. pkt 1 Programu oraz z tym, że nastąpiło przeniesienie Dziennego Domu Senior-Wigor w </w:t>
      </w:r>
      <w:proofErr w:type="spellStart"/>
      <w:r w:rsidRPr="00DF21EC">
        <w:rPr>
          <w:rFonts w:ascii="Times New Roman" w:eastAsia="Times New Roman" w:hAnsi="Times New Roman" w:cs="Times New Roman"/>
          <w:sz w:val="24"/>
          <w:szCs w:val="24"/>
          <w:lang w:eastAsia="pl-PL"/>
        </w:rPr>
        <w:t>Niwiskach</w:t>
      </w:r>
      <w:proofErr w:type="spellEnd"/>
      <w:r w:rsidRPr="00DF2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pierwotnie zajmowanej siedziby pod adresem: Niwiska 203A pod adres: Niwiska 465, weryfikacji standardu lokalowego dokonano w oparciu o oględziny ośrodka w obecnej lokalizacji, informacje oraz dokumentację pozyskaną w trakcie czynności kontrolnych.</w:t>
      </w:r>
    </w:p>
    <w:p w:rsidR="00147050" w:rsidRPr="00DF21EC" w:rsidRDefault="00147050" w:rsidP="00147050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F2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Szczegóły oględzin zawarto w Protokole oględzin z dnia 28 sierpnia 2024 r. Do akt kontroli dołączono korespondencję pomiędzy Podkarpackim Urzędem Wojewódzkim w Rzeszowie a Gminą Niwiska dotyczącą przyczyn przeniesienia DDS-Wigor w </w:t>
      </w:r>
      <w:proofErr w:type="spellStart"/>
      <w:r w:rsidRPr="00DF2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Niwiskach</w:t>
      </w:r>
      <w:proofErr w:type="spellEnd"/>
      <w:r w:rsidRPr="00DF2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przedstawione przez Gminę Niwiska dowody na zachowanie ciągłości zadania i standardu lokalowego zgodnie z </w:t>
      </w:r>
      <w:r w:rsidRPr="00DF2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wymogami Programu. Zespół kontrolujący uznaje złożone wyjaśnienia. </w:t>
      </w:r>
    </w:p>
    <w:p w:rsidR="00147050" w:rsidRDefault="00147050" w:rsidP="0014705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147050" w:rsidRDefault="00147050" w:rsidP="0014705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C4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[dowód: akta kontroli str.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71</w:t>
      </w:r>
      <w:r w:rsidRPr="009C4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148</w:t>
      </w:r>
      <w:r w:rsidRPr="009C4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]</w:t>
      </w:r>
    </w:p>
    <w:p w:rsidR="00147050" w:rsidRDefault="00147050" w:rsidP="0014705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90704" w:rsidRDefault="00690704" w:rsidP="0014705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90704" w:rsidRPr="009C4B0B" w:rsidRDefault="00690704" w:rsidP="0014705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147050" w:rsidRDefault="00147050" w:rsidP="001470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C4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Podczas oględzin kontrolerzy sporządzili również dokumentację fotograficzną.</w:t>
      </w:r>
    </w:p>
    <w:p w:rsidR="00147050" w:rsidRPr="009C4B0B" w:rsidRDefault="00147050" w:rsidP="001470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147050" w:rsidRPr="009C4B0B" w:rsidRDefault="00147050" w:rsidP="0014705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C4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[dowód: akta kontroli str.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149</w:t>
      </w:r>
      <w:r w:rsidRPr="009C4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156</w:t>
      </w:r>
      <w:r w:rsidRPr="009C4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]</w:t>
      </w:r>
    </w:p>
    <w:p w:rsidR="00147050" w:rsidRPr="009C4B0B" w:rsidRDefault="00147050" w:rsidP="0014705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7050" w:rsidRPr="00782EBB" w:rsidRDefault="00147050" w:rsidP="001470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EB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rozdziałem IV.2. ust. 5 programu Wieloletniego „Senior+”, Dzienny Dom Senior+ powinien zapewniać co najmniej 8-godzinną ofertę usług w dniach od poniedziałku do piątku (40 godzin tygodniowo).</w:t>
      </w:r>
    </w:p>
    <w:p w:rsidR="00147050" w:rsidRPr="00782EBB" w:rsidRDefault="00147050" w:rsidP="001470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E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Regulaminem organizacyjnym Dziennego Domu „Senior-Wigor” w </w:t>
      </w:r>
      <w:proofErr w:type="spellStart"/>
      <w:r w:rsidRPr="00782EBB">
        <w:rPr>
          <w:rFonts w:ascii="Times New Roman" w:eastAsia="Times New Roman" w:hAnsi="Times New Roman" w:cs="Times New Roman"/>
          <w:sz w:val="24"/>
          <w:szCs w:val="24"/>
          <w:lang w:eastAsia="pl-PL"/>
        </w:rPr>
        <w:t>Niwiskach</w:t>
      </w:r>
      <w:proofErr w:type="spellEnd"/>
      <w:r w:rsidRPr="00782E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ustanowionym Zarządzeniem Nr 2/2022 Kierownika Dziennego Domu „Senior-Wigor” z dnia 27 grudnia 2022 r., DDS-Wigor w </w:t>
      </w:r>
      <w:proofErr w:type="spellStart"/>
      <w:r w:rsidRPr="00782EBB">
        <w:rPr>
          <w:rFonts w:ascii="Times New Roman" w:eastAsia="Times New Roman" w:hAnsi="Times New Roman" w:cs="Times New Roman"/>
          <w:sz w:val="24"/>
          <w:szCs w:val="24"/>
          <w:lang w:eastAsia="pl-PL"/>
        </w:rPr>
        <w:t>Niwiskach</w:t>
      </w:r>
      <w:proofErr w:type="spellEnd"/>
      <w:r w:rsidRPr="00782E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czynny przez pięć dni w tygodniu od poniedziałku do piątku (z wyłączeniem świąt i dni ustawowo wolnych od pracy) przez co najmniej 8 godzin dziennie, zapewniając seniorom możliwość udziału m.in. w zajęciach sportowo-rekreacyjnych, zajęciach edukacyjnych, warsztatach terapii zajęciowej, zajęciach kulturalno-oświatowych. </w:t>
      </w:r>
    </w:p>
    <w:p w:rsidR="00147050" w:rsidRPr="009C4B0B" w:rsidRDefault="00147050" w:rsidP="001470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B0B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kontroli przedstawiono do wglądu tygodniowe plany zajęć w DDS-Wigor na rok 2023 z wyszczególnionymi działaniami podejmowanymi przez jednostkę oraz Dziennik zajęć w DDS-Wigor w roku 2023.</w:t>
      </w:r>
    </w:p>
    <w:p w:rsidR="00147050" w:rsidRDefault="00147050" w:rsidP="00147050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147050" w:rsidRPr="009C4B0B" w:rsidRDefault="00147050" w:rsidP="00147050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C4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[dowód: akta kontroli str.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157</w:t>
      </w:r>
      <w:r w:rsidRPr="009C4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158</w:t>
      </w:r>
      <w:r w:rsidRPr="009C4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]</w:t>
      </w:r>
    </w:p>
    <w:p w:rsidR="00147050" w:rsidRPr="009C4B0B" w:rsidRDefault="00147050" w:rsidP="0014705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7050" w:rsidRPr="009C4B0B" w:rsidRDefault="00147050" w:rsidP="001470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rozdziałem IV.2 ust. 5 Programu minimalny standard zatrudnienia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Pr="009C4B0B">
        <w:rPr>
          <w:rFonts w:ascii="Times New Roman" w:eastAsia="Times New Roman" w:hAnsi="Times New Roman" w:cs="Times New Roman"/>
          <w:sz w:val="24"/>
          <w:szCs w:val="24"/>
          <w:lang w:eastAsia="pl-PL"/>
        </w:rPr>
        <w:t>Dziennym Domu Senior+ to co najmniej 1 pracownik na 15 seniorów oraz fizjoterapeuta lub terapeuta zajęciowy, lub instruktor terapii, lub pielęgniarka w wymiarze czasu odpowiednim do potrzeb ośrodka. Dodatkowo, w zależności od potrzeb, w ośrodku może być zatrudniony inny specjalista w wymiarze czasu odpowiednim do potrzeb ośrodka. Ponadto jednostka samorządu we współpracy z urzędem pracy może zaangażować stażystów.</w:t>
      </w:r>
    </w:p>
    <w:p w:rsidR="00147050" w:rsidRPr="009C4B0B" w:rsidRDefault="00147050" w:rsidP="001470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B0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 ww. zakresie, poparte przedłożoną do wglądu dokumentacją związaną z zatrudnieniem poszczególnych osób, złożył Kierownik Dziennego Domu Senior-Wigor w </w:t>
      </w:r>
      <w:proofErr w:type="spellStart"/>
      <w:r w:rsidRPr="009C4B0B">
        <w:rPr>
          <w:rFonts w:ascii="Times New Roman" w:eastAsia="Times New Roman" w:hAnsi="Times New Roman" w:cs="Times New Roman"/>
          <w:sz w:val="24"/>
          <w:szCs w:val="24"/>
          <w:lang w:eastAsia="pl-PL"/>
        </w:rPr>
        <w:t>Niwiskach</w:t>
      </w:r>
      <w:proofErr w:type="spellEnd"/>
      <w:r w:rsidRPr="009C4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47050" w:rsidRDefault="00147050" w:rsidP="00147050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147050" w:rsidRPr="009C4B0B" w:rsidRDefault="00147050" w:rsidP="00147050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C4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[dowód: akta kontroli str.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159</w:t>
      </w:r>
      <w:r w:rsidRPr="009C4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160</w:t>
      </w:r>
      <w:r w:rsidRPr="009C4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]</w:t>
      </w:r>
    </w:p>
    <w:p w:rsidR="00147050" w:rsidRPr="009C4B0B" w:rsidRDefault="00147050" w:rsidP="001470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7050" w:rsidRPr="009C4B0B" w:rsidRDefault="00147050" w:rsidP="001470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rozdziału IV.1. ust. 17 Programu oraz § 5 ust. 4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 </w:t>
      </w:r>
      <w:r w:rsidRPr="009C4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21/S2/2023 pomiędzy Wojewodą Podkarpackim a Gminą Niwiska o dofinansowanie </w:t>
      </w:r>
      <w:r w:rsidRPr="009C4B0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zadania realizowanego w ramach programu wieloletniego „Senior+” na lata 2021-2025 edycja 2023, moduł II,</w:t>
      </w:r>
      <w:r w:rsidRPr="009C4B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C4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jest zobowiązana do wykazania utrzymania trwałości realizacji zadania przez okres co najmniej 3 lat od dnia następującego po dniu zakończenia realizacji zadania w ramach Programu. Trwałość realizacji zadania oznacza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kontynuację</w:t>
      </w:r>
      <w:r w:rsidRPr="009C4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funkcjonowania ośrodka wsparcia Senior+ oraz utrzymanie w nim miejsc (zadeklarowanych w ramach realizacji Programu). </w:t>
      </w:r>
    </w:p>
    <w:p w:rsidR="00147050" w:rsidRPr="00FA416E" w:rsidRDefault="00147050" w:rsidP="001470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41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przeprowadzonych oględzin Dziennego Domu Senior-Wigor w </w:t>
      </w:r>
      <w:proofErr w:type="spellStart"/>
      <w:r w:rsidRPr="00FA416E">
        <w:rPr>
          <w:rFonts w:ascii="Times New Roman" w:eastAsia="Times New Roman" w:hAnsi="Times New Roman" w:cs="Times New Roman"/>
          <w:sz w:val="24"/>
          <w:szCs w:val="24"/>
          <w:lang w:eastAsia="pl-PL"/>
        </w:rPr>
        <w:t>Niwiskach</w:t>
      </w:r>
      <w:proofErr w:type="spellEnd"/>
      <w:r w:rsidRPr="00FA41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analizy stosownej dokumentacji ustalono, iż Dzienny Domu Senior-Wigor w </w:t>
      </w:r>
      <w:proofErr w:type="spellStart"/>
      <w:r w:rsidRPr="00FA416E">
        <w:rPr>
          <w:rFonts w:ascii="Times New Roman" w:eastAsia="Times New Roman" w:hAnsi="Times New Roman" w:cs="Times New Roman"/>
          <w:sz w:val="24"/>
          <w:szCs w:val="24"/>
          <w:lang w:eastAsia="pl-PL"/>
        </w:rPr>
        <w:t>Niwiskach</w:t>
      </w:r>
      <w:proofErr w:type="spellEnd"/>
      <w:r w:rsidRPr="00FA41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funkcjonuje na zasadach zgodnych z Programem, czym zachowuje warunek trwałości realizacji zadania.</w:t>
      </w:r>
    </w:p>
    <w:p w:rsidR="00147050" w:rsidRPr="009C4B0B" w:rsidRDefault="00147050" w:rsidP="001470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7050" w:rsidRPr="009C4B0B" w:rsidRDefault="00147050" w:rsidP="0014705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4B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Podsumowując, w zakresie kontroli zachowania standardu lokalowego, standardu zatrudnienia oraz zachowania trwałości zadania –  nie stwierdzono nieprawidłowości.</w:t>
      </w:r>
    </w:p>
    <w:p w:rsidR="00147050" w:rsidRPr="009C4B0B" w:rsidRDefault="00147050" w:rsidP="001470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050" w:rsidRPr="009C4B0B" w:rsidRDefault="00147050" w:rsidP="0014705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B0B">
        <w:rPr>
          <w:rFonts w:ascii="Times New Roman" w:hAnsi="Times New Roman" w:cs="Times New Roman"/>
          <w:b/>
          <w:sz w:val="24"/>
          <w:szCs w:val="24"/>
        </w:rPr>
        <w:t>Ad. 3 zakresu przeprowadzonej kontroli</w:t>
      </w:r>
    </w:p>
    <w:p w:rsidR="00147050" w:rsidRPr="00482641" w:rsidRDefault="00147050" w:rsidP="0014705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82641">
        <w:rPr>
          <w:rFonts w:ascii="Times New Roman" w:hAnsi="Times New Roman" w:cs="Times New Roman"/>
          <w:sz w:val="24"/>
          <w:szCs w:val="24"/>
        </w:rPr>
        <w:t xml:space="preserve">W wyniku czynności kontrolnych ustalono, że Gmina Niwiska w 2023 roku otrzymała dotację z budżetu państwa w wysokości 77 520,00 zł na realizację zadania publicznego pod nazwą </w:t>
      </w:r>
      <w:r w:rsidRPr="004826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Zapewnienie funkcjonowania Dziennego Domu Senior-Wigor w </w:t>
      </w:r>
      <w:proofErr w:type="spellStart"/>
      <w:r w:rsidRPr="00482641">
        <w:rPr>
          <w:rFonts w:ascii="Times New Roman" w:hAnsi="Times New Roman" w:cs="Times New Roman"/>
          <w:color w:val="000000" w:themeColor="text1"/>
          <w:sz w:val="24"/>
          <w:szCs w:val="24"/>
        </w:rPr>
        <w:t>Niwiskach</w:t>
      </w:r>
      <w:proofErr w:type="spellEnd"/>
      <w:r w:rsidRPr="0048264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47050" w:rsidRPr="00482641" w:rsidRDefault="00147050" w:rsidP="001470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641">
        <w:rPr>
          <w:rFonts w:ascii="Times New Roman" w:hAnsi="Times New Roman" w:cs="Times New Roman"/>
          <w:color w:val="000000" w:themeColor="text1"/>
          <w:sz w:val="24"/>
          <w:szCs w:val="24"/>
        </w:rPr>
        <w:t>Podkarpacki Urząd Wojewódzki w Rzeszowie przekazał środki finansowe na konto bankowe Gminy Niwiska na podstawie decyzji Ministra Finansów z dnia 12 maja 2023 r. nr MF/FS9.4143.3.24.2023.MF.1562 (pismo Wojewody Podkarpackiego z dnia 15 maja 2023 r. znak F-VI.3111.2.38.2023) zwiększającej plan wydatków budżetu państwa w dziale 852 o kwotę 77 520,00 zł z przeznaczeniem na dofinansowanie zadania z programu wieloletniego „SENIOR+” na lata 2021-2025.</w:t>
      </w:r>
    </w:p>
    <w:p w:rsidR="00147050" w:rsidRPr="00482641" w:rsidRDefault="00147050" w:rsidP="001470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641">
        <w:rPr>
          <w:rFonts w:ascii="Times New Roman" w:hAnsi="Times New Roman" w:cs="Times New Roman"/>
          <w:sz w:val="24"/>
          <w:szCs w:val="24"/>
        </w:rPr>
        <w:t>PUW w Rzeszowie przekazał środki zgodnie z poniższym harmonogramem:</w:t>
      </w:r>
    </w:p>
    <w:p w:rsidR="00147050" w:rsidRPr="00482641" w:rsidRDefault="00147050" w:rsidP="0014705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641">
        <w:rPr>
          <w:rFonts w:ascii="Times New Roman" w:hAnsi="Times New Roman" w:cs="Times New Roman"/>
          <w:sz w:val="24"/>
          <w:szCs w:val="24"/>
        </w:rPr>
        <w:t>11 lipca 2023 r.               – 45 220,00 zł</w:t>
      </w:r>
    </w:p>
    <w:p w:rsidR="00147050" w:rsidRPr="00482641" w:rsidRDefault="00147050" w:rsidP="0014705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641">
        <w:rPr>
          <w:rFonts w:ascii="Times New Roman" w:hAnsi="Times New Roman" w:cs="Times New Roman"/>
          <w:sz w:val="24"/>
          <w:szCs w:val="24"/>
        </w:rPr>
        <w:t>4 sierpnia 2023 r.            –   6 460,00 zł</w:t>
      </w:r>
    </w:p>
    <w:p w:rsidR="00147050" w:rsidRPr="00482641" w:rsidRDefault="00147050" w:rsidP="0014705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641">
        <w:rPr>
          <w:rFonts w:ascii="Times New Roman" w:hAnsi="Times New Roman" w:cs="Times New Roman"/>
          <w:sz w:val="24"/>
          <w:szCs w:val="24"/>
        </w:rPr>
        <w:t>5 września 2023 r.          –   6 460,00 zł</w:t>
      </w:r>
    </w:p>
    <w:p w:rsidR="00147050" w:rsidRPr="00482641" w:rsidRDefault="00147050" w:rsidP="0014705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641">
        <w:rPr>
          <w:rFonts w:ascii="Times New Roman" w:hAnsi="Times New Roman" w:cs="Times New Roman"/>
          <w:sz w:val="24"/>
          <w:szCs w:val="24"/>
        </w:rPr>
        <w:t>10 października 2023 r.  –   6 460,00 zł</w:t>
      </w:r>
    </w:p>
    <w:p w:rsidR="00147050" w:rsidRPr="00482641" w:rsidRDefault="00147050" w:rsidP="0014705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641">
        <w:rPr>
          <w:rFonts w:ascii="Times New Roman" w:hAnsi="Times New Roman" w:cs="Times New Roman"/>
          <w:sz w:val="24"/>
          <w:szCs w:val="24"/>
        </w:rPr>
        <w:t>7 listopada 2023 r.          –   6 460,00 zł</w:t>
      </w:r>
    </w:p>
    <w:p w:rsidR="00147050" w:rsidRPr="00482641" w:rsidRDefault="00147050" w:rsidP="0014705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641">
        <w:rPr>
          <w:rFonts w:ascii="Times New Roman" w:hAnsi="Times New Roman" w:cs="Times New Roman"/>
          <w:sz w:val="24"/>
          <w:szCs w:val="24"/>
        </w:rPr>
        <w:t>12 grudnia 2023 r.          –   6 460,00 zł</w:t>
      </w:r>
    </w:p>
    <w:p w:rsidR="00147050" w:rsidRPr="00482641" w:rsidRDefault="00147050" w:rsidP="001470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641">
        <w:rPr>
          <w:rFonts w:ascii="Times New Roman" w:hAnsi="Times New Roman" w:cs="Times New Roman"/>
          <w:sz w:val="24"/>
          <w:szCs w:val="24"/>
        </w:rPr>
        <w:t xml:space="preserve">W trakcie czynności kontrolnych stwierdzono, że Gmina Niwiska otrzymane środki finansowe przekazywała na konto bankowe Dziennego Domu „Senior-Wigor  w </w:t>
      </w:r>
      <w:proofErr w:type="spellStart"/>
      <w:r w:rsidRPr="00482641">
        <w:rPr>
          <w:rFonts w:ascii="Times New Roman" w:hAnsi="Times New Roman" w:cs="Times New Roman"/>
          <w:sz w:val="24"/>
          <w:szCs w:val="24"/>
        </w:rPr>
        <w:t>Niwiskach</w:t>
      </w:r>
      <w:proofErr w:type="spellEnd"/>
      <w:r w:rsidRPr="00482641">
        <w:rPr>
          <w:rFonts w:ascii="Times New Roman" w:hAnsi="Times New Roman" w:cs="Times New Roman"/>
          <w:sz w:val="24"/>
          <w:szCs w:val="24"/>
        </w:rPr>
        <w:t xml:space="preserve"> w ciągu kilku dni od ich otrzymania z PUW w Rzeszowie bez zbędnej zwłoki.</w:t>
      </w:r>
    </w:p>
    <w:p w:rsidR="00147050" w:rsidRPr="00482641" w:rsidRDefault="00147050" w:rsidP="00147050">
      <w:pPr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82641">
        <w:rPr>
          <w:rFonts w:ascii="Times New Roman" w:hAnsi="Times New Roman" w:cs="Times New Roman"/>
          <w:sz w:val="24"/>
          <w:szCs w:val="24"/>
        </w:rPr>
        <w:lastRenderedPageBreak/>
        <w:t xml:space="preserve">Zarządzeniem </w:t>
      </w:r>
      <w:r w:rsidRPr="004826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32/2023 Wójta Gminy Niwiska z dnia 31 maja 2023 roku w sprawie wprowadzenia  zmian w budżecie gminy na </w:t>
      </w:r>
      <w:r w:rsidRPr="00482641">
        <w:rPr>
          <w:rFonts w:ascii="Times New Roman" w:hAnsi="Times New Roman" w:cs="Times New Roman"/>
          <w:sz w:val="24"/>
          <w:szCs w:val="24"/>
        </w:rPr>
        <w:t>2023 rok wprowadzono do budżetu przyznaną dotację, przyjmując dla dochodów następującą klasyfikację: Dział 852 – Pomoc społeczna, rozdział 85295 – Pozostała działalność, paragraf 2030 – Dotacje celowe otrzymane z budżetu państwa na realizację własnych zadań bieżących gmin (związków gmin, związków powiatowo-gminnych).</w:t>
      </w:r>
    </w:p>
    <w:p w:rsidR="00147050" w:rsidRPr="00482641" w:rsidRDefault="00147050" w:rsidP="001470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641">
        <w:rPr>
          <w:rFonts w:ascii="Times New Roman" w:hAnsi="Times New Roman" w:cs="Times New Roman"/>
          <w:sz w:val="24"/>
          <w:szCs w:val="24"/>
        </w:rPr>
        <w:t xml:space="preserve">W dniu 2 czerwca 2023 r. została zawarta umowa 21/S2/2023 pomiędzy Wojewodą Podkarpackim, reprezentowanym przez Panią Jolantę Tomczyk-Filę – Dyrektora Wydziału Polityki Społecznej Podkarpackiego Urzędu Wojewódzkiego w Rzeszowie, a Gminą Niwiska  reprezentowaną przez Panią </w:t>
      </w:r>
      <w:r w:rsidRPr="004826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Elżbietę Wróbel – Wójta Gminy Niwiska na realizację zadania pn. Zapewnienie funkcjonowania Dziennego Domu Senior-Wigor w </w:t>
      </w:r>
      <w:proofErr w:type="spellStart"/>
      <w:r w:rsidRPr="00482641">
        <w:rPr>
          <w:rFonts w:ascii="Times New Roman" w:hAnsi="Times New Roman" w:cs="Times New Roman"/>
          <w:color w:val="000000" w:themeColor="text1"/>
          <w:sz w:val="24"/>
          <w:szCs w:val="24"/>
        </w:rPr>
        <w:t>Niwiskach</w:t>
      </w:r>
      <w:proofErr w:type="spellEnd"/>
      <w:r w:rsidRPr="00482641">
        <w:rPr>
          <w:rFonts w:ascii="Times New Roman" w:hAnsi="Times New Roman" w:cs="Times New Roman"/>
          <w:color w:val="000000" w:themeColor="text1"/>
          <w:sz w:val="24"/>
          <w:szCs w:val="24"/>
        </w:rPr>
        <w:t>. W umowie strony ustaliły m.in.:</w:t>
      </w:r>
    </w:p>
    <w:p w:rsidR="00147050" w:rsidRPr="00482641" w:rsidRDefault="00147050" w:rsidP="0014705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641">
        <w:rPr>
          <w:rFonts w:ascii="Times New Roman" w:hAnsi="Times New Roman" w:cs="Times New Roman"/>
          <w:sz w:val="24"/>
          <w:szCs w:val="24"/>
        </w:rPr>
        <w:t>szczegółowy opis zadania publicznego,</w:t>
      </w:r>
    </w:p>
    <w:p w:rsidR="00147050" w:rsidRPr="00482641" w:rsidRDefault="00147050" w:rsidP="0014705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641">
        <w:rPr>
          <w:rFonts w:ascii="Times New Roman" w:hAnsi="Times New Roman" w:cs="Times New Roman"/>
          <w:sz w:val="24"/>
          <w:szCs w:val="24"/>
        </w:rPr>
        <w:t>planowaną wysokość dotacji,</w:t>
      </w:r>
    </w:p>
    <w:p w:rsidR="00147050" w:rsidRPr="00482641" w:rsidRDefault="00147050" w:rsidP="0014705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641">
        <w:rPr>
          <w:rFonts w:ascii="Times New Roman" w:hAnsi="Times New Roman" w:cs="Times New Roman"/>
          <w:sz w:val="24"/>
          <w:szCs w:val="24"/>
        </w:rPr>
        <w:t>wysokość zaangażowanych środków własnych,</w:t>
      </w:r>
    </w:p>
    <w:p w:rsidR="00147050" w:rsidRPr="00482641" w:rsidRDefault="00147050" w:rsidP="0014705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641">
        <w:rPr>
          <w:rFonts w:ascii="Times New Roman" w:hAnsi="Times New Roman" w:cs="Times New Roman"/>
          <w:sz w:val="24"/>
          <w:szCs w:val="24"/>
        </w:rPr>
        <w:t>termin realizacji zadania,</w:t>
      </w:r>
    </w:p>
    <w:p w:rsidR="00147050" w:rsidRPr="00482641" w:rsidRDefault="00147050" w:rsidP="0014705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641">
        <w:rPr>
          <w:rFonts w:ascii="Times New Roman" w:hAnsi="Times New Roman" w:cs="Times New Roman"/>
          <w:sz w:val="24"/>
          <w:szCs w:val="24"/>
        </w:rPr>
        <w:t>termin i sposób złożenia sprawozdania końcowego z wykonania zdania,</w:t>
      </w:r>
    </w:p>
    <w:p w:rsidR="00147050" w:rsidRPr="00482641" w:rsidRDefault="00147050" w:rsidP="0014705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641">
        <w:rPr>
          <w:rFonts w:ascii="Times New Roman" w:hAnsi="Times New Roman" w:cs="Times New Roman"/>
          <w:sz w:val="24"/>
          <w:szCs w:val="24"/>
        </w:rPr>
        <w:t>termin zwrotu niewykorzystanej dotacji</w:t>
      </w:r>
    </w:p>
    <w:p w:rsidR="00147050" w:rsidRPr="00482641" w:rsidRDefault="00147050" w:rsidP="0014705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641">
        <w:rPr>
          <w:rFonts w:ascii="Times New Roman" w:hAnsi="Times New Roman" w:cs="Times New Roman"/>
          <w:sz w:val="24"/>
          <w:szCs w:val="24"/>
        </w:rPr>
        <w:t>oraz tryb kontroli.</w:t>
      </w:r>
    </w:p>
    <w:p w:rsidR="00147050" w:rsidRPr="00482641" w:rsidRDefault="00147050" w:rsidP="001470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6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trakcie kontroli dokonano oględzin dowodów księgowych (faktury, listy płac) dokumentujących poniesione wydatki w 2023 roku na realizację kontrolowanego zadania na łączną kwotę  205 740,00 zł, w tym sfinansowanych z budżetu państwa w wysokości </w:t>
      </w:r>
      <w:r w:rsidRPr="00482641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76 840,00 </w:t>
      </w:r>
      <w:r w:rsidRPr="00482641">
        <w:rPr>
          <w:rFonts w:ascii="Times New Roman" w:hAnsi="Times New Roman" w:cs="Times New Roman"/>
          <w:color w:val="000000" w:themeColor="text1"/>
          <w:sz w:val="24"/>
          <w:szCs w:val="24"/>
        </w:rPr>
        <w:t>zł,  zaewidencjonowanych w § 4010, § 4110, § 4120.</w:t>
      </w:r>
    </w:p>
    <w:p w:rsidR="00147050" w:rsidRPr="00482641" w:rsidRDefault="00147050" w:rsidP="00147050">
      <w:pPr>
        <w:spacing w:after="0" w:line="360" w:lineRule="auto"/>
        <w:jc w:val="both"/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</w:pPr>
      <w:r w:rsidRPr="004826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Stwierdzono, że skontrolowane dowody księgowe spełniały wymogi </w:t>
      </w:r>
      <w:r w:rsidRPr="0048264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art. 21 ust. 1 ustawy z dnia 29 września 1994 r. o rachunkowości </w:t>
      </w:r>
      <w:r w:rsidRPr="00482641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(Dz.U.2023.120 </w:t>
      </w:r>
      <w:proofErr w:type="spellStart"/>
      <w:r w:rsidRPr="00482641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t.j</w:t>
      </w:r>
      <w:proofErr w:type="spellEnd"/>
      <w:r w:rsidRPr="00482641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. z dnia 2023.01.16) i zostały ujęte w księgach rachunkowych oraz zapłacone terminowo.</w:t>
      </w:r>
    </w:p>
    <w:p w:rsidR="00147050" w:rsidRPr="00482641" w:rsidRDefault="00147050" w:rsidP="001470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641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Ustalono, że Gmina Niwiska  z przyznanej dotacji w kwocie 77 520,00 zł wykorzystała 76 840,00 zł na zadanie pn. </w:t>
      </w:r>
      <w:r w:rsidRPr="00482641">
        <w:rPr>
          <w:rFonts w:ascii="Times New Roman" w:hAnsi="Times New Roman" w:cs="Times New Roman"/>
          <w:color w:val="000000" w:themeColor="text1"/>
          <w:sz w:val="24"/>
          <w:szCs w:val="24"/>
        </w:rPr>
        <w:t>Zapewnienie funkcjonowania Dziennego Domu Senior-Wigor w </w:t>
      </w:r>
      <w:proofErr w:type="spellStart"/>
      <w:r w:rsidRPr="00482641">
        <w:rPr>
          <w:rFonts w:ascii="Times New Roman" w:hAnsi="Times New Roman" w:cs="Times New Roman"/>
          <w:color w:val="000000" w:themeColor="text1"/>
          <w:sz w:val="24"/>
          <w:szCs w:val="24"/>
        </w:rPr>
        <w:t>Niwiskach</w:t>
      </w:r>
      <w:proofErr w:type="spellEnd"/>
      <w:r w:rsidRPr="004826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zgodnie z przedstawioną ofertą oraz umową z Wojewodą Podkarpackim. Niewykorzystana kwota dotacji w wysokości 340,00 zł oraz kwota z tytułu obniżonej frekwencji w wysokości 340,00 zł została zwrócona na konto 46 1010 1528 0003 9013 9135 0000 odpowiednio w dniach 15 stycznia 2024 r. oraz 29 grudnia 2023 r. Ponadto, w dniu 29 grudnia 2024 r. dokonano zwrotu kwoty 131,69 zł z tytułu kapitalizacji odsetek.</w:t>
      </w:r>
    </w:p>
    <w:p w:rsidR="00147050" w:rsidRPr="00482641" w:rsidRDefault="00147050" w:rsidP="00147050">
      <w:pPr>
        <w:spacing w:after="0" w:line="36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482641">
        <w:rPr>
          <w:rFonts w:ascii="Times New Roman" w:eastAsia="Arial Unicode MS" w:hAnsi="Times New Roman" w:cs="Times New Roman"/>
          <w:bCs/>
          <w:sz w:val="24"/>
          <w:szCs w:val="24"/>
        </w:rPr>
        <w:lastRenderedPageBreak/>
        <w:t>Nieprawidłowości w zakresie finansowym w kontrolowanym zadaniu nie stwierdzono.</w:t>
      </w:r>
    </w:p>
    <w:p w:rsidR="00147050" w:rsidRPr="00482641" w:rsidRDefault="00147050" w:rsidP="00147050">
      <w:pPr>
        <w:spacing w:after="0" w:line="360" w:lineRule="auto"/>
        <w:jc w:val="both"/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</w:pPr>
      <w:r w:rsidRPr="00482641">
        <w:rPr>
          <w:rFonts w:ascii="Times New Roman" w:eastAsia="Arial Unicode MS" w:hAnsi="Times New Roman" w:cs="Times New Roman"/>
          <w:bCs/>
          <w:sz w:val="24"/>
          <w:szCs w:val="24"/>
        </w:rPr>
        <w:t>Do akt kontroli załączono:</w:t>
      </w:r>
      <w:r w:rsidRPr="00482641">
        <w:rPr>
          <w:rFonts w:ascii="Times New Roman" w:eastAsia="Arial Unicode MS" w:hAnsi="Times New Roman" w:cs="Times New Roman"/>
          <w:bCs/>
          <w:color w:val="FF0000"/>
          <w:sz w:val="24"/>
          <w:szCs w:val="24"/>
        </w:rPr>
        <w:t xml:space="preserve"> </w:t>
      </w:r>
      <w:r w:rsidRPr="00482641">
        <w:rPr>
          <w:rFonts w:ascii="Times New Roman" w:hAnsi="Times New Roman" w:cs="Times New Roman"/>
          <w:sz w:val="24"/>
          <w:szCs w:val="24"/>
        </w:rPr>
        <w:t>Zarządzenie Nr 32/2023 Wójta Gminy Niwiska z dnia 31 maja 2023 roku w sprawie wprowadzenia  zmian w budżecie gminy na 2023 rok</w:t>
      </w:r>
      <w:r w:rsidRPr="00482641">
        <w:rPr>
          <w:rFonts w:ascii="Times New Roman" w:eastAsia="Arial Unicode MS" w:hAnsi="Times New Roman" w:cs="Times New Roman"/>
          <w:bCs/>
          <w:sz w:val="24"/>
          <w:szCs w:val="24"/>
        </w:rPr>
        <w:t xml:space="preserve">, wydruki </w:t>
      </w:r>
      <w:r w:rsidRPr="00482641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księgowe, protokół oględzin dokumentów.</w:t>
      </w:r>
    </w:p>
    <w:p w:rsidR="00147050" w:rsidRDefault="00147050" w:rsidP="00147050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7050" w:rsidRPr="009C4B0B" w:rsidRDefault="00147050" w:rsidP="00147050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C4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[dowód: akta kontroli str.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161</w:t>
      </w:r>
      <w:r w:rsidRPr="009C4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276</w:t>
      </w:r>
      <w:r w:rsidRPr="009C4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]</w:t>
      </w:r>
    </w:p>
    <w:p w:rsidR="00147050" w:rsidRPr="004B3F82" w:rsidRDefault="00147050" w:rsidP="001470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7050" w:rsidRPr="009C4B0B" w:rsidRDefault="00147050" w:rsidP="0014705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B3F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Podsumowując, w zakresie zgodności sposobu realizacji zadania oraz prawidłowości wydatkowania dotacji w 2023 roku zgodnie z zawartą umową i ofertą podmiotu, w oparciu o dokumentację Urzędu Gminy w </w:t>
      </w:r>
      <w:proofErr w:type="spellStart"/>
      <w:r w:rsidRPr="004B3F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Niwiskach</w:t>
      </w:r>
      <w:proofErr w:type="spellEnd"/>
      <w:r w:rsidRPr="004B3F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sprawozdanie z realizacji zadania 2023 roku oraz dokumentację księgową: dowody księgowe poniesienia kosztów oraz wyciągi bankowe dokumentujące fakt ponies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ienia wydatków w 2023 roku, nie </w:t>
      </w:r>
      <w:r w:rsidRPr="009C4B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stwierdzono nieprawidłowości.</w:t>
      </w:r>
    </w:p>
    <w:p w:rsidR="00147050" w:rsidRPr="009C4B0B" w:rsidRDefault="00147050" w:rsidP="0014705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7050" w:rsidRPr="009C4B0B" w:rsidRDefault="00147050" w:rsidP="0014705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B0B">
        <w:rPr>
          <w:rFonts w:ascii="Times New Roman" w:hAnsi="Times New Roman" w:cs="Times New Roman"/>
          <w:b/>
          <w:sz w:val="24"/>
          <w:szCs w:val="24"/>
        </w:rPr>
        <w:t>Ad. 4 zakresu przeprowadzonej kontroli</w:t>
      </w:r>
    </w:p>
    <w:p w:rsidR="00147050" w:rsidRPr="009C4B0B" w:rsidRDefault="00147050" w:rsidP="00147050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4B0B">
        <w:rPr>
          <w:rFonts w:ascii="Times New Roman" w:eastAsia="Calibri" w:hAnsi="Times New Roman" w:cs="Times New Roman"/>
          <w:sz w:val="24"/>
          <w:szCs w:val="24"/>
        </w:rPr>
        <w:t xml:space="preserve">Obowiązki informacyjne dot. realizacji przedsięwzięcia reguluje § 6 Umowy pomiędzy Wojewodą Podkarpackim a Gminą Niwiska. W trakcie oględzin Dziennego Domu </w:t>
      </w:r>
      <w:r w:rsidRPr="009C4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Senior-Wigor w </w:t>
      </w:r>
      <w:proofErr w:type="spellStart"/>
      <w:r w:rsidRPr="009C4B0B">
        <w:rPr>
          <w:rFonts w:ascii="Times New Roman" w:eastAsia="Times New Roman" w:hAnsi="Times New Roman" w:cs="Times New Roman"/>
          <w:sz w:val="24"/>
          <w:szCs w:val="24"/>
          <w:lang w:eastAsia="pl-PL"/>
        </w:rPr>
        <w:t>Niwiskach</w:t>
      </w:r>
      <w:proofErr w:type="spellEnd"/>
      <w:r w:rsidRPr="009C4B0B">
        <w:rPr>
          <w:rFonts w:ascii="Times New Roman" w:eastAsia="Calibri" w:hAnsi="Times New Roman" w:cs="Times New Roman"/>
          <w:sz w:val="24"/>
          <w:szCs w:val="24"/>
        </w:rPr>
        <w:t xml:space="preserve">, odnotowano fakt zamieszczenia plakatu informacyjnego na drzwiach budynku zawierającego informacje o dofinansowaniu zadania ze środków z budżetu państwa. </w:t>
      </w:r>
    </w:p>
    <w:p w:rsidR="00147050" w:rsidRPr="009C4B0B" w:rsidRDefault="00147050" w:rsidP="0014705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4B0B">
        <w:rPr>
          <w:rFonts w:ascii="Times New Roman" w:eastAsia="Calibri" w:hAnsi="Times New Roman" w:cs="Times New Roman"/>
          <w:sz w:val="24"/>
          <w:szCs w:val="24"/>
        </w:rPr>
        <w:t xml:space="preserve">Materiały edukacyjne dot. organizacji zajęć w DDS-Wigor </w:t>
      </w:r>
      <w:proofErr w:type="spellStart"/>
      <w:r w:rsidRPr="009C4B0B">
        <w:rPr>
          <w:rFonts w:ascii="Times New Roman" w:eastAsia="Calibri" w:hAnsi="Times New Roman" w:cs="Times New Roman"/>
          <w:sz w:val="24"/>
          <w:szCs w:val="24"/>
        </w:rPr>
        <w:t>Niwiskach</w:t>
      </w:r>
      <w:proofErr w:type="spellEnd"/>
      <w:r w:rsidRPr="009C4B0B">
        <w:rPr>
          <w:rFonts w:ascii="Times New Roman" w:eastAsia="Calibri" w:hAnsi="Times New Roman" w:cs="Times New Roman"/>
          <w:sz w:val="24"/>
          <w:szCs w:val="24"/>
        </w:rPr>
        <w:t xml:space="preserve"> oraz opisy rachunków, okazane do wglądu, zawierają informacj</w:t>
      </w:r>
      <w:r>
        <w:rPr>
          <w:rFonts w:ascii="Times New Roman" w:eastAsia="Calibri" w:hAnsi="Times New Roman" w:cs="Times New Roman"/>
          <w:sz w:val="24"/>
          <w:szCs w:val="24"/>
        </w:rPr>
        <w:t>ę</w:t>
      </w:r>
      <w:r w:rsidRPr="009C4B0B">
        <w:rPr>
          <w:rFonts w:ascii="Times New Roman" w:eastAsia="Calibri" w:hAnsi="Times New Roman" w:cs="Times New Roman"/>
          <w:sz w:val="24"/>
          <w:szCs w:val="24"/>
        </w:rPr>
        <w:t xml:space="preserve"> o dofinansowaniu ze środków Programu. Ponadto informacja o realizacji zadania, ze wskazaniem źródła dofinansowania z Programu „Senior+” jest opublikowana na stronie internetowej Gminy Niwiska pod adresem </w:t>
      </w:r>
      <w:r w:rsidRPr="009C4B0B">
        <w:rPr>
          <w:rFonts w:ascii="Times New Roman" w:hAnsi="Times New Roman" w:cs="Times New Roman"/>
          <w:sz w:val="24"/>
          <w:szCs w:val="24"/>
        </w:rPr>
        <w:t>https://niwiska.pl/pl/8-gmina/153-dzienny-dom-senior-wigor.html.</w:t>
      </w:r>
      <w:r w:rsidRPr="009C4B0B">
        <w:rPr>
          <w:rFonts w:ascii="Times New Roman" w:eastAsia="Calibri" w:hAnsi="Times New Roman" w:cs="Times New Roman"/>
          <w:sz w:val="24"/>
          <w:szCs w:val="24"/>
        </w:rPr>
        <w:t xml:space="preserve"> DDS-Wigor w </w:t>
      </w:r>
      <w:proofErr w:type="spellStart"/>
      <w:r w:rsidRPr="009C4B0B">
        <w:rPr>
          <w:rFonts w:ascii="Times New Roman" w:eastAsia="Calibri" w:hAnsi="Times New Roman" w:cs="Times New Roman"/>
          <w:sz w:val="24"/>
          <w:szCs w:val="24"/>
        </w:rPr>
        <w:t>Niwiskach</w:t>
      </w:r>
      <w:proofErr w:type="spellEnd"/>
      <w:r w:rsidRPr="009C4B0B">
        <w:rPr>
          <w:rFonts w:ascii="Times New Roman" w:eastAsia="Calibri" w:hAnsi="Times New Roman" w:cs="Times New Roman"/>
          <w:sz w:val="24"/>
          <w:szCs w:val="24"/>
        </w:rPr>
        <w:t xml:space="preserve"> posiada konto na portalu s</w:t>
      </w:r>
      <w:r w:rsidRPr="009C4B0B">
        <w:rPr>
          <w:rFonts w:ascii="Times New Roman" w:hAnsi="Times New Roman" w:cs="Times New Roman"/>
          <w:sz w:val="24"/>
          <w:szCs w:val="24"/>
        </w:rPr>
        <w:t>połecznościowym Facebook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C4B0B">
        <w:rPr>
          <w:rFonts w:ascii="Times New Roman" w:hAnsi="Times New Roman" w:cs="Times New Roman"/>
          <w:sz w:val="24"/>
          <w:szCs w:val="24"/>
        </w:rPr>
        <w:t xml:space="preserve"> gdzie zamieszcza informacje o swojej działalności.</w:t>
      </w:r>
    </w:p>
    <w:p w:rsidR="00147050" w:rsidRPr="009C4B0B" w:rsidRDefault="00147050" w:rsidP="0014705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7050" w:rsidRPr="009C4B0B" w:rsidRDefault="00147050" w:rsidP="0014705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4B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Podsumowując, w zakresie wypełniania zobowiązań informacyjnych dot. właściwego oznakowania dokumentów i obiektów, w tym wskazania Programu jako jednego ze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9C4B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źródeł finansowania zadania – nie stwierdzono nieprawidłowości. </w:t>
      </w:r>
    </w:p>
    <w:p w:rsidR="00147050" w:rsidRDefault="00147050" w:rsidP="0014705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2A34" w:rsidRDefault="00812A34" w:rsidP="0014705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2A34" w:rsidRPr="009C4B0B" w:rsidRDefault="00812A34" w:rsidP="0014705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7050" w:rsidRPr="009C4B0B" w:rsidRDefault="00147050" w:rsidP="0014705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B0B">
        <w:rPr>
          <w:rFonts w:ascii="Times New Roman" w:hAnsi="Times New Roman" w:cs="Times New Roman"/>
          <w:b/>
          <w:sz w:val="24"/>
          <w:szCs w:val="24"/>
        </w:rPr>
        <w:lastRenderedPageBreak/>
        <w:t>Ad. 5 zakresu przeprowadzonej kontroli</w:t>
      </w:r>
    </w:p>
    <w:p w:rsidR="00147050" w:rsidRPr="00DB2072" w:rsidRDefault="00147050" w:rsidP="001470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C4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Dziennego Domu „Senior-Wigor” w </w:t>
      </w:r>
      <w:proofErr w:type="spellStart"/>
      <w:r w:rsidRPr="009C4B0B">
        <w:rPr>
          <w:rFonts w:ascii="Times New Roman" w:eastAsia="Times New Roman" w:hAnsi="Times New Roman" w:cs="Times New Roman"/>
          <w:sz w:val="24"/>
          <w:szCs w:val="24"/>
          <w:lang w:eastAsia="pl-PL"/>
        </w:rPr>
        <w:t>Niwiskach</w:t>
      </w:r>
      <w:proofErr w:type="spellEnd"/>
      <w:r w:rsidRPr="009C4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przyznanie miejsca w ośrodku wsparcia odbywa się wyłącznie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trybie</w:t>
      </w:r>
      <w:r w:rsidRPr="009C4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decyzji administracyjnej, na podstawie art. 106 ust. 1 ustawy o pomocy społecznej. Zgodnie z przygotowanym na potrzeby kontroli wykazem decyzje w sprawie skierowania uczestnika do Dziennego Domu „Senior-Wigor” wydaje Kierownik GOPS w </w:t>
      </w:r>
      <w:proofErr w:type="spellStart"/>
      <w:r w:rsidRPr="009C4B0B">
        <w:rPr>
          <w:rFonts w:ascii="Times New Roman" w:eastAsia="Times New Roman" w:hAnsi="Times New Roman" w:cs="Times New Roman"/>
          <w:sz w:val="24"/>
          <w:szCs w:val="24"/>
          <w:lang w:eastAsia="pl-PL"/>
        </w:rPr>
        <w:t>Niwiskach</w:t>
      </w:r>
      <w:proofErr w:type="spellEnd"/>
      <w:r w:rsidRPr="009C4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upoważnienia Wójta Gminy Niwiska po uprzednim przeprowadzeniu wywiadu środowiskowego. Na koniec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2023 </w:t>
      </w:r>
      <w:r w:rsidRPr="009C4B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wydano łącznie 19 </w:t>
      </w:r>
      <w:r w:rsidRPr="00DB2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decyzji kierujących seniorów do Dziennego Domu „Senior-Wigor” w </w:t>
      </w:r>
      <w:proofErr w:type="spellStart"/>
      <w:r w:rsidRPr="00DB2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Niwiskach</w:t>
      </w:r>
      <w:proofErr w:type="spellEnd"/>
      <w:r w:rsidRPr="00DB2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Decyzje zostały okazane kontrolerom na miejscu.</w:t>
      </w:r>
    </w:p>
    <w:p w:rsidR="00147050" w:rsidRDefault="00147050" w:rsidP="0014705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147050" w:rsidRPr="00DB2072" w:rsidRDefault="00147050" w:rsidP="0014705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B2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[dowód: akta kontroli str.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277</w:t>
      </w:r>
      <w:r w:rsidRPr="00DB2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294</w:t>
      </w:r>
      <w:r w:rsidRPr="00DB2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]</w:t>
      </w:r>
    </w:p>
    <w:p w:rsidR="00147050" w:rsidRPr="009C4B0B" w:rsidRDefault="00147050" w:rsidP="0014705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7050" w:rsidRPr="0074448C" w:rsidRDefault="00147050" w:rsidP="0014705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48C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§ 2 ust. 6 Umowy pomiędzy Wojewodą Podkarpackim a Gminą Niwiska</w:t>
      </w:r>
      <w:r w:rsidRPr="0074448C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 xml:space="preserve"> </w:t>
      </w:r>
      <w:r w:rsidRPr="00744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zgodnie z rozdziałem 5 pkt 6 ogłoszenia o konkursie ofert Programu Senior+ na lata 2021-2025 edycja 2023 r., w przypadku otrzymania dotacji w ramach modułu II konkursu, Gmina Niwiska zobowiązana jest do prowadzenia dziennych list obecności, na podstawie których ustalana będzie miesięczna frekwencja. W przypadku, gdy faktyczna frekwencja w danym miesiącu jest o 30% niższa od dofinansowanej liczby utrzymywanych miejsc w danym ośrodku, każde dofinansowane miejsce (po zaokrągleniu w dół) poniżej wskazanego limitu stanowi koszt niekwalifikowalny, który podlega zwrotowi jako część dotacji pobranej w nadmiernej wysokości. Przy wyliczeniu frekwencji uwzględnia się liczbę osób objętych usługami ośrodka wsparcia lub alternatywnymi sposobami realizacji zajęć, prowadzonych poza siedzibą Dziennego Domu Senior-Wigor. </w:t>
      </w:r>
    </w:p>
    <w:p w:rsidR="00147050" w:rsidRPr="0074448C" w:rsidRDefault="00147050" w:rsidP="001470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48C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kontroli dokumentacji Dziennego Domu „Senior-Wigor” w Niwiskich przedstawiono do wglądu listy obecności seniorów w poszczególnych miesiącach 2023 roku. Dodatkowo, na potrzeby kontroli, sporządzone zostało roczne zestawienie obecności seniorów w Dziennym Domu Senior-Wigor w </w:t>
      </w:r>
      <w:proofErr w:type="spellStart"/>
      <w:r w:rsidRPr="0074448C">
        <w:rPr>
          <w:rFonts w:ascii="Times New Roman" w:eastAsia="Times New Roman" w:hAnsi="Times New Roman" w:cs="Times New Roman"/>
          <w:sz w:val="24"/>
          <w:szCs w:val="24"/>
          <w:lang w:eastAsia="pl-PL"/>
        </w:rPr>
        <w:t>Niwiskach</w:t>
      </w:r>
      <w:proofErr w:type="spellEnd"/>
      <w:r w:rsidRPr="00744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Kontrolujący dokonali analizy losowo wybranych list obecności seniorów w miesiącach lutym, lipcu i listopadzie, na podstawie których stwierdzono zgodność ww. danych z informacjami zawartymi w zestawieniu rocznej frekwencji w DDS-Wigor w poddziale na poszczególne miesiące. W przypadku miesiąca listopada przedstawiono Zarządzenie Nr 3/2023 Kierownika DDS-Wigor w </w:t>
      </w:r>
      <w:proofErr w:type="spellStart"/>
      <w:r w:rsidRPr="0074448C">
        <w:rPr>
          <w:rFonts w:ascii="Times New Roman" w:eastAsia="Times New Roman" w:hAnsi="Times New Roman" w:cs="Times New Roman"/>
          <w:sz w:val="24"/>
          <w:szCs w:val="24"/>
          <w:lang w:eastAsia="pl-PL"/>
        </w:rPr>
        <w:t>Niwiskach</w:t>
      </w:r>
      <w:proofErr w:type="spellEnd"/>
      <w:r w:rsidRPr="00744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 dnia 16 października 2023 r. w sprawie ustalenia dodatkowego dnia wolnego od pracy za dzień świąteczny przypadający w sobotę, które dniem wolnym ustala dzień 15 listopada 2023 r. w zamian za dzień 11 listopada 2023 r. przypadające w sobotę.</w:t>
      </w:r>
    </w:p>
    <w:p w:rsidR="00147050" w:rsidRPr="0074448C" w:rsidRDefault="00147050" w:rsidP="0014705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4448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Zgodnie z Umową pomiędzy Wojewodą Podkarpackim a Gminą Niwiska, Dzienny Dom Senior+ w </w:t>
      </w:r>
      <w:proofErr w:type="spellStart"/>
      <w:r w:rsidRPr="0074448C">
        <w:rPr>
          <w:rFonts w:ascii="Times New Roman" w:eastAsia="Times New Roman" w:hAnsi="Times New Roman" w:cs="Times New Roman"/>
          <w:sz w:val="24"/>
          <w:szCs w:val="24"/>
          <w:lang w:eastAsia="pl-PL"/>
        </w:rPr>
        <w:t>Niwiskach</w:t>
      </w:r>
      <w:proofErr w:type="spellEnd"/>
      <w:r w:rsidRPr="00744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zapewnić miejsce dla 19 seniorów, co stanowi 100% frekwencji, tym samym wskaźnik obecności na poziomie 13 stanowi limit frekwencji (70% zaokrąglając w dół), poniżej którego gmina zobowiązana jest do zwrotu części środków. Ustalono, iż wskaźnik obecności poniżej poziomu 13 osób  zanotowano w miesiącu: kwietniu 2023 r. W związku z niezachowaniem  minimalnego progu frekwencji w ww. miesiącu Gmina Niwiska zwróciła kwotę 340,00 zł dotacji. Ww. kwota jako suma dotacji do zwrotu została wykazana w Sprawozdaniu Gminy </w:t>
      </w:r>
      <w:r w:rsidRPr="00744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Niwiska z realizacji zadania w 2023 roku. Szczegółowe zestawienie rocznej frekwencji w podziale na poszczególne miesiące dołączono do akt kontroli.</w:t>
      </w:r>
    </w:p>
    <w:p w:rsidR="00147050" w:rsidRDefault="00147050" w:rsidP="0014705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147050" w:rsidRPr="009C4B0B" w:rsidRDefault="00147050" w:rsidP="00147050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C4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[dowód: akta kontroli str.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295</w:t>
      </w:r>
      <w:r w:rsidRPr="009C4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298</w:t>
      </w:r>
      <w:r w:rsidRPr="009C4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]</w:t>
      </w:r>
    </w:p>
    <w:p w:rsidR="00147050" w:rsidRPr="00415EB8" w:rsidRDefault="00147050" w:rsidP="0014705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147050" w:rsidRPr="009C4B0B" w:rsidRDefault="00147050" w:rsidP="0014705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7050" w:rsidRPr="009C4B0B" w:rsidRDefault="00147050" w:rsidP="0014705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4B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Podsumowując, analiza dokumentacji, w tym losowo wybranych list obecności nie wykazała błędów w obliczaniu frekwencji. Wszystkie listy obecności seniorów z</w:t>
      </w:r>
      <w:r w:rsidR="00B417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 rok 2023 r. zawierały podpisy</w:t>
      </w:r>
      <w:r w:rsidRPr="009C4B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potwierdzające ich obecność na zajęciach.  </w:t>
      </w:r>
    </w:p>
    <w:p w:rsidR="00147050" w:rsidRPr="009C4B0B" w:rsidRDefault="00147050" w:rsidP="001470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7050" w:rsidRPr="009C4B0B" w:rsidRDefault="00147050" w:rsidP="001470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B0B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dowody w sprawie oraz szczegółowy wykaz skontrolowanej dokumentacji zawierają akta kontroli.</w:t>
      </w:r>
    </w:p>
    <w:p w:rsidR="009F54FD" w:rsidRPr="00E45004" w:rsidRDefault="009F54FD" w:rsidP="009F54FD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C00282" w:rsidRPr="00E45004" w:rsidRDefault="00A44964" w:rsidP="00A4496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450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uwagi na fakt niestwierdzenia uchybień i nieprawidłowości w kontrolowanej działalności, niniejszym odstępuję od formułowania wniosków i zaleceń pokontrolnych.</w:t>
      </w:r>
    </w:p>
    <w:p w:rsidR="004E5DB1" w:rsidRPr="00E45004" w:rsidRDefault="004E5DB1" w:rsidP="005B6594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4E5DB1" w:rsidRPr="00E45004" w:rsidRDefault="004E5DB1" w:rsidP="004E5DB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E5DB1" w:rsidRPr="00E45004" w:rsidRDefault="004E5DB1" w:rsidP="00EF4785">
      <w:pPr>
        <w:spacing w:after="0"/>
        <w:ind w:left="708" w:firstLine="255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5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WOJEWODA PODKARPACKI</w:t>
      </w:r>
    </w:p>
    <w:p w:rsidR="004E5DB1" w:rsidRPr="00E45004" w:rsidRDefault="004E5DB1" w:rsidP="00EF4785">
      <w:pPr>
        <w:spacing w:after="0"/>
        <w:ind w:firstLine="255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E5DB1" w:rsidRPr="00E45004" w:rsidRDefault="004E5DB1" w:rsidP="00EF4785">
      <w:pPr>
        <w:spacing w:after="0"/>
        <w:ind w:firstLine="255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0C02" w:rsidRPr="00E45004" w:rsidRDefault="004E5DB1" w:rsidP="00EF4785">
      <w:pPr>
        <w:spacing w:after="0"/>
        <w:ind w:left="708" w:firstLine="2553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E45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Teresa Kubas-</w:t>
      </w:r>
      <w:proofErr w:type="spellStart"/>
      <w:r w:rsidRPr="00E45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Hul</w:t>
      </w:r>
      <w:proofErr w:type="spellEnd"/>
    </w:p>
    <w:p w:rsidR="00F20C02" w:rsidRPr="00E45004" w:rsidRDefault="00F20C02" w:rsidP="005B6594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4E5DB1" w:rsidRPr="00E45004" w:rsidRDefault="004E5DB1" w:rsidP="005B6594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4E5DB1" w:rsidRPr="00E45004" w:rsidRDefault="004E5DB1" w:rsidP="005B6594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CE5961" w:rsidRPr="00E45004" w:rsidRDefault="00CE5961" w:rsidP="005B6594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5B6594" w:rsidRPr="00E45004" w:rsidRDefault="005B6594" w:rsidP="005B65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E45004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pl-PL"/>
        </w:rPr>
        <w:t>Otrzymują:</w:t>
      </w:r>
      <w:r w:rsidR="00824FC7" w:rsidRPr="00E4500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u w:val="single"/>
          <w:lang w:eastAsia="pl-PL"/>
        </w:rPr>
        <w:t xml:space="preserve"> </w:t>
      </w:r>
    </w:p>
    <w:p w:rsidR="005B6594" w:rsidRPr="00E45004" w:rsidRDefault="005B6594" w:rsidP="005B6594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E450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Adresat</w:t>
      </w:r>
    </w:p>
    <w:p w:rsidR="005B6594" w:rsidRPr="00E45004" w:rsidRDefault="005B6594" w:rsidP="004E5DB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E450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a/a</w:t>
      </w:r>
    </w:p>
    <w:sectPr w:rsidR="005B6594" w:rsidRPr="00E45004" w:rsidSect="00853F23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AB6" w:rsidRDefault="00FD7AB6" w:rsidP="00B9591B">
      <w:pPr>
        <w:spacing w:after="0" w:line="240" w:lineRule="auto"/>
      </w:pPr>
      <w:r>
        <w:separator/>
      </w:r>
    </w:p>
  </w:endnote>
  <w:endnote w:type="continuationSeparator" w:id="0">
    <w:p w:rsidR="00FD7AB6" w:rsidRDefault="00FD7AB6" w:rsidP="00B9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-598863910"/>
      <w:docPartObj>
        <w:docPartGallery w:val="Page Numbers (Bottom of Page)"/>
        <w:docPartUnique/>
      </w:docPartObj>
    </w:sdtPr>
    <w:sdtEndPr/>
    <w:sdtContent>
      <w:p w:rsidR="00853F23" w:rsidRPr="00853F23" w:rsidRDefault="00EF4785" w:rsidP="00853F23">
        <w:pPr>
          <w:pStyle w:val="Stopka"/>
          <w:rPr>
            <w:rFonts w:asciiTheme="majorHAnsi" w:eastAsiaTheme="majorEastAsia" w:hAnsiTheme="majorHAnsi" w:cstheme="majorBidi"/>
          </w:rPr>
        </w:pPr>
        <w:r w:rsidRPr="009C4B0B">
          <w:rPr>
            <w:rFonts w:ascii="Times New Roman" w:hAnsi="Times New Roman" w:cs="Times New Roman"/>
            <w:sz w:val="24"/>
            <w:szCs w:val="24"/>
          </w:rPr>
          <w:t>RE-IV.431.1.3.2024</w:t>
        </w:r>
        <w:r w:rsidR="00160B2F">
          <w:rPr>
            <w:rFonts w:ascii="Times New Roman" w:hAnsi="Times New Roman" w:cs="Times New Roman"/>
            <w:sz w:val="24"/>
            <w:szCs w:val="24"/>
          </w:rPr>
          <w:t>.ANP</w:t>
        </w:r>
        <w:r w:rsidR="00853F23" w:rsidRPr="00853F23">
          <w:rPr>
            <w:rFonts w:asciiTheme="majorHAnsi" w:eastAsiaTheme="majorEastAsia" w:hAnsiTheme="majorHAnsi" w:cstheme="majorBidi"/>
          </w:rPr>
          <w:tab/>
        </w:r>
        <w:r w:rsidR="00853F23" w:rsidRPr="00853F23">
          <w:rPr>
            <w:rFonts w:asciiTheme="majorHAnsi" w:eastAsiaTheme="majorEastAsia" w:hAnsiTheme="majorHAnsi" w:cstheme="majorBidi"/>
          </w:rPr>
          <w:tab/>
          <w:t xml:space="preserve">str. </w:t>
        </w:r>
        <w:r w:rsidR="00853F23" w:rsidRPr="00853F23">
          <w:rPr>
            <w:rFonts w:eastAsiaTheme="minorEastAsia"/>
          </w:rPr>
          <w:fldChar w:fldCharType="begin"/>
        </w:r>
        <w:r w:rsidR="00853F23" w:rsidRPr="00853F23">
          <w:instrText>PAGE    \* MERGEFORMAT</w:instrText>
        </w:r>
        <w:r w:rsidR="00853F23" w:rsidRPr="00853F23">
          <w:rPr>
            <w:rFonts w:eastAsiaTheme="minorEastAsia"/>
          </w:rPr>
          <w:fldChar w:fldCharType="separate"/>
        </w:r>
        <w:r w:rsidR="0079795E" w:rsidRPr="0079795E">
          <w:rPr>
            <w:rFonts w:asciiTheme="majorHAnsi" w:eastAsiaTheme="majorEastAsia" w:hAnsiTheme="majorHAnsi" w:cstheme="majorBidi"/>
            <w:noProof/>
          </w:rPr>
          <w:t>11</w:t>
        </w:r>
        <w:r w:rsidR="00853F23" w:rsidRPr="00853F23">
          <w:rPr>
            <w:rFonts w:asciiTheme="majorHAnsi" w:eastAsiaTheme="majorEastAsia" w:hAnsiTheme="majorHAnsi" w:cstheme="majorBidi"/>
          </w:rPr>
          <w:fldChar w:fldCharType="end"/>
        </w:r>
        <w:r w:rsidR="00C00282">
          <w:rPr>
            <w:rFonts w:asciiTheme="majorHAnsi" w:eastAsiaTheme="majorEastAsia" w:hAnsiTheme="majorHAnsi" w:cstheme="majorBidi"/>
          </w:rPr>
          <w:t xml:space="preserve"> z 1</w:t>
        </w:r>
        <w:r w:rsidR="002B6863">
          <w:rPr>
            <w:rFonts w:asciiTheme="majorHAnsi" w:eastAsiaTheme="majorEastAsia" w:hAnsiTheme="majorHAnsi" w:cstheme="majorBidi"/>
          </w:rPr>
          <w:t>1</w:t>
        </w:r>
      </w:p>
    </w:sdtContent>
  </w:sdt>
  <w:p w:rsidR="00853F23" w:rsidRDefault="00853F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AB6" w:rsidRDefault="00FD7AB6" w:rsidP="00B9591B">
      <w:pPr>
        <w:spacing w:after="0" w:line="240" w:lineRule="auto"/>
      </w:pPr>
      <w:r>
        <w:separator/>
      </w:r>
    </w:p>
  </w:footnote>
  <w:footnote w:type="continuationSeparator" w:id="0">
    <w:p w:rsidR="00FD7AB6" w:rsidRDefault="00FD7AB6" w:rsidP="00B9591B">
      <w:pPr>
        <w:spacing w:after="0" w:line="240" w:lineRule="auto"/>
      </w:pPr>
      <w:r>
        <w:continuationSeparator/>
      </w:r>
    </w:p>
  </w:footnote>
  <w:footnote w:id="1">
    <w:p w:rsidR="00147050" w:rsidRPr="00B9591B" w:rsidRDefault="00147050" w:rsidP="0014705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Zgodnie z § 37 ust. 2 Zarządzenie nr 1/14 Wojewody Podkarpackiego z dnia 2 stycznia 2014 r. w sprawie szczegółowych warunków i trybu prowadzenia kontroli (z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 xml:space="preserve">. zm.) w ramach realizacji czynności kontrolnych stosowana była 4-stopniowa skala ocen dotycząca działalności w kontrolowanym obszarze, tj. ocena pozytywna, ocena pozytywna z uchybieniami, ocena pozytywna z nieprawidłowościami, ocena negatywna.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0D89"/>
    <w:multiLevelType w:val="hybridMultilevel"/>
    <w:tmpl w:val="E4869CA2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A2237"/>
    <w:multiLevelType w:val="hybridMultilevel"/>
    <w:tmpl w:val="9C5AB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43A04"/>
    <w:multiLevelType w:val="hybridMultilevel"/>
    <w:tmpl w:val="D78231C6"/>
    <w:lvl w:ilvl="0" w:tplc="58AC1D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0C43CD0"/>
    <w:multiLevelType w:val="hybridMultilevel"/>
    <w:tmpl w:val="DB5CD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456899"/>
    <w:multiLevelType w:val="hybridMultilevel"/>
    <w:tmpl w:val="6AA81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EB6"/>
    <w:rsid w:val="00005C73"/>
    <w:rsid w:val="0002006A"/>
    <w:rsid w:val="00025AB0"/>
    <w:rsid w:val="0003013F"/>
    <w:rsid w:val="000351DA"/>
    <w:rsid w:val="00036248"/>
    <w:rsid w:val="00051727"/>
    <w:rsid w:val="0006473C"/>
    <w:rsid w:val="00070714"/>
    <w:rsid w:val="00084414"/>
    <w:rsid w:val="00093FA4"/>
    <w:rsid w:val="000A706F"/>
    <w:rsid w:val="000A7916"/>
    <w:rsid w:val="000B0EDF"/>
    <w:rsid w:val="000B3BE6"/>
    <w:rsid w:val="000C112F"/>
    <w:rsid w:val="000C5F2B"/>
    <w:rsid w:val="000D0EC0"/>
    <w:rsid w:val="000D2DD2"/>
    <w:rsid w:val="000D3C2B"/>
    <w:rsid w:val="000D6231"/>
    <w:rsid w:val="000E7230"/>
    <w:rsid w:val="000E777D"/>
    <w:rsid w:val="0010222B"/>
    <w:rsid w:val="001030E8"/>
    <w:rsid w:val="001069ED"/>
    <w:rsid w:val="00106C61"/>
    <w:rsid w:val="00115A68"/>
    <w:rsid w:val="0011712E"/>
    <w:rsid w:val="001259D5"/>
    <w:rsid w:val="00147050"/>
    <w:rsid w:val="0014760C"/>
    <w:rsid w:val="0016013D"/>
    <w:rsid w:val="00160B2F"/>
    <w:rsid w:val="001677A4"/>
    <w:rsid w:val="001901CF"/>
    <w:rsid w:val="00195934"/>
    <w:rsid w:val="001A5FA8"/>
    <w:rsid w:val="001B26B6"/>
    <w:rsid w:val="001B618F"/>
    <w:rsid w:val="001E45B9"/>
    <w:rsid w:val="001E5A09"/>
    <w:rsid w:val="001E666A"/>
    <w:rsid w:val="001F2083"/>
    <w:rsid w:val="001F5540"/>
    <w:rsid w:val="00207CCA"/>
    <w:rsid w:val="0021474E"/>
    <w:rsid w:val="002309B1"/>
    <w:rsid w:val="00230BB0"/>
    <w:rsid w:val="00235930"/>
    <w:rsid w:val="002549FE"/>
    <w:rsid w:val="00256281"/>
    <w:rsid w:val="00266E37"/>
    <w:rsid w:val="00275F60"/>
    <w:rsid w:val="00280C97"/>
    <w:rsid w:val="002833EB"/>
    <w:rsid w:val="002852FB"/>
    <w:rsid w:val="0029617F"/>
    <w:rsid w:val="002B5454"/>
    <w:rsid w:val="002B6863"/>
    <w:rsid w:val="002C445D"/>
    <w:rsid w:val="002C51C2"/>
    <w:rsid w:val="002E2089"/>
    <w:rsid w:val="00326A55"/>
    <w:rsid w:val="00327118"/>
    <w:rsid w:val="00334EE7"/>
    <w:rsid w:val="00354244"/>
    <w:rsid w:val="00367991"/>
    <w:rsid w:val="00373819"/>
    <w:rsid w:val="0038108F"/>
    <w:rsid w:val="003958EB"/>
    <w:rsid w:val="003A2861"/>
    <w:rsid w:val="003A4866"/>
    <w:rsid w:val="003C6E46"/>
    <w:rsid w:val="003D2388"/>
    <w:rsid w:val="003D40D8"/>
    <w:rsid w:val="003E0B7C"/>
    <w:rsid w:val="003E3D46"/>
    <w:rsid w:val="003E42E9"/>
    <w:rsid w:val="003E5ED7"/>
    <w:rsid w:val="003F71C2"/>
    <w:rsid w:val="0040150B"/>
    <w:rsid w:val="00406733"/>
    <w:rsid w:val="004140D1"/>
    <w:rsid w:val="00414BC0"/>
    <w:rsid w:val="00421645"/>
    <w:rsid w:val="00430455"/>
    <w:rsid w:val="004304B8"/>
    <w:rsid w:val="00431481"/>
    <w:rsid w:val="004317FA"/>
    <w:rsid w:val="00451AD4"/>
    <w:rsid w:val="00455753"/>
    <w:rsid w:val="00457FC8"/>
    <w:rsid w:val="00462401"/>
    <w:rsid w:val="0046378B"/>
    <w:rsid w:val="0046759E"/>
    <w:rsid w:val="004709FB"/>
    <w:rsid w:val="00477DD4"/>
    <w:rsid w:val="00494747"/>
    <w:rsid w:val="004950F1"/>
    <w:rsid w:val="004B1ABF"/>
    <w:rsid w:val="004C137B"/>
    <w:rsid w:val="004C6C35"/>
    <w:rsid w:val="004C6F41"/>
    <w:rsid w:val="004D0D84"/>
    <w:rsid w:val="004E15B8"/>
    <w:rsid w:val="004E4F87"/>
    <w:rsid w:val="004E5A03"/>
    <w:rsid w:val="004E5DB1"/>
    <w:rsid w:val="004F3F67"/>
    <w:rsid w:val="00503FFA"/>
    <w:rsid w:val="00504EC7"/>
    <w:rsid w:val="00532B8D"/>
    <w:rsid w:val="00541DB2"/>
    <w:rsid w:val="00560296"/>
    <w:rsid w:val="00565458"/>
    <w:rsid w:val="00566D2A"/>
    <w:rsid w:val="005706C9"/>
    <w:rsid w:val="005752FD"/>
    <w:rsid w:val="005872A5"/>
    <w:rsid w:val="00593EB6"/>
    <w:rsid w:val="005A2FED"/>
    <w:rsid w:val="005B3B7E"/>
    <w:rsid w:val="005B6594"/>
    <w:rsid w:val="005D4F8F"/>
    <w:rsid w:val="005D56D4"/>
    <w:rsid w:val="0062081E"/>
    <w:rsid w:val="006220A9"/>
    <w:rsid w:val="00626515"/>
    <w:rsid w:val="00627977"/>
    <w:rsid w:val="006501C2"/>
    <w:rsid w:val="0065230A"/>
    <w:rsid w:val="00655503"/>
    <w:rsid w:val="0066240E"/>
    <w:rsid w:val="00667929"/>
    <w:rsid w:val="00690704"/>
    <w:rsid w:val="006951A4"/>
    <w:rsid w:val="006B585A"/>
    <w:rsid w:val="006B7630"/>
    <w:rsid w:val="006C1BB6"/>
    <w:rsid w:val="006C414B"/>
    <w:rsid w:val="006F1A9A"/>
    <w:rsid w:val="00700FF3"/>
    <w:rsid w:val="007025F6"/>
    <w:rsid w:val="00702987"/>
    <w:rsid w:val="007052EB"/>
    <w:rsid w:val="00711D42"/>
    <w:rsid w:val="00715929"/>
    <w:rsid w:val="00716C25"/>
    <w:rsid w:val="00717882"/>
    <w:rsid w:val="00724745"/>
    <w:rsid w:val="007257E9"/>
    <w:rsid w:val="007366D9"/>
    <w:rsid w:val="00737411"/>
    <w:rsid w:val="00741127"/>
    <w:rsid w:val="00750CE0"/>
    <w:rsid w:val="007552E8"/>
    <w:rsid w:val="00766A26"/>
    <w:rsid w:val="007805F4"/>
    <w:rsid w:val="007973AD"/>
    <w:rsid w:val="0079795E"/>
    <w:rsid w:val="007A04FD"/>
    <w:rsid w:val="007A3E17"/>
    <w:rsid w:val="007B5AC2"/>
    <w:rsid w:val="007C15B1"/>
    <w:rsid w:val="007C7080"/>
    <w:rsid w:val="007D0015"/>
    <w:rsid w:val="007F3AB5"/>
    <w:rsid w:val="007F4C76"/>
    <w:rsid w:val="007F5ECE"/>
    <w:rsid w:val="00807511"/>
    <w:rsid w:val="008105C2"/>
    <w:rsid w:val="00812A34"/>
    <w:rsid w:val="00814B31"/>
    <w:rsid w:val="00816599"/>
    <w:rsid w:val="008207A2"/>
    <w:rsid w:val="00820E7C"/>
    <w:rsid w:val="00821625"/>
    <w:rsid w:val="00824FC7"/>
    <w:rsid w:val="008262B4"/>
    <w:rsid w:val="0083102A"/>
    <w:rsid w:val="00831F30"/>
    <w:rsid w:val="00850065"/>
    <w:rsid w:val="00853F23"/>
    <w:rsid w:val="008552C6"/>
    <w:rsid w:val="00865DDB"/>
    <w:rsid w:val="00871E77"/>
    <w:rsid w:val="0087282E"/>
    <w:rsid w:val="008758BB"/>
    <w:rsid w:val="00885B57"/>
    <w:rsid w:val="008B0F37"/>
    <w:rsid w:val="008C0D05"/>
    <w:rsid w:val="008C4919"/>
    <w:rsid w:val="008C7A79"/>
    <w:rsid w:val="008D6202"/>
    <w:rsid w:val="008D6FEE"/>
    <w:rsid w:val="008E0F43"/>
    <w:rsid w:val="008E17E5"/>
    <w:rsid w:val="008E44BE"/>
    <w:rsid w:val="008E538B"/>
    <w:rsid w:val="008F1DF6"/>
    <w:rsid w:val="008F51D8"/>
    <w:rsid w:val="008F7E14"/>
    <w:rsid w:val="0090149D"/>
    <w:rsid w:val="00904ADB"/>
    <w:rsid w:val="00907A68"/>
    <w:rsid w:val="009113C4"/>
    <w:rsid w:val="00915EEE"/>
    <w:rsid w:val="00933507"/>
    <w:rsid w:val="00944923"/>
    <w:rsid w:val="0095215B"/>
    <w:rsid w:val="009677DD"/>
    <w:rsid w:val="00967843"/>
    <w:rsid w:val="0097501F"/>
    <w:rsid w:val="0098433F"/>
    <w:rsid w:val="00984B9B"/>
    <w:rsid w:val="00984EF3"/>
    <w:rsid w:val="00985034"/>
    <w:rsid w:val="00985AC0"/>
    <w:rsid w:val="009875AB"/>
    <w:rsid w:val="00993F58"/>
    <w:rsid w:val="00995737"/>
    <w:rsid w:val="00996EEE"/>
    <w:rsid w:val="009B105A"/>
    <w:rsid w:val="009B57E3"/>
    <w:rsid w:val="009C2BD0"/>
    <w:rsid w:val="009E00A5"/>
    <w:rsid w:val="009E0D04"/>
    <w:rsid w:val="009E5759"/>
    <w:rsid w:val="009E7061"/>
    <w:rsid w:val="009F54FD"/>
    <w:rsid w:val="00A03E08"/>
    <w:rsid w:val="00A075D4"/>
    <w:rsid w:val="00A11460"/>
    <w:rsid w:val="00A16D2A"/>
    <w:rsid w:val="00A23EEE"/>
    <w:rsid w:val="00A3099C"/>
    <w:rsid w:val="00A32FBE"/>
    <w:rsid w:val="00A348AD"/>
    <w:rsid w:val="00A44964"/>
    <w:rsid w:val="00A521A3"/>
    <w:rsid w:val="00A55E2E"/>
    <w:rsid w:val="00A625A8"/>
    <w:rsid w:val="00A64AB2"/>
    <w:rsid w:val="00A679AF"/>
    <w:rsid w:val="00A67EDA"/>
    <w:rsid w:val="00A7323C"/>
    <w:rsid w:val="00A74265"/>
    <w:rsid w:val="00A74D56"/>
    <w:rsid w:val="00A750E5"/>
    <w:rsid w:val="00A76E75"/>
    <w:rsid w:val="00A81E80"/>
    <w:rsid w:val="00A82F9F"/>
    <w:rsid w:val="00A91D20"/>
    <w:rsid w:val="00A96C76"/>
    <w:rsid w:val="00AC3259"/>
    <w:rsid w:val="00AD47E8"/>
    <w:rsid w:val="00AE387D"/>
    <w:rsid w:val="00B0058E"/>
    <w:rsid w:val="00B00657"/>
    <w:rsid w:val="00B0077D"/>
    <w:rsid w:val="00B0489F"/>
    <w:rsid w:val="00B067B9"/>
    <w:rsid w:val="00B10049"/>
    <w:rsid w:val="00B10D99"/>
    <w:rsid w:val="00B26F41"/>
    <w:rsid w:val="00B377D7"/>
    <w:rsid w:val="00B417C4"/>
    <w:rsid w:val="00B45223"/>
    <w:rsid w:val="00B560C2"/>
    <w:rsid w:val="00B56F6C"/>
    <w:rsid w:val="00B70280"/>
    <w:rsid w:val="00B71A41"/>
    <w:rsid w:val="00B755D2"/>
    <w:rsid w:val="00B77782"/>
    <w:rsid w:val="00B80A7C"/>
    <w:rsid w:val="00B84BBE"/>
    <w:rsid w:val="00B9107D"/>
    <w:rsid w:val="00B94E66"/>
    <w:rsid w:val="00B9591B"/>
    <w:rsid w:val="00B97318"/>
    <w:rsid w:val="00BA3D15"/>
    <w:rsid w:val="00BA6B05"/>
    <w:rsid w:val="00BB392A"/>
    <w:rsid w:val="00BB5876"/>
    <w:rsid w:val="00BC2159"/>
    <w:rsid w:val="00BC6B8B"/>
    <w:rsid w:val="00BC6EAB"/>
    <w:rsid w:val="00BC7118"/>
    <w:rsid w:val="00BD3F51"/>
    <w:rsid w:val="00BE37C9"/>
    <w:rsid w:val="00BF7840"/>
    <w:rsid w:val="00C00282"/>
    <w:rsid w:val="00C104D6"/>
    <w:rsid w:val="00C328EB"/>
    <w:rsid w:val="00C33651"/>
    <w:rsid w:val="00C370DF"/>
    <w:rsid w:val="00C55AAE"/>
    <w:rsid w:val="00C66C08"/>
    <w:rsid w:val="00C77CFC"/>
    <w:rsid w:val="00C85472"/>
    <w:rsid w:val="00C867F8"/>
    <w:rsid w:val="00C91BD7"/>
    <w:rsid w:val="00CA025B"/>
    <w:rsid w:val="00CA0B11"/>
    <w:rsid w:val="00CA3DEE"/>
    <w:rsid w:val="00CA7C7E"/>
    <w:rsid w:val="00CC3B36"/>
    <w:rsid w:val="00CC53F2"/>
    <w:rsid w:val="00CD23E0"/>
    <w:rsid w:val="00CE5961"/>
    <w:rsid w:val="00CF7418"/>
    <w:rsid w:val="00D03D0D"/>
    <w:rsid w:val="00D15B8B"/>
    <w:rsid w:val="00D24AE4"/>
    <w:rsid w:val="00D25A39"/>
    <w:rsid w:val="00D26688"/>
    <w:rsid w:val="00D36C61"/>
    <w:rsid w:val="00D375DB"/>
    <w:rsid w:val="00D41BD2"/>
    <w:rsid w:val="00D42E69"/>
    <w:rsid w:val="00D43B09"/>
    <w:rsid w:val="00D44D9D"/>
    <w:rsid w:val="00D56A18"/>
    <w:rsid w:val="00D63CDC"/>
    <w:rsid w:val="00D655CB"/>
    <w:rsid w:val="00D76B01"/>
    <w:rsid w:val="00D83BAF"/>
    <w:rsid w:val="00D84498"/>
    <w:rsid w:val="00D879A3"/>
    <w:rsid w:val="00D87DB5"/>
    <w:rsid w:val="00D90B56"/>
    <w:rsid w:val="00D94214"/>
    <w:rsid w:val="00DC07CC"/>
    <w:rsid w:val="00DC3463"/>
    <w:rsid w:val="00DC3BC8"/>
    <w:rsid w:val="00DC73DF"/>
    <w:rsid w:val="00DD27A7"/>
    <w:rsid w:val="00DD2FA0"/>
    <w:rsid w:val="00DD6D12"/>
    <w:rsid w:val="00DE3324"/>
    <w:rsid w:val="00DE3780"/>
    <w:rsid w:val="00DF077A"/>
    <w:rsid w:val="00DF5D21"/>
    <w:rsid w:val="00DF7059"/>
    <w:rsid w:val="00E0192D"/>
    <w:rsid w:val="00E0363B"/>
    <w:rsid w:val="00E04E84"/>
    <w:rsid w:val="00E12B6F"/>
    <w:rsid w:val="00E146BB"/>
    <w:rsid w:val="00E212EE"/>
    <w:rsid w:val="00E26E59"/>
    <w:rsid w:val="00E32B41"/>
    <w:rsid w:val="00E33411"/>
    <w:rsid w:val="00E33FB0"/>
    <w:rsid w:val="00E45004"/>
    <w:rsid w:val="00E458DA"/>
    <w:rsid w:val="00E52E2E"/>
    <w:rsid w:val="00E71E3A"/>
    <w:rsid w:val="00E72894"/>
    <w:rsid w:val="00E85AA6"/>
    <w:rsid w:val="00E90A01"/>
    <w:rsid w:val="00E93020"/>
    <w:rsid w:val="00EA05DD"/>
    <w:rsid w:val="00EA0DDE"/>
    <w:rsid w:val="00EB718A"/>
    <w:rsid w:val="00EB7593"/>
    <w:rsid w:val="00EB78F3"/>
    <w:rsid w:val="00EC6171"/>
    <w:rsid w:val="00EC7345"/>
    <w:rsid w:val="00EC73A3"/>
    <w:rsid w:val="00EE2072"/>
    <w:rsid w:val="00EE533D"/>
    <w:rsid w:val="00EF0652"/>
    <w:rsid w:val="00EF4785"/>
    <w:rsid w:val="00F01B8F"/>
    <w:rsid w:val="00F05113"/>
    <w:rsid w:val="00F15BC2"/>
    <w:rsid w:val="00F2014D"/>
    <w:rsid w:val="00F20C02"/>
    <w:rsid w:val="00F21B62"/>
    <w:rsid w:val="00F266AE"/>
    <w:rsid w:val="00F26D61"/>
    <w:rsid w:val="00F3162A"/>
    <w:rsid w:val="00F357EF"/>
    <w:rsid w:val="00F40995"/>
    <w:rsid w:val="00F54CCD"/>
    <w:rsid w:val="00F602B5"/>
    <w:rsid w:val="00F62C62"/>
    <w:rsid w:val="00F830AF"/>
    <w:rsid w:val="00F91277"/>
    <w:rsid w:val="00F92877"/>
    <w:rsid w:val="00F93E32"/>
    <w:rsid w:val="00F94ED6"/>
    <w:rsid w:val="00FB279E"/>
    <w:rsid w:val="00FB670E"/>
    <w:rsid w:val="00FC7A5F"/>
    <w:rsid w:val="00FD4AA8"/>
    <w:rsid w:val="00FD7AB6"/>
    <w:rsid w:val="00FD7EC9"/>
    <w:rsid w:val="00FE75FC"/>
    <w:rsid w:val="00FF068F"/>
    <w:rsid w:val="00FF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916"/>
  </w:style>
  <w:style w:type="paragraph" w:styleId="Nagwek1">
    <w:name w:val="heading 1"/>
    <w:basedOn w:val="Normalny"/>
    <w:next w:val="Normalny"/>
    <w:link w:val="Nagwek1Znak"/>
    <w:qFormat/>
    <w:rsid w:val="00280C97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59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59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591B"/>
    <w:rPr>
      <w:vertAlign w:val="superscript"/>
    </w:rPr>
  </w:style>
  <w:style w:type="paragraph" w:styleId="Akapitzlist">
    <w:name w:val="List Paragraph"/>
    <w:basedOn w:val="Normalny"/>
    <w:uiPriority w:val="34"/>
    <w:qFormat/>
    <w:rsid w:val="003E5E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3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63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1659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53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F23"/>
  </w:style>
  <w:style w:type="paragraph" w:styleId="Stopka">
    <w:name w:val="footer"/>
    <w:basedOn w:val="Normalny"/>
    <w:link w:val="StopkaZnak"/>
    <w:uiPriority w:val="99"/>
    <w:unhideWhenUsed/>
    <w:rsid w:val="00853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F23"/>
  </w:style>
  <w:style w:type="character" w:customStyle="1" w:styleId="Nagwek1Znak">
    <w:name w:val="Nagłówek 1 Znak"/>
    <w:basedOn w:val="Domylnaczcionkaakapitu"/>
    <w:link w:val="Nagwek1"/>
    <w:rsid w:val="00280C9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76B01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7C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7C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7C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C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C7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916"/>
  </w:style>
  <w:style w:type="paragraph" w:styleId="Nagwek1">
    <w:name w:val="heading 1"/>
    <w:basedOn w:val="Normalny"/>
    <w:next w:val="Normalny"/>
    <w:link w:val="Nagwek1Znak"/>
    <w:qFormat/>
    <w:rsid w:val="00280C97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59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59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591B"/>
    <w:rPr>
      <w:vertAlign w:val="superscript"/>
    </w:rPr>
  </w:style>
  <w:style w:type="paragraph" w:styleId="Akapitzlist">
    <w:name w:val="List Paragraph"/>
    <w:basedOn w:val="Normalny"/>
    <w:uiPriority w:val="34"/>
    <w:qFormat/>
    <w:rsid w:val="003E5E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3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63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1659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53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F23"/>
  </w:style>
  <w:style w:type="paragraph" w:styleId="Stopka">
    <w:name w:val="footer"/>
    <w:basedOn w:val="Normalny"/>
    <w:link w:val="StopkaZnak"/>
    <w:uiPriority w:val="99"/>
    <w:unhideWhenUsed/>
    <w:rsid w:val="00853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F23"/>
  </w:style>
  <w:style w:type="character" w:customStyle="1" w:styleId="Nagwek1Znak">
    <w:name w:val="Nagłówek 1 Znak"/>
    <w:basedOn w:val="Domylnaczcionkaakapitu"/>
    <w:link w:val="Nagwek1"/>
    <w:rsid w:val="00280C9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76B01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7C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7C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7C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C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C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CE7E2-B131-42D6-8AA5-8A29BF9B7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3240</Words>
  <Characters>19444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Dąbrowska</dc:creator>
  <cp:lastModifiedBy>Agnieszka Nowińska-Pyrkosz</cp:lastModifiedBy>
  <cp:revision>30</cp:revision>
  <cp:lastPrinted>2024-11-22T11:21:00Z</cp:lastPrinted>
  <dcterms:created xsi:type="dcterms:W3CDTF">2024-11-19T08:32:00Z</dcterms:created>
  <dcterms:modified xsi:type="dcterms:W3CDTF">2024-12-05T11:09:00Z</dcterms:modified>
</cp:coreProperties>
</file>