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7F" w:rsidRDefault="0010347F" w:rsidP="0010347F">
      <w:pPr>
        <w:pStyle w:val="Default"/>
      </w:pPr>
    </w:p>
    <w:p w:rsidR="0010347F" w:rsidRDefault="0010347F" w:rsidP="0010347F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Warunki rekrutacji do PSM I st. w</w:t>
      </w:r>
      <w:r w:rsidR="00A63A17">
        <w:rPr>
          <w:b/>
          <w:bCs/>
          <w:sz w:val="28"/>
          <w:szCs w:val="28"/>
        </w:rPr>
        <w:t xml:space="preserve"> Pabianicach na rok szkolny 2025/26</w:t>
      </w:r>
    </w:p>
    <w:p w:rsidR="005E0A61" w:rsidRDefault="005E0A61" w:rsidP="0010347F">
      <w:pPr>
        <w:pStyle w:val="Default"/>
        <w:rPr>
          <w:b/>
          <w:bCs/>
          <w:sz w:val="23"/>
          <w:szCs w:val="23"/>
        </w:rPr>
      </w:pPr>
    </w:p>
    <w:p w:rsidR="002B6B44" w:rsidRDefault="002B6B44" w:rsidP="002B6B44">
      <w:pPr>
        <w:pStyle w:val="Normalny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Wnioski o przyjęcie do Państwowej Szkoły Muzycznej I stopnia w Pabianicach </w:t>
      </w:r>
      <w:r w:rsidR="001A7D43">
        <w:rPr>
          <w:rFonts w:asciiTheme="minorHAnsi" w:hAnsiTheme="minorHAnsi" w:cstheme="minorHAnsi"/>
        </w:rPr>
        <w:t xml:space="preserve">(do pobrania ze strony szkoły) </w:t>
      </w:r>
      <w:r>
        <w:rPr>
          <w:rFonts w:asciiTheme="minorHAnsi" w:hAnsiTheme="minorHAnsi" w:cstheme="minorHAnsi"/>
        </w:rPr>
        <w:t>przyjm</w:t>
      </w:r>
      <w:r w:rsidR="00A63A17">
        <w:rPr>
          <w:rFonts w:asciiTheme="minorHAnsi" w:hAnsiTheme="minorHAnsi" w:cstheme="minorHAnsi"/>
        </w:rPr>
        <w:t>ujemy od 1 lutego do 30 maja 2025</w:t>
      </w:r>
      <w:r>
        <w:rPr>
          <w:rFonts w:asciiTheme="minorHAnsi" w:hAnsiTheme="minorHAnsi" w:cstheme="minorHAnsi"/>
        </w:rPr>
        <w:t xml:space="preserve"> roku w sekretariacie szkoły osobiście lub drogą mailową na adres: </w:t>
      </w:r>
      <w:hyperlink r:id="rId5" w:history="1">
        <w:r w:rsidRPr="005C1732">
          <w:rPr>
            <w:rStyle w:val="Hipercze"/>
            <w:rFonts w:asciiTheme="minorHAnsi" w:hAnsiTheme="minorHAnsi" w:cstheme="minorHAnsi"/>
          </w:rPr>
          <w:t>sekretariat@muzyczna.pabianice.pl</w:t>
        </w:r>
      </w:hyperlink>
      <w:r>
        <w:rPr>
          <w:rFonts w:asciiTheme="minorHAnsi" w:hAnsiTheme="minorHAnsi" w:cstheme="minorHAnsi"/>
        </w:rPr>
        <w:t>.</w:t>
      </w:r>
    </w:p>
    <w:p w:rsidR="002B6B44" w:rsidRPr="002B6B44" w:rsidRDefault="002B6B44" w:rsidP="002B6B44">
      <w:pPr>
        <w:pStyle w:val="NormalnyWeb"/>
        <w:rPr>
          <w:rFonts w:asciiTheme="minorHAnsi" w:hAnsiTheme="minorHAnsi" w:cstheme="minorHAnsi"/>
        </w:rPr>
      </w:pPr>
      <w:r w:rsidRPr="002B6B44">
        <w:rPr>
          <w:rFonts w:asciiTheme="minorHAnsi" w:hAnsiTheme="minorHAnsi" w:cstheme="minorHAnsi"/>
        </w:rPr>
        <w:t>O przyjęcie do:</w:t>
      </w:r>
    </w:p>
    <w:p w:rsidR="002B6B44" w:rsidRPr="002B6B44" w:rsidRDefault="002B6B44" w:rsidP="002B6B4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B6B44">
        <w:rPr>
          <w:rFonts w:asciiTheme="minorHAnsi" w:hAnsiTheme="minorHAnsi" w:cstheme="minorHAnsi"/>
          <w:b/>
        </w:rPr>
        <w:t>klasy pierwszej szkoły muzycznej I stopnia o sześcioletnim cyklu kształcenia</w:t>
      </w:r>
      <w:r w:rsidRPr="002B6B44">
        <w:rPr>
          <w:rFonts w:asciiTheme="minorHAnsi" w:hAnsiTheme="minorHAnsi" w:cstheme="minorHAnsi"/>
        </w:rPr>
        <w:t xml:space="preserve"> może ubiegać się kandydat, który w danym roku kalendarzowym kończy co najmniej 7 lat albo 6 lat w przypadku, o którym mowa w art. 36 ust. 1 i 2 ustawy – Prawo Oświatowe, oraz nie więcej niż 10 lat,</w:t>
      </w:r>
    </w:p>
    <w:p w:rsidR="002B6B44" w:rsidRDefault="002B6B44" w:rsidP="002B6B44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B6B44">
        <w:rPr>
          <w:rFonts w:asciiTheme="minorHAnsi" w:hAnsiTheme="minorHAnsi" w:cstheme="minorHAnsi"/>
          <w:b/>
        </w:rPr>
        <w:t>klasy pierwszej szkoły muzycznej I stopnia o czteroletnim cyklu kształcenia</w:t>
      </w:r>
      <w:r w:rsidRPr="002B6B44">
        <w:rPr>
          <w:rFonts w:asciiTheme="minorHAnsi" w:hAnsiTheme="minorHAnsi" w:cstheme="minorHAnsi"/>
        </w:rPr>
        <w:t xml:space="preserve"> może ubiegać się kandydat, który w danym roku kalendarzowym kończy co najmniej 8 lat oraz nie więcej niż 16 lat.</w:t>
      </w:r>
    </w:p>
    <w:p w:rsidR="00400C39" w:rsidRPr="00400C39" w:rsidRDefault="00400C39" w:rsidP="00400C3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sz w:val="24"/>
          <w:szCs w:val="24"/>
          <w:lang w:eastAsia="pl-PL"/>
        </w:rPr>
        <w:t>Uprzejmie informujemy, że do złożonego wniosku o</w:t>
      </w:r>
      <w:r w:rsidR="00A63A17">
        <w:rPr>
          <w:rFonts w:eastAsia="Times New Roman" w:cstheme="minorHAnsi"/>
          <w:sz w:val="24"/>
          <w:szCs w:val="24"/>
          <w:lang w:eastAsia="pl-PL"/>
        </w:rPr>
        <w:t xml:space="preserve"> przyjęcie do szkoły na rok 2025/2026</w:t>
      </w:r>
      <w:r w:rsidRPr="00400C39">
        <w:rPr>
          <w:rFonts w:eastAsia="Times New Roman" w:cstheme="minorHAnsi"/>
          <w:sz w:val="24"/>
          <w:szCs w:val="24"/>
          <w:lang w:eastAsia="pl-PL"/>
        </w:rPr>
        <w:t xml:space="preserve"> można dołączyć inne dokumenty określone w art. 131 ust. 2 ustawy  z dnia 14 grudnia 2016 r. – Prawo Oświatowe (tj. Dz. U z 2023 r. poz. 900) tj.:</w:t>
      </w:r>
    </w:p>
    <w:p w:rsidR="00400C39" w:rsidRPr="00400C39" w:rsidRDefault="00400C39" w:rsidP="00400C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b/>
          <w:sz w:val="24"/>
          <w:szCs w:val="24"/>
          <w:lang w:eastAsia="pl-PL"/>
        </w:rPr>
        <w:t>opinię</w:t>
      </w:r>
      <w:r w:rsidRPr="00400C3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00C39">
        <w:rPr>
          <w:rFonts w:eastAsia="Times New Roman" w:cstheme="minorHAnsi"/>
          <w:b/>
          <w:sz w:val="24"/>
          <w:szCs w:val="24"/>
          <w:lang w:eastAsia="pl-PL"/>
        </w:rPr>
        <w:t>o możliwości rozpoczęcia nauki w szkole podstawowej</w:t>
      </w:r>
      <w:r w:rsidRPr="00400C39">
        <w:rPr>
          <w:rFonts w:eastAsia="Times New Roman" w:cstheme="minorHAnsi"/>
          <w:sz w:val="24"/>
          <w:szCs w:val="24"/>
          <w:lang w:eastAsia="pl-PL"/>
        </w:rPr>
        <w:t>, wydaną przez poradnię psychologiczno-pedagogiczną</w:t>
      </w:r>
    </w:p>
    <w:p w:rsidR="00400C39" w:rsidRPr="00400C39" w:rsidRDefault="00400C39" w:rsidP="00400C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b/>
          <w:sz w:val="24"/>
          <w:szCs w:val="24"/>
          <w:lang w:eastAsia="pl-PL"/>
        </w:rPr>
        <w:t>oświadczenie o wielodzietności rodziny kandydata</w:t>
      </w:r>
      <w:r w:rsidR="003E178F">
        <w:rPr>
          <w:rFonts w:eastAsia="Times New Roman" w:cstheme="minorHAnsi"/>
          <w:sz w:val="24"/>
          <w:szCs w:val="24"/>
          <w:lang w:eastAsia="pl-PL"/>
        </w:rPr>
        <w:t xml:space="preserve"> (troje lub więcej dzieci w </w:t>
      </w:r>
      <w:r w:rsidRPr="00400C39">
        <w:rPr>
          <w:rFonts w:eastAsia="Times New Roman" w:cstheme="minorHAnsi"/>
          <w:sz w:val="24"/>
          <w:szCs w:val="24"/>
          <w:lang w:eastAsia="pl-PL"/>
        </w:rPr>
        <w:t>rodzinie)*</w:t>
      </w:r>
    </w:p>
    <w:p w:rsidR="00400C39" w:rsidRPr="00400C39" w:rsidRDefault="00400C39" w:rsidP="00400C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b/>
          <w:sz w:val="24"/>
          <w:szCs w:val="24"/>
          <w:lang w:eastAsia="pl-PL"/>
        </w:rPr>
        <w:t>w przypadku niepełnosprawności kandydata</w:t>
      </w:r>
      <w:r w:rsidRPr="00400C39">
        <w:rPr>
          <w:rFonts w:eastAsia="Times New Roman" w:cstheme="minorHAnsi"/>
          <w:sz w:val="24"/>
          <w:szCs w:val="24"/>
          <w:lang w:eastAsia="pl-PL"/>
        </w:rPr>
        <w:t xml:space="preserve"> – orzeczenie o potrzebie kształcenia specjalnego wydane ze względu na </w:t>
      </w:r>
      <w:r w:rsidR="00105CD0">
        <w:rPr>
          <w:rFonts w:eastAsia="Times New Roman" w:cstheme="minorHAnsi"/>
          <w:sz w:val="24"/>
          <w:szCs w:val="24"/>
          <w:lang w:eastAsia="pl-PL"/>
        </w:rPr>
        <w:t>niepełnosprawność, orzeczenie o </w:t>
      </w:r>
      <w:r w:rsidRPr="00400C39">
        <w:rPr>
          <w:rFonts w:eastAsia="Times New Roman" w:cstheme="minorHAnsi"/>
          <w:sz w:val="24"/>
          <w:szCs w:val="24"/>
          <w:lang w:eastAsia="pl-PL"/>
        </w:rPr>
        <w:t>niepełnosprawności lub o stopniu niepełnosprawności lub orzeczenie równoważne w rozumieniu przepisów ustawy z dnia 27 sierpnia 1997</w:t>
      </w:r>
      <w:r w:rsidR="00105CD0">
        <w:rPr>
          <w:rFonts w:eastAsia="Times New Roman" w:cstheme="minorHAnsi"/>
          <w:sz w:val="24"/>
          <w:szCs w:val="24"/>
          <w:lang w:eastAsia="pl-PL"/>
        </w:rPr>
        <w:t xml:space="preserve"> r. o rehabilitacji zawodowej i </w:t>
      </w:r>
      <w:r w:rsidRPr="00400C39">
        <w:rPr>
          <w:rFonts w:eastAsia="Times New Roman" w:cstheme="minorHAnsi"/>
          <w:sz w:val="24"/>
          <w:szCs w:val="24"/>
          <w:lang w:eastAsia="pl-PL"/>
        </w:rPr>
        <w:t>społecznej oraz zatrudnianiu osób niepełnosprawnych (t.</w:t>
      </w:r>
      <w:r w:rsidR="00105CD0">
        <w:rPr>
          <w:rFonts w:eastAsia="Times New Roman" w:cstheme="minorHAnsi"/>
          <w:sz w:val="24"/>
          <w:szCs w:val="24"/>
          <w:lang w:eastAsia="pl-PL"/>
        </w:rPr>
        <w:t xml:space="preserve"> j. Dz. U. z 2023 r. poz. 100 z </w:t>
      </w:r>
      <w:proofErr w:type="spellStart"/>
      <w:r w:rsidRPr="00400C39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400C39">
        <w:rPr>
          <w:rFonts w:eastAsia="Times New Roman" w:cstheme="minorHAnsi"/>
          <w:sz w:val="24"/>
          <w:szCs w:val="24"/>
          <w:lang w:eastAsia="pl-PL"/>
        </w:rPr>
        <w:t>. zm.)</w:t>
      </w:r>
    </w:p>
    <w:p w:rsidR="00400C39" w:rsidRPr="00400C39" w:rsidRDefault="00400C39" w:rsidP="00400C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b/>
          <w:sz w:val="24"/>
          <w:szCs w:val="24"/>
          <w:lang w:eastAsia="pl-PL"/>
        </w:rPr>
        <w:t xml:space="preserve">w przypadku niepełnosprawności jednego z rodziców kandydata lub obojga rodziców kandydata lub rodzeństwa kandydata </w:t>
      </w:r>
      <w:r w:rsidRPr="00400C39">
        <w:rPr>
          <w:rFonts w:eastAsia="Times New Roman" w:cstheme="minorHAnsi"/>
          <w:sz w:val="24"/>
          <w:szCs w:val="24"/>
          <w:lang w:eastAsia="pl-PL"/>
        </w:rPr>
        <w:t>– orzecz</w:t>
      </w:r>
      <w:r w:rsidR="008973AA">
        <w:rPr>
          <w:rFonts w:eastAsia="Times New Roman" w:cstheme="minorHAnsi"/>
          <w:sz w:val="24"/>
          <w:szCs w:val="24"/>
          <w:lang w:eastAsia="pl-PL"/>
        </w:rPr>
        <w:t>enie o niepełnosprawności lub o </w:t>
      </w:r>
      <w:r w:rsidRPr="00400C39">
        <w:rPr>
          <w:rFonts w:eastAsia="Times New Roman" w:cstheme="minorHAnsi"/>
          <w:sz w:val="24"/>
          <w:szCs w:val="24"/>
          <w:lang w:eastAsia="pl-PL"/>
        </w:rPr>
        <w:t xml:space="preserve">stopniu niepełnosprawności lub orzeczenie równoważne </w:t>
      </w:r>
      <w:r w:rsidR="00105CD0">
        <w:rPr>
          <w:rFonts w:eastAsia="Times New Roman" w:cstheme="minorHAnsi"/>
          <w:sz w:val="24"/>
          <w:szCs w:val="24"/>
          <w:lang w:eastAsia="pl-PL"/>
        </w:rPr>
        <w:t>w rozumieniu przepisów ustawy z </w:t>
      </w:r>
      <w:r w:rsidRPr="00400C39">
        <w:rPr>
          <w:rFonts w:eastAsia="Times New Roman" w:cstheme="minorHAnsi"/>
          <w:sz w:val="24"/>
          <w:szCs w:val="24"/>
          <w:lang w:eastAsia="pl-PL"/>
        </w:rPr>
        <w:t>dnia 27 sierpnia 1997 r. o rehabilitacji zawodowej i społecznej oraz zatrudnianiu osób niepełnosprawnych**;</w:t>
      </w:r>
    </w:p>
    <w:p w:rsidR="00400C39" w:rsidRPr="00400C39" w:rsidRDefault="00400C39" w:rsidP="00400C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b/>
          <w:sz w:val="24"/>
          <w:szCs w:val="24"/>
          <w:lang w:eastAsia="pl-PL"/>
        </w:rPr>
        <w:t>prawomocny wyrok sądu rodzinnego</w:t>
      </w:r>
      <w:r w:rsidRPr="00400C39">
        <w:rPr>
          <w:rFonts w:eastAsia="Times New Roman" w:cstheme="minorHAnsi"/>
          <w:sz w:val="24"/>
          <w:szCs w:val="24"/>
          <w:lang w:eastAsia="pl-PL"/>
        </w:rPr>
        <w:t xml:space="preserve"> orzekający rozwód lub separację lub akt zgonu oraz oświadczenie o samotnym wychowywaniu dziecka oraz niewychowywaniu żadnego dziecka wspólnie z jego rodzicem**.</w:t>
      </w:r>
    </w:p>
    <w:p w:rsidR="00400C39" w:rsidRPr="00400C39" w:rsidRDefault="00400C39" w:rsidP="00400C3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b/>
          <w:sz w:val="24"/>
          <w:szCs w:val="24"/>
          <w:lang w:eastAsia="pl-PL"/>
        </w:rPr>
        <w:t>dokument poświadczający objęcie dziecka pieczą zast</w:t>
      </w:r>
      <w:r w:rsidR="00105CD0" w:rsidRPr="00105CD0">
        <w:rPr>
          <w:rFonts w:eastAsia="Times New Roman" w:cstheme="minorHAnsi"/>
          <w:b/>
          <w:sz w:val="24"/>
          <w:szCs w:val="24"/>
          <w:lang w:eastAsia="pl-PL"/>
        </w:rPr>
        <w:t>ępczą</w:t>
      </w:r>
      <w:r w:rsidR="00105CD0">
        <w:rPr>
          <w:rFonts w:eastAsia="Times New Roman" w:cstheme="minorHAnsi"/>
          <w:sz w:val="24"/>
          <w:szCs w:val="24"/>
          <w:lang w:eastAsia="pl-PL"/>
        </w:rPr>
        <w:t xml:space="preserve"> zgodnie z ustawą z dnia 9 </w:t>
      </w:r>
      <w:r w:rsidRPr="00400C39">
        <w:rPr>
          <w:rFonts w:eastAsia="Times New Roman" w:cstheme="minorHAnsi"/>
          <w:sz w:val="24"/>
          <w:szCs w:val="24"/>
          <w:lang w:eastAsia="pl-PL"/>
        </w:rPr>
        <w:t>czerwca 2011 r. o wspieraniu rodziny i systemie pieczy zastępczej (</w:t>
      </w:r>
      <w:proofErr w:type="spellStart"/>
      <w:r w:rsidRPr="00400C39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400C39">
        <w:rPr>
          <w:rFonts w:eastAsia="Times New Roman" w:cstheme="minorHAnsi"/>
          <w:sz w:val="24"/>
          <w:szCs w:val="24"/>
          <w:lang w:eastAsia="pl-PL"/>
        </w:rPr>
        <w:t xml:space="preserve">. Dz.U. z 2022 r. poz. 447 z </w:t>
      </w:r>
      <w:proofErr w:type="spellStart"/>
      <w:r w:rsidRPr="00400C39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400C39">
        <w:rPr>
          <w:rFonts w:eastAsia="Times New Roman" w:cstheme="minorHAnsi"/>
          <w:sz w:val="24"/>
          <w:szCs w:val="24"/>
          <w:lang w:eastAsia="pl-PL"/>
        </w:rPr>
        <w:t>. zm.)**.</w:t>
      </w:r>
    </w:p>
    <w:p w:rsidR="00400C39" w:rsidRPr="00400C39" w:rsidRDefault="002D72D2" w:rsidP="00400C3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400C39" w:rsidRPr="00400C39">
        <w:rPr>
          <w:rFonts w:eastAsia="Times New Roman" w:cstheme="minorHAnsi"/>
          <w:i/>
          <w:iCs/>
          <w:sz w:val="24"/>
          <w:szCs w:val="24"/>
          <w:lang w:eastAsia="pl-PL"/>
        </w:rPr>
        <w:t>*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</w:t>
      </w:r>
    </w:p>
    <w:p w:rsidR="00400C39" w:rsidRPr="00400C39" w:rsidRDefault="00400C39" w:rsidP="00400C3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0C39">
        <w:rPr>
          <w:rFonts w:eastAsia="Times New Roman" w:cstheme="minorHAnsi"/>
          <w:i/>
          <w:iCs/>
          <w:sz w:val="24"/>
          <w:szCs w:val="24"/>
          <w:lang w:eastAsia="pl-PL"/>
        </w:rPr>
        <w:lastRenderedPageBreak/>
        <w:t>** Dokumenty są składane w oryginale, notarialnie poświadczonej kopii albo w postaci urzędowo poświadczonego zgodnie z art. 76a § 1 Kodeksu postępowania administracyjnego odpisu lub wyciągu z dokumentu lub także w postaci ko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>pii poświadczanej za zgodność z </w:t>
      </w:r>
      <w:r w:rsidRPr="00400C39">
        <w:rPr>
          <w:rFonts w:eastAsia="Times New Roman" w:cstheme="minorHAnsi"/>
          <w:i/>
          <w:iCs/>
          <w:sz w:val="24"/>
          <w:szCs w:val="24"/>
          <w:lang w:eastAsia="pl-PL"/>
        </w:rPr>
        <w:t>oryginałem przez rodzica kandydata.</w:t>
      </w:r>
    </w:p>
    <w:p w:rsidR="00400C39" w:rsidRPr="002B6B44" w:rsidRDefault="00400C39" w:rsidP="00400C39">
      <w:pPr>
        <w:pStyle w:val="NormalnyWeb"/>
        <w:jc w:val="both"/>
        <w:rPr>
          <w:rFonts w:asciiTheme="minorHAnsi" w:hAnsiTheme="minorHAnsi" w:cstheme="minorHAnsi"/>
        </w:rPr>
      </w:pPr>
    </w:p>
    <w:p w:rsidR="00A21ABA" w:rsidRDefault="0010347F" w:rsidP="00A21ABA">
      <w:pPr>
        <w:pStyle w:val="Default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Badanie predyspozycji </w:t>
      </w:r>
      <w:r>
        <w:rPr>
          <w:sz w:val="23"/>
          <w:szCs w:val="23"/>
        </w:rPr>
        <w:t xml:space="preserve">kandydatów do PSM I st. odbędzie się </w:t>
      </w:r>
      <w:r w:rsidR="00A63A17">
        <w:rPr>
          <w:b/>
          <w:bCs/>
          <w:sz w:val="23"/>
          <w:szCs w:val="23"/>
        </w:rPr>
        <w:t>w czerwcu 2025</w:t>
      </w:r>
      <w:r w:rsidR="00BA59D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r. </w:t>
      </w:r>
      <w:r w:rsidR="00235C26" w:rsidRPr="00235C26">
        <w:rPr>
          <w:bCs/>
          <w:sz w:val="23"/>
          <w:szCs w:val="23"/>
        </w:rPr>
        <w:t>Dokładny harmonogram dostępny będzie na st</w:t>
      </w:r>
      <w:r w:rsidR="00A63A17">
        <w:rPr>
          <w:bCs/>
          <w:sz w:val="23"/>
          <w:szCs w:val="23"/>
        </w:rPr>
        <w:t>ronie szkoły po 30 maja 2025</w:t>
      </w:r>
      <w:r w:rsidR="00235C26" w:rsidRPr="00235C26">
        <w:rPr>
          <w:bCs/>
          <w:sz w:val="23"/>
          <w:szCs w:val="23"/>
        </w:rPr>
        <w:t xml:space="preserve"> r.</w:t>
      </w:r>
      <w:r w:rsidR="00A21ABA">
        <w:rPr>
          <w:bCs/>
          <w:sz w:val="23"/>
          <w:szCs w:val="23"/>
        </w:rPr>
        <w:t xml:space="preserve"> </w:t>
      </w:r>
    </w:p>
    <w:p w:rsidR="00A21ABA" w:rsidRPr="00A21ABA" w:rsidRDefault="0010347F" w:rsidP="00A21ABA">
      <w:pPr>
        <w:pStyle w:val="Default"/>
        <w:jc w:val="both"/>
        <w:rPr>
          <w:bCs/>
          <w:sz w:val="23"/>
          <w:szCs w:val="23"/>
        </w:rPr>
      </w:pPr>
      <w:r w:rsidRPr="00A21ABA">
        <w:rPr>
          <w:rFonts w:asciiTheme="minorHAnsi" w:hAnsiTheme="minorHAnsi" w:cstheme="minorHAnsi"/>
          <w:sz w:val="23"/>
          <w:szCs w:val="23"/>
        </w:rPr>
        <w:t xml:space="preserve">Szczegółowe warunki rekrutacji zawiera </w:t>
      </w:r>
      <w:r w:rsidRPr="00A21ABA">
        <w:rPr>
          <w:rFonts w:asciiTheme="minorHAnsi" w:hAnsiTheme="minorHAnsi" w:cstheme="minorHAnsi"/>
          <w:b/>
          <w:bCs/>
          <w:sz w:val="23"/>
          <w:szCs w:val="23"/>
        </w:rPr>
        <w:t xml:space="preserve">Regulamin Rekrutacji do PSM I st. </w:t>
      </w:r>
      <w:r w:rsidRPr="00A21ABA">
        <w:rPr>
          <w:rFonts w:asciiTheme="minorHAnsi" w:hAnsiTheme="minorHAnsi" w:cstheme="minorHAnsi"/>
          <w:sz w:val="23"/>
          <w:szCs w:val="23"/>
        </w:rPr>
        <w:t>(w</w:t>
      </w:r>
      <w:r w:rsidR="00A21ABA" w:rsidRPr="00A21ABA">
        <w:rPr>
          <w:rFonts w:asciiTheme="minorHAnsi" w:hAnsiTheme="minorHAnsi" w:cstheme="minorHAnsi"/>
          <w:sz w:val="23"/>
          <w:szCs w:val="23"/>
        </w:rPr>
        <w:t xml:space="preserve"> załączniku na stronie szkoły) – podstawa prawna:</w:t>
      </w:r>
      <w:r w:rsidR="00A21ABA" w:rsidRPr="00A21ABA">
        <w:rPr>
          <w:rFonts w:asciiTheme="minorHAnsi" w:hAnsiTheme="minorHAnsi" w:cstheme="minorHAnsi"/>
        </w:rPr>
        <w:t xml:space="preserve"> </w:t>
      </w:r>
      <w:hyperlink r:id="rId6" w:history="1">
        <w:r w:rsidR="00A21ABA" w:rsidRPr="00051FF3">
          <w:rPr>
            <w:rStyle w:val="Hipercze"/>
            <w:rFonts w:asciiTheme="minorHAnsi" w:hAnsiTheme="minorHAnsi" w:cstheme="minorHAnsi"/>
            <w:color w:val="auto"/>
          </w:rPr>
          <w:t xml:space="preserve">Ustawa z dnia 14 grudnia 2016 r. Prawo </w:t>
        </w:r>
        <w:r w:rsidR="00EB01F9">
          <w:rPr>
            <w:rStyle w:val="Hipercze"/>
            <w:rFonts w:asciiTheme="minorHAnsi" w:hAnsiTheme="minorHAnsi" w:cstheme="minorHAnsi"/>
            <w:color w:val="auto"/>
          </w:rPr>
          <w:t xml:space="preserve"> </w:t>
        </w:r>
        <w:r w:rsidR="00A21ABA" w:rsidRPr="00051FF3">
          <w:rPr>
            <w:rStyle w:val="Hipercze"/>
            <w:rFonts w:asciiTheme="minorHAnsi" w:hAnsiTheme="minorHAnsi" w:cstheme="minorHAnsi"/>
            <w:color w:val="auto"/>
          </w:rPr>
          <w:t>oświatowe</w:t>
        </w:r>
      </w:hyperlink>
      <w:r w:rsidR="00A21ABA" w:rsidRPr="00051FF3">
        <w:rPr>
          <w:rFonts w:asciiTheme="minorHAnsi" w:hAnsiTheme="minorHAnsi" w:cstheme="minorHAnsi"/>
          <w:color w:val="auto"/>
        </w:rPr>
        <w:t>, </w:t>
      </w:r>
      <w:hyperlink r:id="rId7" w:history="1">
        <w:r w:rsidR="00A21ABA" w:rsidRPr="00051FF3">
          <w:rPr>
            <w:rStyle w:val="Hipercze"/>
            <w:rFonts w:asciiTheme="minorHAnsi" w:hAnsiTheme="minorHAnsi" w:cstheme="minorHAnsi"/>
            <w:color w:val="auto"/>
          </w:rPr>
          <w:t>Rozporządzenie Ministra Kultury i Dziedzictwa Narodowego z dnia 9 kwietnia 2019 r.</w:t>
        </w:r>
      </w:hyperlink>
      <w:r w:rsidR="00A21ABA" w:rsidRPr="00A21ABA">
        <w:rPr>
          <w:rFonts w:asciiTheme="minorHAnsi" w:hAnsiTheme="minorHAnsi" w:cstheme="minorHAnsi"/>
        </w:rPr>
        <w:t> w sprawie warunków i trybu przyjmowania uczniów do publicznych szkół i publicznych placówek artystycznych oraz przechodzenia z jednych typów szkół do innych i statut szkoły.</w:t>
      </w:r>
    </w:p>
    <w:p w:rsidR="005E0A61" w:rsidRDefault="005E0A61" w:rsidP="0010347F">
      <w:pPr>
        <w:pStyle w:val="Default"/>
        <w:rPr>
          <w:b/>
          <w:bCs/>
          <w:sz w:val="23"/>
          <w:szCs w:val="23"/>
        </w:rPr>
      </w:pPr>
    </w:p>
    <w:p w:rsidR="0010347F" w:rsidRDefault="0010347F" w:rsidP="00F366B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Badanie predyspozycji </w:t>
      </w:r>
      <w:r>
        <w:rPr>
          <w:sz w:val="23"/>
          <w:szCs w:val="23"/>
        </w:rPr>
        <w:t xml:space="preserve">polega na sprawdzeniu poziomu uzdolnień muzycznych i predyspozycji do nauki gry na określonym instrumencie. W badaniu brane są też pod uwagę </w:t>
      </w:r>
      <w:r w:rsidR="00575E28">
        <w:rPr>
          <w:sz w:val="23"/>
          <w:szCs w:val="23"/>
        </w:rPr>
        <w:t xml:space="preserve">predyspozycje kandydata w zakresie motoryki małej oraz warunki psychofizyczne </w:t>
      </w:r>
      <w:r w:rsidR="00EB089B">
        <w:rPr>
          <w:sz w:val="23"/>
          <w:szCs w:val="23"/>
        </w:rPr>
        <w:t xml:space="preserve"> </w:t>
      </w:r>
      <w:r>
        <w:rPr>
          <w:sz w:val="23"/>
          <w:szCs w:val="23"/>
        </w:rPr>
        <w:t>w celu rekomendacji najbard</w:t>
      </w:r>
      <w:r w:rsidR="004324BB">
        <w:rPr>
          <w:sz w:val="23"/>
          <w:szCs w:val="23"/>
        </w:rPr>
        <w:t>ziej odpowiedniego instrumentu.</w:t>
      </w:r>
    </w:p>
    <w:p w:rsidR="005E0A61" w:rsidRDefault="005E0A61" w:rsidP="0010347F">
      <w:pPr>
        <w:pStyle w:val="Default"/>
        <w:rPr>
          <w:b/>
          <w:bCs/>
          <w:sz w:val="23"/>
          <w:szCs w:val="23"/>
        </w:rPr>
      </w:pPr>
    </w:p>
    <w:p w:rsidR="005E0A61" w:rsidRDefault="0010347F" w:rsidP="0010347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Ogłoszenie listy </w:t>
      </w:r>
      <w:r w:rsidR="00513DD7">
        <w:rPr>
          <w:b/>
          <w:bCs/>
          <w:sz w:val="23"/>
          <w:szCs w:val="23"/>
        </w:rPr>
        <w:t>zakwalifikowanych</w:t>
      </w:r>
      <w:r>
        <w:rPr>
          <w:b/>
          <w:bCs/>
          <w:sz w:val="23"/>
          <w:szCs w:val="23"/>
        </w:rPr>
        <w:t xml:space="preserve"> </w:t>
      </w:r>
      <w:r w:rsidR="00A63A17">
        <w:rPr>
          <w:b/>
          <w:bCs/>
          <w:sz w:val="23"/>
          <w:szCs w:val="23"/>
        </w:rPr>
        <w:t>– czerwiec 2025</w:t>
      </w:r>
      <w:r w:rsidR="00654010">
        <w:rPr>
          <w:b/>
          <w:bCs/>
          <w:sz w:val="23"/>
          <w:szCs w:val="23"/>
        </w:rPr>
        <w:t xml:space="preserve"> r.</w:t>
      </w:r>
    </w:p>
    <w:p w:rsidR="00513654" w:rsidRDefault="00513DD7" w:rsidP="0010347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Ogłoszenie listy przyjętych </w:t>
      </w:r>
      <w:r w:rsidR="00036645">
        <w:rPr>
          <w:b/>
          <w:bCs/>
          <w:sz w:val="23"/>
          <w:szCs w:val="23"/>
        </w:rPr>
        <w:t>–</w:t>
      </w:r>
      <w:r w:rsidR="00235C26">
        <w:rPr>
          <w:b/>
          <w:bCs/>
          <w:sz w:val="23"/>
          <w:szCs w:val="23"/>
        </w:rPr>
        <w:t xml:space="preserve"> do 05.08</w:t>
      </w:r>
      <w:r w:rsidR="00A63A17">
        <w:rPr>
          <w:b/>
          <w:bCs/>
          <w:sz w:val="23"/>
          <w:szCs w:val="23"/>
        </w:rPr>
        <w:t>.2025</w:t>
      </w:r>
      <w:bookmarkStart w:id="0" w:name="_GoBack"/>
      <w:bookmarkEnd w:id="0"/>
      <w:r w:rsidR="00036645">
        <w:rPr>
          <w:b/>
          <w:bCs/>
          <w:sz w:val="23"/>
          <w:szCs w:val="23"/>
        </w:rPr>
        <w:t xml:space="preserve"> r.</w:t>
      </w:r>
    </w:p>
    <w:p w:rsidR="00513DD7" w:rsidRDefault="00513DD7" w:rsidP="0010347F">
      <w:pPr>
        <w:pStyle w:val="Default"/>
        <w:rPr>
          <w:b/>
          <w:bCs/>
          <w:sz w:val="23"/>
          <w:szCs w:val="23"/>
        </w:rPr>
      </w:pPr>
    </w:p>
    <w:p w:rsidR="0010347F" w:rsidRDefault="0010347F" w:rsidP="0010347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Uwaga! </w:t>
      </w:r>
    </w:p>
    <w:p w:rsidR="005E0A61" w:rsidRDefault="005E0A61" w:rsidP="0010347F">
      <w:pPr>
        <w:pStyle w:val="Default"/>
        <w:rPr>
          <w:b/>
          <w:bCs/>
          <w:sz w:val="23"/>
          <w:szCs w:val="23"/>
        </w:rPr>
      </w:pPr>
    </w:p>
    <w:p w:rsidR="0010347F" w:rsidRDefault="0010347F" w:rsidP="00F366B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Lista zakwalifikowanych </w:t>
      </w:r>
      <w:r>
        <w:rPr>
          <w:sz w:val="23"/>
          <w:szCs w:val="23"/>
        </w:rPr>
        <w:t xml:space="preserve">oznacza, że kandydat spełnia podstawowe wymagane warunki nie-zbędne do nauki w szkole muzycznej. </w:t>
      </w:r>
      <w:r>
        <w:rPr>
          <w:b/>
          <w:bCs/>
          <w:sz w:val="23"/>
          <w:szCs w:val="23"/>
        </w:rPr>
        <w:t>Nie jest tożsama z listą przyjętych</w:t>
      </w:r>
      <w:r>
        <w:rPr>
          <w:sz w:val="23"/>
          <w:szCs w:val="23"/>
        </w:rPr>
        <w:t xml:space="preserve">. Przy ostatecznym przyjęciu brany jest pod uwagę wynik badania predyspozycji oraz możliwości organizacyjne szkoły. </w:t>
      </w:r>
    </w:p>
    <w:p w:rsidR="00A100EE" w:rsidRPr="005E0A61" w:rsidRDefault="00A100EE" w:rsidP="00F366B8">
      <w:pPr>
        <w:pStyle w:val="Default"/>
        <w:jc w:val="both"/>
        <w:rPr>
          <w:sz w:val="23"/>
          <w:szCs w:val="23"/>
        </w:rPr>
      </w:pPr>
    </w:p>
    <w:sectPr w:rsidR="00A100EE" w:rsidRPr="005E0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D1176"/>
    <w:multiLevelType w:val="hybridMultilevel"/>
    <w:tmpl w:val="07128D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A3566"/>
    <w:multiLevelType w:val="multilevel"/>
    <w:tmpl w:val="7C36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D0CE0"/>
    <w:multiLevelType w:val="hybridMultilevel"/>
    <w:tmpl w:val="6E74F71C"/>
    <w:lvl w:ilvl="0" w:tplc="7138E5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87BFF"/>
    <w:multiLevelType w:val="hybridMultilevel"/>
    <w:tmpl w:val="2C6C9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92"/>
    <w:rsid w:val="00036645"/>
    <w:rsid w:val="00051FF3"/>
    <w:rsid w:val="000D6EC3"/>
    <w:rsid w:val="0010347F"/>
    <w:rsid w:val="00105CD0"/>
    <w:rsid w:val="001A7D43"/>
    <w:rsid w:val="00205A92"/>
    <w:rsid w:val="00235C26"/>
    <w:rsid w:val="002B6B44"/>
    <w:rsid w:val="002D72D2"/>
    <w:rsid w:val="003C31CF"/>
    <w:rsid w:val="003C6C2E"/>
    <w:rsid w:val="003E178F"/>
    <w:rsid w:val="00400C39"/>
    <w:rsid w:val="004324BB"/>
    <w:rsid w:val="00513654"/>
    <w:rsid w:val="00513DD7"/>
    <w:rsid w:val="00557B68"/>
    <w:rsid w:val="00575E28"/>
    <w:rsid w:val="005C30CC"/>
    <w:rsid w:val="005E0A61"/>
    <w:rsid w:val="00654010"/>
    <w:rsid w:val="00693E82"/>
    <w:rsid w:val="0074337F"/>
    <w:rsid w:val="00752C47"/>
    <w:rsid w:val="00763116"/>
    <w:rsid w:val="008735B7"/>
    <w:rsid w:val="008973AA"/>
    <w:rsid w:val="00953FB0"/>
    <w:rsid w:val="00A100EE"/>
    <w:rsid w:val="00A21ABA"/>
    <w:rsid w:val="00A25BC2"/>
    <w:rsid w:val="00A63A17"/>
    <w:rsid w:val="00BA59DB"/>
    <w:rsid w:val="00BC28BB"/>
    <w:rsid w:val="00BD5A2E"/>
    <w:rsid w:val="00C5307D"/>
    <w:rsid w:val="00D465AF"/>
    <w:rsid w:val="00DA1B86"/>
    <w:rsid w:val="00EB01F9"/>
    <w:rsid w:val="00EB089B"/>
    <w:rsid w:val="00F30761"/>
    <w:rsid w:val="00F3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9689"/>
  <w15:chartTrackingRefBased/>
  <w15:docId w15:val="{2BA2891E-BAA8-4E35-90C9-36AAD7BD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34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B6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B6B4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00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06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170000059" TargetMode="External"/><Relationship Id="rId5" Type="http://schemas.openxmlformats.org/officeDocument/2006/relationships/hyperlink" Target="mailto:sekretariat@muzyczna.pabiani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Janczyk-Wajman</dc:creator>
  <cp:keywords/>
  <dc:description/>
  <cp:lastModifiedBy>Joanna Janczyk-Wajman</cp:lastModifiedBy>
  <cp:revision>176</cp:revision>
  <dcterms:created xsi:type="dcterms:W3CDTF">2021-05-24T09:06:00Z</dcterms:created>
  <dcterms:modified xsi:type="dcterms:W3CDTF">2025-01-23T13:02:00Z</dcterms:modified>
</cp:coreProperties>
</file>