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F2CC" w14:textId="08DD07EE" w:rsidR="00DC639D" w:rsidRPr="00DC639D" w:rsidRDefault="00DC639D" w:rsidP="00DC639D">
      <w:pPr>
        <w:tabs>
          <w:tab w:val="left" w:pos="11805"/>
        </w:tabs>
        <w:rPr>
          <w:rFonts w:cstheme="minorHAnsi"/>
          <w:color w:val="auto"/>
        </w:rPr>
      </w:pPr>
      <w:r w:rsidRPr="00DC639D">
        <w:rPr>
          <w:rFonts w:cstheme="minorHAnsi"/>
          <w:color w:val="auto"/>
        </w:rPr>
        <w:t>Wykaz substancji lub produkty powodujących alergie lub reakcje nietolerancji został przedstawiony w załączniku II Rozporządzenie Parlamentu Europejskiego i Rady nr 1169/2011 z dnia 25.10.2011 r. w sprawie przekazywania konsumentom informacji na temat żywności (…).</w:t>
      </w:r>
    </w:p>
    <w:p w14:paraId="629C2698" w14:textId="77777777" w:rsidR="00DC639D" w:rsidRPr="00DC639D" w:rsidRDefault="00DC639D" w:rsidP="00DC639D">
      <w:pPr>
        <w:tabs>
          <w:tab w:val="left" w:pos="11805"/>
        </w:tabs>
        <w:rPr>
          <w:rStyle w:val="apple-converted-space"/>
          <w:rFonts w:cstheme="minorHAnsi"/>
          <w:color w:val="auto"/>
          <w:shd w:val="clear" w:color="auto" w:fill="FFFFFF"/>
        </w:rPr>
      </w:pPr>
      <w:r w:rsidRPr="00DC639D">
        <w:rPr>
          <w:rStyle w:val="apple-converted-space"/>
          <w:rFonts w:cstheme="minorHAnsi"/>
          <w:color w:val="auto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B816EB0" w14:textId="77777777" w:rsidR="00DC639D" w:rsidRPr="00DC639D" w:rsidRDefault="00DC639D" w:rsidP="00DC639D">
      <w:pPr>
        <w:tabs>
          <w:tab w:val="left" w:pos="11805"/>
        </w:tabs>
        <w:rPr>
          <w:rFonts w:cstheme="minorHAnsi"/>
          <w:color w:val="auto"/>
          <w:shd w:val="clear" w:color="auto" w:fill="FFFFFF"/>
        </w:rPr>
      </w:pPr>
      <w:r w:rsidRPr="00DC639D">
        <w:rPr>
          <w:rFonts w:cstheme="minorHAnsi"/>
          <w:color w:val="auto"/>
          <w:shd w:val="clear" w:color="auto" w:fill="FFFFFF"/>
        </w:rPr>
        <w:t>Перелік речовин або продуктів, що викликають алергію або непереносимість, наведено в Додатку II до Регламенту № 1169/2011 Європейського Парламенту та Ради від 25.10.2011 про надання споживачам інформації про харчові продукти (…).</w:t>
      </w:r>
    </w:p>
    <w:p w14:paraId="3164ADE9" w14:textId="77777777" w:rsidR="00E33737" w:rsidRDefault="00E33737"/>
    <w:sectPr w:rsidR="00E33737" w:rsidSect="00DC639D">
      <w:footerReference w:type="default" r:id="rId6"/>
      <w:pgSz w:w="16839" w:h="11907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E2AF" w14:textId="77777777" w:rsidR="0022204B" w:rsidRDefault="0022204B">
      <w:pPr>
        <w:spacing w:after="0" w:line="240" w:lineRule="auto"/>
      </w:pPr>
      <w:r>
        <w:separator/>
      </w:r>
    </w:p>
  </w:endnote>
  <w:endnote w:type="continuationSeparator" w:id="0">
    <w:p w14:paraId="56497EDB" w14:textId="77777777" w:rsidR="0022204B" w:rsidRDefault="0022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01BC5" w14:textId="77777777" w:rsidR="00DC639D" w:rsidRDefault="00DC639D"/>
      <w:p w14:paraId="00B63980" w14:textId="77777777" w:rsidR="00DC639D" w:rsidRDefault="0022204B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2D625" w14:textId="77777777" w:rsidR="0022204B" w:rsidRDefault="0022204B">
      <w:pPr>
        <w:spacing w:after="0" w:line="240" w:lineRule="auto"/>
      </w:pPr>
      <w:r>
        <w:separator/>
      </w:r>
    </w:p>
  </w:footnote>
  <w:footnote w:type="continuationSeparator" w:id="0">
    <w:p w14:paraId="461341DC" w14:textId="77777777" w:rsidR="0022204B" w:rsidRDefault="00222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9D"/>
    <w:rsid w:val="0022204B"/>
    <w:rsid w:val="00DC639D"/>
    <w:rsid w:val="00E3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7F5A"/>
  <w15:chartTrackingRefBased/>
  <w15:docId w15:val="{40002B6F-60D7-4764-B296-84E2761E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39D"/>
    <w:pPr>
      <w:spacing w:after="360" w:line="264" w:lineRule="auto"/>
    </w:pPr>
    <w:rPr>
      <w:color w:val="657C9C" w:themeColor="text2" w:themeTint="BF"/>
      <w:kern w:val="0"/>
      <w:sz w:val="24"/>
      <w:szCs w:val="24"/>
      <w:lang w:eastAsia="ja-JP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C6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496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Białystok - Edyta Krawczuk</dc:creator>
  <cp:keywords/>
  <dc:description/>
  <cp:lastModifiedBy>PSSE Białystok - Edyta Krawczuk</cp:lastModifiedBy>
  <cp:revision>2</cp:revision>
  <dcterms:created xsi:type="dcterms:W3CDTF">2023-12-21T10:20:00Z</dcterms:created>
  <dcterms:modified xsi:type="dcterms:W3CDTF">2023-12-21T10:28:00Z</dcterms:modified>
</cp:coreProperties>
</file>